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661B54">
        <w:rPr>
          <w:b/>
          <w:kern w:val="32"/>
          <w:sz w:val="28"/>
          <w:szCs w:val="28"/>
        </w:rPr>
        <w:t>расходных материалов из полимеров</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661B54">
        <w:rPr>
          <w:b/>
          <w:kern w:val="32"/>
          <w:sz w:val="28"/>
          <w:szCs w:val="28"/>
        </w:rPr>
        <w:t>020-24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C0469D"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661B54">
              <w:rPr>
                <w:sz w:val="20"/>
                <w:szCs w:val="20"/>
              </w:rPr>
              <w:t>расходных материалов из полимеров</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8712D" w:rsidRPr="00AD1EF8" w:rsidRDefault="00661B54" w:rsidP="000703B6">
            <w:pPr>
              <w:ind w:firstLine="176"/>
              <w:jc w:val="both"/>
              <w:rPr>
                <w:sz w:val="20"/>
                <w:szCs w:val="20"/>
              </w:rPr>
            </w:pPr>
            <w:r w:rsidRPr="00661B54">
              <w:rPr>
                <w:sz w:val="20"/>
                <w:szCs w:val="20"/>
              </w:rPr>
              <w:t>32.50.50.190</w:t>
            </w:r>
            <w:r w:rsidR="000703B6" w:rsidRPr="000703B6">
              <w:rPr>
                <w:sz w:val="20"/>
                <w:szCs w:val="20"/>
              </w:rPr>
              <w:tab/>
            </w:r>
            <w:r w:rsidR="000703B6" w:rsidRPr="000703B6">
              <w:rPr>
                <w:sz w:val="20"/>
                <w:szCs w:val="20"/>
              </w:rPr>
              <w:tab/>
            </w:r>
            <w:r w:rsidR="000703B6" w:rsidRPr="000703B6">
              <w:rPr>
                <w:sz w:val="20"/>
                <w:szCs w:val="20"/>
              </w:rPr>
              <w:tab/>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9A7336" w:rsidRDefault="00661B54" w:rsidP="0008446B">
            <w:pPr>
              <w:ind w:firstLine="176"/>
              <w:jc w:val="both"/>
              <w:rPr>
                <w:sz w:val="20"/>
                <w:szCs w:val="20"/>
                <w:lang w:val="en-GB"/>
              </w:rPr>
            </w:pPr>
            <w:r>
              <w:rPr>
                <w:sz w:val="20"/>
                <w:szCs w:val="20"/>
              </w:rPr>
              <w:t>102</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661B54" w:rsidRDefault="00661B54" w:rsidP="00661B54">
            <w:pPr>
              <w:autoSpaceDE w:val="0"/>
              <w:autoSpaceDN w:val="0"/>
              <w:adjustRightInd w:val="0"/>
              <w:ind w:firstLine="176"/>
              <w:jc w:val="both"/>
              <w:rPr>
                <w:sz w:val="20"/>
                <w:szCs w:val="20"/>
              </w:rPr>
            </w:pPr>
            <w:r>
              <w:rPr>
                <w:sz w:val="20"/>
                <w:szCs w:val="20"/>
              </w:rPr>
              <w:t>Средства территориального фонда ОМС</w:t>
            </w:r>
          </w:p>
          <w:p w:rsidR="006B39CA" w:rsidRPr="0060690A" w:rsidRDefault="00661B54" w:rsidP="00661B54">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011C47">
            <w:pPr>
              <w:ind w:firstLine="170"/>
              <w:jc w:val="both"/>
              <w:rPr>
                <w:sz w:val="20"/>
                <w:szCs w:val="20"/>
                <w:highlight w:val="yellow"/>
              </w:rPr>
            </w:pPr>
            <w:r w:rsidRPr="00393AED">
              <w:rPr>
                <w:sz w:val="20"/>
                <w:szCs w:val="20"/>
              </w:rPr>
              <w:t>Поставка товара осуществляется силами Поставщика партиями по заявкам Заказчика с момента подписания договора по</w:t>
            </w:r>
            <w:r w:rsidR="00011C47">
              <w:rPr>
                <w:sz w:val="20"/>
                <w:szCs w:val="20"/>
              </w:rPr>
              <w:t xml:space="preserve"> 31</w:t>
            </w:r>
            <w:r w:rsidR="006B39CA">
              <w:rPr>
                <w:sz w:val="20"/>
                <w:szCs w:val="20"/>
              </w:rPr>
              <w:t>.1</w:t>
            </w:r>
            <w:r w:rsidR="00BF243F">
              <w:rPr>
                <w:sz w:val="20"/>
                <w:szCs w:val="20"/>
              </w:rPr>
              <w:t>2</w:t>
            </w:r>
            <w:r w:rsidR="006B39CA">
              <w:rPr>
                <w:sz w:val="20"/>
                <w:szCs w:val="20"/>
              </w:rPr>
              <w:t>.</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661B54" w:rsidP="00924DF1">
            <w:pPr>
              <w:ind w:firstLine="170"/>
              <w:jc w:val="both"/>
              <w:rPr>
                <w:sz w:val="20"/>
                <w:szCs w:val="20"/>
                <w:highlight w:val="yellow"/>
              </w:rPr>
            </w:pPr>
            <w:r w:rsidRPr="00011C47">
              <w:rPr>
                <w:sz w:val="19"/>
                <w:szCs w:val="19"/>
              </w:rPr>
              <w:t xml:space="preserve">г. Иркутск, </w:t>
            </w:r>
            <w:r w:rsidRPr="0008446B">
              <w:rPr>
                <w:sz w:val="19"/>
                <w:szCs w:val="19"/>
              </w:rPr>
              <w:t>г. Иркутск: ул. Ярославского д. 300, ул. Баумана 214а, ул. Баумана 214а/1</w:t>
            </w:r>
            <w:r>
              <w:rPr>
                <w:sz w:val="19"/>
                <w:szCs w:val="19"/>
              </w:rPr>
              <w:t xml:space="preserve"> </w:t>
            </w:r>
            <w:r w:rsidRPr="00924DF1">
              <w:rPr>
                <w:sz w:val="19"/>
                <w:szCs w:val="19"/>
              </w:rPr>
              <w:t>в рабочие дни с 09.00 ч. до 15.00 ч.</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661B54" w:rsidP="0060701B">
            <w:pPr>
              <w:tabs>
                <w:tab w:val="left" w:pos="6022"/>
              </w:tabs>
              <w:ind w:firstLine="176"/>
              <w:jc w:val="both"/>
              <w:rPr>
                <w:b/>
                <w:sz w:val="20"/>
                <w:szCs w:val="20"/>
                <w:highlight w:val="yellow"/>
              </w:rPr>
            </w:pPr>
            <w:r w:rsidRPr="00661B54">
              <w:rPr>
                <w:b/>
                <w:sz w:val="20"/>
                <w:szCs w:val="20"/>
              </w:rPr>
              <w:t>1215902 руб. (один миллион двести пятнадцать тысяч девятьсот два рубля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60690A">
              <w:rPr>
                <w:rFonts w:eastAsia="Lucida Sans Unicode"/>
                <w:b/>
                <w:sz w:val="20"/>
                <w:szCs w:val="20"/>
              </w:rPr>
              <w:lastRenderedPageBreak/>
              <w:t>(подрядчиком,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661B54">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661B54">
              <w:rPr>
                <w:b/>
                <w:sz w:val="20"/>
                <w:szCs w:val="20"/>
              </w:rPr>
              <w:t>30</w:t>
            </w:r>
            <w:r w:rsidRPr="0060690A">
              <w:rPr>
                <w:b/>
                <w:sz w:val="20"/>
                <w:szCs w:val="20"/>
              </w:rPr>
              <w:t>»</w:t>
            </w:r>
            <w:r w:rsidR="002A16EB">
              <w:rPr>
                <w:b/>
                <w:sz w:val="20"/>
                <w:szCs w:val="20"/>
              </w:rPr>
              <w:t xml:space="preserve"> </w:t>
            </w:r>
            <w:r w:rsidR="00924DF1">
              <w:rPr>
                <w:b/>
                <w:sz w:val="20"/>
                <w:szCs w:val="20"/>
              </w:rPr>
              <w:t>января 2024</w:t>
            </w:r>
            <w:r w:rsidRPr="0060690A">
              <w:rPr>
                <w:b/>
                <w:sz w:val="20"/>
                <w:szCs w:val="20"/>
              </w:rPr>
              <w:t xml:space="preserve"> года по «</w:t>
            </w:r>
            <w:r w:rsidR="00661B54">
              <w:rPr>
                <w:b/>
                <w:sz w:val="20"/>
                <w:szCs w:val="20"/>
              </w:rPr>
              <w:t>06</w:t>
            </w:r>
            <w:r w:rsidR="00D51059">
              <w:rPr>
                <w:b/>
                <w:sz w:val="20"/>
                <w:szCs w:val="20"/>
              </w:rPr>
              <w:t>»</w:t>
            </w:r>
            <w:r w:rsidR="009A7336">
              <w:rPr>
                <w:b/>
                <w:sz w:val="20"/>
                <w:szCs w:val="20"/>
              </w:rPr>
              <w:t xml:space="preserve"> </w:t>
            </w:r>
            <w:r w:rsidR="00661B54">
              <w:rPr>
                <w:b/>
                <w:sz w:val="20"/>
                <w:szCs w:val="20"/>
              </w:rPr>
              <w:t xml:space="preserve">февраля </w:t>
            </w:r>
            <w:r w:rsidRPr="0060690A">
              <w:rPr>
                <w:b/>
                <w:sz w:val="20"/>
                <w:szCs w:val="20"/>
              </w:rPr>
              <w:t>20</w:t>
            </w:r>
            <w:r w:rsidR="000A7C49" w:rsidRPr="0060690A">
              <w:rPr>
                <w:b/>
                <w:sz w:val="20"/>
                <w:szCs w:val="20"/>
              </w:rPr>
              <w:t>2</w:t>
            </w:r>
            <w:r w:rsidR="00924DF1">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661B54">
              <w:rPr>
                <w:sz w:val="20"/>
                <w:szCs w:val="20"/>
              </w:rPr>
              <w:t>30</w:t>
            </w:r>
            <w:r w:rsidRPr="0060690A">
              <w:rPr>
                <w:sz w:val="20"/>
                <w:szCs w:val="20"/>
              </w:rPr>
              <w:t>»</w:t>
            </w:r>
            <w:r w:rsidR="004D0402">
              <w:rPr>
                <w:sz w:val="20"/>
                <w:szCs w:val="20"/>
              </w:rPr>
              <w:t xml:space="preserve"> </w:t>
            </w:r>
            <w:r w:rsidR="00924DF1">
              <w:rPr>
                <w:sz w:val="20"/>
                <w:szCs w:val="20"/>
              </w:rPr>
              <w:t xml:space="preserve">января </w:t>
            </w:r>
            <w:r w:rsidR="004D379B">
              <w:rPr>
                <w:sz w:val="20"/>
                <w:szCs w:val="20"/>
              </w:rPr>
              <w:t>2</w:t>
            </w:r>
            <w:r w:rsidR="000D65F6" w:rsidRPr="0060690A">
              <w:rPr>
                <w:sz w:val="20"/>
                <w:szCs w:val="20"/>
              </w:rPr>
              <w:t>02</w:t>
            </w:r>
            <w:r w:rsidR="00924DF1">
              <w:rPr>
                <w:sz w:val="20"/>
                <w:szCs w:val="20"/>
              </w:rPr>
              <w:t>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lastRenderedPageBreak/>
              <w:t>Дата и время окончания подачи заявок:</w:t>
            </w:r>
          </w:p>
          <w:p w:rsidR="006F57DE" w:rsidRPr="0060690A" w:rsidRDefault="008C6E38" w:rsidP="00661B54">
            <w:pPr>
              <w:ind w:firstLine="176"/>
              <w:jc w:val="both"/>
              <w:rPr>
                <w:sz w:val="20"/>
                <w:szCs w:val="20"/>
              </w:rPr>
            </w:pPr>
            <w:r w:rsidRPr="0060690A">
              <w:rPr>
                <w:bCs/>
                <w:sz w:val="20"/>
                <w:szCs w:val="20"/>
              </w:rPr>
              <w:t>«</w:t>
            </w:r>
            <w:r w:rsidR="00661B54">
              <w:rPr>
                <w:bCs/>
                <w:sz w:val="20"/>
                <w:szCs w:val="20"/>
              </w:rPr>
              <w:t>06</w:t>
            </w:r>
            <w:r w:rsidRPr="0060690A">
              <w:rPr>
                <w:bCs/>
                <w:sz w:val="20"/>
                <w:szCs w:val="20"/>
              </w:rPr>
              <w:t>»</w:t>
            </w:r>
            <w:r w:rsidR="002A16EB">
              <w:rPr>
                <w:bCs/>
                <w:sz w:val="20"/>
                <w:szCs w:val="20"/>
              </w:rPr>
              <w:t xml:space="preserve"> </w:t>
            </w:r>
            <w:r w:rsidR="00661B54">
              <w:rPr>
                <w:bCs/>
                <w:sz w:val="20"/>
                <w:szCs w:val="20"/>
              </w:rPr>
              <w:t>февраля</w:t>
            </w:r>
            <w:r w:rsidR="00924DF1">
              <w:rPr>
                <w:bCs/>
                <w:sz w:val="20"/>
                <w:szCs w:val="20"/>
              </w:rPr>
              <w:t xml:space="preserve"> 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Default="00661B54" w:rsidP="003F0DF4">
            <w:pPr>
              <w:shd w:val="clear" w:color="auto" w:fill="FFFFFF"/>
              <w:tabs>
                <w:tab w:val="left" w:pos="1701"/>
                <w:tab w:val="left" w:pos="2127"/>
              </w:tabs>
              <w:ind w:firstLine="176"/>
              <w:jc w:val="both"/>
              <w:rPr>
                <w:b/>
                <w:sz w:val="20"/>
                <w:szCs w:val="20"/>
              </w:rPr>
            </w:pPr>
            <w:r>
              <w:rPr>
                <w:b/>
                <w:sz w:val="20"/>
                <w:szCs w:val="20"/>
              </w:rPr>
              <w:t>36477,</w:t>
            </w:r>
            <w:r w:rsidRPr="00661B54">
              <w:rPr>
                <w:b/>
                <w:sz w:val="20"/>
                <w:szCs w:val="20"/>
              </w:rPr>
              <w:t>06 руб. (тридцать шесть тысяч четыреста семьдесят семь рублей шесть копеек)</w:t>
            </w:r>
          </w:p>
          <w:p w:rsidR="00011C47" w:rsidRPr="006412F2" w:rsidRDefault="00011C47"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661B54">
              <w:rPr>
                <w:sz w:val="20"/>
                <w:szCs w:val="20"/>
                <w:u w:val="single"/>
              </w:rPr>
              <w:t>020-24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proofErr w:type="gramStart"/>
            <w:r w:rsidR="001720FB" w:rsidRPr="0060690A">
              <w:rPr>
                <w:b/>
                <w:color w:val="000000"/>
                <w:sz w:val="20"/>
                <w:szCs w:val="20"/>
              </w:rPr>
              <w:t>,ф</w:t>
            </w:r>
            <w:proofErr w:type="gramEnd"/>
            <w:r w:rsidR="001720FB" w:rsidRPr="0060690A">
              <w:rPr>
                <w:b/>
                <w:color w:val="000000"/>
                <w:sz w:val="20"/>
                <w:szCs w:val="20"/>
              </w:rPr>
              <w:t xml:space="preserve">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661B54">
            <w:pPr>
              <w:ind w:firstLine="176"/>
              <w:jc w:val="both"/>
              <w:rPr>
                <w:sz w:val="20"/>
                <w:szCs w:val="20"/>
              </w:rPr>
            </w:pPr>
            <w:r w:rsidRPr="0060690A">
              <w:rPr>
                <w:sz w:val="20"/>
                <w:szCs w:val="20"/>
              </w:rPr>
              <w:t>«</w:t>
            </w:r>
            <w:r w:rsidR="00661B54">
              <w:rPr>
                <w:sz w:val="20"/>
                <w:szCs w:val="20"/>
              </w:rPr>
              <w:t>05</w:t>
            </w:r>
            <w:r w:rsidR="00487F7E" w:rsidRPr="0060690A">
              <w:rPr>
                <w:sz w:val="20"/>
                <w:szCs w:val="20"/>
              </w:rPr>
              <w:t xml:space="preserve">» </w:t>
            </w:r>
            <w:r w:rsidR="00661B54">
              <w:rPr>
                <w:sz w:val="20"/>
                <w:szCs w:val="20"/>
              </w:rPr>
              <w:t>февраля</w:t>
            </w:r>
            <w:r w:rsidR="002A16EB">
              <w:rPr>
                <w:sz w:val="20"/>
                <w:szCs w:val="20"/>
              </w:rPr>
              <w:t xml:space="preserve"> </w:t>
            </w:r>
            <w:r w:rsidR="00487F7E" w:rsidRPr="0060690A">
              <w:rPr>
                <w:sz w:val="20"/>
                <w:szCs w:val="20"/>
              </w:rPr>
              <w:t>20</w:t>
            </w:r>
            <w:r w:rsidR="000D65F6" w:rsidRPr="0060690A">
              <w:rPr>
                <w:sz w:val="20"/>
                <w:szCs w:val="20"/>
              </w:rPr>
              <w:t>2</w:t>
            </w:r>
            <w:r w:rsidR="00924DF1">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661B54">
            <w:pPr>
              <w:ind w:firstLine="176"/>
              <w:jc w:val="both"/>
              <w:rPr>
                <w:b/>
                <w:sz w:val="20"/>
                <w:szCs w:val="20"/>
              </w:rPr>
            </w:pPr>
            <w:r w:rsidRPr="0060690A">
              <w:rPr>
                <w:b/>
                <w:sz w:val="20"/>
                <w:szCs w:val="20"/>
              </w:rPr>
              <w:t>«</w:t>
            </w:r>
            <w:r w:rsidR="00661B54">
              <w:rPr>
                <w:b/>
                <w:sz w:val="20"/>
                <w:szCs w:val="20"/>
              </w:rPr>
              <w:t>06</w:t>
            </w:r>
            <w:r w:rsidRPr="0060690A">
              <w:rPr>
                <w:b/>
                <w:sz w:val="20"/>
                <w:szCs w:val="20"/>
              </w:rPr>
              <w:t>»</w:t>
            </w:r>
            <w:r w:rsidR="008A761A">
              <w:rPr>
                <w:b/>
                <w:sz w:val="20"/>
                <w:szCs w:val="20"/>
              </w:rPr>
              <w:t xml:space="preserve"> </w:t>
            </w:r>
            <w:r w:rsidR="00661B54">
              <w:rPr>
                <w:b/>
                <w:sz w:val="20"/>
                <w:szCs w:val="20"/>
              </w:rPr>
              <w:t>февраля</w:t>
            </w:r>
            <w:r w:rsidR="00924DF1">
              <w:rPr>
                <w:b/>
                <w:sz w:val="20"/>
                <w:szCs w:val="20"/>
              </w:rPr>
              <w:t xml:space="preserve"> 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w:t>
            </w:r>
            <w:proofErr w:type="gramEnd"/>
            <w:r w:rsidR="00964803" w:rsidRPr="0060690A">
              <w:rPr>
                <w:bCs/>
                <w:sz w:val="20"/>
                <w:szCs w:val="20"/>
              </w:rPr>
              <w:t xml:space="preserve"> форме</w:t>
            </w:r>
            <w:r w:rsidR="00234521" w:rsidRPr="0060690A">
              <w:rPr>
                <w:sz w:val="20"/>
                <w:szCs w:val="20"/>
              </w:rPr>
              <w:t xml:space="preserve">о качественных, функциональных и экологических </w:t>
            </w:r>
            <w:proofErr w:type="gramStart"/>
            <w:r w:rsidR="00234521" w:rsidRPr="0060690A">
              <w:rPr>
                <w:sz w:val="20"/>
                <w:szCs w:val="20"/>
              </w:rPr>
              <w:t>характеристиках</w:t>
            </w:r>
            <w:proofErr w:type="gramEnd"/>
            <w:r w:rsidR="00234521" w:rsidRPr="0060690A">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proofErr w:type="gramStart"/>
            <w:r w:rsidRPr="0060690A">
              <w:rPr>
                <w:bCs/>
                <w:sz w:val="20"/>
                <w:szCs w:val="20"/>
              </w:rPr>
              <w:t>.П</w:t>
            </w:r>
            <w:proofErr w:type="gramEnd"/>
            <w:r w:rsidRPr="0060690A">
              <w:rPr>
                <w:bCs/>
                <w:sz w:val="20"/>
                <w:szCs w:val="20"/>
              </w:rPr>
              <w:t xml:space="preserve">ри этом </w:t>
            </w:r>
            <w:proofErr w:type="gramStart"/>
            <w:r w:rsidRPr="0060690A">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60690A">
              <w:rPr>
                <w:bCs/>
                <w:sz w:val="20"/>
                <w:szCs w:val="20"/>
              </w:rPr>
              <w:t xml:space="preserve">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0690A">
              <w:rPr>
                <w:rFonts w:ascii="Times New Roman" w:hAnsi="Times New Roman" w:cs="Times New Roman"/>
                <w:color w:val="auto"/>
                <w:sz w:val="20"/>
                <w:szCs w:val="20"/>
              </w:rPr>
              <w:t>.Д</w:t>
            </w:r>
            <w:proofErr w:type="gramEnd"/>
            <w:r w:rsidRPr="0060690A">
              <w:rPr>
                <w:rFonts w:ascii="Times New Roman" w:hAnsi="Times New Roman" w:cs="Times New Roman"/>
                <w:color w:val="auto"/>
                <w:sz w:val="20"/>
                <w:szCs w:val="20"/>
              </w:rPr>
              <w:t xml:space="preserve">ля целей настоящего </w:t>
            </w:r>
            <w:proofErr w:type="gramStart"/>
            <w:r w:rsidRPr="0060690A">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A07113" w:rsidRDefault="00A07113" w:rsidP="00EB3EFB">
      <w:pPr>
        <w:rPr>
          <w:b/>
          <w:kern w:val="32"/>
          <w:sz w:val="22"/>
          <w:szCs w:val="22"/>
        </w:rPr>
      </w:pPr>
    </w:p>
    <w:p w:rsidR="00A07113" w:rsidRDefault="00A07113" w:rsidP="00EB3EFB">
      <w:pPr>
        <w:rPr>
          <w:b/>
          <w:kern w:val="32"/>
          <w:sz w:val="22"/>
          <w:szCs w:val="22"/>
        </w:rPr>
      </w:pPr>
    </w:p>
    <w:p w:rsidR="0021398E" w:rsidRDefault="0021398E" w:rsidP="00EB3EFB">
      <w:pPr>
        <w:rPr>
          <w:b/>
          <w:kern w:val="32"/>
          <w:sz w:val="22"/>
          <w:szCs w:val="22"/>
        </w:rPr>
      </w:pPr>
    </w:p>
    <w:p w:rsidR="00065454" w:rsidRDefault="00065454"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661B54">
        <w:rPr>
          <w:b/>
          <w:kern w:val="32"/>
          <w:sz w:val="20"/>
          <w:szCs w:val="20"/>
        </w:rPr>
        <w:t>расходных материалов из полимеров</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661B54">
        <w:rPr>
          <w:b/>
          <w:kern w:val="32"/>
          <w:sz w:val="20"/>
          <w:szCs w:val="20"/>
        </w:rPr>
        <w:t>020-24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661B54">
        <w:rPr>
          <w:b/>
          <w:kern w:val="32"/>
          <w:sz w:val="20"/>
        </w:rPr>
        <w:t>расходных материалов из полимеров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2990"/>
        <w:gridCol w:w="3841"/>
        <w:gridCol w:w="576"/>
        <w:gridCol w:w="801"/>
        <w:gridCol w:w="1728"/>
      </w:tblGrid>
      <w:tr w:rsidR="006B14A9" w:rsidRPr="00BF243F" w:rsidTr="0008446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 xml:space="preserve">№ </w:t>
            </w:r>
            <w:proofErr w:type="gramStart"/>
            <w:r w:rsidRPr="00BF243F">
              <w:rPr>
                <w:b/>
                <w:sz w:val="18"/>
                <w:szCs w:val="18"/>
              </w:rPr>
              <w:t>п</w:t>
            </w:r>
            <w:proofErr w:type="gramEnd"/>
            <w:r w:rsidRPr="00BF243F">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BF243F" w:rsidRDefault="000224E8" w:rsidP="00BF243F">
            <w:pPr>
              <w:jc w:val="center"/>
              <w:rPr>
                <w:b/>
                <w:sz w:val="18"/>
                <w:szCs w:val="18"/>
              </w:rPr>
            </w:pPr>
            <w:r w:rsidRPr="00BF243F">
              <w:rPr>
                <w:b/>
                <w:sz w:val="18"/>
                <w:szCs w:val="18"/>
              </w:rPr>
              <w:t>Начальная (максимальная</w:t>
            </w:r>
            <w:r w:rsidR="00B14C98" w:rsidRPr="00BF243F">
              <w:rPr>
                <w:b/>
                <w:sz w:val="18"/>
                <w:szCs w:val="18"/>
              </w:rPr>
              <w:t>)</w:t>
            </w:r>
            <w:r w:rsidRPr="00BF243F">
              <w:rPr>
                <w:b/>
                <w:sz w:val="18"/>
                <w:szCs w:val="18"/>
              </w:rPr>
              <w:t>* цена за ед., руб.</w:t>
            </w:r>
          </w:p>
        </w:tc>
      </w:tr>
      <w:tr w:rsidR="006C6F38" w:rsidRPr="00BF243F" w:rsidTr="006C6F38">
        <w:trPr>
          <w:trHeight w:val="20"/>
        </w:trPr>
        <w:tc>
          <w:tcPr>
            <w:tcW w:w="0" w:type="auto"/>
            <w:tcBorders>
              <w:top w:val="single" w:sz="4" w:space="0" w:color="auto"/>
              <w:left w:val="single" w:sz="4" w:space="0" w:color="auto"/>
              <w:bottom w:val="single" w:sz="4" w:space="0" w:color="auto"/>
              <w:right w:val="single" w:sz="4" w:space="0" w:color="auto"/>
            </w:tcBorders>
          </w:tcPr>
          <w:p w:rsidR="006C6F38" w:rsidRPr="00BF243F" w:rsidRDefault="006C6F38" w:rsidP="00BF243F">
            <w:pPr>
              <w:jc w:val="both"/>
              <w:rPr>
                <w:color w:val="000000"/>
                <w:sz w:val="18"/>
                <w:szCs w:val="18"/>
              </w:rPr>
            </w:pPr>
            <w:r w:rsidRPr="00BF243F">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61B54" w:rsidRDefault="006C6F38" w:rsidP="00661B54">
            <w:pPr>
              <w:contextualSpacing/>
              <w:rPr>
                <w:sz w:val="18"/>
                <w:szCs w:val="18"/>
              </w:rPr>
            </w:pPr>
            <w:r w:rsidRPr="00661B54">
              <w:rPr>
                <w:sz w:val="18"/>
                <w:szCs w:val="18"/>
              </w:rPr>
              <w:t xml:space="preserve">Пенал для лекарственных препаратов и </w:t>
            </w:r>
            <w:proofErr w:type="spellStart"/>
            <w:r w:rsidRPr="00661B54">
              <w:rPr>
                <w:sz w:val="18"/>
                <w:szCs w:val="18"/>
              </w:rPr>
              <w:t>кассетница</w:t>
            </w:r>
            <w:proofErr w:type="spellEnd"/>
            <w:r w:rsidRPr="00661B54">
              <w:rPr>
                <w:sz w:val="18"/>
                <w:szCs w:val="18"/>
              </w:rPr>
              <w:t xml:space="preserve"> (подставка) для хранения пеналов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61B54" w:rsidRDefault="006C6F38" w:rsidP="00661B54">
            <w:pPr>
              <w:contextualSpacing/>
              <w:rPr>
                <w:sz w:val="18"/>
                <w:szCs w:val="18"/>
              </w:rPr>
            </w:pPr>
            <w:r w:rsidRPr="00661B54">
              <w:rPr>
                <w:sz w:val="18"/>
                <w:szCs w:val="18"/>
              </w:rPr>
              <w:t>Комплект предназначен для оборудования поста медицинской сестры в стационарах лечебных учреждений, для медсестер санаториев, профилакториев, детских дошкольных учреждений, обеспечивающих раздачу суточного комплекса лекарственных препаратов и витаминов.</w:t>
            </w:r>
          </w:p>
          <w:p w:rsidR="006C6F38" w:rsidRPr="00661B54" w:rsidRDefault="006C6F38" w:rsidP="00661B54">
            <w:pPr>
              <w:contextualSpacing/>
              <w:rPr>
                <w:sz w:val="18"/>
                <w:szCs w:val="18"/>
              </w:rPr>
            </w:pPr>
            <w:r w:rsidRPr="00661B54">
              <w:rPr>
                <w:sz w:val="18"/>
                <w:szCs w:val="18"/>
              </w:rPr>
              <w:t>Подставка "</w:t>
            </w:r>
            <w:proofErr w:type="spellStart"/>
            <w:r w:rsidRPr="00661B54">
              <w:rPr>
                <w:sz w:val="18"/>
                <w:szCs w:val="18"/>
              </w:rPr>
              <w:t>Кассетница</w:t>
            </w:r>
            <w:proofErr w:type="spellEnd"/>
            <w:r w:rsidRPr="00661B54">
              <w:rPr>
                <w:sz w:val="18"/>
                <w:szCs w:val="18"/>
              </w:rPr>
              <w:t>" с размещенными не менее десятью пеналами "</w:t>
            </w:r>
            <w:proofErr w:type="spellStart"/>
            <w:r w:rsidRPr="00661B54">
              <w:rPr>
                <w:sz w:val="18"/>
                <w:szCs w:val="18"/>
              </w:rPr>
              <w:t>Таблетница</w:t>
            </w:r>
            <w:proofErr w:type="spellEnd"/>
            <w:r w:rsidRPr="00661B54">
              <w:rPr>
                <w:sz w:val="18"/>
                <w:szCs w:val="18"/>
              </w:rPr>
              <w:t>"</w:t>
            </w:r>
          </w:p>
          <w:p w:rsidR="006C6F38" w:rsidRPr="00661B54" w:rsidRDefault="006C6F38" w:rsidP="00661B54">
            <w:pPr>
              <w:contextualSpacing/>
              <w:rPr>
                <w:sz w:val="18"/>
                <w:szCs w:val="18"/>
              </w:rPr>
            </w:pPr>
            <w:r w:rsidRPr="00661B54">
              <w:rPr>
                <w:sz w:val="18"/>
                <w:szCs w:val="18"/>
              </w:rPr>
              <w:t>Габаритные размеры: не более 270х90х110 мм</w:t>
            </w:r>
          </w:p>
          <w:p w:rsidR="006C6F38" w:rsidRPr="00661B54" w:rsidRDefault="006C6F38" w:rsidP="00661B54">
            <w:pPr>
              <w:contextualSpacing/>
              <w:rPr>
                <w:sz w:val="18"/>
                <w:szCs w:val="18"/>
              </w:rPr>
            </w:pPr>
            <w:r w:rsidRPr="00661B54">
              <w:rPr>
                <w:sz w:val="18"/>
                <w:szCs w:val="18"/>
              </w:rPr>
              <w:t>Вес не более 0,6 кг</w:t>
            </w:r>
          </w:p>
          <w:p w:rsidR="006C6F38" w:rsidRPr="00661B54" w:rsidRDefault="006C6F38" w:rsidP="00661B54">
            <w:pPr>
              <w:contextualSpacing/>
              <w:rPr>
                <w:sz w:val="18"/>
                <w:szCs w:val="18"/>
              </w:rPr>
            </w:pPr>
            <w:r w:rsidRPr="00661B54">
              <w:rPr>
                <w:sz w:val="18"/>
                <w:szCs w:val="18"/>
              </w:rPr>
              <w:t>Цвет предпочтительно – голубой.</w:t>
            </w:r>
          </w:p>
          <w:p w:rsidR="006C6F38" w:rsidRPr="00661B54" w:rsidRDefault="006C6F38" w:rsidP="00661B54">
            <w:pPr>
              <w:contextualSpacing/>
              <w:rPr>
                <w:sz w:val="18"/>
                <w:szCs w:val="18"/>
              </w:rPr>
            </w:pPr>
            <w:r w:rsidRPr="00661B54">
              <w:rPr>
                <w:sz w:val="18"/>
                <w:szCs w:val="18"/>
              </w:rPr>
              <w:t>Размещение - в горизонтальном, вертикальном, настольном или настенном положении.</w:t>
            </w:r>
          </w:p>
          <w:p w:rsidR="006C6F38" w:rsidRPr="00661B54" w:rsidRDefault="006C6F38" w:rsidP="00661B54">
            <w:pPr>
              <w:contextualSpacing/>
              <w:rPr>
                <w:sz w:val="18"/>
                <w:szCs w:val="18"/>
              </w:rPr>
            </w:pPr>
            <w:r w:rsidRPr="00661B54">
              <w:rPr>
                <w:sz w:val="18"/>
                <w:szCs w:val="18"/>
              </w:rPr>
              <w:t xml:space="preserve">Объединяются в единый блок для 20, 30 и т.д. пациентов. </w:t>
            </w:r>
            <w:proofErr w:type="spellStart"/>
            <w:r w:rsidRPr="00661B54">
              <w:rPr>
                <w:sz w:val="18"/>
                <w:szCs w:val="18"/>
              </w:rPr>
              <w:t>Таблетницы</w:t>
            </w:r>
            <w:proofErr w:type="spellEnd"/>
            <w:r w:rsidRPr="00661B54">
              <w:rPr>
                <w:sz w:val="18"/>
                <w:szCs w:val="18"/>
              </w:rPr>
              <w:t xml:space="preserve"> расположены в положении под углом к горизонту, что позволяет легко видеть все фамилии пациентов, нанесенные на бумажных вкладышах. </w:t>
            </w:r>
            <w:proofErr w:type="spellStart"/>
            <w:r w:rsidRPr="00661B54">
              <w:rPr>
                <w:sz w:val="18"/>
                <w:szCs w:val="18"/>
              </w:rPr>
              <w:t>Таблетницы</w:t>
            </w:r>
            <w:proofErr w:type="spellEnd"/>
            <w:r w:rsidRPr="00661B54">
              <w:rPr>
                <w:sz w:val="18"/>
                <w:szCs w:val="18"/>
              </w:rPr>
              <w:t xml:space="preserve"> легко и без усилий извлекаются из </w:t>
            </w:r>
            <w:proofErr w:type="spellStart"/>
            <w:r w:rsidRPr="00661B54">
              <w:rPr>
                <w:sz w:val="18"/>
                <w:szCs w:val="18"/>
              </w:rPr>
              <w:t>Кассетницы</w:t>
            </w:r>
            <w:proofErr w:type="spellEnd"/>
            <w:r w:rsidRPr="00661B54">
              <w:rPr>
                <w:sz w:val="18"/>
                <w:szCs w:val="18"/>
              </w:rPr>
              <w:t>.</w:t>
            </w:r>
          </w:p>
          <w:p w:rsidR="006C6F38" w:rsidRPr="00661B54" w:rsidRDefault="006C6F38" w:rsidP="00661B54">
            <w:pPr>
              <w:contextualSpacing/>
              <w:rPr>
                <w:sz w:val="18"/>
                <w:szCs w:val="18"/>
              </w:rPr>
            </w:pPr>
            <w:r w:rsidRPr="00661B54">
              <w:rPr>
                <w:sz w:val="18"/>
                <w:szCs w:val="18"/>
              </w:rPr>
              <w:t>Ударопрочный химически стойкий полимерный материал, разрешенный для применения в изделиях пищевого назначения.</w:t>
            </w:r>
          </w:p>
          <w:p w:rsidR="006C6F38" w:rsidRPr="00661B54" w:rsidRDefault="006C6F38" w:rsidP="00661B54">
            <w:pPr>
              <w:contextualSpacing/>
              <w:rPr>
                <w:sz w:val="18"/>
                <w:szCs w:val="18"/>
              </w:rPr>
            </w:pPr>
            <w:r w:rsidRPr="00661B54">
              <w:rPr>
                <w:sz w:val="18"/>
                <w:szCs w:val="18"/>
              </w:rPr>
              <w:t>Всеми дезинфицирующими средствами, разрешенными в РФ.</w:t>
            </w:r>
          </w:p>
          <w:p w:rsidR="006C6F38" w:rsidRPr="00661B54" w:rsidRDefault="006C6F38" w:rsidP="00661B54">
            <w:pPr>
              <w:contextualSpacing/>
              <w:rPr>
                <w:sz w:val="18"/>
                <w:szCs w:val="18"/>
              </w:rPr>
            </w:pPr>
            <w:r w:rsidRPr="00661B54">
              <w:rPr>
                <w:sz w:val="18"/>
                <w:szCs w:val="18"/>
              </w:rPr>
              <w:t>Гарантийный срок не менее 1 года со дня продажи</w:t>
            </w:r>
          </w:p>
          <w:p w:rsidR="006C6F38" w:rsidRPr="00661B54" w:rsidRDefault="006C6F38" w:rsidP="00661B54">
            <w:pPr>
              <w:contextualSpacing/>
              <w:rPr>
                <w:sz w:val="18"/>
                <w:szCs w:val="18"/>
              </w:rPr>
            </w:pPr>
            <w:r w:rsidRPr="00661B54">
              <w:rPr>
                <w:sz w:val="18"/>
                <w:szCs w:val="18"/>
              </w:rPr>
              <w:t>Срок службы не менее 3-х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61B54" w:rsidRDefault="006C6F38" w:rsidP="00661B54">
            <w:pPr>
              <w:jc w:val="center"/>
              <w:rPr>
                <w:sz w:val="18"/>
                <w:szCs w:val="18"/>
                <w:lang w:eastAsia="en-US"/>
              </w:rPr>
            </w:pPr>
            <w:proofErr w:type="spellStart"/>
            <w:proofErr w:type="gramStart"/>
            <w:r w:rsidRPr="00661B54">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C6F38" w:rsidRPr="00661B54" w:rsidRDefault="006C6F38" w:rsidP="00661B54">
            <w:pPr>
              <w:jc w:val="center"/>
              <w:rPr>
                <w:sz w:val="18"/>
                <w:szCs w:val="18"/>
                <w:lang w:eastAsia="en-US"/>
              </w:rPr>
            </w:pPr>
            <w:r w:rsidRPr="00661B54">
              <w:rPr>
                <w:sz w:val="18"/>
                <w:szCs w:val="18"/>
                <w:lang w:eastAsia="en-US"/>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C6F38" w:rsidRDefault="006C6F38" w:rsidP="006C6F38">
            <w:pPr>
              <w:jc w:val="center"/>
              <w:rPr>
                <w:color w:val="000000"/>
                <w:sz w:val="18"/>
                <w:szCs w:val="22"/>
              </w:rPr>
            </w:pPr>
            <w:r w:rsidRPr="006C6F38">
              <w:rPr>
                <w:color w:val="000000"/>
                <w:sz w:val="18"/>
                <w:szCs w:val="22"/>
              </w:rPr>
              <w:t>3 190,00</w:t>
            </w:r>
          </w:p>
        </w:tc>
      </w:tr>
      <w:tr w:rsidR="006C6F38" w:rsidRPr="00BF243F" w:rsidTr="006C6F38">
        <w:trPr>
          <w:trHeight w:val="20"/>
        </w:trPr>
        <w:tc>
          <w:tcPr>
            <w:tcW w:w="0" w:type="auto"/>
            <w:tcBorders>
              <w:top w:val="single" w:sz="4" w:space="0" w:color="auto"/>
              <w:left w:val="single" w:sz="4" w:space="0" w:color="auto"/>
              <w:bottom w:val="single" w:sz="4" w:space="0" w:color="auto"/>
              <w:right w:val="single" w:sz="4" w:space="0" w:color="auto"/>
            </w:tcBorders>
          </w:tcPr>
          <w:p w:rsidR="006C6F38" w:rsidRPr="00BF243F" w:rsidRDefault="006C6F38" w:rsidP="00BF243F">
            <w:pPr>
              <w:jc w:val="both"/>
              <w:rPr>
                <w:color w:val="000000"/>
                <w:sz w:val="18"/>
                <w:szCs w:val="18"/>
              </w:rPr>
            </w:pPr>
            <w:r>
              <w:rPr>
                <w:color w:val="000000"/>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61B54" w:rsidRDefault="006C6F38" w:rsidP="00661B54">
            <w:pPr>
              <w:rPr>
                <w:bCs/>
                <w:sz w:val="18"/>
                <w:szCs w:val="18"/>
              </w:rPr>
            </w:pPr>
            <w:r w:rsidRPr="00661B54">
              <w:rPr>
                <w:bCs/>
                <w:sz w:val="18"/>
                <w:szCs w:val="18"/>
              </w:rPr>
              <w:t>Трубка (зонд) желудочный 110 см СН20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61B54" w:rsidRDefault="006C6F38" w:rsidP="00661B54">
            <w:pPr>
              <w:rPr>
                <w:sz w:val="18"/>
                <w:szCs w:val="18"/>
              </w:rPr>
            </w:pPr>
            <w:proofErr w:type="spellStart"/>
            <w:r w:rsidRPr="00661B54">
              <w:rPr>
                <w:sz w:val="18"/>
                <w:szCs w:val="18"/>
              </w:rPr>
              <w:t>Назогастральный</w:t>
            </w:r>
            <w:proofErr w:type="spellEnd"/>
            <w:r w:rsidRPr="00661B54">
              <w:rPr>
                <w:sz w:val="18"/>
                <w:szCs w:val="18"/>
              </w:rPr>
              <w:t xml:space="preserve"> зонд для доступа в полость желудка, выполнен из термопластичного медицинского поливинилхлорида.  Открытый желудочный конец зонда закруглен, оборудован четырьмя боковыми отверстиями для эффективного дренирования желудочного содержимого и декомпрессии желудка.  На зонд нанесена разметка глубины стояния.  Метки от дистального конца расположены на расстоянии 47 см, 57 см, 67 см. Цветовая маркировка размеров. </w:t>
            </w:r>
            <w:proofErr w:type="spellStart"/>
            <w:r w:rsidRPr="00661B54">
              <w:rPr>
                <w:sz w:val="18"/>
                <w:szCs w:val="18"/>
              </w:rPr>
              <w:t>Рентгенконтрастная</w:t>
            </w:r>
            <w:proofErr w:type="spellEnd"/>
            <w:r w:rsidRPr="00661B54">
              <w:rPr>
                <w:sz w:val="18"/>
                <w:szCs w:val="18"/>
              </w:rPr>
              <w:t xml:space="preserve"> полоса по всей длине трубки. </w:t>
            </w:r>
            <w:proofErr w:type="gramStart"/>
            <w:r w:rsidRPr="00661B54">
              <w:rPr>
                <w:sz w:val="18"/>
                <w:szCs w:val="18"/>
              </w:rPr>
              <w:t>Воронкообразный</w:t>
            </w:r>
            <w:proofErr w:type="gramEnd"/>
            <w:r w:rsidRPr="00661B54">
              <w:rPr>
                <w:sz w:val="18"/>
                <w:szCs w:val="18"/>
              </w:rPr>
              <w:t xml:space="preserve"> коннектор, совместимый со всеми стандартными </w:t>
            </w:r>
            <w:proofErr w:type="spellStart"/>
            <w:r w:rsidRPr="00661B54">
              <w:rPr>
                <w:sz w:val="18"/>
                <w:szCs w:val="18"/>
              </w:rPr>
              <w:t>адапторами</w:t>
            </w:r>
            <w:proofErr w:type="spellEnd"/>
            <w:r w:rsidRPr="00661B54">
              <w:rPr>
                <w:sz w:val="18"/>
                <w:szCs w:val="18"/>
              </w:rPr>
              <w:t xml:space="preserve">. Внутренний диаметр 4.5±0.1 мм, наружный диаметр 6.0±0.1 мм. Длина 110±1 см. Жесткость по </w:t>
            </w:r>
            <w:proofErr w:type="spellStart"/>
            <w:r w:rsidRPr="00661B54">
              <w:rPr>
                <w:sz w:val="18"/>
                <w:szCs w:val="18"/>
              </w:rPr>
              <w:t>Шору</w:t>
            </w:r>
            <w:proofErr w:type="spellEnd"/>
            <w:r w:rsidRPr="00661B54">
              <w:rPr>
                <w:sz w:val="18"/>
                <w:szCs w:val="18"/>
              </w:rPr>
              <w:t xml:space="preserve"> - 78 А. Срок годности не менее 5 лет. Стерильно.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61B54" w:rsidRDefault="006C6F38" w:rsidP="00661B54">
            <w:pPr>
              <w:jc w:val="center"/>
              <w:rPr>
                <w:sz w:val="18"/>
                <w:szCs w:val="18"/>
                <w:lang w:eastAsia="en-US"/>
              </w:rPr>
            </w:pPr>
            <w:proofErr w:type="spellStart"/>
            <w:proofErr w:type="gramStart"/>
            <w:r w:rsidRPr="00661B54">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C6F38" w:rsidRPr="00661B54" w:rsidRDefault="006C6F38" w:rsidP="00661B54">
            <w:pPr>
              <w:jc w:val="center"/>
              <w:rPr>
                <w:sz w:val="18"/>
                <w:szCs w:val="18"/>
                <w:lang w:eastAsia="en-US"/>
              </w:rPr>
            </w:pPr>
            <w:r w:rsidRPr="00661B54">
              <w:rPr>
                <w:sz w:val="18"/>
                <w:szCs w:val="18"/>
                <w:lang w:eastAsia="en-US"/>
              </w:rPr>
              <w:t>2000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C6F38" w:rsidRDefault="006C6F38" w:rsidP="006C6F38">
            <w:pPr>
              <w:jc w:val="center"/>
              <w:rPr>
                <w:color w:val="000000"/>
                <w:sz w:val="18"/>
                <w:szCs w:val="22"/>
              </w:rPr>
            </w:pPr>
            <w:r w:rsidRPr="006C6F38">
              <w:rPr>
                <w:color w:val="000000"/>
                <w:sz w:val="18"/>
                <w:szCs w:val="22"/>
              </w:rPr>
              <w:t>45,00</w:t>
            </w:r>
          </w:p>
        </w:tc>
      </w:tr>
      <w:tr w:rsidR="006C6F38" w:rsidRPr="00BF243F" w:rsidTr="006C6F38">
        <w:trPr>
          <w:trHeight w:val="20"/>
        </w:trPr>
        <w:tc>
          <w:tcPr>
            <w:tcW w:w="0" w:type="auto"/>
            <w:tcBorders>
              <w:top w:val="single" w:sz="4" w:space="0" w:color="auto"/>
              <w:left w:val="single" w:sz="4" w:space="0" w:color="auto"/>
              <w:bottom w:val="single" w:sz="4" w:space="0" w:color="auto"/>
              <w:right w:val="single" w:sz="4" w:space="0" w:color="auto"/>
            </w:tcBorders>
          </w:tcPr>
          <w:p w:rsidR="006C6F38" w:rsidRPr="00BF243F" w:rsidRDefault="006C6F38" w:rsidP="00BF243F">
            <w:pPr>
              <w:jc w:val="both"/>
              <w:rPr>
                <w:color w:val="000000"/>
                <w:sz w:val="18"/>
                <w:szCs w:val="18"/>
              </w:rPr>
            </w:pPr>
            <w:r>
              <w:rPr>
                <w:color w:val="000000"/>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61B54" w:rsidRDefault="006C6F38" w:rsidP="00661B54">
            <w:pPr>
              <w:contextualSpacing/>
              <w:rPr>
                <w:sz w:val="18"/>
                <w:szCs w:val="18"/>
              </w:rPr>
            </w:pPr>
            <w:r w:rsidRPr="00661B54">
              <w:rPr>
                <w:sz w:val="18"/>
                <w:szCs w:val="18"/>
              </w:rPr>
              <w:t>Канюля назальная кислородная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61B54" w:rsidRDefault="006C6F38" w:rsidP="00661B54">
            <w:pPr>
              <w:contextualSpacing/>
              <w:rPr>
                <w:sz w:val="18"/>
                <w:szCs w:val="18"/>
              </w:rPr>
            </w:pPr>
            <w:proofErr w:type="gramStart"/>
            <w:r w:rsidRPr="00661B54">
              <w:rPr>
                <w:sz w:val="18"/>
                <w:szCs w:val="18"/>
              </w:rPr>
              <w:t>Предназначена</w:t>
            </w:r>
            <w:proofErr w:type="gramEnd"/>
            <w:r w:rsidRPr="00661B54">
              <w:rPr>
                <w:sz w:val="18"/>
                <w:szCs w:val="18"/>
              </w:rPr>
              <w:t xml:space="preserve"> для подачи воздушной смеси с повышенной концентрацией кислорода. Термопластичный материал носовых зубцов смягчается под воздействием температуры окружающих тканей и не вызывает дискомфорта у пациента края носовых зубцов хорошо обработаны, что исключает риск повреждения слизистой носа легко фиксируется за счет регулирования длины петли. Стерильна, </w:t>
            </w:r>
            <w:proofErr w:type="gramStart"/>
            <w:r w:rsidRPr="00661B54">
              <w:rPr>
                <w:sz w:val="18"/>
                <w:szCs w:val="18"/>
              </w:rPr>
              <w:t>предназначена для одноразового использования изготовлена</w:t>
            </w:r>
            <w:proofErr w:type="gramEnd"/>
            <w:r w:rsidRPr="00661B54">
              <w:rPr>
                <w:sz w:val="18"/>
                <w:szCs w:val="18"/>
              </w:rPr>
              <w:t xml:space="preserve"> из прозрачного </w:t>
            </w:r>
            <w:proofErr w:type="spellStart"/>
            <w:r w:rsidRPr="00661B54">
              <w:rPr>
                <w:sz w:val="18"/>
                <w:szCs w:val="18"/>
              </w:rPr>
              <w:t>имплантационно</w:t>
            </w:r>
            <w:proofErr w:type="spellEnd"/>
            <w:r w:rsidRPr="00661B54">
              <w:rPr>
                <w:sz w:val="18"/>
                <w:szCs w:val="18"/>
              </w:rPr>
              <w:t>-нетоксичного поливинилхлорида длина трубки для присоединения к кислородной магистрали не менее 2 м, взрослая</w:t>
            </w:r>
          </w:p>
          <w:p w:rsidR="006C6F38" w:rsidRPr="00661B54" w:rsidRDefault="006C6F38" w:rsidP="00661B54">
            <w:pPr>
              <w:contextualSpacing/>
              <w:rPr>
                <w:sz w:val="18"/>
                <w:szCs w:val="18"/>
              </w:rPr>
            </w:pPr>
            <w:r w:rsidRPr="00661B54">
              <w:rPr>
                <w:sz w:val="18"/>
                <w:szCs w:val="18"/>
              </w:rPr>
              <w:t>Канюля назальная кислородная с удлинительной трубкой 2 м Предназначена для длительной и кратковременной подачи кислорода возможность использования не только в стационаре, но и в домашних условиях.</w:t>
            </w:r>
          </w:p>
          <w:p w:rsidR="006C6F38" w:rsidRPr="00661B54" w:rsidRDefault="006C6F38" w:rsidP="00661B54">
            <w:pPr>
              <w:contextualSpacing/>
              <w:rPr>
                <w:sz w:val="18"/>
                <w:szCs w:val="18"/>
              </w:rPr>
            </w:pPr>
            <w:proofErr w:type="gramStart"/>
            <w:r w:rsidRPr="00661B54">
              <w:rPr>
                <w:sz w:val="18"/>
                <w:szCs w:val="18"/>
              </w:rPr>
              <w:t xml:space="preserve">Отличительные характеристики прямые носовые зубцы из термопластичного ПВХ закругленные </w:t>
            </w:r>
            <w:proofErr w:type="spellStart"/>
            <w:r w:rsidRPr="00661B54">
              <w:rPr>
                <w:sz w:val="18"/>
                <w:szCs w:val="18"/>
              </w:rPr>
              <w:t>атравматичные</w:t>
            </w:r>
            <w:proofErr w:type="spellEnd"/>
            <w:r w:rsidRPr="00661B54">
              <w:rPr>
                <w:sz w:val="18"/>
                <w:szCs w:val="18"/>
              </w:rPr>
              <w:t xml:space="preserve"> края канюли легкая фиксация регулируемыми петлями.</w:t>
            </w:r>
            <w:proofErr w:type="gramEnd"/>
          </w:p>
          <w:p w:rsidR="006C6F38" w:rsidRPr="00661B54" w:rsidRDefault="006C6F38" w:rsidP="00661B54">
            <w:pPr>
              <w:contextualSpacing/>
              <w:rPr>
                <w:sz w:val="18"/>
                <w:szCs w:val="18"/>
              </w:rPr>
            </w:pPr>
            <w:r w:rsidRPr="00661B54">
              <w:rPr>
                <w:sz w:val="18"/>
                <w:szCs w:val="18"/>
              </w:rPr>
              <w:t xml:space="preserve">Технические характеристики </w:t>
            </w:r>
            <w:proofErr w:type="gramStart"/>
            <w:r w:rsidRPr="00661B54">
              <w:rPr>
                <w:sz w:val="18"/>
                <w:szCs w:val="18"/>
              </w:rPr>
              <w:t>прозрачный</w:t>
            </w:r>
            <w:proofErr w:type="gramEnd"/>
            <w:r w:rsidRPr="00661B54">
              <w:rPr>
                <w:sz w:val="18"/>
                <w:szCs w:val="18"/>
              </w:rPr>
              <w:t xml:space="preserve"> </w:t>
            </w:r>
            <w:proofErr w:type="spellStart"/>
            <w:r w:rsidRPr="00661B54">
              <w:rPr>
                <w:sz w:val="18"/>
                <w:szCs w:val="18"/>
              </w:rPr>
              <w:t>имплантационно</w:t>
            </w:r>
            <w:proofErr w:type="spellEnd"/>
            <w:r w:rsidRPr="00661B54">
              <w:rPr>
                <w:sz w:val="18"/>
                <w:szCs w:val="18"/>
              </w:rPr>
              <w:t>-нетоксичный ПВХ универсальный коннектор.</w:t>
            </w:r>
          </w:p>
          <w:p w:rsidR="006C6F38" w:rsidRPr="00661B54" w:rsidRDefault="006C6F38" w:rsidP="00661B54">
            <w:pPr>
              <w:contextualSpacing/>
              <w:rPr>
                <w:sz w:val="18"/>
                <w:szCs w:val="18"/>
              </w:rPr>
            </w:pPr>
            <w:r w:rsidRPr="00661B54">
              <w:rPr>
                <w:sz w:val="18"/>
                <w:szCs w:val="18"/>
              </w:rPr>
              <w:t>Размер: L.</w:t>
            </w:r>
          </w:p>
          <w:p w:rsidR="006C6F38" w:rsidRPr="00661B54" w:rsidRDefault="006C6F38" w:rsidP="00661B54">
            <w:pPr>
              <w:contextualSpacing/>
              <w:rPr>
                <w:sz w:val="18"/>
                <w:szCs w:val="18"/>
              </w:rPr>
            </w:pPr>
            <w:r w:rsidRPr="00661B54">
              <w:rPr>
                <w:sz w:val="18"/>
                <w:szCs w:val="18"/>
              </w:rPr>
              <w:t xml:space="preserve">Ультрамягкая носовая муфта с </w:t>
            </w:r>
            <w:proofErr w:type="spellStart"/>
            <w:r w:rsidRPr="00661B54">
              <w:rPr>
                <w:sz w:val="18"/>
                <w:szCs w:val="18"/>
              </w:rPr>
              <w:t>атравматичной</w:t>
            </w:r>
            <w:proofErr w:type="spellEnd"/>
            <w:r w:rsidRPr="00661B54">
              <w:rPr>
                <w:sz w:val="18"/>
                <w:szCs w:val="18"/>
              </w:rPr>
              <w:t xml:space="preserve"> изогнутой назальной частью, расстояние между форсунками: 10±1 мм, наружный диаметр форсунок 5±1 мм. Кислородная трубка, длина 2,0±0,1 метра, с несминаемым внутренним просветом 'звездчатого' сечения, приспособление для фиксации за ушной раковиной. Не содержит латекса.</w:t>
            </w:r>
          </w:p>
          <w:p w:rsidR="006C6F38" w:rsidRPr="00661B54" w:rsidRDefault="006C6F38" w:rsidP="00661B54">
            <w:pPr>
              <w:contextualSpacing/>
              <w:rPr>
                <w:sz w:val="18"/>
                <w:szCs w:val="18"/>
              </w:rPr>
            </w:pPr>
            <w:r w:rsidRPr="00661B54">
              <w:rPr>
                <w:sz w:val="18"/>
                <w:szCs w:val="18"/>
              </w:rPr>
              <w:t>Срок годности не менее 3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61B54" w:rsidRDefault="006C6F38" w:rsidP="00661B54">
            <w:pPr>
              <w:jc w:val="center"/>
              <w:rPr>
                <w:sz w:val="18"/>
                <w:szCs w:val="18"/>
                <w:lang w:eastAsia="en-US"/>
              </w:rPr>
            </w:pPr>
            <w:proofErr w:type="spellStart"/>
            <w:proofErr w:type="gramStart"/>
            <w:r w:rsidRPr="00661B54">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C6F38" w:rsidRPr="00661B54" w:rsidRDefault="006C6F38" w:rsidP="00661B54">
            <w:pPr>
              <w:jc w:val="center"/>
              <w:rPr>
                <w:sz w:val="18"/>
                <w:szCs w:val="18"/>
                <w:lang w:eastAsia="en-US"/>
              </w:rPr>
            </w:pPr>
            <w:r w:rsidRPr="00661B54">
              <w:rPr>
                <w:sz w:val="18"/>
                <w:szCs w:val="18"/>
                <w:lang w:eastAsia="en-US"/>
              </w:rPr>
              <w:t>1500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C6F38" w:rsidRDefault="006C6F38" w:rsidP="006C6F38">
            <w:pPr>
              <w:jc w:val="center"/>
              <w:rPr>
                <w:color w:val="000000"/>
                <w:sz w:val="18"/>
                <w:szCs w:val="22"/>
              </w:rPr>
            </w:pPr>
            <w:r w:rsidRPr="006C6F38">
              <w:rPr>
                <w:color w:val="000000"/>
                <w:sz w:val="18"/>
                <w:szCs w:val="22"/>
              </w:rPr>
              <w:t>99,00</w:t>
            </w:r>
          </w:p>
        </w:tc>
      </w:tr>
      <w:tr w:rsidR="006C6F38" w:rsidRPr="00BF243F" w:rsidTr="006C6F38">
        <w:trPr>
          <w:trHeight w:val="20"/>
        </w:trPr>
        <w:tc>
          <w:tcPr>
            <w:tcW w:w="0" w:type="auto"/>
            <w:tcBorders>
              <w:top w:val="single" w:sz="4" w:space="0" w:color="auto"/>
              <w:left w:val="single" w:sz="4" w:space="0" w:color="auto"/>
              <w:bottom w:val="single" w:sz="4" w:space="0" w:color="auto"/>
              <w:right w:val="single" w:sz="4" w:space="0" w:color="auto"/>
            </w:tcBorders>
          </w:tcPr>
          <w:p w:rsidR="006C6F38" w:rsidRPr="00BF243F" w:rsidRDefault="006C6F38" w:rsidP="00BF243F">
            <w:pPr>
              <w:jc w:val="both"/>
              <w:rPr>
                <w:color w:val="000000"/>
                <w:sz w:val="18"/>
                <w:szCs w:val="18"/>
              </w:rPr>
            </w:pPr>
            <w:r>
              <w:rPr>
                <w:color w:val="000000"/>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61B54" w:rsidRDefault="006C6F38" w:rsidP="00661B54">
            <w:pPr>
              <w:contextualSpacing/>
              <w:rPr>
                <w:sz w:val="18"/>
                <w:szCs w:val="18"/>
              </w:rPr>
            </w:pPr>
            <w:r w:rsidRPr="00661B54">
              <w:rPr>
                <w:sz w:val="18"/>
                <w:szCs w:val="18"/>
              </w:rPr>
              <w:t>Жгут фиксирующий резиновый</w:t>
            </w:r>
            <w:r>
              <w:rPr>
                <w:sz w:val="18"/>
                <w:szCs w:val="18"/>
              </w:rPr>
              <w:t xml:space="preserve"> </w:t>
            </w:r>
            <w:r w:rsidRPr="00661B54">
              <w:rPr>
                <w:sz w:val="18"/>
                <w:szCs w:val="18"/>
              </w:rPr>
              <w:t>в текстильной оплетке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61B54" w:rsidRDefault="006C6F38" w:rsidP="00661B54">
            <w:pPr>
              <w:contextualSpacing/>
              <w:rPr>
                <w:sz w:val="18"/>
                <w:szCs w:val="18"/>
              </w:rPr>
            </w:pPr>
            <w:proofErr w:type="gramStart"/>
            <w:r w:rsidRPr="00661B54">
              <w:rPr>
                <w:sz w:val="18"/>
                <w:szCs w:val="18"/>
              </w:rPr>
              <w:t>Предназначен</w:t>
            </w:r>
            <w:proofErr w:type="gramEnd"/>
            <w:r w:rsidRPr="00661B54">
              <w:rPr>
                <w:sz w:val="18"/>
                <w:szCs w:val="18"/>
              </w:rPr>
              <w:t xml:space="preserve"> для перетягивания вен при взятии крови, для остановки кровотечении при травме.</w:t>
            </w:r>
          </w:p>
          <w:p w:rsidR="006C6F38" w:rsidRPr="00661B54" w:rsidRDefault="006C6F38" w:rsidP="00661B54">
            <w:pPr>
              <w:contextualSpacing/>
              <w:rPr>
                <w:sz w:val="18"/>
                <w:szCs w:val="18"/>
              </w:rPr>
            </w:pPr>
            <w:r w:rsidRPr="00661B54">
              <w:rPr>
                <w:sz w:val="18"/>
                <w:szCs w:val="18"/>
              </w:rPr>
              <w:t xml:space="preserve">Его применение облегчает процедуру взятия крови благодаря удобному пластмассовому замку, позволяющему затягивать и снимать жгут одной рукой. </w:t>
            </w:r>
          </w:p>
          <w:p w:rsidR="006C6F38" w:rsidRPr="00661B54" w:rsidRDefault="006C6F38" w:rsidP="00661B54">
            <w:pPr>
              <w:contextualSpacing/>
              <w:rPr>
                <w:sz w:val="18"/>
                <w:szCs w:val="18"/>
              </w:rPr>
            </w:pPr>
            <w:r w:rsidRPr="00661B54">
              <w:rPr>
                <w:bCs/>
                <w:sz w:val="18"/>
                <w:szCs w:val="18"/>
              </w:rPr>
              <w:t>В</w:t>
            </w:r>
            <w:r w:rsidRPr="00661B54">
              <w:rPr>
                <w:sz w:val="18"/>
                <w:szCs w:val="18"/>
              </w:rPr>
              <w:t xml:space="preserve"> составе жгута отсутствует латекс. Для очистки и дезинфекции жгута могут использоваться дезинфицирующие растворы или возможна стирка в моечной машине для медицинских инструментов </w:t>
            </w:r>
            <w:proofErr w:type="gramStart"/>
            <w:r w:rsidRPr="00661B54">
              <w:rPr>
                <w:sz w:val="18"/>
                <w:szCs w:val="18"/>
              </w:rPr>
              <w:t>при</w:t>
            </w:r>
            <w:proofErr w:type="gramEnd"/>
            <w:r w:rsidRPr="00661B54">
              <w:rPr>
                <w:sz w:val="18"/>
                <w:szCs w:val="18"/>
              </w:rPr>
              <w:t xml:space="preserve"> не менее 80оС. </w:t>
            </w:r>
          </w:p>
          <w:p w:rsidR="006C6F38" w:rsidRPr="00661B54" w:rsidRDefault="006C6F38" w:rsidP="00661B54">
            <w:pPr>
              <w:contextualSpacing/>
              <w:rPr>
                <w:sz w:val="18"/>
                <w:szCs w:val="18"/>
              </w:rPr>
            </w:pPr>
            <w:r w:rsidRPr="00661B54">
              <w:rPr>
                <w:sz w:val="18"/>
                <w:szCs w:val="18"/>
              </w:rPr>
              <w:t>Длина не менее 42см, ширина не менее 2,5см</w:t>
            </w:r>
          </w:p>
          <w:p w:rsidR="006C6F38" w:rsidRPr="00661B54" w:rsidRDefault="006C6F38" w:rsidP="00661B54">
            <w:pPr>
              <w:contextualSpacing/>
              <w:rPr>
                <w:sz w:val="18"/>
                <w:szCs w:val="18"/>
              </w:rPr>
            </w:pPr>
            <w:r w:rsidRPr="00661B54">
              <w:rPr>
                <w:sz w:val="18"/>
                <w:szCs w:val="18"/>
              </w:rPr>
              <w:t>Срок годности неограничен.</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61B54" w:rsidRDefault="006C6F38" w:rsidP="00661B54">
            <w:pPr>
              <w:jc w:val="center"/>
              <w:rPr>
                <w:sz w:val="18"/>
                <w:szCs w:val="18"/>
                <w:lang w:eastAsia="en-US"/>
              </w:rPr>
            </w:pPr>
            <w:proofErr w:type="spellStart"/>
            <w:proofErr w:type="gramStart"/>
            <w:r w:rsidRPr="00661B54">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C6F38" w:rsidRPr="00661B54" w:rsidRDefault="006C6F38" w:rsidP="00661B54">
            <w:pPr>
              <w:jc w:val="center"/>
              <w:rPr>
                <w:sz w:val="18"/>
                <w:szCs w:val="18"/>
                <w:lang w:eastAsia="en-US"/>
              </w:rPr>
            </w:pPr>
            <w:r w:rsidRPr="00661B54">
              <w:rPr>
                <w:sz w:val="18"/>
                <w:szCs w:val="18"/>
                <w:lang w:eastAsia="en-US"/>
              </w:rPr>
              <w:t>300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C6F38" w:rsidRDefault="006C6F38" w:rsidP="006C6F38">
            <w:pPr>
              <w:jc w:val="center"/>
              <w:rPr>
                <w:color w:val="000000"/>
                <w:sz w:val="18"/>
                <w:szCs w:val="22"/>
              </w:rPr>
            </w:pPr>
            <w:r w:rsidRPr="006C6F38">
              <w:rPr>
                <w:color w:val="000000"/>
                <w:sz w:val="18"/>
                <w:szCs w:val="22"/>
              </w:rPr>
              <w:t>144,00</w:t>
            </w:r>
          </w:p>
        </w:tc>
      </w:tr>
      <w:tr w:rsidR="006C6F38" w:rsidRPr="00BF243F" w:rsidTr="006C6F38">
        <w:trPr>
          <w:trHeight w:val="20"/>
        </w:trPr>
        <w:tc>
          <w:tcPr>
            <w:tcW w:w="0" w:type="auto"/>
            <w:tcBorders>
              <w:top w:val="single" w:sz="4" w:space="0" w:color="auto"/>
              <w:left w:val="single" w:sz="4" w:space="0" w:color="auto"/>
              <w:bottom w:val="single" w:sz="4" w:space="0" w:color="auto"/>
              <w:right w:val="single" w:sz="4" w:space="0" w:color="auto"/>
            </w:tcBorders>
          </w:tcPr>
          <w:p w:rsidR="006C6F38" w:rsidRPr="00BF243F" w:rsidRDefault="006C6F38" w:rsidP="00BF243F">
            <w:pPr>
              <w:jc w:val="both"/>
              <w:rPr>
                <w:color w:val="000000"/>
                <w:sz w:val="18"/>
                <w:szCs w:val="18"/>
              </w:rPr>
            </w:pPr>
            <w:r>
              <w:rPr>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61B54" w:rsidRDefault="006C6F38" w:rsidP="00661B54">
            <w:pPr>
              <w:contextualSpacing/>
              <w:rPr>
                <w:sz w:val="18"/>
                <w:szCs w:val="18"/>
              </w:rPr>
            </w:pPr>
            <w:r w:rsidRPr="00661B54">
              <w:rPr>
                <w:sz w:val="18"/>
                <w:szCs w:val="18"/>
              </w:rPr>
              <w:t>Мочеприемник мужской</w:t>
            </w:r>
            <w:r>
              <w:rPr>
                <w:sz w:val="18"/>
                <w:szCs w:val="18"/>
              </w:rPr>
              <w:t xml:space="preserve"> </w:t>
            </w:r>
            <w:r w:rsidRPr="00661B54">
              <w:rPr>
                <w:sz w:val="18"/>
                <w:szCs w:val="18"/>
              </w:rPr>
              <w:t>(полупрозрачный, полимерный с крышкой)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61B54" w:rsidRDefault="006C6F38" w:rsidP="00661B54">
            <w:pPr>
              <w:contextualSpacing/>
              <w:rPr>
                <w:sz w:val="18"/>
                <w:szCs w:val="18"/>
              </w:rPr>
            </w:pPr>
            <w:r w:rsidRPr="00661B54">
              <w:rPr>
                <w:bCs/>
                <w:sz w:val="18"/>
                <w:szCs w:val="18"/>
              </w:rPr>
              <w:t>Мочеприемник мужской типа "Утка"</w:t>
            </w:r>
            <w:r w:rsidRPr="00661B54">
              <w:rPr>
                <w:sz w:val="18"/>
                <w:szCs w:val="18"/>
              </w:rPr>
              <w:t> создан из полиэтилена высокого давления, полупрозрачный, удобен в применении, при соприкосновении с телом быстро приобретает его температуру (эффект «теплого» материала), быстро и легко очищается и дезинфицируется.</w:t>
            </w:r>
          </w:p>
          <w:p w:rsidR="006C6F38" w:rsidRPr="00661B54" w:rsidRDefault="006C6F38" w:rsidP="00661B54">
            <w:pPr>
              <w:contextualSpacing/>
              <w:rPr>
                <w:sz w:val="18"/>
                <w:szCs w:val="18"/>
              </w:rPr>
            </w:pPr>
            <w:r w:rsidRPr="00661B54">
              <w:rPr>
                <w:sz w:val="18"/>
                <w:szCs w:val="18"/>
              </w:rPr>
              <w:t>Мужской мочеприемник утка имеет шкалу до 1700 мл с делениями для измерения объема, имеет удобную ручку и герметично закрываемую крышку.</w:t>
            </w:r>
          </w:p>
          <w:p w:rsidR="006C6F38" w:rsidRPr="00661B54" w:rsidRDefault="006C6F38" w:rsidP="00661B54">
            <w:pPr>
              <w:contextualSpacing/>
              <w:rPr>
                <w:sz w:val="18"/>
                <w:szCs w:val="18"/>
              </w:rPr>
            </w:pPr>
            <w:r w:rsidRPr="00661B54">
              <w:rPr>
                <w:bCs/>
                <w:sz w:val="18"/>
                <w:szCs w:val="18"/>
              </w:rPr>
              <w:t>Особенности:</w:t>
            </w:r>
          </w:p>
          <w:p w:rsidR="006C6F38" w:rsidRPr="00661B54" w:rsidRDefault="006C6F38" w:rsidP="008112D5">
            <w:pPr>
              <w:widowControl w:val="0"/>
              <w:numPr>
                <w:ilvl w:val="0"/>
                <w:numId w:val="28"/>
              </w:numPr>
              <w:tabs>
                <w:tab w:val="left" w:pos="211"/>
              </w:tabs>
              <w:autoSpaceDE w:val="0"/>
              <w:autoSpaceDN w:val="0"/>
              <w:adjustRightInd w:val="0"/>
              <w:ind w:left="0" w:firstLine="0"/>
              <w:contextualSpacing/>
              <w:rPr>
                <w:sz w:val="18"/>
                <w:szCs w:val="18"/>
              </w:rPr>
            </w:pPr>
            <w:r w:rsidRPr="00661B54">
              <w:rPr>
                <w:sz w:val="18"/>
                <w:szCs w:val="18"/>
              </w:rPr>
              <w:t>нетоксичен;</w:t>
            </w:r>
          </w:p>
          <w:p w:rsidR="006C6F38" w:rsidRPr="00661B54" w:rsidRDefault="006C6F38" w:rsidP="008112D5">
            <w:pPr>
              <w:widowControl w:val="0"/>
              <w:numPr>
                <w:ilvl w:val="0"/>
                <w:numId w:val="28"/>
              </w:numPr>
              <w:tabs>
                <w:tab w:val="left" w:pos="211"/>
              </w:tabs>
              <w:autoSpaceDE w:val="0"/>
              <w:autoSpaceDN w:val="0"/>
              <w:adjustRightInd w:val="0"/>
              <w:ind w:left="0" w:firstLine="0"/>
              <w:contextualSpacing/>
              <w:rPr>
                <w:sz w:val="18"/>
                <w:szCs w:val="18"/>
              </w:rPr>
            </w:pPr>
            <w:r w:rsidRPr="00661B54">
              <w:rPr>
                <w:sz w:val="18"/>
                <w:szCs w:val="18"/>
              </w:rPr>
              <w:t>имеет достаточную жесткость;</w:t>
            </w:r>
          </w:p>
          <w:p w:rsidR="006C6F38" w:rsidRPr="00661B54" w:rsidRDefault="006C6F38" w:rsidP="008112D5">
            <w:pPr>
              <w:widowControl w:val="0"/>
              <w:numPr>
                <w:ilvl w:val="0"/>
                <w:numId w:val="28"/>
              </w:numPr>
              <w:tabs>
                <w:tab w:val="left" w:pos="211"/>
              </w:tabs>
              <w:autoSpaceDE w:val="0"/>
              <w:autoSpaceDN w:val="0"/>
              <w:adjustRightInd w:val="0"/>
              <w:ind w:left="0" w:firstLine="0"/>
              <w:contextualSpacing/>
              <w:rPr>
                <w:sz w:val="18"/>
                <w:szCs w:val="18"/>
              </w:rPr>
            </w:pPr>
            <w:r w:rsidRPr="00661B54">
              <w:rPr>
                <w:sz w:val="18"/>
                <w:szCs w:val="18"/>
              </w:rPr>
              <w:t>не аккумулирует запахи;</w:t>
            </w:r>
          </w:p>
          <w:p w:rsidR="006C6F38" w:rsidRPr="00661B54" w:rsidRDefault="006C6F38" w:rsidP="008112D5">
            <w:pPr>
              <w:widowControl w:val="0"/>
              <w:numPr>
                <w:ilvl w:val="0"/>
                <w:numId w:val="28"/>
              </w:numPr>
              <w:tabs>
                <w:tab w:val="left" w:pos="211"/>
              </w:tabs>
              <w:autoSpaceDE w:val="0"/>
              <w:autoSpaceDN w:val="0"/>
              <w:adjustRightInd w:val="0"/>
              <w:ind w:left="0" w:firstLine="0"/>
              <w:contextualSpacing/>
              <w:rPr>
                <w:sz w:val="18"/>
                <w:szCs w:val="18"/>
              </w:rPr>
            </w:pPr>
            <w:r w:rsidRPr="00661B54">
              <w:rPr>
                <w:sz w:val="18"/>
                <w:szCs w:val="18"/>
              </w:rPr>
              <w:t>не осаждает мочевой камень.</w:t>
            </w:r>
          </w:p>
          <w:p w:rsidR="006C6F38" w:rsidRPr="00661B54" w:rsidRDefault="006C6F38" w:rsidP="008112D5">
            <w:pPr>
              <w:tabs>
                <w:tab w:val="left" w:pos="211"/>
              </w:tabs>
              <w:contextualSpacing/>
              <w:rPr>
                <w:sz w:val="18"/>
                <w:szCs w:val="18"/>
              </w:rPr>
            </w:pPr>
            <w:r w:rsidRPr="00661B54">
              <w:rPr>
                <w:bCs/>
                <w:sz w:val="18"/>
                <w:szCs w:val="18"/>
              </w:rPr>
              <w:t>Характеристики:</w:t>
            </w:r>
          </w:p>
          <w:p w:rsidR="006C6F38" w:rsidRPr="00661B54" w:rsidRDefault="006C6F38" w:rsidP="008112D5">
            <w:pPr>
              <w:widowControl w:val="0"/>
              <w:numPr>
                <w:ilvl w:val="0"/>
                <w:numId w:val="29"/>
              </w:numPr>
              <w:tabs>
                <w:tab w:val="left" w:pos="211"/>
              </w:tabs>
              <w:autoSpaceDE w:val="0"/>
              <w:autoSpaceDN w:val="0"/>
              <w:adjustRightInd w:val="0"/>
              <w:ind w:left="0" w:firstLine="0"/>
              <w:contextualSpacing/>
              <w:rPr>
                <w:sz w:val="18"/>
                <w:szCs w:val="18"/>
              </w:rPr>
            </w:pPr>
            <w:r w:rsidRPr="00661B54">
              <w:rPr>
                <w:sz w:val="18"/>
                <w:szCs w:val="18"/>
              </w:rPr>
              <w:t>Размеры: 27х10х14 см (±1);</w:t>
            </w:r>
          </w:p>
          <w:p w:rsidR="006C6F38" w:rsidRPr="00661B54" w:rsidRDefault="006C6F38" w:rsidP="008112D5">
            <w:pPr>
              <w:widowControl w:val="0"/>
              <w:numPr>
                <w:ilvl w:val="0"/>
                <w:numId w:val="29"/>
              </w:numPr>
              <w:tabs>
                <w:tab w:val="left" w:pos="211"/>
              </w:tabs>
              <w:autoSpaceDE w:val="0"/>
              <w:autoSpaceDN w:val="0"/>
              <w:adjustRightInd w:val="0"/>
              <w:ind w:left="0" w:firstLine="0"/>
              <w:contextualSpacing/>
              <w:rPr>
                <w:sz w:val="18"/>
                <w:szCs w:val="18"/>
              </w:rPr>
            </w:pPr>
            <w:r w:rsidRPr="00661B54">
              <w:rPr>
                <w:sz w:val="18"/>
                <w:szCs w:val="18"/>
              </w:rPr>
              <w:t>Вес: не более 150 гр.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61B54" w:rsidRDefault="006C6F38" w:rsidP="00661B54">
            <w:pPr>
              <w:jc w:val="center"/>
              <w:rPr>
                <w:sz w:val="18"/>
                <w:szCs w:val="18"/>
                <w:lang w:eastAsia="en-US"/>
              </w:rPr>
            </w:pPr>
            <w:proofErr w:type="spellStart"/>
            <w:proofErr w:type="gramStart"/>
            <w:r w:rsidRPr="00661B54">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C6F38" w:rsidRPr="00661B54" w:rsidRDefault="006C6F38" w:rsidP="00661B54">
            <w:pPr>
              <w:jc w:val="center"/>
              <w:rPr>
                <w:sz w:val="18"/>
                <w:szCs w:val="18"/>
                <w:lang w:eastAsia="en-US"/>
              </w:rPr>
            </w:pPr>
            <w:r w:rsidRPr="00661B54">
              <w:rPr>
                <w:sz w:val="18"/>
                <w:szCs w:val="18"/>
                <w:lang w:eastAsia="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C6F38" w:rsidRDefault="006C6F38" w:rsidP="006C6F38">
            <w:pPr>
              <w:jc w:val="center"/>
              <w:rPr>
                <w:color w:val="000000"/>
                <w:sz w:val="18"/>
                <w:szCs w:val="22"/>
              </w:rPr>
            </w:pPr>
            <w:r w:rsidRPr="006C6F38">
              <w:rPr>
                <w:color w:val="000000"/>
                <w:sz w:val="18"/>
                <w:szCs w:val="22"/>
              </w:rPr>
              <w:t>264,00</w:t>
            </w:r>
          </w:p>
        </w:tc>
      </w:tr>
      <w:tr w:rsidR="006C6F38" w:rsidRPr="00BF243F" w:rsidTr="006C6F38">
        <w:trPr>
          <w:trHeight w:val="20"/>
        </w:trPr>
        <w:tc>
          <w:tcPr>
            <w:tcW w:w="0" w:type="auto"/>
            <w:tcBorders>
              <w:top w:val="single" w:sz="4" w:space="0" w:color="auto"/>
              <w:left w:val="single" w:sz="4" w:space="0" w:color="auto"/>
              <w:bottom w:val="single" w:sz="4" w:space="0" w:color="auto"/>
              <w:right w:val="single" w:sz="4" w:space="0" w:color="auto"/>
            </w:tcBorders>
          </w:tcPr>
          <w:p w:rsidR="006C6F38" w:rsidRPr="00BF243F" w:rsidRDefault="006C6F38" w:rsidP="00BF243F">
            <w:pPr>
              <w:jc w:val="both"/>
              <w:rPr>
                <w:color w:val="000000"/>
                <w:sz w:val="18"/>
                <w:szCs w:val="18"/>
              </w:rPr>
            </w:pPr>
            <w:r>
              <w:rPr>
                <w:color w:val="000000"/>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61B54" w:rsidRDefault="006C6F38" w:rsidP="00661B54">
            <w:pPr>
              <w:contextualSpacing/>
              <w:rPr>
                <w:sz w:val="18"/>
                <w:szCs w:val="18"/>
              </w:rPr>
            </w:pPr>
            <w:r w:rsidRPr="00661B54">
              <w:rPr>
                <w:sz w:val="18"/>
                <w:szCs w:val="18"/>
              </w:rPr>
              <w:t xml:space="preserve">Кружка </w:t>
            </w:r>
            <w:proofErr w:type="spellStart"/>
            <w:r w:rsidRPr="00661B54">
              <w:rPr>
                <w:sz w:val="18"/>
                <w:szCs w:val="18"/>
              </w:rPr>
              <w:t>Эсмарха</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61B54" w:rsidRDefault="006C6F38" w:rsidP="00661B54">
            <w:pPr>
              <w:contextualSpacing/>
              <w:rPr>
                <w:sz w:val="18"/>
                <w:szCs w:val="18"/>
              </w:rPr>
            </w:pPr>
            <w:r w:rsidRPr="00661B54">
              <w:rPr>
                <w:sz w:val="18"/>
                <w:szCs w:val="18"/>
              </w:rPr>
              <w:t xml:space="preserve">Изделие представляет из себя резервуар для жидкости с трубкой и зажимом, </w:t>
            </w:r>
            <w:proofErr w:type="gramStart"/>
            <w:r w:rsidRPr="00661B54">
              <w:rPr>
                <w:sz w:val="18"/>
                <w:szCs w:val="18"/>
              </w:rPr>
              <w:t>предназначена</w:t>
            </w:r>
            <w:proofErr w:type="gramEnd"/>
            <w:r w:rsidRPr="00661B54">
              <w:rPr>
                <w:sz w:val="18"/>
                <w:szCs w:val="18"/>
              </w:rPr>
              <w:t xml:space="preserve"> для санитарно-гигиенических целей: для промывания кишечника и влагалищных спринцеваний. </w:t>
            </w:r>
            <w:proofErr w:type="gramStart"/>
            <w:r w:rsidRPr="00661B54">
              <w:rPr>
                <w:sz w:val="18"/>
                <w:szCs w:val="18"/>
              </w:rPr>
              <w:t>Резиновая емкость (кружка), оснащенную гибкой трубкой длиной от 1,5 до 2,0 метров, наличие зажима.</w:t>
            </w:r>
            <w:proofErr w:type="gramEnd"/>
          </w:p>
          <w:p w:rsidR="006C6F38" w:rsidRPr="00661B54" w:rsidRDefault="006C6F38" w:rsidP="00661B54">
            <w:pPr>
              <w:contextualSpacing/>
              <w:rPr>
                <w:sz w:val="18"/>
                <w:szCs w:val="18"/>
              </w:rPr>
            </w:pPr>
            <w:r w:rsidRPr="00661B54">
              <w:rPr>
                <w:sz w:val="18"/>
                <w:szCs w:val="18"/>
              </w:rPr>
              <w:t xml:space="preserve">Многоразовая кружка </w:t>
            </w:r>
            <w:proofErr w:type="spellStart"/>
            <w:r w:rsidRPr="00661B54">
              <w:rPr>
                <w:sz w:val="18"/>
                <w:szCs w:val="18"/>
              </w:rPr>
              <w:t>Эсмарха</w:t>
            </w:r>
            <w:proofErr w:type="spellEnd"/>
            <w:r w:rsidRPr="00661B54">
              <w:rPr>
                <w:sz w:val="18"/>
                <w:szCs w:val="18"/>
              </w:rPr>
              <w:t> имеет широкое горло, это облегчает наполнение кружки раствором для промывания. Кружку удобно использовать, в верхней части изделия имеется отверстие, что позволяет подвесить её в удобное место и не держать в руке.</w:t>
            </w:r>
          </w:p>
          <w:p w:rsidR="006C6F38" w:rsidRPr="00661B54" w:rsidRDefault="006C6F38" w:rsidP="00661B54">
            <w:pPr>
              <w:contextualSpacing/>
              <w:rPr>
                <w:sz w:val="18"/>
                <w:szCs w:val="18"/>
              </w:rPr>
            </w:pPr>
            <w:r w:rsidRPr="00661B54">
              <w:rPr>
                <w:sz w:val="18"/>
                <w:szCs w:val="18"/>
              </w:rPr>
              <w:t>Объем не менее 2000мл.</w:t>
            </w:r>
          </w:p>
          <w:p w:rsidR="006C6F38" w:rsidRPr="00661B54" w:rsidRDefault="006C6F38" w:rsidP="00661B54">
            <w:pPr>
              <w:contextualSpacing/>
              <w:rPr>
                <w:sz w:val="18"/>
                <w:szCs w:val="18"/>
              </w:rPr>
            </w:pPr>
            <w:r w:rsidRPr="00661B54">
              <w:rPr>
                <w:sz w:val="18"/>
                <w:szCs w:val="18"/>
              </w:rPr>
              <w:t>Нестерильная. Изделие должно выдерживать многократную дезинфекцию.</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61B54" w:rsidRDefault="006C6F38" w:rsidP="00661B54">
            <w:pPr>
              <w:jc w:val="center"/>
              <w:rPr>
                <w:sz w:val="18"/>
                <w:szCs w:val="18"/>
                <w:lang w:eastAsia="en-US"/>
              </w:rPr>
            </w:pPr>
            <w:proofErr w:type="spellStart"/>
            <w:proofErr w:type="gramStart"/>
            <w:r w:rsidRPr="00661B54">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C6F38" w:rsidRPr="00661B54" w:rsidRDefault="006C6F38" w:rsidP="00661B54">
            <w:pPr>
              <w:jc w:val="center"/>
              <w:rPr>
                <w:sz w:val="18"/>
                <w:szCs w:val="18"/>
                <w:lang w:eastAsia="en-US"/>
              </w:rPr>
            </w:pPr>
            <w:r w:rsidRPr="00661B54">
              <w:rPr>
                <w:sz w:val="18"/>
                <w:szCs w:val="18"/>
                <w:lang w:eastAsia="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C6F38" w:rsidRDefault="006C6F38" w:rsidP="006C6F38">
            <w:pPr>
              <w:jc w:val="center"/>
              <w:rPr>
                <w:color w:val="000000"/>
                <w:sz w:val="18"/>
                <w:szCs w:val="22"/>
              </w:rPr>
            </w:pPr>
            <w:r w:rsidRPr="006C6F38">
              <w:rPr>
                <w:color w:val="000000"/>
                <w:sz w:val="18"/>
                <w:szCs w:val="22"/>
              </w:rPr>
              <w:t>748,00</w:t>
            </w:r>
          </w:p>
        </w:tc>
      </w:tr>
      <w:tr w:rsidR="006C6F38" w:rsidRPr="00BF243F" w:rsidTr="006C6F38">
        <w:trPr>
          <w:trHeight w:val="20"/>
        </w:trPr>
        <w:tc>
          <w:tcPr>
            <w:tcW w:w="0" w:type="auto"/>
            <w:tcBorders>
              <w:top w:val="single" w:sz="4" w:space="0" w:color="auto"/>
              <w:left w:val="single" w:sz="4" w:space="0" w:color="auto"/>
              <w:bottom w:val="single" w:sz="4" w:space="0" w:color="auto"/>
              <w:right w:val="single" w:sz="4" w:space="0" w:color="auto"/>
            </w:tcBorders>
          </w:tcPr>
          <w:p w:rsidR="006C6F38" w:rsidRPr="00BF243F" w:rsidRDefault="006C6F38" w:rsidP="00BF243F">
            <w:pPr>
              <w:jc w:val="both"/>
              <w:rPr>
                <w:color w:val="000000"/>
                <w:sz w:val="18"/>
                <w:szCs w:val="18"/>
              </w:rPr>
            </w:pPr>
            <w:r>
              <w:rPr>
                <w:color w:val="000000"/>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61B54" w:rsidRDefault="006C6F38" w:rsidP="00661B54">
            <w:pPr>
              <w:contextualSpacing/>
              <w:rPr>
                <w:sz w:val="18"/>
                <w:szCs w:val="18"/>
                <w:highlight w:val="yellow"/>
              </w:rPr>
            </w:pPr>
            <w:r w:rsidRPr="00661B54">
              <w:rPr>
                <w:sz w:val="18"/>
                <w:szCs w:val="18"/>
              </w:rPr>
              <w:t>Зеркало носовое полимерное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61B54" w:rsidRDefault="006C6F38" w:rsidP="00661B54">
            <w:pPr>
              <w:contextualSpacing/>
              <w:rPr>
                <w:sz w:val="18"/>
                <w:szCs w:val="18"/>
              </w:rPr>
            </w:pPr>
            <w:r w:rsidRPr="00661B54">
              <w:rPr>
                <w:sz w:val="18"/>
                <w:szCs w:val="18"/>
              </w:rPr>
              <w:t xml:space="preserve">Область применения - оториноларингология. </w:t>
            </w:r>
          </w:p>
          <w:p w:rsidR="006C6F38" w:rsidRPr="00661B54" w:rsidRDefault="006C6F38" w:rsidP="00661B54">
            <w:pPr>
              <w:contextualSpacing/>
              <w:rPr>
                <w:sz w:val="18"/>
                <w:szCs w:val="18"/>
              </w:rPr>
            </w:pPr>
            <w:r w:rsidRPr="00661B54">
              <w:rPr>
                <w:sz w:val="18"/>
                <w:szCs w:val="18"/>
              </w:rPr>
              <w:t>Зеркало предназначено для проведения профилактических осмотров и различных лечебных процедур.</w:t>
            </w:r>
          </w:p>
          <w:p w:rsidR="006C6F38" w:rsidRPr="00661B54" w:rsidRDefault="006C6F38" w:rsidP="00661B54">
            <w:pPr>
              <w:contextualSpacing/>
              <w:rPr>
                <w:sz w:val="18"/>
                <w:szCs w:val="18"/>
              </w:rPr>
            </w:pPr>
            <w:r w:rsidRPr="00661B54">
              <w:rPr>
                <w:sz w:val="18"/>
                <w:szCs w:val="18"/>
              </w:rPr>
              <w:t xml:space="preserve"> Зеркало носовое полимерное тип 1 № 22, 30– для осмотра пазух носа, изготавливается из нетоксичного полистирола.</w:t>
            </w:r>
          </w:p>
          <w:p w:rsidR="006C6F38" w:rsidRPr="00661B54" w:rsidRDefault="006C6F38" w:rsidP="00661B54">
            <w:pPr>
              <w:contextualSpacing/>
              <w:rPr>
                <w:sz w:val="18"/>
                <w:szCs w:val="18"/>
              </w:rPr>
            </w:pPr>
            <w:r w:rsidRPr="00661B54">
              <w:rPr>
                <w:sz w:val="18"/>
                <w:szCs w:val="18"/>
              </w:rPr>
              <w:t xml:space="preserve">На ручках зеркала выполнено рифление для удобного пользования, установлена пружина для удобного смыкания и размыкания ручек. </w:t>
            </w:r>
          </w:p>
          <w:p w:rsidR="006C6F38" w:rsidRPr="00661B54" w:rsidRDefault="006C6F38" w:rsidP="00661B54">
            <w:pPr>
              <w:contextualSpacing/>
              <w:rPr>
                <w:sz w:val="18"/>
                <w:szCs w:val="18"/>
              </w:rPr>
            </w:pPr>
            <w:r w:rsidRPr="00661B54">
              <w:rPr>
                <w:sz w:val="18"/>
                <w:szCs w:val="18"/>
              </w:rPr>
              <w:t>Зеркало носовое полимерное тип 1 №22 - общая длина зеркала – 148±10 мм, ширина зеркала – 67±10 мм, длина рабочей части – 22±3 мм, ширина раскрытия рабочих частей – 25±7 мм.</w:t>
            </w:r>
          </w:p>
          <w:p w:rsidR="006C6F38" w:rsidRPr="00661B54" w:rsidRDefault="006C6F38" w:rsidP="00661B54">
            <w:pPr>
              <w:contextualSpacing/>
              <w:rPr>
                <w:sz w:val="18"/>
                <w:szCs w:val="18"/>
              </w:rPr>
            </w:pPr>
            <w:r w:rsidRPr="00661B54">
              <w:rPr>
                <w:sz w:val="18"/>
                <w:szCs w:val="18"/>
              </w:rPr>
              <w:t>Зеркало носовое полимерное тип 1 №30 – общая длина зеркала - 151±10 мм, длина рабочей части – 30±4 мм, ширина раскрытия рабочих частей - 25±7 мм, ширина зеркала - 67±10 мм.</w:t>
            </w:r>
          </w:p>
          <w:p w:rsidR="006C6F38" w:rsidRPr="00661B54" w:rsidRDefault="006C6F38" w:rsidP="00661B54">
            <w:pPr>
              <w:contextualSpacing/>
              <w:rPr>
                <w:sz w:val="18"/>
                <w:szCs w:val="18"/>
              </w:rPr>
            </w:pPr>
            <w:r w:rsidRPr="00661B54">
              <w:rPr>
                <w:sz w:val="18"/>
                <w:szCs w:val="18"/>
              </w:rPr>
              <w:t xml:space="preserve">Упакованы в герметичную упаковку из многослойной пленки и газопроницаемой бумаги марки ГС-60, что позволяет легко вскрывать пакет без применения режущих инструментов. </w:t>
            </w:r>
          </w:p>
          <w:p w:rsidR="006C6F38" w:rsidRPr="00661B54" w:rsidRDefault="006C6F38" w:rsidP="008112D5">
            <w:pPr>
              <w:contextualSpacing/>
              <w:rPr>
                <w:sz w:val="18"/>
                <w:szCs w:val="18"/>
              </w:rPr>
            </w:pPr>
            <w:r w:rsidRPr="00661B54">
              <w:rPr>
                <w:sz w:val="18"/>
                <w:szCs w:val="18"/>
              </w:rPr>
              <w:t xml:space="preserve">Срок годности не менее 5 лет (при условии целостности упаковки). </w:t>
            </w:r>
            <w:bookmarkStart w:id="2" w:name="_GoBack"/>
            <w:bookmarkEnd w:id="2"/>
            <w:r w:rsidRPr="00C0469D">
              <w:rPr>
                <w:sz w:val="18"/>
                <w:szCs w:val="18"/>
              </w:rPr>
              <w:t xml:space="preserve">Размер при поставке по согласованию с </w:t>
            </w:r>
            <w:r w:rsidR="008112D5" w:rsidRPr="00C0469D">
              <w:rPr>
                <w:sz w:val="18"/>
                <w:szCs w:val="18"/>
              </w:rPr>
              <w:t>Заказчиком</w:t>
            </w:r>
            <w:r w:rsidRPr="00C0469D">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61B54" w:rsidRDefault="006C6F38" w:rsidP="00661B54">
            <w:pPr>
              <w:jc w:val="center"/>
              <w:rPr>
                <w:sz w:val="18"/>
                <w:szCs w:val="18"/>
                <w:lang w:eastAsia="en-US"/>
              </w:rPr>
            </w:pPr>
            <w:proofErr w:type="spellStart"/>
            <w:proofErr w:type="gramStart"/>
            <w:r w:rsidRPr="00661B54">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C6F38" w:rsidRPr="00661B54" w:rsidRDefault="006C6F38" w:rsidP="00661B54">
            <w:pPr>
              <w:jc w:val="center"/>
              <w:rPr>
                <w:sz w:val="18"/>
                <w:szCs w:val="18"/>
                <w:lang w:eastAsia="en-US"/>
              </w:rPr>
            </w:pPr>
            <w:r w:rsidRPr="00661B54">
              <w:rPr>
                <w:sz w:val="18"/>
                <w:szCs w:val="18"/>
                <w:lang w:eastAsia="en-US"/>
              </w:rPr>
              <w:t>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C6F38" w:rsidRDefault="006C6F38" w:rsidP="006C6F38">
            <w:pPr>
              <w:jc w:val="center"/>
              <w:rPr>
                <w:color w:val="000000"/>
                <w:sz w:val="18"/>
                <w:szCs w:val="22"/>
              </w:rPr>
            </w:pPr>
            <w:r w:rsidRPr="006C6F38">
              <w:rPr>
                <w:color w:val="000000"/>
                <w:sz w:val="18"/>
                <w:szCs w:val="22"/>
              </w:rPr>
              <w:t>18,50</w:t>
            </w:r>
          </w:p>
        </w:tc>
      </w:tr>
      <w:tr w:rsidR="006C6F38" w:rsidRPr="00BF243F" w:rsidTr="006C6F38">
        <w:trPr>
          <w:trHeight w:val="20"/>
        </w:trPr>
        <w:tc>
          <w:tcPr>
            <w:tcW w:w="0" w:type="auto"/>
            <w:tcBorders>
              <w:top w:val="single" w:sz="4" w:space="0" w:color="auto"/>
              <w:left w:val="single" w:sz="4" w:space="0" w:color="auto"/>
              <w:bottom w:val="single" w:sz="4" w:space="0" w:color="auto"/>
              <w:right w:val="single" w:sz="4" w:space="0" w:color="auto"/>
            </w:tcBorders>
          </w:tcPr>
          <w:p w:rsidR="006C6F38" w:rsidRPr="00BF243F" w:rsidRDefault="006C6F38" w:rsidP="00BF243F">
            <w:pPr>
              <w:jc w:val="both"/>
              <w:rPr>
                <w:color w:val="000000"/>
                <w:sz w:val="18"/>
                <w:szCs w:val="18"/>
              </w:rPr>
            </w:pPr>
            <w:r>
              <w:rPr>
                <w:color w:val="000000"/>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61B54" w:rsidRDefault="006C6F38" w:rsidP="00661B54">
            <w:pPr>
              <w:contextualSpacing/>
              <w:rPr>
                <w:sz w:val="18"/>
                <w:szCs w:val="18"/>
              </w:rPr>
            </w:pPr>
            <w:r w:rsidRPr="00661B54">
              <w:rPr>
                <w:sz w:val="18"/>
                <w:szCs w:val="18"/>
              </w:rPr>
              <w:t>Воронка ушная полимерная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61B54" w:rsidRDefault="006C6F38" w:rsidP="00661B54">
            <w:pPr>
              <w:contextualSpacing/>
              <w:rPr>
                <w:sz w:val="18"/>
                <w:szCs w:val="18"/>
              </w:rPr>
            </w:pPr>
            <w:r w:rsidRPr="00661B54">
              <w:rPr>
                <w:sz w:val="18"/>
                <w:szCs w:val="18"/>
              </w:rPr>
              <w:t xml:space="preserve">Область применения - оториноларингология. </w:t>
            </w:r>
          </w:p>
          <w:p w:rsidR="006C6F38" w:rsidRPr="00661B54" w:rsidRDefault="006C6F38" w:rsidP="00661B54">
            <w:pPr>
              <w:contextualSpacing/>
              <w:rPr>
                <w:sz w:val="18"/>
                <w:szCs w:val="18"/>
              </w:rPr>
            </w:pPr>
            <w:r w:rsidRPr="00661B54">
              <w:rPr>
                <w:sz w:val="18"/>
                <w:szCs w:val="18"/>
              </w:rPr>
              <w:t>Воронки предназначены для проведения профилактических осмотров.</w:t>
            </w:r>
          </w:p>
          <w:p w:rsidR="006C6F38" w:rsidRPr="00661B54" w:rsidRDefault="006C6F38" w:rsidP="00661B54">
            <w:pPr>
              <w:contextualSpacing/>
              <w:rPr>
                <w:sz w:val="18"/>
                <w:szCs w:val="18"/>
              </w:rPr>
            </w:pPr>
            <w:r w:rsidRPr="00661B54">
              <w:rPr>
                <w:sz w:val="18"/>
                <w:szCs w:val="18"/>
              </w:rPr>
              <w:t>Воронка ушная полимерная № 3.</w:t>
            </w:r>
          </w:p>
          <w:p w:rsidR="006C6F38" w:rsidRPr="00661B54" w:rsidRDefault="006C6F38" w:rsidP="00661B54">
            <w:pPr>
              <w:contextualSpacing/>
              <w:rPr>
                <w:sz w:val="18"/>
                <w:szCs w:val="18"/>
              </w:rPr>
            </w:pPr>
            <w:proofErr w:type="gramStart"/>
            <w:r w:rsidRPr="00661B54">
              <w:rPr>
                <w:sz w:val="18"/>
                <w:szCs w:val="18"/>
              </w:rPr>
              <w:t>Предназначены для осмотра наружного слухового прохода и барабанной перепонки.</w:t>
            </w:r>
            <w:proofErr w:type="gramEnd"/>
            <w:r w:rsidRPr="00661B54">
              <w:rPr>
                <w:sz w:val="18"/>
                <w:szCs w:val="18"/>
              </w:rPr>
              <w:t xml:space="preserve"> Изготавливаются из нетоксичного полистирола с добавлением красителя.</w:t>
            </w:r>
          </w:p>
          <w:p w:rsidR="006C6F38" w:rsidRPr="00661B54" w:rsidRDefault="006C6F38" w:rsidP="00661B54">
            <w:pPr>
              <w:contextualSpacing/>
              <w:rPr>
                <w:sz w:val="18"/>
                <w:szCs w:val="18"/>
              </w:rPr>
            </w:pPr>
            <w:r w:rsidRPr="00661B54">
              <w:rPr>
                <w:sz w:val="18"/>
                <w:szCs w:val="18"/>
              </w:rPr>
              <w:t>Стерильные!</w:t>
            </w:r>
          </w:p>
          <w:p w:rsidR="006C6F38" w:rsidRPr="00661B54" w:rsidRDefault="006C6F38" w:rsidP="00661B54">
            <w:pPr>
              <w:contextualSpacing/>
              <w:rPr>
                <w:sz w:val="18"/>
                <w:szCs w:val="18"/>
              </w:rPr>
            </w:pPr>
            <w:r w:rsidRPr="00661B54">
              <w:rPr>
                <w:sz w:val="18"/>
                <w:szCs w:val="18"/>
              </w:rPr>
              <w:t>Воронка ушная полимерная № 3 - длина 38,5±5 мм., диаметр тыльной части 28,5±2 мм</w:t>
            </w:r>
            <w:proofErr w:type="gramStart"/>
            <w:r w:rsidRPr="00661B54">
              <w:rPr>
                <w:sz w:val="18"/>
                <w:szCs w:val="18"/>
              </w:rPr>
              <w:t>.</w:t>
            </w:r>
            <w:proofErr w:type="gramEnd"/>
            <w:r w:rsidRPr="00661B54">
              <w:rPr>
                <w:sz w:val="18"/>
                <w:szCs w:val="18"/>
              </w:rPr>
              <w:t xml:space="preserve"> </w:t>
            </w:r>
            <w:proofErr w:type="gramStart"/>
            <w:r w:rsidRPr="00661B54">
              <w:rPr>
                <w:sz w:val="18"/>
                <w:szCs w:val="18"/>
              </w:rPr>
              <w:t>н</w:t>
            </w:r>
            <w:proofErr w:type="gramEnd"/>
            <w:r w:rsidRPr="00661B54">
              <w:rPr>
                <w:sz w:val="18"/>
                <w:szCs w:val="18"/>
              </w:rPr>
              <w:t>аружный диаметр узкой части 6,3±0,6 мм.</w:t>
            </w:r>
          </w:p>
          <w:p w:rsidR="006C6F38" w:rsidRPr="00661B54" w:rsidRDefault="006C6F38" w:rsidP="00661B54">
            <w:pPr>
              <w:contextualSpacing/>
              <w:rPr>
                <w:sz w:val="18"/>
                <w:szCs w:val="18"/>
              </w:rPr>
            </w:pPr>
            <w:r w:rsidRPr="00661B54">
              <w:rPr>
                <w:sz w:val="18"/>
                <w:szCs w:val="18"/>
              </w:rPr>
              <w:t xml:space="preserve">Упакованы в герметичную упаковку из многослойной пленки и газопроницаемой бумаги марки ГС-60, что позволяет легко вскрывать пакет без применения режущих инструментов. </w:t>
            </w:r>
          </w:p>
          <w:p w:rsidR="006C6F38" w:rsidRPr="00661B54" w:rsidRDefault="006C6F38" w:rsidP="00661B54">
            <w:pPr>
              <w:contextualSpacing/>
              <w:rPr>
                <w:sz w:val="18"/>
                <w:szCs w:val="18"/>
              </w:rPr>
            </w:pPr>
            <w:r w:rsidRPr="00661B54">
              <w:rPr>
                <w:sz w:val="18"/>
                <w:szCs w:val="18"/>
              </w:rPr>
              <w:t>Срок годности не менее 5 лет (при условии целостности упаковки).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61B54" w:rsidRDefault="006C6F38" w:rsidP="00661B54">
            <w:pPr>
              <w:jc w:val="center"/>
              <w:rPr>
                <w:sz w:val="18"/>
                <w:szCs w:val="18"/>
                <w:lang w:eastAsia="en-US"/>
              </w:rPr>
            </w:pPr>
            <w:proofErr w:type="spellStart"/>
            <w:proofErr w:type="gramStart"/>
            <w:r w:rsidRPr="00661B54">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C6F38" w:rsidRPr="00661B54" w:rsidRDefault="006C6F38" w:rsidP="00661B54">
            <w:pPr>
              <w:jc w:val="center"/>
              <w:rPr>
                <w:sz w:val="18"/>
                <w:szCs w:val="18"/>
                <w:lang w:eastAsia="en-US"/>
              </w:rPr>
            </w:pPr>
            <w:r w:rsidRPr="00661B54">
              <w:rPr>
                <w:sz w:val="18"/>
                <w:szCs w:val="18"/>
                <w:lang w:eastAsia="en-US"/>
              </w:rPr>
              <w:t>7200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C6F38" w:rsidRDefault="006C6F38" w:rsidP="006C6F38">
            <w:pPr>
              <w:jc w:val="center"/>
              <w:rPr>
                <w:color w:val="000000"/>
                <w:sz w:val="18"/>
                <w:szCs w:val="22"/>
              </w:rPr>
            </w:pPr>
            <w:r w:rsidRPr="006C6F38">
              <w:rPr>
                <w:color w:val="000000"/>
                <w:sz w:val="18"/>
                <w:szCs w:val="22"/>
              </w:rPr>
              <w:t>6,50</w:t>
            </w:r>
          </w:p>
        </w:tc>
      </w:tr>
      <w:tr w:rsidR="006C6F38" w:rsidRPr="00BF243F" w:rsidTr="006C6F38">
        <w:trPr>
          <w:trHeight w:val="20"/>
        </w:trPr>
        <w:tc>
          <w:tcPr>
            <w:tcW w:w="0" w:type="auto"/>
            <w:tcBorders>
              <w:top w:val="single" w:sz="4" w:space="0" w:color="auto"/>
              <w:left w:val="single" w:sz="4" w:space="0" w:color="auto"/>
              <w:bottom w:val="single" w:sz="4" w:space="0" w:color="auto"/>
              <w:right w:val="single" w:sz="4" w:space="0" w:color="auto"/>
            </w:tcBorders>
          </w:tcPr>
          <w:p w:rsidR="006C6F38" w:rsidRPr="00BF243F" w:rsidRDefault="006C6F38" w:rsidP="00BF243F">
            <w:pPr>
              <w:jc w:val="both"/>
              <w:rPr>
                <w:color w:val="000000"/>
                <w:sz w:val="18"/>
                <w:szCs w:val="18"/>
              </w:rPr>
            </w:pPr>
            <w:r>
              <w:rPr>
                <w:color w:val="000000"/>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61B54" w:rsidRDefault="006C6F38" w:rsidP="00661B54">
            <w:pPr>
              <w:contextualSpacing/>
              <w:jc w:val="both"/>
              <w:rPr>
                <w:sz w:val="18"/>
                <w:szCs w:val="18"/>
              </w:rPr>
            </w:pPr>
            <w:r w:rsidRPr="00661B54">
              <w:rPr>
                <w:sz w:val="18"/>
                <w:szCs w:val="18"/>
              </w:rPr>
              <w:t>Бахилы медицинские одноразовые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61B54" w:rsidRDefault="006C6F38" w:rsidP="00661B54">
            <w:pPr>
              <w:contextualSpacing/>
              <w:rPr>
                <w:sz w:val="18"/>
                <w:szCs w:val="18"/>
              </w:rPr>
            </w:pPr>
            <w:r w:rsidRPr="00661B54">
              <w:rPr>
                <w:sz w:val="18"/>
                <w:szCs w:val="18"/>
              </w:rPr>
              <w:t xml:space="preserve">Изготовлены из материала – пленка </w:t>
            </w:r>
            <w:proofErr w:type="gramStart"/>
            <w:r w:rsidRPr="00661B54">
              <w:rPr>
                <w:sz w:val="18"/>
                <w:szCs w:val="18"/>
              </w:rPr>
              <w:t>п</w:t>
            </w:r>
            <w:proofErr w:type="gramEnd"/>
            <w:r w:rsidRPr="00661B54">
              <w:rPr>
                <w:sz w:val="18"/>
                <w:szCs w:val="18"/>
              </w:rPr>
              <w:t xml:space="preserve">/этиленовая низкого давления высокой плотности, высшего или первого сорта, обработанная противоскользящими препаратами, без добавления вторичного (технического) сырья.                                                                                                                    Толщина пленки не менее 10мкм, толщина бахил не менее 20мкм, соответствует бахилам от 2,5 </w:t>
            </w:r>
            <w:proofErr w:type="spellStart"/>
            <w:r w:rsidRPr="00661B54">
              <w:rPr>
                <w:sz w:val="18"/>
                <w:szCs w:val="18"/>
              </w:rPr>
              <w:t>гр</w:t>
            </w:r>
            <w:proofErr w:type="spellEnd"/>
            <w:r w:rsidRPr="00661B54">
              <w:rPr>
                <w:sz w:val="18"/>
                <w:szCs w:val="18"/>
              </w:rPr>
              <w:t xml:space="preserve"> гладким и текстурированным.</w:t>
            </w:r>
          </w:p>
          <w:p w:rsidR="006C6F38" w:rsidRPr="00661B54" w:rsidRDefault="006C6F38" w:rsidP="00661B54">
            <w:pPr>
              <w:contextualSpacing/>
              <w:rPr>
                <w:sz w:val="18"/>
                <w:szCs w:val="18"/>
              </w:rPr>
            </w:pPr>
            <w:r w:rsidRPr="00661B54">
              <w:rPr>
                <w:sz w:val="18"/>
                <w:szCs w:val="18"/>
              </w:rPr>
              <w:t>Разрывная нагрузка, кгс - в продольном направлении – от 3,5 до 4.0</w:t>
            </w:r>
          </w:p>
          <w:p w:rsidR="006C6F38" w:rsidRPr="00661B54" w:rsidRDefault="006C6F38" w:rsidP="00661B54">
            <w:pPr>
              <w:contextualSpacing/>
              <w:rPr>
                <w:sz w:val="18"/>
                <w:szCs w:val="18"/>
              </w:rPr>
            </w:pPr>
            <w:r w:rsidRPr="00661B54">
              <w:rPr>
                <w:sz w:val="18"/>
                <w:szCs w:val="18"/>
              </w:rPr>
              <w:t>в поперечном направлении – от 2.5 до 3.0.</w:t>
            </w:r>
          </w:p>
          <w:p w:rsidR="006C6F38" w:rsidRPr="00661B54" w:rsidRDefault="006C6F38" w:rsidP="00661B54">
            <w:pPr>
              <w:contextualSpacing/>
              <w:rPr>
                <w:sz w:val="18"/>
                <w:szCs w:val="18"/>
              </w:rPr>
            </w:pPr>
            <w:r w:rsidRPr="00661B54">
              <w:rPr>
                <w:sz w:val="18"/>
                <w:szCs w:val="18"/>
              </w:rPr>
              <w:t xml:space="preserve"> Водоупорность, </w:t>
            </w:r>
            <w:proofErr w:type="gramStart"/>
            <w:r w:rsidRPr="00661B54">
              <w:rPr>
                <w:sz w:val="18"/>
                <w:szCs w:val="18"/>
              </w:rPr>
              <w:t>мм</w:t>
            </w:r>
            <w:proofErr w:type="gramEnd"/>
            <w:r w:rsidRPr="00661B54">
              <w:rPr>
                <w:sz w:val="18"/>
                <w:szCs w:val="18"/>
              </w:rPr>
              <w:t xml:space="preserve"> - гладкие бахилы – не менее 300 </w:t>
            </w:r>
          </w:p>
          <w:p w:rsidR="006C6F38" w:rsidRPr="00661B54" w:rsidRDefault="006C6F38" w:rsidP="00661B54">
            <w:pPr>
              <w:contextualSpacing/>
              <w:rPr>
                <w:sz w:val="18"/>
                <w:szCs w:val="18"/>
              </w:rPr>
            </w:pPr>
            <w:r w:rsidRPr="00661B54">
              <w:rPr>
                <w:sz w:val="18"/>
                <w:szCs w:val="18"/>
              </w:rPr>
              <w:t>Цвет – голубой</w:t>
            </w:r>
          </w:p>
          <w:p w:rsidR="006C6F38" w:rsidRPr="00661B54" w:rsidRDefault="006C6F38" w:rsidP="00661B54">
            <w:pPr>
              <w:contextualSpacing/>
              <w:rPr>
                <w:sz w:val="18"/>
                <w:szCs w:val="18"/>
              </w:rPr>
            </w:pPr>
            <w:r w:rsidRPr="00661B54">
              <w:rPr>
                <w:sz w:val="18"/>
                <w:szCs w:val="18"/>
              </w:rPr>
              <w:t xml:space="preserve"> Линейные размеры бахил:   </w:t>
            </w:r>
          </w:p>
          <w:p w:rsidR="006C6F38" w:rsidRPr="00661B54" w:rsidRDefault="006C6F38" w:rsidP="00661B54">
            <w:pPr>
              <w:contextualSpacing/>
              <w:rPr>
                <w:sz w:val="18"/>
                <w:szCs w:val="18"/>
              </w:rPr>
            </w:pPr>
            <w:r w:rsidRPr="00661B54">
              <w:rPr>
                <w:sz w:val="18"/>
                <w:szCs w:val="18"/>
              </w:rPr>
              <w:t xml:space="preserve">Длина, </w:t>
            </w:r>
            <w:proofErr w:type="gramStart"/>
            <w:r w:rsidRPr="00661B54">
              <w:rPr>
                <w:sz w:val="18"/>
                <w:szCs w:val="18"/>
              </w:rPr>
              <w:t>см</w:t>
            </w:r>
            <w:proofErr w:type="gramEnd"/>
            <w:r w:rsidRPr="00661B54">
              <w:rPr>
                <w:sz w:val="18"/>
                <w:szCs w:val="18"/>
              </w:rPr>
              <w:t xml:space="preserve"> - 39 +- 1.5</w:t>
            </w:r>
          </w:p>
          <w:p w:rsidR="006C6F38" w:rsidRPr="00661B54" w:rsidRDefault="006C6F38" w:rsidP="00661B54">
            <w:pPr>
              <w:contextualSpacing/>
              <w:rPr>
                <w:sz w:val="18"/>
                <w:szCs w:val="18"/>
              </w:rPr>
            </w:pPr>
            <w:r w:rsidRPr="00661B54">
              <w:rPr>
                <w:sz w:val="18"/>
                <w:szCs w:val="18"/>
              </w:rPr>
              <w:t xml:space="preserve">Ширина, </w:t>
            </w:r>
            <w:proofErr w:type="gramStart"/>
            <w:r w:rsidRPr="00661B54">
              <w:rPr>
                <w:sz w:val="18"/>
                <w:szCs w:val="18"/>
              </w:rPr>
              <w:t>см</w:t>
            </w:r>
            <w:proofErr w:type="gramEnd"/>
            <w:r w:rsidRPr="00661B54">
              <w:rPr>
                <w:sz w:val="18"/>
                <w:szCs w:val="18"/>
              </w:rPr>
              <w:t>- 13 +-1.5</w:t>
            </w:r>
          </w:p>
          <w:p w:rsidR="006C6F38" w:rsidRPr="00661B54" w:rsidRDefault="006C6F38" w:rsidP="00661B54">
            <w:pPr>
              <w:contextualSpacing/>
              <w:rPr>
                <w:sz w:val="18"/>
                <w:szCs w:val="18"/>
              </w:rPr>
            </w:pPr>
            <w:r w:rsidRPr="00661B54">
              <w:rPr>
                <w:sz w:val="18"/>
                <w:szCs w:val="18"/>
              </w:rPr>
              <w:t xml:space="preserve">Наличие - соединительные швы в бахилах, обработка верха бахил с одновременной вставкой резинки и припайкой ее непосредственно к пленке (для улучшения потребительских свойств и надежности закрепления бахил на обуви), выполнены с помощью ультразвуковой сварки.  </w:t>
            </w:r>
          </w:p>
          <w:p w:rsidR="006C6F38" w:rsidRPr="00661B54" w:rsidRDefault="006C6F38" w:rsidP="00661B54">
            <w:pPr>
              <w:contextualSpacing/>
              <w:rPr>
                <w:sz w:val="18"/>
                <w:szCs w:val="18"/>
              </w:rPr>
            </w:pPr>
            <w:r w:rsidRPr="00661B54">
              <w:rPr>
                <w:sz w:val="18"/>
                <w:szCs w:val="18"/>
              </w:rPr>
              <w:t>Срок годности - не менее 5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61B54" w:rsidRDefault="006C6F38" w:rsidP="00661B54">
            <w:pPr>
              <w:jc w:val="center"/>
              <w:rPr>
                <w:sz w:val="18"/>
                <w:szCs w:val="18"/>
                <w:lang w:eastAsia="en-US"/>
              </w:rPr>
            </w:pPr>
            <w:r w:rsidRPr="00661B54">
              <w:rPr>
                <w:sz w:val="18"/>
                <w:szCs w:val="18"/>
                <w:lang w:eastAsia="en-US"/>
              </w:rPr>
              <w:t>пара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C6F38" w:rsidRPr="00661B54" w:rsidRDefault="006C6F38" w:rsidP="00661B54">
            <w:pPr>
              <w:jc w:val="center"/>
              <w:rPr>
                <w:sz w:val="18"/>
                <w:szCs w:val="18"/>
                <w:lang w:eastAsia="en-US"/>
              </w:rPr>
            </w:pPr>
            <w:r w:rsidRPr="00661B54">
              <w:rPr>
                <w:sz w:val="18"/>
                <w:szCs w:val="18"/>
                <w:lang w:eastAsia="en-US"/>
              </w:rPr>
              <w:t>200 000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C6F38" w:rsidRDefault="006C6F38" w:rsidP="006C6F38">
            <w:pPr>
              <w:jc w:val="center"/>
              <w:rPr>
                <w:color w:val="000000"/>
                <w:sz w:val="18"/>
                <w:szCs w:val="22"/>
              </w:rPr>
            </w:pPr>
            <w:r w:rsidRPr="006C6F38">
              <w:rPr>
                <w:color w:val="000000"/>
                <w:sz w:val="18"/>
                <w:szCs w:val="22"/>
              </w:rPr>
              <w:t>1,65</w:t>
            </w:r>
          </w:p>
        </w:tc>
      </w:tr>
      <w:tr w:rsidR="006C6F38" w:rsidRPr="00BF243F" w:rsidTr="006C6F38">
        <w:trPr>
          <w:trHeight w:val="20"/>
        </w:trPr>
        <w:tc>
          <w:tcPr>
            <w:tcW w:w="0" w:type="auto"/>
            <w:tcBorders>
              <w:top w:val="single" w:sz="4" w:space="0" w:color="auto"/>
              <w:left w:val="single" w:sz="4" w:space="0" w:color="auto"/>
              <w:bottom w:val="single" w:sz="4" w:space="0" w:color="auto"/>
              <w:right w:val="single" w:sz="4" w:space="0" w:color="auto"/>
            </w:tcBorders>
          </w:tcPr>
          <w:p w:rsidR="006C6F38" w:rsidRPr="00BF243F" w:rsidRDefault="006C6F38" w:rsidP="00BF243F">
            <w:pPr>
              <w:jc w:val="both"/>
              <w:rPr>
                <w:color w:val="000000"/>
                <w:sz w:val="18"/>
                <w:szCs w:val="18"/>
              </w:rPr>
            </w:pPr>
            <w:r>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61B54" w:rsidRDefault="006C6F38" w:rsidP="00661B54">
            <w:pPr>
              <w:contextualSpacing/>
              <w:rPr>
                <w:sz w:val="18"/>
                <w:szCs w:val="18"/>
              </w:rPr>
            </w:pPr>
            <w:r w:rsidRPr="00661B54">
              <w:rPr>
                <w:sz w:val="18"/>
                <w:szCs w:val="18"/>
              </w:rPr>
              <w:t>Фартук полиэтиленовый ПНД</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61B54" w:rsidRDefault="006C6F38" w:rsidP="00661B54">
            <w:pPr>
              <w:contextualSpacing/>
              <w:rPr>
                <w:sz w:val="18"/>
                <w:szCs w:val="18"/>
              </w:rPr>
            </w:pPr>
            <w:r w:rsidRPr="00661B54">
              <w:rPr>
                <w:bCs/>
                <w:sz w:val="18"/>
                <w:szCs w:val="18"/>
              </w:rPr>
              <w:t>Фартук защитный полиэтиленовый</w:t>
            </w:r>
            <w:r w:rsidRPr="00661B54">
              <w:rPr>
                <w:sz w:val="18"/>
                <w:szCs w:val="18"/>
              </w:rPr>
              <w:t> состоит из цельного полиэтилена с отверстием для головы и двумя завязками. </w:t>
            </w:r>
          </w:p>
          <w:p w:rsidR="006C6F38" w:rsidRPr="00661B54" w:rsidRDefault="006C6F38" w:rsidP="00661B54">
            <w:pPr>
              <w:contextualSpacing/>
              <w:rPr>
                <w:sz w:val="18"/>
                <w:szCs w:val="18"/>
              </w:rPr>
            </w:pPr>
            <w:r w:rsidRPr="00661B54">
              <w:rPr>
                <w:sz w:val="18"/>
                <w:szCs w:val="18"/>
              </w:rPr>
              <w:t>Толщина: 14-18 микрон</w:t>
            </w:r>
            <w:r w:rsidRPr="00661B54">
              <w:rPr>
                <w:sz w:val="18"/>
                <w:szCs w:val="18"/>
              </w:rPr>
              <w:br/>
              <w:t>Цвет: </w:t>
            </w:r>
            <w:r w:rsidRPr="00661B54">
              <w:rPr>
                <w:bCs/>
                <w:sz w:val="18"/>
                <w:szCs w:val="18"/>
              </w:rPr>
              <w:t>белый</w:t>
            </w:r>
            <w:r w:rsidRPr="00661B54">
              <w:rPr>
                <w:sz w:val="18"/>
                <w:szCs w:val="18"/>
              </w:rPr>
              <w:t>, </w:t>
            </w:r>
            <w:r w:rsidRPr="00661B54">
              <w:rPr>
                <w:bCs/>
                <w:sz w:val="18"/>
                <w:szCs w:val="18"/>
              </w:rPr>
              <w:t>голубой</w:t>
            </w:r>
          </w:p>
          <w:p w:rsidR="006C6F38" w:rsidRPr="00661B54" w:rsidRDefault="006C6F38" w:rsidP="00661B54">
            <w:pPr>
              <w:contextualSpacing/>
              <w:rPr>
                <w:sz w:val="18"/>
                <w:szCs w:val="18"/>
              </w:rPr>
            </w:pPr>
            <w:r w:rsidRPr="00661B54">
              <w:rPr>
                <w:bCs/>
                <w:sz w:val="18"/>
                <w:szCs w:val="18"/>
              </w:rPr>
              <w:t>Размеры:</w:t>
            </w:r>
            <w:r w:rsidRPr="00661B54">
              <w:rPr>
                <w:sz w:val="18"/>
                <w:szCs w:val="18"/>
              </w:rPr>
              <w:br/>
              <w:t>80 х 120 см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61B54" w:rsidRDefault="006C6F38" w:rsidP="00661B54">
            <w:pPr>
              <w:jc w:val="center"/>
              <w:rPr>
                <w:sz w:val="18"/>
                <w:szCs w:val="18"/>
                <w:lang w:eastAsia="en-US"/>
              </w:rPr>
            </w:pPr>
            <w:proofErr w:type="spellStart"/>
            <w:proofErr w:type="gramStart"/>
            <w:r w:rsidRPr="00661B54">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C6F38" w:rsidRPr="00661B54" w:rsidRDefault="006C6F38" w:rsidP="00661B54">
            <w:pPr>
              <w:jc w:val="center"/>
              <w:rPr>
                <w:sz w:val="18"/>
                <w:szCs w:val="18"/>
                <w:lang w:eastAsia="en-US"/>
              </w:rPr>
            </w:pPr>
            <w:r w:rsidRPr="00661B54">
              <w:rPr>
                <w:sz w:val="18"/>
                <w:szCs w:val="18"/>
                <w:lang w:eastAsia="en-US"/>
              </w:rPr>
              <w:t>1000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C6F38" w:rsidRDefault="006C6F38" w:rsidP="006C6F38">
            <w:pPr>
              <w:jc w:val="center"/>
              <w:rPr>
                <w:color w:val="000000"/>
                <w:sz w:val="18"/>
                <w:szCs w:val="22"/>
              </w:rPr>
            </w:pPr>
            <w:r w:rsidRPr="006C6F38">
              <w:rPr>
                <w:color w:val="000000"/>
                <w:sz w:val="18"/>
                <w:szCs w:val="22"/>
              </w:rPr>
              <w:t>3,60</w:t>
            </w:r>
          </w:p>
        </w:tc>
      </w:tr>
      <w:tr w:rsidR="006C6F38" w:rsidRPr="00BF243F" w:rsidTr="006C6F38">
        <w:trPr>
          <w:trHeight w:val="20"/>
        </w:trPr>
        <w:tc>
          <w:tcPr>
            <w:tcW w:w="0" w:type="auto"/>
            <w:tcBorders>
              <w:top w:val="single" w:sz="4" w:space="0" w:color="auto"/>
              <w:left w:val="single" w:sz="4" w:space="0" w:color="auto"/>
              <w:bottom w:val="single" w:sz="4" w:space="0" w:color="auto"/>
              <w:right w:val="single" w:sz="4" w:space="0" w:color="auto"/>
            </w:tcBorders>
          </w:tcPr>
          <w:p w:rsidR="006C6F38" w:rsidRPr="00BF243F" w:rsidRDefault="006C6F38" w:rsidP="00BF243F">
            <w:pPr>
              <w:jc w:val="both"/>
              <w:rPr>
                <w:color w:val="000000"/>
                <w:sz w:val="18"/>
                <w:szCs w:val="18"/>
              </w:rPr>
            </w:pPr>
            <w:r>
              <w:rPr>
                <w:color w:val="000000"/>
                <w:sz w:val="18"/>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61B54" w:rsidRDefault="006C6F38" w:rsidP="00661B54">
            <w:pPr>
              <w:contextualSpacing/>
              <w:rPr>
                <w:sz w:val="18"/>
                <w:szCs w:val="18"/>
              </w:rPr>
            </w:pPr>
            <w:r w:rsidRPr="00661B54">
              <w:rPr>
                <w:sz w:val="18"/>
                <w:szCs w:val="18"/>
              </w:rPr>
              <w:t xml:space="preserve">Клеенка подкладная с </w:t>
            </w:r>
            <w:proofErr w:type="spellStart"/>
            <w:r w:rsidRPr="00661B54">
              <w:rPr>
                <w:sz w:val="18"/>
                <w:szCs w:val="18"/>
              </w:rPr>
              <w:t>пвх</w:t>
            </w:r>
            <w:proofErr w:type="spellEnd"/>
            <w:r w:rsidRPr="00661B54">
              <w:rPr>
                <w:sz w:val="18"/>
                <w:szCs w:val="18"/>
              </w:rPr>
              <w:t> (поливинилхлоридным) покрытием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61B54" w:rsidRDefault="006C6F38" w:rsidP="00661B54">
            <w:pPr>
              <w:contextualSpacing/>
              <w:rPr>
                <w:sz w:val="18"/>
                <w:szCs w:val="18"/>
              </w:rPr>
            </w:pPr>
            <w:bookmarkStart w:id="3" w:name="КлеенкаПВХ"/>
            <w:bookmarkEnd w:id="3"/>
            <w:r w:rsidRPr="00661B54">
              <w:rPr>
                <w:bCs/>
                <w:sz w:val="18"/>
                <w:szCs w:val="18"/>
              </w:rPr>
              <w:t>Клеенка подкладная с ПВХ</w:t>
            </w:r>
            <w:r w:rsidRPr="00661B54">
              <w:rPr>
                <w:sz w:val="18"/>
                <w:szCs w:val="18"/>
              </w:rPr>
              <w:t> (поливинилхлоридным) покрытием - применяется для санитарно-гигиенических целей в качестве подкладного, непроницаемого материала в медицинской практике и быту,  состоит из легкой и прочной полиэфирной ткани-основы на лицевую сторону которую наносится влагонепроницаемый слой ПВХ покрытия.</w:t>
            </w:r>
            <w:r w:rsidRPr="00661B54">
              <w:rPr>
                <w:sz w:val="18"/>
                <w:szCs w:val="18"/>
              </w:rPr>
              <w:br/>
              <w:t>Изготовлена медицинская клеенка по специально отработанной рецептуре, которая обладает необходимыми для использования в медицине свойствами.</w:t>
            </w:r>
            <w:r w:rsidRPr="00661B54">
              <w:rPr>
                <w:sz w:val="18"/>
                <w:szCs w:val="18"/>
              </w:rPr>
              <w:br/>
            </w:r>
            <w:proofErr w:type="gramStart"/>
            <w:r w:rsidRPr="00661B54">
              <w:rPr>
                <w:bCs/>
                <w:sz w:val="18"/>
                <w:szCs w:val="18"/>
              </w:rPr>
              <w:t>Преимущества клеенки ПВХ:</w:t>
            </w:r>
            <w:r w:rsidRPr="00661B54">
              <w:rPr>
                <w:sz w:val="18"/>
                <w:szCs w:val="18"/>
              </w:rPr>
              <w:br/>
              <w:t xml:space="preserve">- ширина не менее 135 см, что позволяет накрывать матрасы в больницах или пошить </w:t>
            </w:r>
            <w:proofErr w:type="spellStart"/>
            <w:r w:rsidRPr="00661B54">
              <w:rPr>
                <w:sz w:val="18"/>
                <w:szCs w:val="18"/>
              </w:rPr>
              <w:t>наматрасники</w:t>
            </w:r>
            <w:proofErr w:type="spellEnd"/>
            <w:r w:rsidRPr="00661B54">
              <w:rPr>
                <w:sz w:val="18"/>
                <w:szCs w:val="18"/>
              </w:rPr>
              <w:t>;</w:t>
            </w:r>
            <w:r w:rsidRPr="00661B54">
              <w:rPr>
                <w:sz w:val="18"/>
                <w:szCs w:val="18"/>
              </w:rPr>
              <w:br/>
              <w:t>- отсутствие "эффекта холодного прикосновения", за счет того, что поливинилхлоридное (ПВХ) покрытие обладает отличной теплопроводностью, быстро приобретает температуру человеческого тела, за счет специально разработанного покрывающего слоя на основе поливинилхлорида (отсутствие температурного шока особенно важно в педиатрии);</w:t>
            </w:r>
            <w:proofErr w:type="gramEnd"/>
            <w:r w:rsidRPr="00661B54">
              <w:rPr>
                <w:sz w:val="18"/>
                <w:szCs w:val="18"/>
              </w:rPr>
              <w:br/>
              <w:t>- микропористая структура ПВХ-покрытия придает клеенке свойства газопроницаемости (это свойство способствует профилактике пролежней и трофических проявлений);</w:t>
            </w:r>
            <w:r w:rsidRPr="00661B54">
              <w:rPr>
                <w:sz w:val="18"/>
                <w:szCs w:val="18"/>
              </w:rPr>
              <w:br/>
              <w:t>- возможность многократной дезинфекции моющими и дезинфицирующими средствами, что обеспечивает ее длительное использование.</w:t>
            </w:r>
            <w:r w:rsidRPr="00661B54">
              <w:rPr>
                <w:sz w:val="18"/>
                <w:szCs w:val="18"/>
              </w:rPr>
              <w:br/>
            </w:r>
            <w:proofErr w:type="gramStart"/>
            <w:r w:rsidRPr="00661B54">
              <w:rPr>
                <w:bCs/>
                <w:sz w:val="18"/>
                <w:szCs w:val="18"/>
              </w:rPr>
              <w:t>Плотность поверхности:</w:t>
            </w:r>
            <w:r w:rsidRPr="00661B54">
              <w:rPr>
                <w:sz w:val="18"/>
                <w:szCs w:val="18"/>
              </w:rPr>
              <w:br/>
              <w:t>не менее 250±50 г/м² (производства "Колорит" или эквивалент)</w:t>
            </w:r>
            <w:r w:rsidRPr="00661B54">
              <w:rPr>
                <w:sz w:val="18"/>
                <w:szCs w:val="18"/>
              </w:rPr>
              <w:br/>
            </w:r>
            <w:r w:rsidRPr="00661B54">
              <w:rPr>
                <w:bCs/>
                <w:sz w:val="18"/>
                <w:szCs w:val="18"/>
              </w:rPr>
              <w:t>Различная цветовая гамма оттенков: </w:t>
            </w:r>
            <w:r w:rsidRPr="00661B54">
              <w:rPr>
                <w:sz w:val="18"/>
                <w:szCs w:val="18"/>
              </w:rPr>
              <w:t>белый, голубой, розовый, желтый, светло-зеленый цвет.</w:t>
            </w:r>
            <w:proofErr w:type="gramEnd"/>
            <w:r w:rsidRPr="00661B54">
              <w:rPr>
                <w:sz w:val="18"/>
                <w:szCs w:val="18"/>
              </w:rPr>
              <w:br/>
            </w:r>
            <w:r w:rsidRPr="00661B54">
              <w:rPr>
                <w:bCs/>
                <w:sz w:val="18"/>
                <w:szCs w:val="18"/>
              </w:rPr>
              <w:t>Клеенка с ПВХ покрытием</w:t>
            </w:r>
            <w:r w:rsidRPr="00661B54">
              <w:rPr>
                <w:sz w:val="18"/>
                <w:szCs w:val="18"/>
              </w:rPr>
              <w:t xml:space="preserve"> - может успешно применяться для покрытия хирургических матрасов; медицинских и массажных столов; носилок, кушеток, изготовления </w:t>
            </w:r>
            <w:proofErr w:type="spellStart"/>
            <w:r w:rsidRPr="00661B54">
              <w:rPr>
                <w:sz w:val="18"/>
                <w:szCs w:val="18"/>
              </w:rPr>
              <w:t>наматрасников</w:t>
            </w:r>
            <w:proofErr w:type="spellEnd"/>
            <w:r w:rsidRPr="00661B54">
              <w:rPr>
                <w:sz w:val="18"/>
                <w:szCs w:val="18"/>
              </w:rPr>
              <w:t>, медицинских ширм и  других изделий (фартуки, бахилы, нагрудники и др.).</w:t>
            </w:r>
            <w:r w:rsidRPr="00661B54">
              <w:rPr>
                <w:sz w:val="18"/>
                <w:szCs w:val="18"/>
              </w:rPr>
              <w:br/>
            </w:r>
            <w:r w:rsidRPr="00661B54">
              <w:rPr>
                <w:bCs/>
                <w:sz w:val="18"/>
                <w:szCs w:val="18"/>
              </w:rPr>
              <w:t>Срок годности:</w:t>
            </w:r>
            <w:r w:rsidRPr="00661B54">
              <w:rPr>
                <w:sz w:val="18"/>
                <w:szCs w:val="18"/>
              </w:rPr>
              <w:t> не менее 5 лет.</w:t>
            </w:r>
            <w:r w:rsidRPr="00661B54">
              <w:rPr>
                <w:sz w:val="18"/>
                <w:szCs w:val="18"/>
              </w:rPr>
              <w:br/>
              <w:t xml:space="preserve">Рулон: ширина </w:t>
            </w:r>
            <w:proofErr w:type="gramStart"/>
            <w:r w:rsidRPr="00661B54">
              <w:rPr>
                <w:sz w:val="18"/>
                <w:szCs w:val="18"/>
              </w:rPr>
              <w:t>-н</w:t>
            </w:r>
            <w:proofErr w:type="gramEnd"/>
            <w:r w:rsidRPr="00661B54">
              <w:rPr>
                <w:sz w:val="18"/>
                <w:szCs w:val="18"/>
              </w:rPr>
              <w:t>е менее 135 см, длина -25 метров</w:t>
            </w:r>
            <w:r w:rsidRPr="00661B54">
              <w:rPr>
                <w:sz w:val="18"/>
                <w:szCs w:val="18"/>
              </w:rPr>
              <w:br/>
              <w:t>цвет: белый, зеленый, голубой или розовый по согласованию с заказчиком.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61B54" w:rsidRDefault="006C6F38" w:rsidP="00661B54">
            <w:pPr>
              <w:jc w:val="center"/>
              <w:rPr>
                <w:sz w:val="18"/>
                <w:szCs w:val="18"/>
                <w:lang w:eastAsia="en-US"/>
              </w:rPr>
            </w:pPr>
            <w:proofErr w:type="spellStart"/>
            <w:proofErr w:type="gramStart"/>
            <w:r w:rsidRPr="00661B54">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C6F38" w:rsidRPr="00661B54" w:rsidRDefault="006C6F38" w:rsidP="00661B54">
            <w:pPr>
              <w:jc w:val="center"/>
              <w:rPr>
                <w:sz w:val="18"/>
                <w:szCs w:val="18"/>
                <w:lang w:eastAsia="en-US"/>
              </w:rPr>
            </w:pPr>
            <w:r w:rsidRPr="00661B54">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C6F38" w:rsidRDefault="006C6F38" w:rsidP="006C6F38">
            <w:pPr>
              <w:jc w:val="center"/>
              <w:rPr>
                <w:color w:val="000000"/>
                <w:sz w:val="18"/>
                <w:szCs w:val="22"/>
              </w:rPr>
            </w:pPr>
            <w:r w:rsidRPr="006C6F38">
              <w:rPr>
                <w:color w:val="000000"/>
                <w:sz w:val="18"/>
                <w:szCs w:val="22"/>
              </w:rPr>
              <w:t>4 180,00</w:t>
            </w:r>
          </w:p>
        </w:tc>
      </w:tr>
      <w:tr w:rsidR="006C6F38" w:rsidRPr="00BF243F" w:rsidTr="006C6F38">
        <w:trPr>
          <w:trHeight w:val="20"/>
        </w:trPr>
        <w:tc>
          <w:tcPr>
            <w:tcW w:w="0" w:type="auto"/>
            <w:tcBorders>
              <w:top w:val="single" w:sz="4" w:space="0" w:color="auto"/>
              <w:left w:val="single" w:sz="4" w:space="0" w:color="auto"/>
              <w:bottom w:val="single" w:sz="4" w:space="0" w:color="auto"/>
              <w:right w:val="single" w:sz="4" w:space="0" w:color="auto"/>
            </w:tcBorders>
          </w:tcPr>
          <w:p w:rsidR="006C6F38" w:rsidRPr="00BF243F" w:rsidRDefault="006C6F38" w:rsidP="00BF243F">
            <w:pPr>
              <w:jc w:val="both"/>
              <w:rPr>
                <w:color w:val="000000"/>
                <w:sz w:val="18"/>
                <w:szCs w:val="18"/>
              </w:rPr>
            </w:pPr>
            <w:r>
              <w:rPr>
                <w:color w:val="000000"/>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61B54" w:rsidRDefault="006C6F38" w:rsidP="00661B54">
            <w:pPr>
              <w:contextualSpacing/>
              <w:rPr>
                <w:sz w:val="18"/>
                <w:szCs w:val="18"/>
              </w:rPr>
            </w:pPr>
            <w:r w:rsidRPr="00661B54">
              <w:rPr>
                <w:sz w:val="18"/>
                <w:szCs w:val="18"/>
              </w:rPr>
              <w:t xml:space="preserve">Наконечник для кружки </w:t>
            </w:r>
            <w:proofErr w:type="spellStart"/>
            <w:r w:rsidRPr="00661B54">
              <w:rPr>
                <w:sz w:val="18"/>
                <w:szCs w:val="18"/>
              </w:rPr>
              <w:t>Эсмарха</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61B54" w:rsidRDefault="006C6F38" w:rsidP="00661B54">
            <w:pPr>
              <w:contextualSpacing/>
              <w:rPr>
                <w:sz w:val="18"/>
                <w:szCs w:val="18"/>
              </w:rPr>
            </w:pPr>
            <w:r w:rsidRPr="00661B54">
              <w:rPr>
                <w:sz w:val="18"/>
                <w:szCs w:val="18"/>
              </w:rPr>
              <w:t xml:space="preserve">Наконечник медицинский полимерный для кружки </w:t>
            </w:r>
            <w:proofErr w:type="spellStart"/>
            <w:r w:rsidRPr="00661B54">
              <w:rPr>
                <w:sz w:val="18"/>
                <w:szCs w:val="18"/>
              </w:rPr>
              <w:t>Эсмарха</w:t>
            </w:r>
            <w:proofErr w:type="spellEnd"/>
            <w:r w:rsidRPr="00661B54">
              <w:rPr>
                <w:sz w:val="18"/>
                <w:szCs w:val="18"/>
              </w:rPr>
              <w:t xml:space="preserve"> НКЭ 8х165 (взрослый) по ТУ 9436-046-44942795-2006</w:t>
            </w:r>
          </w:p>
          <w:p w:rsidR="006C6F38" w:rsidRPr="00661B54" w:rsidRDefault="006C6F38" w:rsidP="00661B54">
            <w:pPr>
              <w:contextualSpacing/>
              <w:rPr>
                <w:sz w:val="18"/>
                <w:szCs w:val="18"/>
              </w:rPr>
            </w:pPr>
            <w:r w:rsidRPr="00661B54">
              <w:rPr>
                <w:sz w:val="18"/>
                <w:szCs w:val="18"/>
              </w:rPr>
              <w:t xml:space="preserve">Наконечники предназначены для проведения различных процедур, связанных с использованием кружки </w:t>
            </w:r>
            <w:proofErr w:type="spellStart"/>
            <w:r w:rsidRPr="00661B54">
              <w:rPr>
                <w:sz w:val="18"/>
                <w:szCs w:val="18"/>
              </w:rPr>
              <w:t>Эсмарха</w:t>
            </w:r>
            <w:proofErr w:type="spellEnd"/>
            <w:r w:rsidRPr="00661B54">
              <w:rPr>
                <w:sz w:val="18"/>
                <w:szCs w:val="18"/>
              </w:rPr>
              <w:t>: спринцевания, промывания, опорожнения кишечника.</w:t>
            </w:r>
          </w:p>
          <w:p w:rsidR="006C6F38" w:rsidRPr="00661B54" w:rsidRDefault="006C6F38" w:rsidP="00661B54">
            <w:pPr>
              <w:contextualSpacing/>
              <w:rPr>
                <w:sz w:val="18"/>
                <w:szCs w:val="18"/>
              </w:rPr>
            </w:pPr>
            <w:r w:rsidRPr="00661B54">
              <w:rPr>
                <w:sz w:val="18"/>
                <w:szCs w:val="18"/>
              </w:rPr>
              <w:t xml:space="preserve">Наконечник представляет собой полимерную трубку с центральным отверстием. Один конец наконечника имеет форму ступенчатого переходника для более удобного подсоединения к кружке </w:t>
            </w:r>
            <w:proofErr w:type="spellStart"/>
            <w:r w:rsidRPr="00661B54">
              <w:rPr>
                <w:sz w:val="18"/>
                <w:szCs w:val="18"/>
              </w:rPr>
              <w:t>Эсмарха</w:t>
            </w:r>
            <w:proofErr w:type="spellEnd"/>
            <w:r w:rsidRPr="00661B54">
              <w:rPr>
                <w:sz w:val="18"/>
                <w:szCs w:val="18"/>
              </w:rPr>
              <w:t xml:space="preserve">. </w:t>
            </w:r>
          </w:p>
          <w:p w:rsidR="006C6F38" w:rsidRPr="00661B54" w:rsidRDefault="006C6F38" w:rsidP="00661B54">
            <w:pPr>
              <w:contextualSpacing/>
              <w:rPr>
                <w:sz w:val="18"/>
                <w:szCs w:val="18"/>
              </w:rPr>
            </w:pPr>
            <w:r w:rsidRPr="00661B54">
              <w:rPr>
                <w:sz w:val="18"/>
                <w:szCs w:val="18"/>
              </w:rPr>
              <w:t>Наконечники изготовлены из нетоксичного полистирола.</w:t>
            </w:r>
          </w:p>
          <w:p w:rsidR="006C6F38" w:rsidRPr="00661B54" w:rsidRDefault="006C6F38" w:rsidP="00661B54">
            <w:pPr>
              <w:contextualSpacing/>
              <w:rPr>
                <w:sz w:val="18"/>
                <w:szCs w:val="18"/>
              </w:rPr>
            </w:pPr>
            <w:r w:rsidRPr="00661B54">
              <w:rPr>
                <w:sz w:val="18"/>
                <w:szCs w:val="18"/>
              </w:rPr>
              <w:t>Индивидуальная упаковка, упакованы в герметичную упаковку из многослойной пленки и газопроницаемой бумаги марки ГС-60, что позволяет легко вскрывать пакет без применения режущих инструментов.</w:t>
            </w:r>
            <w:r w:rsidRPr="00661B54">
              <w:rPr>
                <w:sz w:val="18"/>
                <w:szCs w:val="18"/>
              </w:rPr>
              <w:br/>
              <w:t>Наконечники стерильны, нетоксичны.</w:t>
            </w:r>
            <w:r w:rsidRPr="00661B54">
              <w:rPr>
                <w:sz w:val="18"/>
                <w:szCs w:val="18"/>
              </w:rPr>
              <w:br/>
              <w:t>Срок годности не менее 3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61B54" w:rsidRDefault="006C6F38" w:rsidP="00661B54">
            <w:pPr>
              <w:jc w:val="center"/>
              <w:rPr>
                <w:sz w:val="18"/>
                <w:szCs w:val="18"/>
                <w:lang w:eastAsia="en-US"/>
              </w:rPr>
            </w:pPr>
            <w:proofErr w:type="spellStart"/>
            <w:proofErr w:type="gramStart"/>
            <w:r w:rsidRPr="00661B54">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C6F38" w:rsidRPr="00661B54" w:rsidRDefault="006C6F38" w:rsidP="00661B54">
            <w:pPr>
              <w:jc w:val="center"/>
              <w:rPr>
                <w:sz w:val="18"/>
                <w:szCs w:val="18"/>
                <w:lang w:eastAsia="en-US"/>
              </w:rPr>
            </w:pPr>
            <w:r w:rsidRPr="00661B54">
              <w:rPr>
                <w:sz w:val="18"/>
                <w:szCs w:val="18"/>
                <w:lang w:eastAsia="en-US"/>
              </w:rPr>
              <w:t>2500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C6F38" w:rsidRDefault="006C6F38" w:rsidP="006C6F38">
            <w:pPr>
              <w:jc w:val="center"/>
              <w:rPr>
                <w:color w:val="000000"/>
                <w:sz w:val="18"/>
                <w:szCs w:val="22"/>
              </w:rPr>
            </w:pPr>
            <w:r w:rsidRPr="006C6F38">
              <w:rPr>
                <w:color w:val="000000"/>
                <w:sz w:val="18"/>
                <w:szCs w:val="22"/>
              </w:rPr>
              <w:t>14,30</w:t>
            </w:r>
          </w:p>
        </w:tc>
      </w:tr>
      <w:tr w:rsidR="006C6F38" w:rsidRPr="00BF243F" w:rsidTr="006C6F38">
        <w:trPr>
          <w:trHeight w:val="20"/>
        </w:trPr>
        <w:tc>
          <w:tcPr>
            <w:tcW w:w="0" w:type="auto"/>
            <w:tcBorders>
              <w:top w:val="single" w:sz="4" w:space="0" w:color="auto"/>
              <w:left w:val="single" w:sz="4" w:space="0" w:color="auto"/>
              <w:bottom w:val="single" w:sz="4" w:space="0" w:color="auto"/>
              <w:right w:val="single" w:sz="4" w:space="0" w:color="auto"/>
            </w:tcBorders>
          </w:tcPr>
          <w:p w:rsidR="006C6F38" w:rsidRPr="00BF243F" w:rsidRDefault="006C6F38" w:rsidP="00BF243F">
            <w:pPr>
              <w:jc w:val="both"/>
              <w:rPr>
                <w:color w:val="000000"/>
                <w:sz w:val="18"/>
                <w:szCs w:val="18"/>
              </w:rPr>
            </w:pPr>
            <w:r>
              <w:rPr>
                <w:color w:val="000000"/>
                <w:sz w:val="18"/>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61B54" w:rsidRDefault="006C6F38" w:rsidP="00661B54">
            <w:pPr>
              <w:contextualSpacing/>
              <w:rPr>
                <w:sz w:val="18"/>
                <w:szCs w:val="18"/>
              </w:rPr>
            </w:pPr>
            <w:r w:rsidRPr="00661B54">
              <w:rPr>
                <w:sz w:val="18"/>
                <w:szCs w:val="18"/>
              </w:rPr>
              <w:t>Нарукавники одноразовые из полиэтилена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61B54" w:rsidRDefault="006C6F38" w:rsidP="00661B54">
            <w:pPr>
              <w:contextualSpacing/>
              <w:rPr>
                <w:sz w:val="18"/>
                <w:szCs w:val="18"/>
              </w:rPr>
            </w:pPr>
            <w:r w:rsidRPr="00661B54">
              <w:rPr>
                <w:sz w:val="18"/>
                <w:szCs w:val="18"/>
              </w:rPr>
              <w:t xml:space="preserve">Нарукавники одноразовые из материала ПВД / ПНД (полиэтилен) - применяются во многих </w:t>
            </w:r>
            <w:proofErr w:type="gramStart"/>
            <w:r w:rsidRPr="00661B54">
              <w:rPr>
                <w:sz w:val="18"/>
                <w:szCs w:val="18"/>
              </w:rPr>
              <w:t>областях</w:t>
            </w:r>
            <w:proofErr w:type="gramEnd"/>
            <w:r w:rsidRPr="00661B54">
              <w:rPr>
                <w:sz w:val="18"/>
                <w:szCs w:val="18"/>
              </w:rPr>
              <w:t xml:space="preserve"> в том числе и в медицинской практике, в основном в лабораториях и т. д.</w:t>
            </w:r>
          </w:p>
          <w:p w:rsidR="006C6F38" w:rsidRPr="00661B54" w:rsidRDefault="006C6F38" w:rsidP="00661B54">
            <w:pPr>
              <w:contextualSpacing/>
              <w:rPr>
                <w:sz w:val="18"/>
                <w:szCs w:val="18"/>
              </w:rPr>
            </w:pPr>
            <w:r w:rsidRPr="00661B54">
              <w:rPr>
                <w:sz w:val="18"/>
                <w:szCs w:val="18"/>
              </w:rPr>
              <w:t>Нарукавники защищают нижнюю часть руки от попадания химических агрессивных веществ, реактивов, различных жидкостей, биологических материалов, обладают высокой стойкостью (70%) к кислотам, растворителям, спиртам, к пищевым продуктам, отличаются механической прочностью.</w:t>
            </w:r>
          </w:p>
          <w:p w:rsidR="006C6F38" w:rsidRPr="00661B54" w:rsidRDefault="006C6F38" w:rsidP="00661B54">
            <w:pPr>
              <w:contextualSpacing/>
              <w:rPr>
                <w:sz w:val="18"/>
                <w:szCs w:val="18"/>
              </w:rPr>
            </w:pPr>
            <w:r w:rsidRPr="00661B54">
              <w:rPr>
                <w:sz w:val="18"/>
                <w:szCs w:val="18"/>
              </w:rPr>
              <w:t>Материал:</w:t>
            </w:r>
          </w:p>
          <w:p w:rsidR="006C6F38" w:rsidRPr="00661B54" w:rsidRDefault="006C6F38" w:rsidP="00661B54">
            <w:pPr>
              <w:contextualSpacing/>
              <w:rPr>
                <w:sz w:val="18"/>
                <w:szCs w:val="18"/>
              </w:rPr>
            </w:pPr>
            <w:r w:rsidRPr="00661B54">
              <w:rPr>
                <w:sz w:val="18"/>
                <w:szCs w:val="18"/>
              </w:rPr>
              <w:t>ПНД (Полиэтилен Низкого Давления) / ПВД (Полиэтилен Высоко Давления)</w:t>
            </w:r>
          </w:p>
          <w:p w:rsidR="006C6F38" w:rsidRPr="00661B54" w:rsidRDefault="006C6F38" w:rsidP="00661B54">
            <w:pPr>
              <w:contextualSpacing/>
              <w:rPr>
                <w:sz w:val="18"/>
                <w:szCs w:val="18"/>
              </w:rPr>
            </w:pPr>
            <w:r w:rsidRPr="00661B54">
              <w:rPr>
                <w:sz w:val="18"/>
                <w:szCs w:val="18"/>
              </w:rPr>
              <w:t>Характеристики:</w:t>
            </w:r>
          </w:p>
          <w:p w:rsidR="006C6F38" w:rsidRPr="00661B54" w:rsidRDefault="006C6F38" w:rsidP="008112D5">
            <w:pPr>
              <w:tabs>
                <w:tab w:val="left" w:pos="211"/>
              </w:tabs>
              <w:contextualSpacing/>
              <w:rPr>
                <w:sz w:val="18"/>
                <w:szCs w:val="18"/>
              </w:rPr>
            </w:pPr>
            <w:r w:rsidRPr="00661B54">
              <w:rPr>
                <w:sz w:val="18"/>
                <w:szCs w:val="18"/>
              </w:rPr>
              <w:t>•</w:t>
            </w:r>
            <w:r w:rsidRPr="00661B54">
              <w:rPr>
                <w:sz w:val="18"/>
                <w:szCs w:val="18"/>
              </w:rPr>
              <w:tab/>
              <w:t>Плотность (одной стенки): не менее 10 микрон;</w:t>
            </w:r>
          </w:p>
          <w:p w:rsidR="006C6F38" w:rsidRPr="00661B54" w:rsidRDefault="006C6F38" w:rsidP="008112D5">
            <w:pPr>
              <w:tabs>
                <w:tab w:val="left" w:pos="211"/>
              </w:tabs>
              <w:contextualSpacing/>
              <w:rPr>
                <w:sz w:val="18"/>
                <w:szCs w:val="18"/>
              </w:rPr>
            </w:pPr>
            <w:r w:rsidRPr="00661B54">
              <w:rPr>
                <w:sz w:val="18"/>
                <w:szCs w:val="18"/>
              </w:rPr>
              <w:t>•</w:t>
            </w:r>
            <w:r w:rsidRPr="00661B54">
              <w:rPr>
                <w:sz w:val="18"/>
                <w:szCs w:val="18"/>
              </w:rPr>
              <w:tab/>
              <w:t>Цвет: прозрачный / голубой;</w:t>
            </w:r>
          </w:p>
          <w:p w:rsidR="006C6F38" w:rsidRPr="00661B54" w:rsidRDefault="006C6F38" w:rsidP="008112D5">
            <w:pPr>
              <w:tabs>
                <w:tab w:val="left" w:pos="211"/>
              </w:tabs>
              <w:contextualSpacing/>
              <w:rPr>
                <w:sz w:val="18"/>
                <w:szCs w:val="18"/>
              </w:rPr>
            </w:pPr>
            <w:r w:rsidRPr="00661B54">
              <w:rPr>
                <w:sz w:val="18"/>
                <w:szCs w:val="18"/>
              </w:rPr>
              <w:t>•</w:t>
            </w:r>
            <w:r w:rsidRPr="00661B54">
              <w:rPr>
                <w:sz w:val="18"/>
                <w:szCs w:val="18"/>
              </w:rPr>
              <w:tab/>
              <w:t>Размер: 40 см х 20-25 см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61B54" w:rsidRDefault="006C6F38" w:rsidP="00661B54">
            <w:pPr>
              <w:jc w:val="center"/>
              <w:rPr>
                <w:sz w:val="18"/>
                <w:szCs w:val="18"/>
                <w:lang w:eastAsia="en-US"/>
              </w:rPr>
            </w:pPr>
            <w:r w:rsidRPr="00661B54">
              <w:rPr>
                <w:sz w:val="18"/>
                <w:szCs w:val="18"/>
                <w:lang w:eastAsia="en-US"/>
              </w:rPr>
              <w:t>пара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C6F38" w:rsidRPr="00661B54" w:rsidRDefault="006C6F38" w:rsidP="00661B54">
            <w:pPr>
              <w:jc w:val="center"/>
              <w:rPr>
                <w:sz w:val="18"/>
                <w:szCs w:val="18"/>
                <w:lang w:eastAsia="en-US"/>
              </w:rPr>
            </w:pPr>
            <w:r w:rsidRPr="00661B54">
              <w:rPr>
                <w:sz w:val="18"/>
                <w:szCs w:val="18"/>
                <w:lang w:eastAsia="en-US"/>
              </w:rPr>
              <w:t>500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C6F38" w:rsidRDefault="006C6F38" w:rsidP="006C6F38">
            <w:pPr>
              <w:jc w:val="center"/>
              <w:rPr>
                <w:color w:val="000000"/>
                <w:sz w:val="18"/>
                <w:szCs w:val="22"/>
              </w:rPr>
            </w:pPr>
            <w:r w:rsidRPr="006C6F38">
              <w:rPr>
                <w:color w:val="000000"/>
                <w:sz w:val="18"/>
                <w:szCs w:val="22"/>
              </w:rPr>
              <w:t>3,00</w:t>
            </w:r>
          </w:p>
        </w:tc>
      </w:tr>
      <w:tr w:rsidR="006C6F38" w:rsidRPr="00BF243F" w:rsidTr="006C6F38">
        <w:trPr>
          <w:trHeight w:val="20"/>
        </w:trPr>
        <w:tc>
          <w:tcPr>
            <w:tcW w:w="0" w:type="auto"/>
            <w:tcBorders>
              <w:top w:val="single" w:sz="4" w:space="0" w:color="auto"/>
              <w:left w:val="single" w:sz="4" w:space="0" w:color="auto"/>
              <w:bottom w:val="single" w:sz="4" w:space="0" w:color="auto"/>
              <w:right w:val="single" w:sz="4" w:space="0" w:color="auto"/>
            </w:tcBorders>
          </w:tcPr>
          <w:p w:rsidR="006C6F38" w:rsidRPr="00BF243F" w:rsidRDefault="006C6F38" w:rsidP="00BF243F">
            <w:pPr>
              <w:jc w:val="both"/>
              <w:rPr>
                <w:color w:val="000000"/>
                <w:sz w:val="18"/>
                <w:szCs w:val="18"/>
              </w:rPr>
            </w:pPr>
            <w:r>
              <w:rPr>
                <w:color w:val="000000"/>
                <w:sz w:val="18"/>
                <w:szCs w:val="18"/>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61B54" w:rsidRDefault="006C6F38" w:rsidP="00661B54">
            <w:pPr>
              <w:rPr>
                <w:color w:val="000000"/>
                <w:sz w:val="18"/>
                <w:szCs w:val="18"/>
              </w:rPr>
            </w:pPr>
            <w:r w:rsidRPr="00661B54">
              <w:rPr>
                <w:color w:val="000000"/>
                <w:sz w:val="18"/>
                <w:szCs w:val="18"/>
              </w:rPr>
              <w:t xml:space="preserve">Зонд </w:t>
            </w:r>
            <w:proofErr w:type="spellStart"/>
            <w:r w:rsidRPr="00661B54">
              <w:rPr>
                <w:color w:val="000000"/>
                <w:sz w:val="18"/>
                <w:szCs w:val="18"/>
              </w:rPr>
              <w:t>назогастральный</w:t>
            </w:r>
            <w:proofErr w:type="spellEnd"/>
            <w:r w:rsidRPr="00661B54">
              <w:rPr>
                <w:color w:val="000000"/>
                <w:sz w:val="18"/>
                <w:szCs w:val="18"/>
              </w:rPr>
              <w:t>/</w:t>
            </w:r>
            <w:proofErr w:type="spellStart"/>
            <w:r w:rsidRPr="00661B54">
              <w:rPr>
                <w:color w:val="000000"/>
                <w:sz w:val="18"/>
                <w:szCs w:val="18"/>
              </w:rPr>
              <w:t>орогастральный</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61B54" w:rsidRDefault="006C6F38" w:rsidP="00661B54">
            <w:pPr>
              <w:rPr>
                <w:sz w:val="18"/>
                <w:szCs w:val="18"/>
              </w:rPr>
            </w:pPr>
            <w:r w:rsidRPr="00661B54">
              <w:rPr>
                <w:sz w:val="18"/>
                <w:szCs w:val="18"/>
              </w:rPr>
              <w:t xml:space="preserve">Зонд желудочный, наружный диаметр не более 4,00 мм, длина не менее 1250 мм, открытый дистальный конец, </w:t>
            </w:r>
            <w:proofErr w:type="gramStart"/>
            <w:r w:rsidRPr="00661B54">
              <w:rPr>
                <w:sz w:val="18"/>
                <w:szCs w:val="18"/>
              </w:rPr>
              <w:t>с</w:t>
            </w:r>
            <w:proofErr w:type="gramEnd"/>
            <w:r w:rsidRPr="00661B54">
              <w:rPr>
                <w:sz w:val="18"/>
                <w:szCs w:val="18"/>
              </w:rPr>
              <w:t xml:space="preserve"> воронкообразным коннектором. Одноканальный.</w:t>
            </w:r>
          </w:p>
          <w:p w:rsidR="006C6F38" w:rsidRPr="00661B54" w:rsidRDefault="006C6F38" w:rsidP="00661B54">
            <w:pPr>
              <w:rPr>
                <w:sz w:val="18"/>
                <w:szCs w:val="18"/>
              </w:rPr>
            </w:pPr>
            <w:proofErr w:type="gramStart"/>
            <w:r w:rsidRPr="00661B54">
              <w:rPr>
                <w:sz w:val="18"/>
                <w:szCs w:val="18"/>
              </w:rPr>
              <w:t>Изготовлен</w:t>
            </w:r>
            <w:proofErr w:type="gramEnd"/>
            <w:r w:rsidRPr="00661B54">
              <w:rPr>
                <w:sz w:val="18"/>
                <w:szCs w:val="18"/>
              </w:rPr>
              <w:t xml:space="preserve"> из поливинилхлорида.</w:t>
            </w:r>
          </w:p>
          <w:p w:rsidR="006C6F38" w:rsidRPr="00661B54" w:rsidRDefault="006C6F38" w:rsidP="00661B54">
            <w:pPr>
              <w:rPr>
                <w:sz w:val="18"/>
                <w:szCs w:val="18"/>
              </w:rPr>
            </w:pPr>
            <w:r w:rsidRPr="00661B54">
              <w:rPr>
                <w:sz w:val="18"/>
                <w:szCs w:val="18"/>
              </w:rPr>
              <w:t>Назначение</w:t>
            </w:r>
            <w:r w:rsidR="008112D5">
              <w:rPr>
                <w:sz w:val="18"/>
                <w:szCs w:val="18"/>
              </w:rPr>
              <w:t xml:space="preserve"> </w:t>
            </w:r>
            <w:r w:rsidRPr="00661B54">
              <w:rPr>
                <w:sz w:val="18"/>
                <w:szCs w:val="18"/>
              </w:rPr>
              <w:t xml:space="preserve">- </w:t>
            </w:r>
            <w:proofErr w:type="gramStart"/>
            <w:r w:rsidRPr="00661B54">
              <w:rPr>
                <w:sz w:val="18"/>
                <w:szCs w:val="18"/>
              </w:rPr>
              <w:t>аспирационный</w:t>
            </w:r>
            <w:proofErr w:type="gramEnd"/>
            <w:r w:rsidRPr="00661B54">
              <w:rPr>
                <w:sz w:val="18"/>
                <w:szCs w:val="18"/>
              </w:rPr>
              <w:t>/питательный.</w:t>
            </w:r>
          </w:p>
          <w:p w:rsidR="006C6F38" w:rsidRPr="00661B54" w:rsidRDefault="006C6F38" w:rsidP="00661B54">
            <w:pPr>
              <w:rPr>
                <w:sz w:val="18"/>
                <w:szCs w:val="18"/>
              </w:rPr>
            </w:pPr>
            <w:proofErr w:type="spellStart"/>
            <w:r w:rsidRPr="00661B54">
              <w:rPr>
                <w:sz w:val="18"/>
                <w:szCs w:val="18"/>
              </w:rPr>
              <w:t>Рентгеноконтрастностный</w:t>
            </w:r>
            <w:proofErr w:type="spellEnd"/>
            <w:r w:rsidRPr="00661B54">
              <w:rPr>
                <w:sz w:val="18"/>
                <w:szCs w:val="18"/>
              </w:rPr>
              <w:t>.</w:t>
            </w:r>
          </w:p>
          <w:p w:rsidR="006C6F38" w:rsidRPr="00661B54" w:rsidRDefault="006C6F38" w:rsidP="00661B54">
            <w:pPr>
              <w:rPr>
                <w:sz w:val="18"/>
                <w:szCs w:val="18"/>
              </w:rPr>
            </w:pPr>
            <w:r w:rsidRPr="00661B54">
              <w:rPr>
                <w:sz w:val="18"/>
                <w:szCs w:val="18"/>
              </w:rPr>
              <w:t xml:space="preserve">Дистальный </w:t>
            </w:r>
            <w:proofErr w:type="gramStart"/>
            <w:r w:rsidRPr="00661B54">
              <w:rPr>
                <w:sz w:val="18"/>
                <w:szCs w:val="18"/>
              </w:rPr>
              <w:t>конец</w:t>
            </w:r>
            <w:proofErr w:type="gramEnd"/>
            <w:r w:rsidRPr="00661B54">
              <w:rPr>
                <w:sz w:val="18"/>
                <w:szCs w:val="18"/>
              </w:rPr>
              <w:t xml:space="preserve"> открытый для </w:t>
            </w:r>
            <w:proofErr w:type="spellStart"/>
            <w:r w:rsidRPr="00661B54">
              <w:rPr>
                <w:sz w:val="18"/>
                <w:szCs w:val="18"/>
              </w:rPr>
              <w:t>бепрепятственного</w:t>
            </w:r>
            <w:proofErr w:type="spellEnd"/>
            <w:r w:rsidRPr="00661B54">
              <w:rPr>
                <w:sz w:val="18"/>
                <w:szCs w:val="18"/>
              </w:rPr>
              <w:t xml:space="preserve"> поступления </w:t>
            </w:r>
            <w:proofErr w:type="spellStart"/>
            <w:r w:rsidRPr="00661B54">
              <w:rPr>
                <w:sz w:val="18"/>
                <w:szCs w:val="18"/>
              </w:rPr>
              <w:t>энтерального</w:t>
            </w:r>
            <w:proofErr w:type="spellEnd"/>
            <w:r w:rsidRPr="00661B54">
              <w:rPr>
                <w:sz w:val="18"/>
                <w:szCs w:val="18"/>
              </w:rPr>
              <w:t xml:space="preserve"> питания или лекарственных </w:t>
            </w:r>
            <w:proofErr w:type="spellStart"/>
            <w:r w:rsidRPr="00661B54">
              <w:rPr>
                <w:sz w:val="18"/>
                <w:szCs w:val="18"/>
              </w:rPr>
              <w:t>стредств</w:t>
            </w:r>
            <w:proofErr w:type="spellEnd"/>
            <w:r w:rsidRPr="00661B54">
              <w:rPr>
                <w:sz w:val="18"/>
                <w:szCs w:val="18"/>
              </w:rPr>
              <w:t>;</w:t>
            </w:r>
          </w:p>
          <w:p w:rsidR="006C6F38" w:rsidRPr="00661B54" w:rsidRDefault="006C6F38" w:rsidP="00661B54">
            <w:pPr>
              <w:rPr>
                <w:sz w:val="18"/>
                <w:szCs w:val="18"/>
              </w:rPr>
            </w:pPr>
            <w:r w:rsidRPr="00661B54">
              <w:rPr>
                <w:sz w:val="18"/>
                <w:szCs w:val="18"/>
              </w:rPr>
              <w:t>Количество боковых отверстий</w:t>
            </w:r>
            <w:r w:rsidR="008112D5">
              <w:rPr>
                <w:sz w:val="18"/>
                <w:szCs w:val="18"/>
              </w:rPr>
              <w:t xml:space="preserve"> </w:t>
            </w:r>
            <w:r w:rsidRPr="00661B54">
              <w:rPr>
                <w:sz w:val="18"/>
                <w:szCs w:val="18"/>
              </w:rPr>
              <w:t xml:space="preserve">не менее 4, способствуют максимально полному введению питательных </w:t>
            </w:r>
            <w:proofErr w:type="gramStart"/>
            <w:r w:rsidRPr="00661B54">
              <w:rPr>
                <w:sz w:val="18"/>
                <w:szCs w:val="18"/>
              </w:rPr>
              <w:t>веществ</w:t>
            </w:r>
            <w:proofErr w:type="gramEnd"/>
            <w:r w:rsidRPr="00661B54">
              <w:rPr>
                <w:sz w:val="18"/>
                <w:szCs w:val="18"/>
              </w:rPr>
              <w:t xml:space="preserve"> и препятствует закупорке просвет зонда;</w:t>
            </w:r>
          </w:p>
          <w:p w:rsidR="006C6F38" w:rsidRPr="00661B54" w:rsidRDefault="006C6F38" w:rsidP="00661B54">
            <w:pPr>
              <w:rPr>
                <w:sz w:val="18"/>
                <w:szCs w:val="18"/>
              </w:rPr>
            </w:pPr>
            <w:r w:rsidRPr="00661B54">
              <w:rPr>
                <w:sz w:val="18"/>
                <w:szCs w:val="18"/>
              </w:rPr>
              <w:t>Тип коннектора</w:t>
            </w:r>
            <w:r w:rsidRPr="00661B54">
              <w:rPr>
                <w:sz w:val="18"/>
                <w:szCs w:val="18"/>
              </w:rPr>
              <w:tab/>
              <w:t xml:space="preserve">воронкообразный, универсальный коннектор для подсоединения как любой системы для </w:t>
            </w:r>
            <w:proofErr w:type="spellStart"/>
            <w:r w:rsidRPr="00661B54">
              <w:rPr>
                <w:sz w:val="18"/>
                <w:szCs w:val="18"/>
              </w:rPr>
              <w:t>энтераьлного</w:t>
            </w:r>
            <w:proofErr w:type="spellEnd"/>
            <w:r w:rsidRPr="00661B54">
              <w:rPr>
                <w:sz w:val="18"/>
                <w:szCs w:val="18"/>
              </w:rPr>
              <w:t xml:space="preserve"> питания, так и шприцев;</w:t>
            </w:r>
          </w:p>
          <w:p w:rsidR="006C6F38" w:rsidRPr="00661B54" w:rsidRDefault="006C6F38" w:rsidP="00661B54">
            <w:pPr>
              <w:rPr>
                <w:sz w:val="18"/>
                <w:szCs w:val="18"/>
              </w:rPr>
            </w:pPr>
            <w:r w:rsidRPr="00661B54">
              <w:rPr>
                <w:sz w:val="18"/>
                <w:szCs w:val="18"/>
              </w:rPr>
              <w:t xml:space="preserve">Наличие цветовой кодировки – </w:t>
            </w:r>
            <w:proofErr w:type="gramStart"/>
            <w:r w:rsidRPr="00661B54">
              <w:rPr>
                <w:sz w:val="18"/>
                <w:szCs w:val="18"/>
              </w:rPr>
              <w:t>белая</w:t>
            </w:r>
            <w:proofErr w:type="gramEnd"/>
            <w:r w:rsidRPr="00661B54">
              <w:rPr>
                <w:sz w:val="18"/>
                <w:szCs w:val="18"/>
              </w:rPr>
              <w:t xml:space="preserve"> для быстрого определения размера зонда.</w:t>
            </w:r>
          </w:p>
          <w:p w:rsidR="006C6F38" w:rsidRPr="00661B54" w:rsidRDefault="006C6F38" w:rsidP="00661B54">
            <w:pPr>
              <w:rPr>
                <w:sz w:val="18"/>
                <w:szCs w:val="18"/>
              </w:rPr>
            </w:pPr>
            <w:r w:rsidRPr="00661B54">
              <w:rPr>
                <w:sz w:val="18"/>
                <w:szCs w:val="18"/>
              </w:rPr>
              <w:t>Метки на расстоянии 40, 50, 60 и 70 см от дистального конца, для точного контроля глубины введения.</w:t>
            </w:r>
          </w:p>
          <w:p w:rsidR="006C6F38" w:rsidRPr="00661B54" w:rsidRDefault="006C6F38" w:rsidP="00661B54">
            <w:pPr>
              <w:rPr>
                <w:sz w:val="18"/>
                <w:szCs w:val="18"/>
              </w:rPr>
            </w:pPr>
            <w:r w:rsidRPr="00661B54">
              <w:rPr>
                <w:sz w:val="18"/>
                <w:szCs w:val="18"/>
              </w:rPr>
              <w:t>Не содержит латекс, снижает риск развития аллергической реакции у пациентов с аллергическим статусом.</w:t>
            </w:r>
          </w:p>
          <w:p w:rsidR="006C6F38" w:rsidRPr="00661B54" w:rsidRDefault="006C6F38" w:rsidP="00661B54">
            <w:pPr>
              <w:rPr>
                <w:sz w:val="18"/>
                <w:szCs w:val="18"/>
              </w:rPr>
            </w:pPr>
            <w:r w:rsidRPr="00661B54">
              <w:rPr>
                <w:sz w:val="18"/>
                <w:szCs w:val="18"/>
              </w:rPr>
              <w:t xml:space="preserve">Не содержит </w:t>
            </w:r>
            <w:proofErr w:type="spellStart"/>
            <w:r w:rsidRPr="00661B54">
              <w:rPr>
                <w:sz w:val="18"/>
                <w:szCs w:val="18"/>
              </w:rPr>
              <w:t>фталатов</w:t>
            </w:r>
            <w:proofErr w:type="spellEnd"/>
            <w:r w:rsidRPr="00661B54">
              <w:rPr>
                <w:sz w:val="18"/>
                <w:szCs w:val="18"/>
              </w:rPr>
              <w:t xml:space="preserve"> - для безопасности пациента, особенно при длительном использовании зонда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61B54" w:rsidRDefault="006C6F38" w:rsidP="00661B54">
            <w:pPr>
              <w:jc w:val="center"/>
              <w:rPr>
                <w:sz w:val="18"/>
                <w:szCs w:val="18"/>
                <w:lang w:eastAsia="en-US"/>
              </w:rPr>
            </w:pPr>
            <w:proofErr w:type="spellStart"/>
            <w:proofErr w:type="gramStart"/>
            <w:r w:rsidRPr="00661B54">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C6F38" w:rsidRPr="00661B54" w:rsidRDefault="006C6F38" w:rsidP="00661B54">
            <w:pPr>
              <w:jc w:val="center"/>
              <w:rPr>
                <w:sz w:val="18"/>
                <w:szCs w:val="18"/>
                <w:lang w:eastAsia="en-US"/>
              </w:rPr>
            </w:pPr>
            <w:r w:rsidRPr="00661B54">
              <w:rPr>
                <w:sz w:val="18"/>
                <w:szCs w:val="18"/>
                <w:lang w:eastAsia="en-US"/>
              </w:rPr>
              <w:t>1000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C6F38" w:rsidRDefault="006C6F38" w:rsidP="006C6F38">
            <w:pPr>
              <w:jc w:val="center"/>
              <w:rPr>
                <w:color w:val="000000"/>
                <w:sz w:val="18"/>
                <w:szCs w:val="22"/>
              </w:rPr>
            </w:pPr>
            <w:r w:rsidRPr="006C6F38">
              <w:rPr>
                <w:color w:val="000000"/>
                <w:sz w:val="18"/>
                <w:szCs w:val="22"/>
              </w:rPr>
              <w:t>30,00</w:t>
            </w:r>
          </w:p>
        </w:tc>
      </w:tr>
      <w:tr w:rsidR="006C6F38" w:rsidRPr="00BF243F" w:rsidTr="006C6F38">
        <w:trPr>
          <w:trHeight w:val="20"/>
        </w:trPr>
        <w:tc>
          <w:tcPr>
            <w:tcW w:w="0" w:type="auto"/>
            <w:tcBorders>
              <w:top w:val="single" w:sz="4" w:space="0" w:color="auto"/>
              <w:left w:val="single" w:sz="4" w:space="0" w:color="auto"/>
              <w:bottom w:val="single" w:sz="4" w:space="0" w:color="auto"/>
              <w:right w:val="single" w:sz="4" w:space="0" w:color="auto"/>
            </w:tcBorders>
          </w:tcPr>
          <w:p w:rsidR="006C6F38" w:rsidRDefault="006C6F38" w:rsidP="00BF243F">
            <w:pPr>
              <w:jc w:val="both"/>
              <w:rPr>
                <w:color w:val="000000"/>
                <w:sz w:val="18"/>
                <w:szCs w:val="18"/>
              </w:rPr>
            </w:pPr>
            <w:r>
              <w:rPr>
                <w:color w:val="000000"/>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61B54" w:rsidRDefault="006C6F38" w:rsidP="00661B54">
            <w:pPr>
              <w:rPr>
                <w:color w:val="000000"/>
                <w:sz w:val="18"/>
                <w:szCs w:val="18"/>
              </w:rPr>
            </w:pPr>
            <w:r w:rsidRPr="00661B54">
              <w:rPr>
                <w:color w:val="000000"/>
                <w:sz w:val="18"/>
                <w:szCs w:val="18"/>
              </w:rPr>
              <w:t>Набор для постановки клизмы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61B54" w:rsidRDefault="006C6F38" w:rsidP="00661B54">
            <w:pPr>
              <w:contextualSpacing/>
              <w:rPr>
                <w:sz w:val="18"/>
                <w:szCs w:val="18"/>
              </w:rPr>
            </w:pPr>
            <w:r w:rsidRPr="00661B54">
              <w:rPr>
                <w:sz w:val="18"/>
                <w:szCs w:val="18"/>
              </w:rPr>
              <w:t>Назначение - для</w:t>
            </w:r>
            <w:r w:rsidRPr="00661B54">
              <w:rPr>
                <w:sz w:val="18"/>
                <w:szCs w:val="18"/>
              </w:rPr>
              <w:tab/>
              <w:t>проведения лечебных или очистительных клизм.</w:t>
            </w:r>
          </w:p>
          <w:p w:rsidR="006C6F38" w:rsidRPr="00661B54" w:rsidRDefault="006C6F38" w:rsidP="00661B54">
            <w:pPr>
              <w:contextualSpacing/>
              <w:rPr>
                <w:sz w:val="18"/>
                <w:szCs w:val="18"/>
              </w:rPr>
            </w:pPr>
            <w:r w:rsidRPr="00661B54">
              <w:rPr>
                <w:sz w:val="18"/>
                <w:szCs w:val="18"/>
              </w:rPr>
              <w:t>Объем емкости не менее 1750 мл.</w:t>
            </w:r>
          </w:p>
          <w:p w:rsidR="006C6F38" w:rsidRPr="00661B54" w:rsidRDefault="006C6F38" w:rsidP="00661B54">
            <w:pPr>
              <w:contextualSpacing/>
              <w:rPr>
                <w:sz w:val="18"/>
                <w:szCs w:val="18"/>
              </w:rPr>
            </w:pPr>
            <w:r w:rsidRPr="00661B54">
              <w:rPr>
                <w:sz w:val="18"/>
                <w:szCs w:val="18"/>
              </w:rPr>
              <w:t>Материал емкости полиэтилен высокой плотности низкого давления HDPE.</w:t>
            </w:r>
          </w:p>
          <w:p w:rsidR="006C6F38" w:rsidRPr="00661B54" w:rsidRDefault="006C6F38" w:rsidP="00661B54">
            <w:pPr>
              <w:contextualSpacing/>
              <w:rPr>
                <w:sz w:val="18"/>
                <w:szCs w:val="18"/>
              </w:rPr>
            </w:pPr>
            <w:r w:rsidRPr="00661B54">
              <w:rPr>
                <w:sz w:val="18"/>
                <w:szCs w:val="18"/>
              </w:rPr>
              <w:t>На верхнем крае мешка наличие отверстия для закрепления мешка на держателе.</w:t>
            </w:r>
          </w:p>
          <w:p w:rsidR="006C6F38" w:rsidRPr="00661B54" w:rsidRDefault="006C6F38" w:rsidP="00661B54">
            <w:pPr>
              <w:contextualSpacing/>
              <w:rPr>
                <w:sz w:val="18"/>
                <w:szCs w:val="18"/>
              </w:rPr>
            </w:pPr>
            <w:r w:rsidRPr="00661B54">
              <w:rPr>
                <w:sz w:val="18"/>
                <w:szCs w:val="18"/>
              </w:rPr>
              <w:t>Градуировка емкости (шкала в мл.) - 250, 500, 750, 1000, 1250, 1550, 1750 мл.</w:t>
            </w:r>
          </w:p>
          <w:p w:rsidR="006C6F38" w:rsidRPr="00661B54" w:rsidRDefault="006C6F38" w:rsidP="00661B54">
            <w:pPr>
              <w:contextualSpacing/>
              <w:rPr>
                <w:sz w:val="18"/>
                <w:szCs w:val="18"/>
              </w:rPr>
            </w:pPr>
            <w:r w:rsidRPr="00661B54">
              <w:rPr>
                <w:sz w:val="18"/>
                <w:szCs w:val="18"/>
              </w:rPr>
              <w:t>Наличие открытый катетер с колпачком-заглушкой.</w:t>
            </w:r>
          </w:p>
          <w:p w:rsidR="006C6F38" w:rsidRPr="00661B54" w:rsidRDefault="006C6F38" w:rsidP="00661B54">
            <w:pPr>
              <w:contextualSpacing/>
              <w:rPr>
                <w:sz w:val="18"/>
                <w:szCs w:val="18"/>
              </w:rPr>
            </w:pPr>
            <w:r w:rsidRPr="00661B54">
              <w:rPr>
                <w:sz w:val="18"/>
                <w:szCs w:val="18"/>
              </w:rPr>
              <w:t>Внутренний диаметр отверстия на дистальном крае катетера не более 4 мм.</w:t>
            </w:r>
          </w:p>
          <w:p w:rsidR="006C6F38" w:rsidRPr="00661B54" w:rsidRDefault="006C6F38" w:rsidP="00661B54">
            <w:pPr>
              <w:contextualSpacing/>
              <w:rPr>
                <w:sz w:val="18"/>
                <w:szCs w:val="18"/>
              </w:rPr>
            </w:pPr>
            <w:r w:rsidRPr="00661B54">
              <w:rPr>
                <w:sz w:val="18"/>
                <w:szCs w:val="18"/>
              </w:rPr>
              <w:t>Материал катетера - медицинский поливинилхлорид.</w:t>
            </w:r>
          </w:p>
          <w:p w:rsidR="006C6F38" w:rsidRPr="00661B54" w:rsidRDefault="006C6F38" w:rsidP="00661B54">
            <w:pPr>
              <w:contextualSpacing/>
              <w:rPr>
                <w:sz w:val="18"/>
                <w:szCs w:val="18"/>
              </w:rPr>
            </w:pPr>
            <w:r w:rsidRPr="00661B54">
              <w:rPr>
                <w:sz w:val="18"/>
                <w:szCs w:val="18"/>
              </w:rPr>
              <w:t>Наличие дистального мягкого закругленного края катетера, обработанного смягчающим гелем, с 2 латеральными отверстиями.</w:t>
            </w:r>
          </w:p>
          <w:p w:rsidR="006C6F38" w:rsidRPr="00661B54" w:rsidRDefault="006C6F38" w:rsidP="00661B54">
            <w:pPr>
              <w:contextualSpacing/>
              <w:rPr>
                <w:sz w:val="18"/>
                <w:szCs w:val="18"/>
              </w:rPr>
            </w:pPr>
            <w:r w:rsidRPr="00661B54">
              <w:rPr>
                <w:sz w:val="18"/>
                <w:szCs w:val="18"/>
              </w:rPr>
              <w:t>Общая длина катетера не менее 120 см.</w:t>
            </w:r>
          </w:p>
          <w:p w:rsidR="006C6F38" w:rsidRPr="00661B54" w:rsidRDefault="006C6F38" w:rsidP="00661B54">
            <w:pPr>
              <w:contextualSpacing/>
              <w:rPr>
                <w:sz w:val="18"/>
                <w:szCs w:val="18"/>
              </w:rPr>
            </w:pPr>
            <w:r w:rsidRPr="00661B54">
              <w:rPr>
                <w:sz w:val="18"/>
                <w:szCs w:val="18"/>
              </w:rPr>
              <w:t>Эффективная длина катетер не менее 117 см.</w:t>
            </w:r>
          </w:p>
          <w:p w:rsidR="006C6F38" w:rsidRPr="00661B54" w:rsidRDefault="006C6F38" w:rsidP="00661B54">
            <w:pPr>
              <w:contextualSpacing/>
              <w:rPr>
                <w:sz w:val="18"/>
                <w:szCs w:val="18"/>
              </w:rPr>
            </w:pPr>
            <w:r w:rsidRPr="00661B54">
              <w:rPr>
                <w:sz w:val="18"/>
                <w:szCs w:val="18"/>
              </w:rPr>
              <w:t>Наличие передвижного зажима.</w:t>
            </w:r>
          </w:p>
          <w:p w:rsidR="006C6F38" w:rsidRPr="00661B54" w:rsidRDefault="006C6F38" w:rsidP="00661B54">
            <w:pPr>
              <w:contextualSpacing/>
              <w:rPr>
                <w:sz w:val="18"/>
                <w:szCs w:val="18"/>
              </w:rPr>
            </w:pPr>
            <w:r w:rsidRPr="00661B54">
              <w:rPr>
                <w:sz w:val="18"/>
                <w:szCs w:val="18"/>
              </w:rPr>
              <w:t>Также в наборе наличие:</w:t>
            </w:r>
          </w:p>
          <w:p w:rsidR="006C6F38" w:rsidRPr="00661B54" w:rsidRDefault="006C6F38" w:rsidP="00661B54">
            <w:pPr>
              <w:contextualSpacing/>
              <w:rPr>
                <w:sz w:val="18"/>
                <w:szCs w:val="18"/>
              </w:rPr>
            </w:pPr>
            <w:r w:rsidRPr="00661B54">
              <w:rPr>
                <w:sz w:val="18"/>
                <w:szCs w:val="18"/>
              </w:rPr>
              <w:t>- салфетка из ламинированной двухслойной бумаги плотностью не менее 21 г/м</w:t>
            </w:r>
            <w:proofErr w:type="gramStart"/>
            <w:r w:rsidRPr="00661B54">
              <w:rPr>
                <w:sz w:val="18"/>
                <w:szCs w:val="18"/>
              </w:rPr>
              <w:t>2</w:t>
            </w:r>
            <w:proofErr w:type="gramEnd"/>
            <w:r w:rsidRPr="00661B54">
              <w:rPr>
                <w:sz w:val="18"/>
                <w:szCs w:val="18"/>
              </w:rPr>
              <w:t xml:space="preserve">, размер салфетки </w:t>
            </w:r>
            <w:r w:rsidRPr="00661B54">
              <w:rPr>
                <w:sz w:val="18"/>
                <w:szCs w:val="18"/>
              </w:rPr>
              <w:tab/>
              <w:t>не менее 32 х 46 см.</w:t>
            </w:r>
          </w:p>
          <w:p w:rsidR="006C6F38" w:rsidRPr="00661B54" w:rsidRDefault="006C6F38" w:rsidP="00661B54">
            <w:pPr>
              <w:contextualSpacing/>
              <w:rPr>
                <w:sz w:val="18"/>
                <w:szCs w:val="18"/>
              </w:rPr>
            </w:pPr>
            <w:r w:rsidRPr="00661B54">
              <w:rPr>
                <w:sz w:val="18"/>
                <w:szCs w:val="18"/>
              </w:rPr>
              <w:t xml:space="preserve">- перчатка </w:t>
            </w:r>
            <w:proofErr w:type="spellStart"/>
            <w:r w:rsidRPr="00661B54">
              <w:rPr>
                <w:sz w:val="18"/>
                <w:szCs w:val="18"/>
              </w:rPr>
              <w:t>неопудренная</w:t>
            </w:r>
            <w:proofErr w:type="spellEnd"/>
            <w:r w:rsidRPr="00661B54">
              <w:rPr>
                <w:sz w:val="18"/>
                <w:szCs w:val="18"/>
              </w:rPr>
              <w:t xml:space="preserve"> одноразовая, материал перчатки полиэтилен плотностью не менее 10 микрон;</w:t>
            </w:r>
          </w:p>
          <w:p w:rsidR="006C6F38" w:rsidRPr="00661B54" w:rsidRDefault="006C6F38" w:rsidP="00661B54">
            <w:pPr>
              <w:contextualSpacing/>
              <w:rPr>
                <w:sz w:val="18"/>
                <w:szCs w:val="18"/>
              </w:rPr>
            </w:pPr>
            <w:r w:rsidRPr="00661B54">
              <w:rPr>
                <w:sz w:val="18"/>
                <w:szCs w:val="18"/>
              </w:rPr>
              <w:t>- жидкое мыло.</w:t>
            </w:r>
          </w:p>
          <w:p w:rsidR="006C6F38" w:rsidRPr="00661B54" w:rsidRDefault="006C6F38" w:rsidP="00661B54">
            <w:pPr>
              <w:contextualSpacing/>
              <w:rPr>
                <w:sz w:val="18"/>
                <w:szCs w:val="18"/>
              </w:rPr>
            </w:pPr>
            <w:r w:rsidRPr="00661B54">
              <w:rPr>
                <w:sz w:val="18"/>
                <w:szCs w:val="18"/>
              </w:rPr>
              <w:t xml:space="preserve">Набор не содержит </w:t>
            </w:r>
            <w:proofErr w:type="spellStart"/>
            <w:r w:rsidRPr="00661B54">
              <w:rPr>
                <w:sz w:val="18"/>
                <w:szCs w:val="18"/>
              </w:rPr>
              <w:t>фталатов</w:t>
            </w:r>
            <w:proofErr w:type="spellEnd"/>
            <w:r w:rsidRPr="00661B54">
              <w:rPr>
                <w:sz w:val="18"/>
                <w:szCs w:val="18"/>
              </w:rPr>
              <w:t xml:space="preserve"> и латекса.</w:t>
            </w:r>
          </w:p>
          <w:p w:rsidR="006C6F38" w:rsidRPr="00661B54" w:rsidRDefault="006C6F38" w:rsidP="00661B54">
            <w:pPr>
              <w:contextualSpacing/>
              <w:rPr>
                <w:sz w:val="18"/>
                <w:szCs w:val="18"/>
              </w:rPr>
            </w:pPr>
            <w:r w:rsidRPr="00661B54">
              <w:rPr>
                <w:sz w:val="18"/>
                <w:szCs w:val="18"/>
              </w:rPr>
              <w:t>Не стерильно. Общий срок годности</w:t>
            </w:r>
            <w:r w:rsidRPr="00661B54">
              <w:rPr>
                <w:sz w:val="18"/>
                <w:szCs w:val="18"/>
              </w:rPr>
              <w:tab/>
              <w:t>не менее 3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61B54" w:rsidRDefault="006C6F38" w:rsidP="00661B54">
            <w:pPr>
              <w:jc w:val="center"/>
              <w:rPr>
                <w:sz w:val="18"/>
                <w:szCs w:val="18"/>
                <w:lang w:eastAsia="en-US"/>
              </w:rPr>
            </w:pPr>
            <w:proofErr w:type="spellStart"/>
            <w:proofErr w:type="gramStart"/>
            <w:r w:rsidRPr="00661B54">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C6F38" w:rsidRPr="00661B54" w:rsidRDefault="006C6F38" w:rsidP="00661B54">
            <w:pPr>
              <w:jc w:val="center"/>
              <w:rPr>
                <w:sz w:val="18"/>
                <w:szCs w:val="18"/>
                <w:lang w:eastAsia="en-US"/>
              </w:rPr>
            </w:pPr>
            <w:r w:rsidRPr="00661B54">
              <w:rPr>
                <w:sz w:val="18"/>
                <w:szCs w:val="18"/>
                <w:lang w:eastAsia="en-US"/>
              </w:rPr>
              <w:t>150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6F38" w:rsidRPr="006C6F38" w:rsidRDefault="006C6F38" w:rsidP="006C6F38">
            <w:pPr>
              <w:jc w:val="center"/>
              <w:rPr>
                <w:color w:val="000000"/>
                <w:sz w:val="18"/>
                <w:szCs w:val="22"/>
              </w:rPr>
            </w:pPr>
            <w:r w:rsidRPr="006C6F38">
              <w:rPr>
                <w:color w:val="000000"/>
                <w:sz w:val="18"/>
                <w:szCs w:val="22"/>
              </w:rPr>
              <w:t>300,00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08446B" w:rsidRDefault="0008446B" w:rsidP="0008446B">
      <w:pPr>
        <w:tabs>
          <w:tab w:val="left" w:pos="851"/>
        </w:tabs>
        <w:ind w:firstLine="567"/>
        <w:jc w:val="both"/>
        <w:rPr>
          <w:b/>
          <w:bCs/>
          <w:sz w:val="20"/>
          <w:szCs w:val="18"/>
        </w:rPr>
      </w:pPr>
      <w:r>
        <w:rPr>
          <w:b/>
          <w:bCs/>
          <w:sz w:val="20"/>
          <w:szCs w:val="18"/>
        </w:rPr>
        <w:t>Прочие условия:</w:t>
      </w:r>
    </w:p>
    <w:p w:rsidR="0008446B" w:rsidRDefault="00BA6BCA" w:rsidP="00BA6BCA">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sidRPr="00BA6BCA">
        <w:rPr>
          <w:rFonts w:ascii="Times New Roman" w:hAnsi="Times New Roman"/>
          <w:sz w:val="20"/>
          <w:szCs w:val="18"/>
        </w:rPr>
        <w:t>Поставляемый товар должен быть новым товаром - не бывшим в употреблении, у которого не были восстановлены потребительские свойства, не должен иметь повреждений и должен отвечать требованиям законодательства РФ</w:t>
      </w:r>
      <w:r>
        <w:rPr>
          <w:rFonts w:ascii="Times New Roman" w:hAnsi="Times New Roman"/>
          <w:sz w:val="20"/>
          <w:szCs w:val="18"/>
        </w:rPr>
        <w:t xml:space="preserve">. </w:t>
      </w:r>
      <w:r w:rsidR="0008446B">
        <w:rPr>
          <w:rFonts w:ascii="Times New Roman" w:hAnsi="Times New Roman"/>
          <w:sz w:val="20"/>
          <w:szCs w:val="18"/>
        </w:rPr>
        <w:t>Товар должен иметь остаточный срок годности на момент поставки не менее 80%.</w:t>
      </w:r>
    </w:p>
    <w:p w:rsidR="0008446B" w:rsidRDefault="0008446B" w:rsidP="00BA6BCA">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08446B" w:rsidRDefault="0008446B" w:rsidP="00BA6BCA">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8446B" w:rsidRDefault="0008446B" w:rsidP="00BA6BCA">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08446B" w:rsidRDefault="0008446B" w:rsidP="00BA6BCA">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08446B" w:rsidRDefault="0008446B" w:rsidP="00BA6BCA">
      <w:pPr>
        <w:pStyle w:val="ad"/>
        <w:numPr>
          <w:ilvl w:val="0"/>
          <w:numId w:val="17"/>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08446B" w:rsidRDefault="0008446B" w:rsidP="00BA6BCA">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61B54" w:rsidRDefault="00661B54" w:rsidP="00B8322C">
      <w:pPr>
        <w:jc w:val="right"/>
        <w:rPr>
          <w:rFonts w:ascii="Cuprum" w:hAnsi="Cuprum" w:cs="Tahoma"/>
          <w:b/>
          <w:bCs/>
          <w:sz w:val="20"/>
          <w:szCs w:val="20"/>
        </w:rPr>
      </w:pPr>
    </w:p>
    <w:p w:rsidR="008112D5" w:rsidRDefault="008112D5" w:rsidP="008112D5">
      <w:pPr>
        <w:jc w:val="both"/>
        <w:outlineLvl w:val="2"/>
        <w:rPr>
          <w:rFonts w:eastAsia="Lucida Sans Unicode"/>
          <w:bCs/>
          <w:sz w:val="18"/>
          <w:szCs w:val="18"/>
        </w:rPr>
      </w:pPr>
    </w:p>
    <w:p w:rsidR="00BA6BCA" w:rsidRDefault="00BA6BCA" w:rsidP="008112D5">
      <w:pPr>
        <w:jc w:val="both"/>
        <w:outlineLvl w:val="2"/>
        <w:rPr>
          <w:rFonts w:eastAsia="Lucida Sans Unicode"/>
          <w:bCs/>
          <w:sz w:val="18"/>
          <w:szCs w:val="18"/>
        </w:rPr>
      </w:pPr>
    </w:p>
    <w:p w:rsidR="00BA6BCA" w:rsidRDefault="00BA6BCA" w:rsidP="008112D5">
      <w:pPr>
        <w:jc w:val="both"/>
        <w:outlineLvl w:val="2"/>
        <w:rPr>
          <w:rFonts w:eastAsia="Lucida Sans Unicode"/>
          <w:bCs/>
          <w:sz w:val="18"/>
          <w:szCs w:val="18"/>
        </w:rPr>
      </w:pPr>
    </w:p>
    <w:p w:rsidR="00BA6BCA" w:rsidRDefault="00BA6BCA" w:rsidP="008112D5">
      <w:pPr>
        <w:jc w:val="both"/>
        <w:outlineLvl w:val="2"/>
        <w:rPr>
          <w:rFonts w:eastAsia="Lucida Sans Unicode"/>
          <w:bCs/>
          <w:sz w:val="18"/>
          <w:szCs w:val="18"/>
        </w:rPr>
      </w:pPr>
    </w:p>
    <w:p w:rsidR="00BA6BCA" w:rsidRDefault="00BA6BCA" w:rsidP="008112D5">
      <w:pPr>
        <w:jc w:val="both"/>
        <w:outlineLvl w:val="2"/>
        <w:rPr>
          <w:rFonts w:eastAsia="Lucida Sans Unicode"/>
          <w:bCs/>
          <w:sz w:val="18"/>
          <w:szCs w:val="18"/>
        </w:rPr>
      </w:pPr>
    </w:p>
    <w:p w:rsidR="00BA6BCA" w:rsidRDefault="00BA6BCA" w:rsidP="008112D5">
      <w:pPr>
        <w:jc w:val="both"/>
        <w:outlineLvl w:val="2"/>
        <w:rPr>
          <w:rFonts w:eastAsia="Lucida Sans Unicode"/>
          <w:bCs/>
          <w:sz w:val="18"/>
          <w:szCs w:val="18"/>
        </w:rPr>
      </w:pPr>
    </w:p>
    <w:p w:rsidR="00BA6BCA" w:rsidRDefault="00BA6BCA" w:rsidP="008112D5">
      <w:pPr>
        <w:jc w:val="both"/>
        <w:outlineLvl w:val="2"/>
        <w:rPr>
          <w:rFonts w:eastAsia="Lucida Sans Unicode"/>
          <w:bCs/>
          <w:sz w:val="18"/>
          <w:szCs w:val="18"/>
        </w:rPr>
      </w:pPr>
    </w:p>
    <w:p w:rsidR="00BA6BCA" w:rsidRDefault="00BA6BCA" w:rsidP="008112D5">
      <w:pPr>
        <w:jc w:val="both"/>
        <w:outlineLvl w:val="2"/>
        <w:rPr>
          <w:rFonts w:eastAsia="Lucida Sans Unicode"/>
          <w:bCs/>
          <w:sz w:val="18"/>
          <w:szCs w:val="18"/>
        </w:rPr>
      </w:pPr>
    </w:p>
    <w:p w:rsidR="00BA6BCA" w:rsidRDefault="00BA6BCA" w:rsidP="008112D5">
      <w:pPr>
        <w:jc w:val="both"/>
        <w:outlineLvl w:val="2"/>
        <w:rPr>
          <w:rFonts w:eastAsia="Lucida Sans Unicode"/>
          <w:bCs/>
          <w:sz w:val="18"/>
          <w:szCs w:val="18"/>
        </w:rPr>
      </w:pPr>
    </w:p>
    <w:p w:rsidR="00BA6BCA" w:rsidRDefault="00BA6BCA" w:rsidP="008112D5">
      <w:pPr>
        <w:jc w:val="both"/>
        <w:outlineLvl w:val="2"/>
        <w:rPr>
          <w:rFonts w:eastAsia="Lucida Sans Unicode"/>
          <w:bCs/>
          <w:sz w:val="18"/>
          <w:szCs w:val="18"/>
        </w:rPr>
      </w:pPr>
    </w:p>
    <w:p w:rsidR="00BA6BCA" w:rsidRDefault="00BA6BCA" w:rsidP="008112D5">
      <w:pPr>
        <w:jc w:val="both"/>
        <w:outlineLvl w:val="2"/>
        <w:rPr>
          <w:rFonts w:eastAsia="Lucida Sans Unicode"/>
          <w:bCs/>
          <w:sz w:val="18"/>
          <w:szCs w:val="18"/>
        </w:rPr>
      </w:pPr>
    </w:p>
    <w:p w:rsidR="00BA6BCA" w:rsidRDefault="00BA6BCA" w:rsidP="008112D5">
      <w:pPr>
        <w:jc w:val="both"/>
        <w:outlineLvl w:val="2"/>
        <w:rPr>
          <w:rFonts w:eastAsia="Lucida Sans Unicode"/>
          <w:bCs/>
          <w:sz w:val="18"/>
          <w:szCs w:val="18"/>
        </w:rPr>
      </w:pPr>
    </w:p>
    <w:p w:rsidR="00BA6BCA" w:rsidRDefault="00BA6BCA" w:rsidP="008112D5">
      <w:pPr>
        <w:jc w:val="both"/>
        <w:outlineLvl w:val="2"/>
        <w:rPr>
          <w:rFonts w:eastAsia="Lucida Sans Unicode"/>
          <w:bCs/>
          <w:sz w:val="18"/>
          <w:szCs w:val="18"/>
        </w:rPr>
      </w:pPr>
    </w:p>
    <w:p w:rsidR="00BA6BCA" w:rsidRDefault="00BA6BCA" w:rsidP="008112D5">
      <w:pPr>
        <w:jc w:val="both"/>
        <w:outlineLvl w:val="2"/>
        <w:rPr>
          <w:rFonts w:eastAsia="Lucida Sans Unicode"/>
          <w:bCs/>
          <w:sz w:val="18"/>
          <w:szCs w:val="18"/>
        </w:rPr>
      </w:pPr>
    </w:p>
    <w:p w:rsidR="00BA6BCA" w:rsidRDefault="00BA6BCA" w:rsidP="008112D5">
      <w:pPr>
        <w:jc w:val="both"/>
        <w:outlineLvl w:val="2"/>
        <w:rPr>
          <w:rFonts w:eastAsia="Lucida Sans Unicode"/>
          <w:bCs/>
          <w:sz w:val="18"/>
          <w:szCs w:val="18"/>
        </w:rPr>
      </w:pPr>
    </w:p>
    <w:p w:rsidR="00BA6BCA" w:rsidRDefault="00BA6BCA" w:rsidP="008112D5">
      <w:pPr>
        <w:jc w:val="both"/>
        <w:outlineLvl w:val="2"/>
        <w:rPr>
          <w:rFonts w:eastAsia="Lucida Sans Unicode"/>
          <w:bCs/>
          <w:sz w:val="18"/>
          <w:szCs w:val="18"/>
        </w:rPr>
      </w:pPr>
    </w:p>
    <w:p w:rsidR="00BA6BCA" w:rsidRDefault="00BA6BCA" w:rsidP="008112D5">
      <w:pPr>
        <w:jc w:val="both"/>
        <w:outlineLvl w:val="2"/>
        <w:rPr>
          <w:rFonts w:eastAsia="Lucida Sans Unicode"/>
          <w:bCs/>
          <w:sz w:val="18"/>
          <w:szCs w:val="18"/>
        </w:rPr>
      </w:pPr>
    </w:p>
    <w:p w:rsidR="00BA6BCA" w:rsidRDefault="00BA6BCA" w:rsidP="008112D5">
      <w:pPr>
        <w:jc w:val="both"/>
        <w:outlineLvl w:val="2"/>
        <w:rPr>
          <w:rFonts w:eastAsia="Lucida Sans Unicode"/>
          <w:bCs/>
          <w:sz w:val="18"/>
          <w:szCs w:val="18"/>
        </w:rPr>
      </w:pPr>
    </w:p>
    <w:p w:rsidR="00BA6BCA" w:rsidRDefault="00BA6BCA" w:rsidP="008112D5">
      <w:pPr>
        <w:jc w:val="both"/>
        <w:outlineLvl w:val="2"/>
        <w:rPr>
          <w:rFonts w:eastAsia="Lucida Sans Unicode"/>
          <w:bCs/>
          <w:sz w:val="18"/>
          <w:szCs w:val="18"/>
        </w:rPr>
      </w:pPr>
    </w:p>
    <w:p w:rsidR="00BA6BCA" w:rsidRDefault="00BA6BCA" w:rsidP="008112D5">
      <w:pPr>
        <w:jc w:val="both"/>
        <w:outlineLvl w:val="2"/>
        <w:rPr>
          <w:rFonts w:eastAsia="Lucida Sans Unicode"/>
          <w:bCs/>
          <w:sz w:val="18"/>
          <w:szCs w:val="18"/>
        </w:rPr>
      </w:pPr>
    </w:p>
    <w:p w:rsidR="008112D5" w:rsidRDefault="008112D5" w:rsidP="008112D5">
      <w:pPr>
        <w:jc w:val="both"/>
        <w:outlineLvl w:val="2"/>
        <w:rPr>
          <w:rFonts w:eastAsia="Lucida Sans Unicode"/>
          <w:bCs/>
          <w:sz w:val="18"/>
          <w:szCs w:val="18"/>
        </w:rPr>
      </w:pPr>
    </w:p>
    <w:p w:rsidR="008112D5" w:rsidRPr="008112D5" w:rsidRDefault="008112D5" w:rsidP="008112D5">
      <w:pPr>
        <w:jc w:val="both"/>
        <w:outlineLvl w:val="2"/>
        <w:rPr>
          <w:rFonts w:eastAsia="Lucida Sans Unicode"/>
          <w:bCs/>
          <w:sz w:val="18"/>
          <w:szCs w:val="18"/>
        </w:rPr>
      </w:pPr>
    </w:p>
    <w:p w:rsidR="00661B54" w:rsidRDefault="00661B5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661B54">
        <w:rPr>
          <w:b/>
          <w:kern w:val="32"/>
          <w:sz w:val="20"/>
          <w:szCs w:val="20"/>
        </w:rPr>
        <w:t>расходных материалов из полимеров</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661B54">
        <w:rPr>
          <w:b/>
          <w:kern w:val="32"/>
          <w:sz w:val="20"/>
          <w:szCs w:val="20"/>
        </w:rPr>
        <w:t>020-24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661B54">
        <w:rPr>
          <w:sz w:val="19"/>
          <w:szCs w:val="19"/>
        </w:rPr>
        <w:t>020-24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661B54">
        <w:rPr>
          <w:b/>
          <w:kern w:val="32"/>
          <w:sz w:val="19"/>
          <w:szCs w:val="19"/>
        </w:rPr>
        <w:t>расходных материалов из полимеров</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661B54">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661B54">
        <w:rPr>
          <w:rFonts w:ascii="Times New Roman" w:hAnsi="Times New Roman" w:cs="Times New Roman"/>
          <w:sz w:val="19"/>
          <w:szCs w:val="19"/>
        </w:rPr>
        <w:t>расходных материалов из полимеров</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w:t>
      </w:r>
      <w:proofErr w:type="gramStart"/>
      <w:r w:rsidRPr="002D56C2">
        <w:rPr>
          <w:sz w:val="19"/>
          <w:szCs w:val="19"/>
        </w:rPr>
        <w:t>предусмотренных</w:t>
      </w:r>
      <w:proofErr w:type="gramEnd"/>
      <w:r w:rsidRPr="002D56C2">
        <w:rPr>
          <w:sz w:val="19"/>
          <w:szCs w:val="19"/>
        </w:rPr>
        <w:t xml:space="preserve">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924DF1" w:rsidRDefault="00D120C1" w:rsidP="005E3A0E">
      <w:pPr>
        <w:ind w:firstLine="709"/>
        <w:jc w:val="both"/>
        <w:rPr>
          <w:sz w:val="19"/>
          <w:szCs w:val="19"/>
        </w:rPr>
      </w:pPr>
      <w:r w:rsidRPr="002D2168">
        <w:rPr>
          <w:sz w:val="19"/>
          <w:szCs w:val="19"/>
        </w:rPr>
        <w:t xml:space="preserve">4.1. </w:t>
      </w:r>
      <w:r w:rsidR="006E6DD0" w:rsidRPr="002D2168">
        <w:rPr>
          <w:sz w:val="19"/>
          <w:szCs w:val="19"/>
        </w:rPr>
        <w:t xml:space="preserve">Поставка товара </w:t>
      </w:r>
      <w:r w:rsidR="006E6DD0" w:rsidRPr="00924DF1">
        <w:rPr>
          <w:sz w:val="19"/>
          <w:szCs w:val="19"/>
        </w:rPr>
        <w:t>осуществляется по адрес</w:t>
      </w:r>
      <w:r w:rsidR="00EC6A3D" w:rsidRPr="00924DF1">
        <w:rPr>
          <w:sz w:val="19"/>
          <w:szCs w:val="19"/>
        </w:rPr>
        <w:t>у</w:t>
      </w:r>
      <w:r w:rsidR="006E6DD0" w:rsidRPr="00924DF1">
        <w:rPr>
          <w:sz w:val="19"/>
          <w:szCs w:val="19"/>
        </w:rPr>
        <w:t>:</w:t>
      </w:r>
      <w:r w:rsidR="0021398E" w:rsidRPr="00924DF1">
        <w:rPr>
          <w:sz w:val="19"/>
          <w:szCs w:val="19"/>
        </w:rPr>
        <w:t xml:space="preserve"> </w:t>
      </w:r>
      <w:r w:rsidR="00011C47" w:rsidRPr="00011C47">
        <w:rPr>
          <w:sz w:val="19"/>
          <w:szCs w:val="19"/>
        </w:rPr>
        <w:t xml:space="preserve">г. Иркутск, </w:t>
      </w:r>
      <w:r w:rsidR="0008446B" w:rsidRPr="0008446B">
        <w:rPr>
          <w:sz w:val="19"/>
          <w:szCs w:val="19"/>
        </w:rPr>
        <w:t>г. Иркутск: ул. Ярославского д. 300, ул. Баумана 214а, ул. Баумана 214а/1</w:t>
      </w:r>
      <w:r w:rsidR="0008446B">
        <w:rPr>
          <w:sz w:val="19"/>
          <w:szCs w:val="19"/>
        </w:rPr>
        <w:t xml:space="preserve"> </w:t>
      </w:r>
      <w:r w:rsidR="006E6DD0" w:rsidRPr="00924DF1">
        <w:rPr>
          <w:sz w:val="19"/>
          <w:szCs w:val="19"/>
        </w:rPr>
        <w:t>в рабочие дни с 09.00 ч. до 15.00 ч.</w:t>
      </w:r>
    </w:p>
    <w:p w:rsidR="00D120C1" w:rsidRPr="00924DF1" w:rsidRDefault="00D120C1" w:rsidP="00D120C1">
      <w:pPr>
        <w:ind w:firstLine="709"/>
        <w:jc w:val="both"/>
        <w:rPr>
          <w:sz w:val="19"/>
          <w:szCs w:val="19"/>
        </w:rPr>
      </w:pPr>
      <w:r w:rsidRPr="00924DF1">
        <w:rPr>
          <w:sz w:val="19"/>
          <w:szCs w:val="19"/>
        </w:rPr>
        <w:t>4.2. Тара и упаковка возврату не подлежат.</w:t>
      </w:r>
    </w:p>
    <w:p w:rsidR="00D120C1" w:rsidRPr="00BD323B" w:rsidRDefault="00D120C1" w:rsidP="00D120C1">
      <w:pPr>
        <w:ind w:firstLine="709"/>
        <w:jc w:val="both"/>
        <w:rPr>
          <w:sz w:val="19"/>
          <w:szCs w:val="19"/>
        </w:rPr>
      </w:pPr>
      <w:r w:rsidRPr="00924DF1">
        <w:rPr>
          <w:sz w:val="19"/>
          <w:szCs w:val="19"/>
        </w:rPr>
        <w:t xml:space="preserve">4.3. </w:t>
      </w:r>
      <w:r w:rsidR="00393AED" w:rsidRPr="00924DF1">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011C47">
        <w:rPr>
          <w:sz w:val="19"/>
          <w:szCs w:val="19"/>
        </w:rPr>
        <w:t>31</w:t>
      </w:r>
      <w:r w:rsidR="000703B6" w:rsidRPr="00924DF1">
        <w:rPr>
          <w:sz w:val="19"/>
          <w:szCs w:val="19"/>
        </w:rPr>
        <w:t>.1</w:t>
      </w:r>
      <w:r w:rsidR="00BF243F" w:rsidRPr="00924DF1">
        <w:rPr>
          <w:sz w:val="19"/>
          <w:szCs w:val="19"/>
        </w:rPr>
        <w:t>2</w:t>
      </w:r>
      <w:r w:rsidR="006B39CA" w:rsidRPr="00924DF1">
        <w:rPr>
          <w:sz w:val="19"/>
          <w:szCs w:val="19"/>
        </w:rPr>
        <w:t>.</w:t>
      </w:r>
      <w:r w:rsidR="00AD1EF8" w:rsidRPr="00924DF1">
        <w:rPr>
          <w:sz w:val="19"/>
          <w:szCs w:val="19"/>
        </w:rPr>
        <w:t>2024</w:t>
      </w:r>
      <w:r w:rsidR="00393AED" w:rsidRPr="00924DF1">
        <w:rPr>
          <w:sz w:val="19"/>
          <w:szCs w:val="19"/>
        </w:rPr>
        <w:t xml:space="preserve"> г. Поставка товара по заявке</w:t>
      </w:r>
      <w:r w:rsidR="00393AED" w:rsidRPr="00BD323B">
        <w:rPr>
          <w:sz w:val="19"/>
          <w:szCs w:val="19"/>
        </w:rPr>
        <w:t xml:space="preserve">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661B54">
              <w:rPr>
                <w:sz w:val="18"/>
                <w:szCs w:val="18"/>
              </w:rPr>
              <w:t xml:space="preserve">, л/с </w:t>
            </w:r>
            <w:r w:rsidR="00661B54" w:rsidRPr="0015535E">
              <w:rPr>
                <w:sz w:val="18"/>
                <w:szCs w:val="18"/>
              </w:rPr>
              <w:t>803030</w:t>
            </w:r>
            <w:r w:rsidR="00661B54">
              <w:rPr>
                <w:sz w:val="18"/>
                <w:szCs w:val="18"/>
              </w:rPr>
              <w:t>5</w:t>
            </w:r>
            <w:r w:rsidR="00661B54"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661B54">
        <w:rPr>
          <w:sz w:val="20"/>
          <w:szCs w:val="20"/>
        </w:rPr>
        <w:t>020-24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08446B" w:rsidRDefault="0008446B" w:rsidP="0008446B">
      <w:pPr>
        <w:tabs>
          <w:tab w:val="left" w:pos="851"/>
        </w:tabs>
        <w:ind w:firstLine="567"/>
        <w:jc w:val="both"/>
        <w:rPr>
          <w:b/>
          <w:bCs/>
          <w:sz w:val="20"/>
          <w:szCs w:val="18"/>
        </w:rPr>
      </w:pPr>
      <w:r>
        <w:rPr>
          <w:b/>
          <w:bCs/>
          <w:sz w:val="20"/>
          <w:szCs w:val="18"/>
        </w:rPr>
        <w:t>Прочие условия:</w:t>
      </w:r>
    </w:p>
    <w:p w:rsidR="00BA6BCA" w:rsidRDefault="00BA6BCA" w:rsidP="00BA6BCA">
      <w:pPr>
        <w:pStyle w:val="ad"/>
        <w:numPr>
          <w:ilvl w:val="0"/>
          <w:numId w:val="31"/>
        </w:numPr>
        <w:tabs>
          <w:tab w:val="left" w:pos="851"/>
        </w:tabs>
        <w:suppressAutoHyphens w:val="0"/>
        <w:spacing w:after="0" w:line="240" w:lineRule="auto"/>
        <w:ind w:left="0" w:firstLine="567"/>
        <w:jc w:val="both"/>
        <w:rPr>
          <w:rFonts w:ascii="Times New Roman" w:hAnsi="Times New Roman"/>
          <w:sz w:val="20"/>
          <w:szCs w:val="18"/>
        </w:rPr>
      </w:pPr>
      <w:r w:rsidRPr="00BA6BCA">
        <w:rPr>
          <w:rFonts w:ascii="Times New Roman" w:hAnsi="Times New Roman"/>
          <w:sz w:val="20"/>
          <w:szCs w:val="18"/>
        </w:rPr>
        <w:t>Поставляемый товар должен быть новым товаром - не бывшим в употреблении, у которого не были восстановлены потребительские свойства, не должен иметь повреждений и должен отвечать требованиям законодательства РФ</w:t>
      </w:r>
      <w:r>
        <w:rPr>
          <w:rFonts w:ascii="Times New Roman" w:hAnsi="Times New Roman"/>
          <w:sz w:val="20"/>
          <w:szCs w:val="18"/>
        </w:rPr>
        <w:t>. Товар должен иметь остаточный срок годности на момент поставки не менее 80%.</w:t>
      </w:r>
    </w:p>
    <w:p w:rsidR="00BA6BCA" w:rsidRDefault="00BA6BCA" w:rsidP="00BA6BCA">
      <w:pPr>
        <w:pStyle w:val="ad"/>
        <w:numPr>
          <w:ilvl w:val="0"/>
          <w:numId w:val="31"/>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BA6BCA" w:rsidRDefault="00BA6BCA" w:rsidP="00BA6BCA">
      <w:pPr>
        <w:pStyle w:val="ad"/>
        <w:numPr>
          <w:ilvl w:val="0"/>
          <w:numId w:val="31"/>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A6BCA" w:rsidRDefault="00BA6BCA" w:rsidP="00BA6BCA">
      <w:pPr>
        <w:pStyle w:val="ad"/>
        <w:numPr>
          <w:ilvl w:val="0"/>
          <w:numId w:val="31"/>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BA6BCA" w:rsidRDefault="00BA6BCA" w:rsidP="00BA6BCA">
      <w:pPr>
        <w:pStyle w:val="ad"/>
        <w:numPr>
          <w:ilvl w:val="0"/>
          <w:numId w:val="31"/>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BA6BCA" w:rsidRDefault="00BA6BCA" w:rsidP="00BA6BCA">
      <w:pPr>
        <w:pStyle w:val="ad"/>
        <w:numPr>
          <w:ilvl w:val="0"/>
          <w:numId w:val="31"/>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BA6BCA" w:rsidRDefault="00BA6BCA" w:rsidP="00BA6BCA">
      <w:pPr>
        <w:pStyle w:val="ad"/>
        <w:numPr>
          <w:ilvl w:val="0"/>
          <w:numId w:val="31"/>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661B54">
        <w:rPr>
          <w:b/>
          <w:kern w:val="32"/>
          <w:sz w:val="20"/>
          <w:szCs w:val="20"/>
        </w:rPr>
        <w:t>расходных материалов из полимеров</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661B54">
        <w:rPr>
          <w:b/>
          <w:kern w:val="32"/>
          <w:sz w:val="20"/>
          <w:szCs w:val="20"/>
        </w:rPr>
        <w:t>020-24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661B54">
        <w:rPr>
          <w:bCs/>
          <w:kern w:val="32"/>
          <w:sz w:val="20"/>
          <w:szCs w:val="20"/>
        </w:rPr>
        <w:t>расходных материалов из полимеров</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661B54">
        <w:rPr>
          <w:bCs/>
          <w:kern w:val="32"/>
          <w:sz w:val="20"/>
          <w:szCs w:val="20"/>
        </w:rPr>
        <w:t>расходных материалов из полимеров</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w:t>
      </w:r>
      <w:proofErr w:type="gramEnd"/>
      <w:r w:rsidRPr="00A272FF">
        <w:rPr>
          <w:i/>
          <w:iCs/>
          <w:sz w:val="20"/>
          <w:szCs w:val="20"/>
          <w:u w:val="single"/>
        </w:rPr>
        <w:t xml:space="preserve">,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355EC5">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B54" w:rsidRDefault="00661B54" w:rsidP="00ED57EB">
      <w:r>
        <w:separator/>
      </w:r>
    </w:p>
  </w:endnote>
  <w:endnote w:type="continuationSeparator" w:id="0">
    <w:p w:rsidR="00661B54" w:rsidRDefault="00661B5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661B54" w:rsidRDefault="00661B54">
        <w:pPr>
          <w:pStyle w:val="af7"/>
          <w:jc w:val="right"/>
        </w:pPr>
        <w:r>
          <w:fldChar w:fldCharType="begin"/>
        </w:r>
        <w:r>
          <w:instrText xml:space="preserve"> PAGE   \* MERGEFORMAT </w:instrText>
        </w:r>
        <w:r>
          <w:fldChar w:fldCharType="separate"/>
        </w:r>
        <w:r w:rsidR="00C0469D">
          <w:rPr>
            <w:noProof/>
          </w:rPr>
          <w:t>19</w:t>
        </w:r>
        <w:r>
          <w:rPr>
            <w:noProof/>
          </w:rPr>
          <w:fldChar w:fldCharType="end"/>
        </w:r>
      </w:p>
    </w:sdtContent>
  </w:sdt>
  <w:p w:rsidR="00661B54" w:rsidRDefault="00661B5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B54" w:rsidRDefault="00661B54" w:rsidP="00ED57EB">
      <w:r>
        <w:separator/>
      </w:r>
    </w:p>
  </w:footnote>
  <w:footnote w:type="continuationSeparator" w:id="0">
    <w:p w:rsidR="00661B54" w:rsidRDefault="00661B54" w:rsidP="00ED57EB">
      <w:r>
        <w:continuationSeparator/>
      </w:r>
    </w:p>
  </w:footnote>
  <w:footnote w:id="1">
    <w:p w:rsidR="00661B54" w:rsidRPr="000966CA" w:rsidRDefault="00661B54"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BDB068B"/>
    <w:multiLevelType w:val="multilevel"/>
    <w:tmpl w:val="79CAD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46F12C3"/>
    <w:multiLevelType w:val="multilevel"/>
    <w:tmpl w:val="1096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C9C27E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202A3C"/>
    <w:multiLevelType w:val="multilevel"/>
    <w:tmpl w:val="EFD44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A97BA4"/>
    <w:multiLevelType w:val="multilevel"/>
    <w:tmpl w:val="1490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21">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763417"/>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2"/>
  </w:num>
  <w:num w:numId="3">
    <w:abstractNumId w:val="1"/>
  </w:num>
  <w:num w:numId="4">
    <w:abstractNumId w:val="12"/>
  </w:num>
  <w:num w:numId="5">
    <w:abstractNumId w:val="23"/>
  </w:num>
  <w:num w:numId="6">
    <w:abstractNumId w:val="15"/>
  </w:num>
  <w:num w:numId="7">
    <w:abstractNumId w:val="17"/>
  </w:num>
  <w:num w:numId="8">
    <w:abstractNumId w:val="26"/>
  </w:num>
  <w:num w:numId="9">
    <w:abstractNumId w:val="0"/>
  </w:num>
  <w:num w:numId="10">
    <w:abstractNumId w:val="27"/>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4"/>
  </w:num>
  <w:num w:numId="15">
    <w:abstractNumId w:val="20"/>
  </w:num>
  <w:num w:numId="16">
    <w:abstractNumId w:val="8"/>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0"/>
  </w:num>
  <w:num w:numId="20">
    <w:abstractNumId w:val="14"/>
  </w:num>
  <w:num w:numId="21">
    <w:abstractNumId w:val="11"/>
  </w:num>
  <w:num w:numId="22">
    <w:abstractNumId w:val="5"/>
  </w:num>
  <w:num w:numId="23">
    <w:abstractNumId w:val="25"/>
  </w:num>
  <w:num w:numId="24">
    <w:abstractNumId w:val="7"/>
  </w:num>
  <w:num w:numId="25">
    <w:abstractNumId w:val="19"/>
  </w:num>
  <w:num w:numId="26">
    <w:abstractNumId w:val="6"/>
  </w:num>
  <w:num w:numId="27">
    <w:abstractNumId w:val="24"/>
  </w:num>
  <w:num w:numId="28">
    <w:abstractNumId w:val="2"/>
  </w:num>
  <w:num w:numId="29">
    <w:abstractNumId w:val="18"/>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1C47"/>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3B6"/>
    <w:rsid w:val="000707E7"/>
    <w:rsid w:val="00070F52"/>
    <w:rsid w:val="0007435E"/>
    <w:rsid w:val="00074370"/>
    <w:rsid w:val="000744B0"/>
    <w:rsid w:val="000763B0"/>
    <w:rsid w:val="00082297"/>
    <w:rsid w:val="0008446B"/>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B6A"/>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862"/>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437"/>
    <w:rsid w:val="003B6825"/>
    <w:rsid w:val="003C03C4"/>
    <w:rsid w:val="003C18F8"/>
    <w:rsid w:val="003C1B30"/>
    <w:rsid w:val="003C1CF6"/>
    <w:rsid w:val="003C3652"/>
    <w:rsid w:val="003C36E7"/>
    <w:rsid w:val="003C529A"/>
    <w:rsid w:val="003C609D"/>
    <w:rsid w:val="003C711B"/>
    <w:rsid w:val="003C7FF0"/>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217C"/>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1B54"/>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9CA"/>
    <w:rsid w:val="006B3C93"/>
    <w:rsid w:val="006B7A1F"/>
    <w:rsid w:val="006B7F77"/>
    <w:rsid w:val="006C0616"/>
    <w:rsid w:val="006C1523"/>
    <w:rsid w:val="006C4B70"/>
    <w:rsid w:val="006C6F38"/>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2D5"/>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DF1"/>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6BCA"/>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43F"/>
    <w:rsid w:val="00BF2D4B"/>
    <w:rsid w:val="00BF46BE"/>
    <w:rsid w:val="00BF4F68"/>
    <w:rsid w:val="00BF5704"/>
    <w:rsid w:val="00BF6F6D"/>
    <w:rsid w:val="00BF7316"/>
    <w:rsid w:val="00C001E8"/>
    <w:rsid w:val="00C0183B"/>
    <w:rsid w:val="00C01BAD"/>
    <w:rsid w:val="00C02648"/>
    <w:rsid w:val="00C02920"/>
    <w:rsid w:val="00C02B11"/>
    <w:rsid w:val="00C03EEE"/>
    <w:rsid w:val="00C0469D"/>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691"/>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rsid w:val="00E95111"/>
    <w:rPr>
      <w:sz w:val="24"/>
      <w:szCs w:val="24"/>
    </w:rPr>
  </w:style>
  <w:style w:type="character" w:customStyle="1" w:styleId="s3">
    <w:name w:val="s3"/>
    <w:basedOn w:val="a0"/>
    <w:rsid w:val="000703B6"/>
  </w:style>
  <w:style w:type="paragraph" w:customStyle="1" w:styleId="v1msoheader">
    <w:name w:val="v1msoheader"/>
    <w:basedOn w:val="a"/>
    <w:rsid w:val="0008446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289241938">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4298889">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 w:id="212272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E2A13-E84E-4186-BC56-266FECCAE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1654</TotalTime>
  <Pages>28</Pages>
  <Words>12718</Words>
  <Characters>92214</Characters>
  <Application>Microsoft Office Word</Application>
  <DocSecurity>0</DocSecurity>
  <Lines>768</Lines>
  <Paragraphs>209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104723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207</cp:revision>
  <cp:lastPrinted>2024-01-30T03:39:00Z</cp:lastPrinted>
  <dcterms:created xsi:type="dcterms:W3CDTF">2022-11-17T07:10:00Z</dcterms:created>
  <dcterms:modified xsi:type="dcterms:W3CDTF">2024-02-05T14:05:00Z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