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332313), дата и время подачи: 21.10.2024 06:57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ЗП4101281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180-24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32414089827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Поставка реагентов для количественного определения гликированного гемоглобина для анализатора GH900 Plus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Поставка реагентов для количественного определения гликированного гемоглобина для анализатора GH900 Plus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2257548.35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2257548.35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Заявка[4].docx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РУ_буфер-_Elution_A,B,C.pdf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Анкета[1].docx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Свидетельство_о_постановке_в_налоговую.pdf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Устав_заверенная_редакция.pdf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Декларация,_предусмотренная_п._9_ч._19.1_ст._3.4._223-ФЗ__332313.rtf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РЗН_2022-17227_элюирующий_L.pdf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РЗН_2022-17791_control.pdf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РЗН_2022-17831_calibrator.pdf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РЗН_2022-17841_column.pdf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РЗН_2022-18705_от_03.11.2022_(3).pdf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Выписка_ЕГРЮЛ_от_26.09.2024.pdf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Выписка_СМП_от_26.09.2024_г.pdf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декларация_Лабест.pdf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Декларация_СП.pdf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Паспорт_Николаев_И.М..pdf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Приказ_№1_о_назначении_директора.pdf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Протокол_1_о_создании_общества_и_выборе_директора.pdf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Протокол_2_об_участии_в_электронных_торгах_(крупная_сделка).pdf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Выписка_из_ЕГРЮЛ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Выписка_из_ЕГРЮЛ.pdf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Заявка[3].docx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ОБЩЕСТВО С ОГРАНИЧЕННОЙ ОТВЕТСТВЕННОСТЬЮ "ЛАБЕСТ"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664005, Иркутская область, г.о. ГОРОД ИРКУТСК, Г ИРКУТСК, УЛ ПРОФСОЮЗНАЯ, Д. 10, КВ. 21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664005, ОБЛ. ИРКУТСКАЯ, Г. Иркутск, УЛ. ПРОФСОЮЗНАЯ, Д. 10, КВ. 21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7-914-8980737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3812534770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381201001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18370">
    <w:multiLevelType w:val="hybridMultilevel"/>
    <w:lvl w:ilvl="0" w:tplc="59041734">
      <w:start w:val="1"/>
      <w:numFmt w:val="decimal"/>
      <w:lvlText w:val="%1."/>
      <w:lvlJc w:val="left"/>
      <w:pPr>
        <w:ind w:left="720" w:hanging="360"/>
      </w:pPr>
    </w:lvl>
    <w:lvl w:ilvl="1" w:tplc="59041734" w:tentative="1">
      <w:start w:val="1"/>
      <w:numFmt w:val="lowerLetter"/>
      <w:lvlText w:val="%2."/>
      <w:lvlJc w:val="left"/>
      <w:pPr>
        <w:ind w:left="1440" w:hanging="360"/>
      </w:pPr>
    </w:lvl>
    <w:lvl w:ilvl="2" w:tplc="59041734" w:tentative="1">
      <w:start w:val="1"/>
      <w:numFmt w:val="lowerRoman"/>
      <w:lvlText w:val="%3."/>
      <w:lvlJc w:val="right"/>
      <w:pPr>
        <w:ind w:left="2160" w:hanging="180"/>
      </w:pPr>
    </w:lvl>
    <w:lvl w:ilvl="3" w:tplc="59041734" w:tentative="1">
      <w:start w:val="1"/>
      <w:numFmt w:val="decimal"/>
      <w:lvlText w:val="%4."/>
      <w:lvlJc w:val="left"/>
      <w:pPr>
        <w:ind w:left="2880" w:hanging="360"/>
      </w:pPr>
    </w:lvl>
    <w:lvl w:ilvl="4" w:tplc="59041734" w:tentative="1">
      <w:start w:val="1"/>
      <w:numFmt w:val="lowerLetter"/>
      <w:lvlText w:val="%5."/>
      <w:lvlJc w:val="left"/>
      <w:pPr>
        <w:ind w:left="3600" w:hanging="360"/>
      </w:pPr>
    </w:lvl>
    <w:lvl w:ilvl="5" w:tplc="59041734" w:tentative="1">
      <w:start w:val="1"/>
      <w:numFmt w:val="lowerRoman"/>
      <w:lvlText w:val="%6."/>
      <w:lvlJc w:val="right"/>
      <w:pPr>
        <w:ind w:left="4320" w:hanging="180"/>
      </w:pPr>
    </w:lvl>
    <w:lvl w:ilvl="6" w:tplc="59041734" w:tentative="1">
      <w:start w:val="1"/>
      <w:numFmt w:val="decimal"/>
      <w:lvlText w:val="%7."/>
      <w:lvlJc w:val="left"/>
      <w:pPr>
        <w:ind w:left="5040" w:hanging="360"/>
      </w:pPr>
    </w:lvl>
    <w:lvl w:ilvl="7" w:tplc="59041734" w:tentative="1">
      <w:start w:val="1"/>
      <w:numFmt w:val="lowerLetter"/>
      <w:lvlText w:val="%8."/>
      <w:lvlJc w:val="left"/>
      <w:pPr>
        <w:ind w:left="5760" w:hanging="360"/>
      </w:pPr>
    </w:lvl>
    <w:lvl w:ilvl="8" w:tplc="590417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69">
    <w:multiLevelType w:val="hybridMultilevel"/>
    <w:lvl w:ilvl="0" w:tplc="921348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18369">
    <w:abstractNumId w:val="18369"/>
  </w:num>
  <w:num w:numId="18370">
    <w:abstractNumId w:val="18370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111362114" Type="http://schemas.microsoft.com/office/2011/relationships/commentsExtended" Target="commentsExtended.xml"/><Relationship Id="rId322718301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