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F525E">
        <w:rPr>
          <w:b/>
          <w:sz w:val="28"/>
          <w:szCs w:val="28"/>
        </w:rPr>
        <w:t>лекарственных препаратов фармацевтических прочих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F525E">
        <w:rPr>
          <w:b/>
          <w:kern w:val="32"/>
          <w:sz w:val="28"/>
          <w:szCs w:val="28"/>
        </w:rPr>
        <w:t>095-24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269FA"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BF525E">
              <w:rPr>
                <w:bCs/>
                <w:sz w:val="20"/>
                <w:szCs w:val="20"/>
              </w:rPr>
              <w:t>лекарственных препаратов фармацевтических прочих</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BF525E" w:rsidP="00F43414">
            <w:pPr>
              <w:ind w:firstLine="170"/>
              <w:jc w:val="both"/>
              <w:rPr>
                <w:sz w:val="20"/>
                <w:szCs w:val="20"/>
              </w:rPr>
            </w:pPr>
            <w:r w:rsidRPr="00BF525E">
              <w:rPr>
                <w:sz w:val="20"/>
                <w:szCs w:val="20"/>
              </w:rPr>
              <w:t xml:space="preserve">21.20.23.190  </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BF525E">
            <w:pPr>
              <w:autoSpaceDE w:val="0"/>
              <w:autoSpaceDN w:val="0"/>
              <w:adjustRightInd w:val="0"/>
              <w:ind w:firstLine="170"/>
              <w:jc w:val="both"/>
              <w:rPr>
                <w:sz w:val="20"/>
                <w:szCs w:val="20"/>
              </w:rPr>
            </w:pPr>
            <w:r>
              <w:rPr>
                <w:sz w:val="20"/>
                <w:szCs w:val="20"/>
              </w:rPr>
              <w:t>1</w:t>
            </w:r>
            <w:r w:rsidR="00BF525E">
              <w:rPr>
                <w:sz w:val="20"/>
                <w:szCs w:val="20"/>
              </w:rPr>
              <w:t>77</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BF525E" w:rsidRPr="009B09C6" w:rsidRDefault="005A0437" w:rsidP="00BF525E">
            <w:pPr>
              <w:autoSpaceDE w:val="0"/>
              <w:autoSpaceDN w:val="0"/>
              <w:adjustRightInd w:val="0"/>
              <w:ind w:firstLine="170"/>
              <w:rPr>
                <w:sz w:val="20"/>
                <w:szCs w:val="20"/>
              </w:rPr>
            </w:pPr>
            <w:r>
              <w:rPr>
                <w:sz w:val="20"/>
                <w:szCs w:val="20"/>
              </w:rPr>
              <w:t>Средства территориального фонда ОМС</w:t>
            </w:r>
          </w:p>
          <w:p w:rsidR="00CD388F" w:rsidRPr="009B09C6" w:rsidRDefault="00BF525E" w:rsidP="005A0437">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BF525E" w:rsidRPr="000C5200" w:rsidTr="00BF525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F525E" w:rsidRPr="008024A7" w:rsidRDefault="00BF525E"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BF525E" w:rsidRPr="008024A7" w:rsidRDefault="00BF525E"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BF525E" w:rsidRDefault="00BF525E">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w:t>
            </w:r>
            <w:r>
              <w:rPr>
                <w:bCs/>
                <w:sz w:val="20"/>
                <w:szCs w:val="20"/>
              </w:rPr>
              <w:t xml:space="preserve">два раза в неделю, </w:t>
            </w:r>
            <w:proofErr w:type="gramStart"/>
            <w:r>
              <w:rPr>
                <w:bCs/>
                <w:sz w:val="20"/>
                <w:szCs w:val="20"/>
              </w:rPr>
              <w:t>согласно требований</w:t>
            </w:r>
            <w:proofErr w:type="gramEnd"/>
            <w:r>
              <w:rPr>
                <w:bCs/>
                <w:sz w:val="20"/>
                <w:szCs w:val="20"/>
              </w:rPr>
              <w:t xml:space="preserve"> отделений, при возникновении экстренной потребности – по требованию на определенную дату</w:t>
            </w:r>
            <w:r>
              <w:rPr>
                <w:sz w:val="20"/>
                <w:szCs w:val="20"/>
              </w:rPr>
              <w:t xml:space="preserve"> с момента подписания договора по 31.12.2024 г.</w:t>
            </w:r>
          </w:p>
        </w:tc>
      </w:tr>
      <w:tr w:rsidR="00BF525E" w:rsidRPr="000C5200" w:rsidTr="00BF525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F525E" w:rsidRPr="008024A7" w:rsidRDefault="00BF525E"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BF525E" w:rsidRPr="008024A7" w:rsidRDefault="00BF525E" w:rsidP="00E9364F">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BF525E" w:rsidRDefault="00BF525E">
            <w:pPr>
              <w:ind w:firstLine="170"/>
              <w:jc w:val="both"/>
              <w:rPr>
                <w:sz w:val="20"/>
                <w:szCs w:val="20"/>
              </w:rPr>
            </w:pPr>
            <w:r>
              <w:rPr>
                <w:sz w:val="20"/>
                <w:szCs w:val="20"/>
              </w:rPr>
              <w:t xml:space="preserve">г. Иркутск, ул. Ярославского, 300 (1-4 этажи при единовременной поставке), ул. Баумана, 214А (1-4 этажи при единовременной поставке), ул. Баумана </w:t>
            </w:r>
            <w:proofErr w:type="gramStart"/>
            <w:r>
              <w:rPr>
                <w:sz w:val="20"/>
                <w:szCs w:val="20"/>
              </w:rPr>
              <w:t>214</w:t>
            </w:r>
            <w:proofErr w:type="gramEnd"/>
            <w:r>
              <w:rPr>
                <w:sz w:val="20"/>
                <w:szCs w:val="20"/>
              </w:rPr>
              <w:t xml:space="preserve"> а/1, ул. Академика Образцова, 27Ш и 27Ч (женская консультация и детская поликлиника), ул. Партизанская, 74Ж, станция Батарейная, ул. Ангарская 11.</w:t>
            </w:r>
          </w:p>
        </w:tc>
      </w:tr>
      <w:tr w:rsidR="00BF525E" w:rsidRPr="000C5200" w:rsidTr="00BF525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F525E" w:rsidRPr="008024A7" w:rsidRDefault="00BF525E"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BF525E" w:rsidRPr="008024A7" w:rsidRDefault="00BF525E"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F525E" w:rsidRDefault="00BF525E">
            <w:pPr>
              <w:tabs>
                <w:tab w:val="left" w:pos="6022"/>
              </w:tabs>
              <w:ind w:firstLine="170"/>
              <w:rPr>
                <w:rFonts w:eastAsia="Lucida Sans Unicode"/>
                <w:b/>
                <w:sz w:val="20"/>
                <w:szCs w:val="20"/>
              </w:rPr>
            </w:pPr>
            <w:r>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BF525E" w:rsidRDefault="00BF525E">
            <w:pPr>
              <w:autoSpaceDE w:val="0"/>
              <w:autoSpaceDN w:val="0"/>
              <w:adjustRightInd w:val="0"/>
              <w:ind w:firstLine="170"/>
              <w:jc w:val="both"/>
              <w:rPr>
                <w:bCs/>
                <w:sz w:val="20"/>
                <w:szCs w:val="20"/>
              </w:rPr>
            </w:pPr>
            <w:r>
              <w:rPr>
                <w:bCs/>
                <w:sz w:val="20"/>
                <w:szCs w:val="20"/>
              </w:rPr>
              <w:t xml:space="preserve">Оплата по договору осуществляется по следующей формуле: </w:t>
            </w:r>
          </w:p>
          <w:p w:rsidR="00BF525E" w:rsidRDefault="00BF525E">
            <w:pPr>
              <w:autoSpaceDE w:val="0"/>
              <w:autoSpaceDN w:val="0"/>
              <w:adjustRightInd w:val="0"/>
              <w:ind w:firstLine="170"/>
              <w:jc w:val="both"/>
              <w:rPr>
                <w:bCs/>
                <w:sz w:val="20"/>
                <w:szCs w:val="20"/>
              </w:rPr>
            </w:pPr>
            <w:proofErr w:type="spellStart"/>
            <w:r>
              <w:rPr>
                <w:bCs/>
                <w:sz w:val="20"/>
                <w:szCs w:val="20"/>
              </w:rPr>
              <w:t>Цд</w:t>
            </w:r>
            <w:proofErr w:type="spellEnd"/>
            <w:r>
              <w:rPr>
                <w:bCs/>
                <w:sz w:val="20"/>
                <w:szCs w:val="20"/>
              </w:rPr>
              <w:t xml:space="preserve"> = </w:t>
            </w:r>
            <w:proofErr w:type="spellStart"/>
            <w:r>
              <w:rPr>
                <w:bCs/>
                <w:sz w:val="20"/>
                <w:szCs w:val="20"/>
              </w:rPr>
              <w:t>Цiфакт</w:t>
            </w:r>
            <w:proofErr w:type="gramStart"/>
            <w:r>
              <w:rPr>
                <w:bCs/>
                <w:sz w:val="20"/>
                <w:szCs w:val="20"/>
              </w:rPr>
              <w:t>.х</w:t>
            </w:r>
            <w:proofErr w:type="gramEnd"/>
            <w:r>
              <w:rPr>
                <w:bCs/>
                <w:sz w:val="20"/>
                <w:szCs w:val="20"/>
              </w:rPr>
              <w:t>Vi</w:t>
            </w:r>
            <w:proofErr w:type="spellEnd"/>
            <w:r>
              <w:rPr>
                <w:bCs/>
                <w:sz w:val="20"/>
                <w:szCs w:val="20"/>
              </w:rPr>
              <w:t xml:space="preserve"> , где </w:t>
            </w:r>
          </w:p>
          <w:p w:rsidR="00BF525E" w:rsidRDefault="00BF525E">
            <w:pPr>
              <w:autoSpaceDE w:val="0"/>
              <w:autoSpaceDN w:val="0"/>
              <w:adjustRightInd w:val="0"/>
              <w:ind w:firstLine="170"/>
              <w:jc w:val="both"/>
              <w:rPr>
                <w:bCs/>
                <w:sz w:val="20"/>
                <w:szCs w:val="20"/>
              </w:rPr>
            </w:pPr>
            <w:proofErr w:type="spellStart"/>
            <w:r>
              <w:rPr>
                <w:bCs/>
                <w:sz w:val="20"/>
                <w:szCs w:val="20"/>
              </w:rPr>
              <w:t>Цд</w:t>
            </w:r>
            <w:proofErr w:type="spellEnd"/>
            <w:r>
              <w:rPr>
                <w:bCs/>
                <w:sz w:val="20"/>
                <w:szCs w:val="20"/>
              </w:rPr>
              <w:t xml:space="preserve"> - цена договора,</w:t>
            </w:r>
            <w:r>
              <w:rPr>
                <w:sz w:val="20"/>
                <w:shd w:val="clear" w:color="auto" w:fill="FFFFFF"/>
              </w:rPr>
              <w:t xml:space="preserve"> которая не может превышать цену договора,</w:t>
            </w:r>
            <w:r>
              <w:rPr>
                <w:bCs/>
                <w:sz w:val="20"/>
                <w:szCs w:val="20"/>
              </w:rPr>
              <w:t xml:space="preserve"> предложенную победителем (единственным участником) в заявке на участие в запросе котировок в электронной форме; </w:t>
            </w:r>
          </w:p>
          <w:p w:rsidR="00BF525E" w:rsidRDefault="00BF525E">
            <w:pPr>
              <w:autoSpaceDE w:val="0"/>
              <w:autoSpaceDN w:val="0"/>
              <w:adjustRightInd w:val="0"/>
              <w:ind w:firstLine="170"/>
              <w:jc w:val="both"/>
              <w:rPr>
                <w:bCs/>
                <w:sz w:val="20"/>
                <w:szCs w:val="20"/>
              </w:rPr>
            </w:pPr>
            <w:proofErr w:type="spellStart"/>
            <w:r>
              <w:rPr>
                <w:bCs/>
                <w:sz w:val="20"/>
                <w:szCs w:val="20"/>
              </w:rPr>
              <w:t>Цi</w:t>
            </w:r>
            <w:proofErr w:type="spellEnd"/>
            <w:r>
              <w:rPr>
                <w:bCs/>
                <w:sz w:val="20"/>
                <w:szCs w:val="20"/>
              </w:rPr>
              <w:t xml:space="preserve"> факт. - фактическая отпускная розничная цена за единицу товара на момент каждой поставки (отпуска), которая не может превышать цену за единицу </w:t>
            </w:r>
            <w:proofErr w:type="spellStart"/>
            <w:r>
              <w:rPr>
                <w:bCs/>
                <w:sz w:val="20"/>
                <w:szCs w:val="20"/>
              </w:rPr>
              <w:t>товара</w:t>
            </w:r>
            <w:proofErr w:type="gramStart"/>
            <w:r>
              <w:rPr>
                <w:bCs/>
                <w:sz w:val="20"/>
                <w:szCs w:val="20"/>
              </w:rPr>
              <w:t>,п</w:t>
            </w:r>
            <w:proofErr w:type="gramEnd"/>
            <w:r>
              <w:rPr>
                <w:bCs/>
                <w:sz w:val="20"/>
                <w:szCs w:val="20"/>
              </w:rPr>
              <w:t>редложенную</w:t>
            </w:r>
            <w:proofErr w:type="spellEnd"/>
            <w:r>
              <w:rPr>
                <w:bCs/>
                <w:sz w:val="20"/>
                <w:szCs w:val="20"/>
              </w:rPr>
              <w:t xml:space="preserve"> победителем (единственным участником) в заявке на участие в запросе котировок в электронной форме.</w:t>
            </w:r>
          </w:p>
          <w:p w:rsidR="00BF525E" w:rsidRDefault="00BF525E">
            <w:pPr>
              <w:tabs>
                <w:tab w:val="left" w:pos="6022"/>
              </w:tabs>
              <w:ind w:firstLine="170"/>
              <w:rPr>
                <w:bCs/>
                <w:sz w:val="20"/>
                <w:szCs w:val="20"/>
              </w:rPr>
            </w:pPr>
            <w:proofErr w:type="spellStart"/>
            <w:r>
              <w:rPr>
                <w:bCs/>
                <w:sz w:val="20"/>
                <w:szCs w:val="20"/>
              </w:rPr>
              <w:t>Vi</w:t>
            </w:r>
            <w:proofErr w:type="spellEnd"/>
            <w:r>
              <w:rPr>
                <w:bCs/>
                <w:sz w:val="20"/>
                <w:szCs w:val="20"/>
              </w:rPr>
              <w:t xml:space="preserve"> -  количество товара по отдельному факту поставки (отпуска).</w:t>
            </w:r>
          </w:p>
          <w:p w:rsidR="00BF525E" w:rsidRDefault="00BF525E">
            <w:pPr>
              <w:tabs>
                <w:tab w:val="left" w:pos="6022"/>
              </w:tabs>
              <w:ind w:firstLine="170"/>
              <w:rPr>
                <w:rFonts w:eastAsia="Lucida Sans Unicode"/>
                <w:b/>
                <w:sz w:val="20"/>
                <w:szCs w:val="20"/>
              </w:rPr>
            </w:pPr>
          </w:p>
          <w:p w:rsidR="00BF525E" w:rsidRDefault="00BF525E">
            <w:pPr>
              <w:tabs>
                <w:tab w:val="left" w:pos="6022"/>
              </w:tabs>
              <w:ind w:firstLine="170"/>
              <w:rPr>
                <w:sz w:val="20"/>
                <w:szCs w:val="20"/>
              </w:rPr>
            </w:pPr>
            <w:r>
              <w:rPr>
                <w:rFonts w:eastAsia="Lucida Sans Unicode"/>
                <w:b/>
                <w:sz w:val="20"/>
                <w:szCs w:val="20"/>
              </w:rPr>
              <w:t>Максимальное значение цены договора:</w:t>
            </w:r>
          </w:p>
          <w:p w:rsidR="00BF525E" w:rsidRDefault="00BF525E">
            <w:pPr>
              <w:tabs>
                <w:tab w:val="left" w:pos="6022"/>
              </w:tabs>
              <w:ind w:firstLine="170"/>
              <w:rPr>
                <w:sz w:val="20"/>
                <w:szCs w:val="20"/>
              </w:rPr>
            </w:pPr>
            <w:r w:rsidRPr="00BF525E">
              <w:rPr>
                <w:sz w:val="20"/>
                <w:szCs w:val="20"/>
              </w:rPr>
              <w:t>66135 руб. (шестьдесят шесть тысяч сто тридцать пять рублей 00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8269FA">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BF525E">
              <w:rPr>
                <w:b/>
                <w:sz w:val="20"/>
                <w:szCs w:val="20"/>
              </w:rPr>
              <w:t>25</w:t>
            </w:r>
            <w:r w:rsidRPr="008024A7">
              <w:rPr>
                <w:b/>
                <w:sz w:val="20"/>
                <w:szCs w:val="20"/>
              </w:rPr>
              <w:t>»</w:t>
            </w:r>
            <w:r w:rsidR="00C164C1">
              <w:rPr>
                <w:b/>
                <w:sz w:val="20"/>
                <w:szCs w:val="20"/>
              </w:rPr>
              <w:t xml:space="preserve"> </w:t>
            </w:r>
            <w:r w:rsidR="005A0437">
              <w:rPr>
                <w:b/>
                <w:sz w:val="20"/>
                <w:szCs w:val="20"/>
              </w:rPr>
              <w:t>апреля</w:t>
            </w:r>
            <w:r w:rsidR="005241C4">
              <w:rPr>
                <w:b/>
                <w:sz w:val="20"/>
                <w:szCs w:val="20"/>
              </w:rPr>
              <w:t xml:space="preserve"> 2024</w:t>
            </w:r>
            <w:r w:rsidRPr="008024A7">
              <w:rPr>
                <w:b/>
                <w:sz w:val="20"/>
                <w:szCs w:val="20"/>
              </w:rPr>
              <w:t xml:space="preserve"> года по «</w:t>
            </w:r>
            <w:r w:rsidR="00BF525E">
              <w:rPr>
                <w:b/>
                <w:sz w:val="20"/>
                <w:szCs w:val="20"/>
              </w:rPr>
              <w:t>0</w:t>
            </w:r>
            <w:r w:rsidR="008269FA">
              <w:rPr>
                <w:b/>
                <w:sz w:val="20"/>
                <w:szCs w:val="20"/>
              </w:rPr>
              <w:t>6</w:t>
            </w:r>
            <w:r w:rsidRPr="008024A7">
              <w:rPr>
                <w:b/>
                <w:sz w:val="20"/>
                <w:szCs w:val="20"/>
              </w:rPr>
              <w:t>»</w:t>
            </w:r>
            <w:r w:rsidR="00E30182">
              <w:rPr>
                <w:b/>
                <w:sz w:val="20"/>
                <w:szCs w:val="20"/>
              </w:rPr>
              <w:t xml:space="preserve"> </w:t>
            </w:r>
            <w:r w:rsidR="00BF525E">
              <w:rPr>
                <w:b/>
                <w:sz w:val="20"/>
                <w:szCs w:val="20"/>
              </w:rPr>
              <w:t xml:space="preserve">мая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F525E">
              <w:rPr>
                <w:sz w:val="20"/>
                <w:szCs w:val="20"/>
              </w:rPr>
              <w:t>25</w:t>
            </w:r>
            <w:r w:rsidR="00543ADA">
              <w:rPr>
                <w:sz w:val="20"/>
                <w:szCs w:val="20"/>
              </w:rPr>
              <w:t>»</w:t>
            </w:r>
            <w:r w:rsidR="00F01E31">
              <w:rPr>
                <w:sz w:val="20"/>
                <w:szCs w:val="20"/>
              </w:rPr>
              <w:t xml:space="preserve"> </w:t>
            </w:r>
            <w:r w:rsidR="005A0437">
              <w:rPr>
                <w:sz w:val="20"/>
                <w:szCs w:val="20"/>
              </w:rPr>
              <w:t>апреля</w:t>
            </w:r>
            <w:r w:rsidR="00E30182">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269FA">
            <w:pPr>
              <w:ind w:firstLine="170"/>
              <w:jc w:val="both"/>
              <w:rPr>
                <w:sz w:val="20"/>
                <w:szCs w:val="20"/>
              </w:rPr>
            </w:pPr>
            <w:r w:rsidRPr="008024A7">
              <w:rPr>
                <w:bCs/>
                <w:sz w:val="20"/>
                <w:szCs w:val="20"/>
              </w:rPr>
              <w:t>«</w:t>
            </w:r>
            <w:r w:rsidR="00BF525E">
              <w:rPr>
                <w:bCs/>
                <w:sz w:val="20"/>
                <w:szCs w:val="20"/>
              </w:rPr>
              <w:t>0</w:t>
            </w:r>
            <w:r w:rsidR="008269FA">
              <w:rPr>
                <w:bCs/>
                <w:sz w:val="20"/>
                <w:szCs w:val="20"/>
              </w:rPr>
              <w:t>6</w:t>
            </w:r>
            <w:r w:rsidR="005A0437">
              <w:rPr>
                <w:bCs/>
                <w:sz w:val="20"/>
                <w:szCs w:val="20"/>
              </w:rPr>
              <w:t xml:space="preserve">» </w:t>
            </w:r>
            <w:r w:rsidR="00BF525E">
              <w:rPr>
                <w:bCs/>
                <w:sz w:val="20"/>
                <w:szCs w:val="20"/>
              </w:rPr>
              <w:t>мая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F525E" w:rsidRPr="007A1C63" w:rsidRDefault="00BF525E" w:rsidP="00BF525E">
            <w:pPr>
              <w:shd w:val="clear" w:color="auto" w:fill="FFFFFF"/>
              <w:tabs>
                <w:tab w:val="left" w:pos="1701"/>
                <w:tab w:val="left" w:pos="2127"/>
              </w:tabs>
              <w:ind w:firstLine="170"/>
              <w:jc w:val="both"/>
              <w:rPr>
                <w:b/>
                <w:color w:val="000000"/>
                <w:sz w:val="20"/>
                <w:szCs w:val="20"/>
              </w:rPr>
            </w:pPr>
            <w:r w:rsidRPr="007A1C63">
              <w:rPr>
                <w:b/>
                <w:color w:val="000000"/>
                <w:sz w:val="20"/>
                <w:szCs w:val="20"/>
              </w:rPr>
              <w:t>Требование не установлено.</w:t>
            </w:r>
          </w:p>
          <w:p w:rsidR="00BF525E" w:rsidRPr="007A1C63" w:rsidRDefault="00BF525E" w:rsidP="00BF525E">
            <w:pPr>
              <w:shd w:val="clear" w:color="auto" w:fill="FFFFFF"/>
              <w:tabs>
                <w:tab w:val="left" w:pos="1701"/>
                <w:tab w:val="left" w:pos="2127"/>
              </w:tabs>
              <w:ind w:firstLine="170"/>
              <w:jc w:val="both"/>
              <w:rPr>
                <w:sz w:val="20"/>
                <w:szCs w:val="20"/>
              </w:rPr>
            </w:pPr>
          </w:p>
          <w:p w:rsidR="00BF525E" w:rsidRPr="007A1C63" w:rsidRDefault="00BF525E" w:rsidP="00BF525E">
            <w:pPr>
              <w:shd w:val="clear" w:color="auto" w:fill="FFFFFF"/>
              <w:tabs>
                <w:tab w:val="left" w:pos="1701"/>
                <w:tab w:val="left" w:pos="2127"/>
              </w:tabs>
              <w:ind w:firstLine="170"/>
              <w:jc w:val="both"/>
              <w:rPr>
                <w:sz w:val="20"/>
                <w:szCs w:val="20"/>
              </w:rPr>
            </w:pPr>
            <w:r w:rsidRPr="007A1C63">
              <w:rPr>
                <w:sz w:val="20"/>
                <w:szCs w:val="20"/>
              </w:rPr>
              <w:t xml:space="preserve">В случае если по результатам закупки </w:t>
            </w:r>
            <w:r w:rsidRPr="007A1C63">
              <w:rPr>
                <w:b/>
                <w:sz w:val="20"/>
                <w:szCs w:val="20"/>
              </w:rPr>
              <w:t>цена договора</w:t>
            </w:r>
            <w:r w:rsidRPr="007A1C63">
              <w:rPr>
                <w:sz w:val="20"/>
                <w:szCs w:val="20"/>
              </w:rPr>
              <w:t xml:space="preserve">, предложенная победителем, участником закупки, с которым заключается договор, </w:t>
            </w:r>
            <w:r w:rsidRPr="007A1C63">
              <w:rPr>
                <w:b/>
                <w:sz w:val="20"/>
                <w:szCs w:val="20"/>
              </w:rPr>
              <w:t>снижена на двадцать пять и более процентов от НМЦД</w:t>
            </w:r>
            <w:r w:rsidRPr="007A1C63">
              <w:rPr>
                <w:sz w:val="20"/>
                <w:szCs w:val="20"/>
              </w:rPr>
              <w:t xml:space="preserve">, договор заключается только </w:t>
            </w:r>
            <w:r w:rsidRPr="007A1C63">
              <w:rPr>
                <w:b/>
                <w:sz w:val="20"/>
                <w:szCs w:val="20"/>
              </w:rPr>
              <w:t xml:space="preserve">после предоставления </w:t>
            </w:r>
            <w:r w:rsidRPr="007A1C63">
              <w:rPr>
                <w:sz w:val="20"/>
                <w:szCs w:val="20"/>
              </w:rPr>
              <w:t xml:space="preserve">таким победителем, участником </w:t>
            </w:r>
            <w:r w:rsidRPr="007A1C63">
              <w:rPr>
                <w:b/>
                <w:sz w:val="20"/>
                <w:szCs w:val="20"/>
              </w:rPr>
              <w:t xml:space="preserve">обеспечения </w:t>
            </w:r>
            <w:r w:rsidRPr="007A1C63">
              <w:rPr>
                <w:sz w:val="20"/>
                <w:szCs w:val="20"/>
              </w:rPr>
              <w:t xml:space="preserve">исполнения договора в размере </w:t>
            </w:r>
            <w:r w:rsidRPr="007A1C63">
              <w:rPr>
                <w:b/>
                <w:sz w:val="20"/>
                <w:szCs w:val="20"/>
              </w:rPr>
              <w:t>пяти процентов</w:t>
            </w:r>
            <w:r w:rsidRPr="007A1C63">
              <w:rPr>
                <w:sz w:val="20"/>
                <w:szCs w:val="20"/>
              </w:rPr>
              <w:t xml:space="preserve"> начальной (максимальной) цены договора.</w:t>
            </w: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F525E">
              <w:rPr>
                <w:sz w:val="20"/>
                <w:szCs w:val="20"/>
                <w:u w:val="single"/>
              </w:rPr>
              <w:t>095-24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xml:space="preserve">- </w:t>
            </w:r>
            <w:r w:rsidR="00BF525E">
              <w:rPr>
                <w:b/>
                <w:sz w:val="20"/>
                <w:szCs w:val="20"/>
              </w:rPr>
              <w:t>копия</w:t>
            </w:r>
            <w:r w:rsidR="00BF525E" w:rsidRPr="00BF525E">
              <w:rPr>
                <w:b/>
                <w:sz w:val="20"/>
                <w:szCs w:val="20"/>
              </w:rPr>
              <w:t xml:space="preserve"> лицензии на осуществление фармацевтической деятельности  (розничная торговля), распространяющая свое действие на территории г. Иркутска;</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00BF525E">
              <w:rPr>
                <w:b/>
                <w:sz w:val="20"/>
                <w:szCs w:val="20"/>
              </w:rPr>
              <w:t>наличие</w:t>
            </w:r>
            <w:r w:rsidR="00BF525E" w:rsidRPr="00BF525E">
              <w:rPr>
                <w:b/>
                <w:sz w:val="20"/>
                <w:szCs w:val="20"/>
              </w:rPr>
              <w:t xml:space="preserve"> лицензии на осуществление фармацевтической деятельности  (розничная торговля), распространяющая свое действие на территории г. Иркутска;</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269FA">
            <w:pPr>
              <w:ind w:firstLine="170"/>
              <w:jc w:val="both"/>
              <w:rPr>
                <w:sz w:val="20"/>
                <w:szCs w:val="20"/>
              </w:rPr>
            </w:pPr>
            <w:r w:rsidRPr="008024A7">
              <w:rPr>
                <w:sz w:val="20"/>
                <w:szCs w:val="20"/>
              </w:rPr>
              <w:t>«</w:t>
            </w:r>
            <w:r w:rsidR="00BF525E">
              <w:rPr>
                <w:sz w:val="20"/>
                <w:szCs w:val="20"/>
              </w:rPr>
              <w:t>0</w:t>
            </w:r>
            <w:r w:rsidR="008269FA">
              <w:rPr>
                <w:sz w:val="20"/>
                <w:szCs w:val="20"/>
              </w:rPr>
              <w:t>3</w:t>
            </w:r>
            <w:r w:rsidR="00487F7E" w:rsidRPr="008024A7">
              <w:rPr>
                <w:sz w:val="20"/>
                <w:szCs w:val="20"/>
              </w:rPr>
              <w:t>»</w:t>
            </w:r>
            <w:r w:rsidR="005241C4">
              <w:rPr>
                <w:sz w:val="20"/>
                <w:szCs w:val="20"/>
              </w:rPr>
              <w:t xml:space="preserve"> </w:t>
            </w:r>
            <w:r w:rsidR="00BF525E">
              <w:rPr>
                <w:sz w:val="20"/>
                <w:szCs w:val="20"/>
              </w:rPr>
              <w:t>мая</w:t>
            </w:r>
            <w:r w:rsidR="005A0437">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269FA">
            <w:pPr>
              <w:ind w:firstLine="170"/>
              <w:rPr>
                <w:b/>
                <w:sz w:val="20"/>
                <w:szCs w:val="20"/>
              </w:rPr>
            </w:pPr>
            <w:r w:rsidRPr="00180675">
              <w:rPr>
                <w:b/>
                <w:sz w:val="20"/>
                <w:szCs w:val="20"/>
              </w:rPr>
              <w:t>«</w:t>
            </w:r>
            <w:r w:rsidR="00BF525E">
              <w:rPr>
                <w:b/>
                <w:sz w:val="20"/>
                <w:szCs w:val="20"/>
              </w:rPr>
              <w:t>0</w:t>
            </w:r>
            <w:r w:rsidR="008269FA">
              <w:rPr>
                <w:b/>
                <w:sz w:val="20"/>
                <w:szCs w:val="20"/>
              </w:rPr>
              <w:t>6</w:t>
            </w:r>
            <w:bookmarkStart w:id="0" w:name="_GoBack"/>
            <w:bookmarkEnd w:id="0"/>
            <w:r w:rsidRPr="00180675">
              <w:rPr>
                <w:b/>
                <w:sz w:val="20"/>
                <w:szCs w:val="20"/>
              </w:rPr>
              <w:t>»</w:t>
            </w:r>
            <w:r w:rsidR="005A0437">
              <w:rPr>
                <w:b/>
                <w:sz w:val="20"/>
                <w:szCs w:val="20"/>
              </w:rPr>
              <w:t xml:space="preserve"> </w:t>
            </w:r>
            <w:r w:rsidR="00BF525E">
              <w:rPr>
                <w:b/>
                <w:sz w:val="20"/>
                <w:szCs w:val="20"/>
              </w:rPr>
              <w:t>мая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BF525E" w:rsidRDefault="00BF525E" w:rsidP="00781D29">
      <w:pPr>
        <w:jc w:val="right"/>
        <w:rPr>
          <w:b/>
          <w:bCs/>
          <w:sz w:val="20"/>
          <w:szCs w:val="20"/>
        </w:rPr>
      </w:pPr>
    </w:p>
    <w:p w:rsidR="00BF525E" w:rsidRDefault="00BF525E" w:rsidP="00781D29">
      <w:pPr>
        <w:jc w:val="right"/>
        <w:rPr>
          <w:b/>
          <w:bCs/>
          <w:sz w:val="20"/>
          <w:szCs w:val="20"/>
        </w:rPr>
      </w:pPr>
    </w:p>
    <w:p w:rsidR="00BF525E" w:rsidRDefault="00BF525E" w:rsidP="00781D29">
      <w:pPr>
        <w:jc w:val="right"/>
        <w:rPr>
          <w:b/>
          <w:bCs/>
          <w:sz w:val="20"/>
          <w:szCs w:val="20"/>
        </w:rPr>
      </w:pPr>
    </w:p>
    <w:p w:rsidR="00BF525E" w:rsidRDefault="00BF525E" w:rsidP="00781D29">
      <w:pPr>
        <w:jc w:val="right"/>
        <w:rPr>
          <w:b/>
          <w:bCs/>
          <w:sz w:val="20"/>
          <w:szCs w:val="20"/>
        </w:rPr>
      </w:pPr>
    </w:p>
    <w:p w:rsidR="00BF525E" w:rsidRDefault="00BF525E" w:rsidP="00781D29">
      <w:pPr>
        <w:jc w:val="right"/>
        <w:rPr>
          <w:b/>
          <w:bCs/>
          <w:sz w:val="20"/>
          <w:szCs w:val="20"/>
        </w:rPr>
      </w:pPr>
    </w:p>
    <w:p w:rsidR="00BF525E" w:rsidRDefault="00BF525E" w:rsidP="00781D29">
      <w:pPr>
        <w:jc w:val="right"/>
        <w:rPr>
          <w:b/>
          <w:bCs/>
          <w:sz w:val="20"/>
          <w:szCs w:val="20"/>
        </w:rPr>
      </w:pPr>
    </w:p>
    <w:p w:rsidR="00BF525E" w:rsidRDefault="00BF525E" w:rsidP="00781D29">
      <w:pPr>
        <w:jc w:val="right"/>
        <w:rPr>
          <w:b/>
          <w:bCs/>
          <w:sz w:val="20"/>
          <w:szCs w:val="20"/>
        </w:rPr>
      </w:pPr>
    </w:p>
    <w:p w:rsidR="00BF525E" w:rsidRDefault="00BF525E" w:rsidP="00781D29">
      <w:pPr>
        <w:jc w:val="right"/>
        <w:rPr>
          <w:b/>
          <w:bCs/>
          <w:sz w:val="20"/>
          <w:szCs w:val="20"/>
        </w:rPr>
      </w:pPr>
    </w:p>
    <w:p w:rsidR="00BF525E" w:rsidRDefault="00BF525E"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F525E">
        <w:rPr>
          <w:b/>
          <w:bCs/>
          <w:sz w:val="20"/>
        </w:rPr>
        <w:t>лекарственных препаратов фармацевтических прочих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F525E">
        <w:rPr>
          <w:b/>
          <w:kern w:val="32"/>
          <w:sz w:val="20"/>
          <w:szCs w:val="20"/>
        </w:rPr>
        <w:t>095-24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F525E">
        <w:rPr>
          <w:b/>
          <w:bCs/>
          <w:sz w:val="20"/>
        </w:rPr>
        <w:t>лекарственных препаратов фармацевтических прочих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0"/>
        <w:gridCol w:w="5079"/>
        <w:gridCol w:w="560"/>
        <w:gridCol w:w="598"/>
        <w:gridCol w:w="1808"/>
      </w:tblGrid>
      <w:tr w:rsidR="00E95738" w:rsidRPr="00E95738" w:rsidTr="005A0437">
        <w:trPr>
          <w:trHeight w:val="20"/>
          <w:jc w:val="center"/>
        </w:trPr>
        <w:tc>
          <w:tcPr>
            <w:tcW w:w="0" w:type="auto"/>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1810"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5079"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560" w:type="dxa"/>
            <w:vAlign w:val="center"/>
          </w:tcPr>
          <w:p w:rsidR="00E95738" w:rsidRDefault="00E95738">
            <w:pPr>
              <w:jc w:val="center"/>
              <w:rPr>
                <w:b/>
                <w:color w:val="000000"/>
                <w:sz w:val="18"/>
                <w:szCs w:val="18"/>
              </w:rPr>
            </w:pPr>
            <w:r>
              <w:rPr>
                <w:b/>
                <w:bCs/>
                <w:sz w:val="18"/>
                <w:szCs w:val="18"/>
                <w:lang w:eastAsia="en-US"/>
              </w:rPr>
              <w:t>Ед. изм.</w:t>
            </w:r>
          </w:p>
        </w:tc>
        <w:tc>
          <w:tcPr>
            <w:tcW w:w="598" w:type="dxa"/>
            <w:vAlign w:val="center"/>
          </w:tcPr>
          <w:p w:rsidR="00E95738" w:rsidRDefault="00E95738">
            <w:pPr>
              <w:jc w:val="center"/>
              <w:rPr>
                <w:b/>
                <w:color w:val="000000"/>
                <w:sz w:val="18"/>
                <w:szCs w:val="18"/>
              </w:rPr>
            </w:pPr>
            <w:r>
              <w:rPr>
                <w:b/>
                <w:bCs/>
                <w:sz w:val="18"/>
                <w:szCs w:val="18"/>
                <w:lang w:eastAsia="en-US"/>
              </w:rPr>
              <w:t>Кол-во</w:t>
            </w:r>
            <w:r w:rsidR="00BF525E">
              <w:rPr>
                <w:b/>
                <w:bCs/>
                <w:sz w:val="18"/>
                <w:szCs w:val="18"/>
                <w:lang w:eastAsia="en-US"/>
              </w:rPr>
              <w:t>*</w:t>
            </w:r>
          </w:p>
        </w:tc>
        <w:tc>
          <w:tcPr>
            <w:tcW w:w="1808" w:type="dxa"/>
            <w:vAlign w:val="center"/>
          </w:tcPr>
          <w:p w:rsidR="00E95738" w:rsidRDefault="00BF525E">
            <w:pPr>
              <w:jc w:val="center"/>
              <w:rPr>
                <w:b/>
                <w:color w:val="000000"/>
                <w:sz w:val="18"/>
                <w:szCs w:val="18"/>
              </w:rPr>
            </w:pPr>
            <w:r>
              <w:rPr>
                <w:b/>
                <w:color w:val="000000"/>
                <w:sz w:val="18"/>
                <w:szCs w:val="18"/>
              </w:rPr>
              <w:t xml:space="preserve">Начальная (максимальная)** </w:t>
            </w:r>
            <w:r w:rsidR="00E95738">
              <w:rPr>
                <w:b/>
                <w:color w:val="000000"/>
                <w:sz w:val="18"/>
                <w:szCs w:val="18"/>
              </w:rPr>
              <w:t>цена за ед., руб.</w:t>
            </w:r>
          </w:p>
        </w:tc>
      </w:tr>
      <w:tr w:rsidR="00BF525E" w:rsidRPr="00E95738" w:rsidTr="00BF525E">
        <w:trPr>
          <w:trHeight w:val="20"/>
          <w:jc w:val="center"/>
        </w:trPr>
        <w:tc>
          <w:tcPr>
            <w:tcW w:w="0" w:type="auto"/>
            <w:shd w:val="clear" w:color="auto" w:fill="auto"/>
          </w:tcPr>
          <w:p w:rsidR="00BF525E" w:rsidRPr="00E95738" w:rsidRDefault="00BF525E" w:rsidP="005C21BD">
            <w:pPr>
              <w:tabs>
                <w:tab w:val="left" w:pos="0"/>
              </w:tabs>
              <w:rPr>
                <w:kern w:val="28"/>
                <w:sz w:val="18"/>
                <w:szCs w:val="18"/>
              </w:rPr>
            </w:pPr>
            <w:r w:rsidRPr="00E95738">
              <w:rPr>
                <w:kern w:val="28"/>
                <w:sz w:val="18"/>
                <w:szCs w:val="18"/>
              </w:rPr>
              <w:t>1</w:t>
            </w:r>
          </w:p>
        </w:tc>
        <w:tc>
          <w:tcPr>
            <w:tcW w:w="1810" w:type="dxa"/>
            <w:shd w:val="clear" w:color="auto" w:fill="auto"/>
          </w:tcPr>
          <w:p w:rsidR="00BF525E" w:rsidRPr="00BF525E" w:rsidRDefault="00BF525E">
            <w:pPr>
              <w:rPr>
                <w:color w:val="000000"/>
                <w:sz w:val="18"/>
                <w:szCs w:val="18"/>
              </w:rPr>
            </w:pPr>
            <w:r w:rsidRPr="00BF525E">
              <w:rPr>
                <w:color w:val="000000"/>
                <w:sz w:val="18"/>
                <w:szCs w:val="18"/>
              </w:rPr>
              <w:t>Калия иодида</w:t>
            </w:r>
          </w:p>
        </w:tc>
        <w:tc>
          <w:tcPr>
            <w:tcW w:w="5079" w:type="dxa"/>
            <w:shd w:val="clear" w:color="auto" w:fill="auto"/>
          </w:tcPr>
          <w:p w:rsidR="00BF525E" w:rsidRPr="00BF525E" w:rsidRDefault="00BF525E" w:rsidP="00BF525E">
            <w:pPr>
              <w:rPr>
                <w:color w:val="000000"/>
                <w:sz w:val="18"/>
                <w:szCs w:val="18"/>
              </w:rPr>
            </w:pPr>
            <w:r w:rsidRPr="00BF525E">
              <w:rPr>
                <w:color w:val="000000"/>
                <w:sz w:val="18"/>
                <w:szCs w:val="18"/>
              </w:rPr>
              <w:t xml:space="preserve"> р-р 3%-400мл для электрофореза</w:t>
            </w:r>
          </w:p>
        </w:tc>
        <w:tc>
          <w:tcPr>
            <w:tcW w:w="560" w:type="dxa"/>
          </w:tcPr>
          <w:p w:rsidR="00BF525E" w:rsidRPr="00BF525E" w:rsidRDefault="00BF525E">
            <w:pPr>
              <w:jc w:val="center"/>
              <w:rPr>
                <w:sz w:val="18"/>
                <w:szCs w:val="18"/>
                <w:lang w:eastAsia="en-US"/>
              </w:rPr>
            </w:pPr>
            <w:proofErr w:type="spellStart"/>
            <w:r w:rsidRPr="00BF525E">
              <w:rPr>
                <w:sz w:val="18"/>
                <w:szCs w:val="18"/>
                <w:lang w:eastAsia="en-US"/>
              </w:rPr>
              <w:t>Фл</w:t>
            </w:r>
            <w:proofErr w:type="spellEnd"/>
            <w:r w:rsidRPr="00BF525E">
              <w:rPr>
                <w:sz w:val="18"/>
                <w:szCs w:val="18"/>
                <w:lang w:eastAsia="en-US"/>
              </w:rPr>
              <w:t>.</w:t>
            </w:r>
          </w:p>
        </w:tc>
        <w:tc>
          <w:tcPr>
            <w:tcW w:w="598" w:type="dxa"/>
          </w:tcPr>
          <w:p w:rsidR="00BF525E" w:rsidRPr="00BF525E" w:rsidRDefault="00BF525E">
            <w:pPr>
              <w:jc w:val="center"/>
              <w:rPr>
                <w:sz w:val="18"/>
                <w:szCs w:val="18"/>
                <w:lang w:eastAsia="en-US"/>
              </w:rPr>
            </w:pPr>
            <w:r w:rsidRPr="00BF525E">
              <w:rPr>
                <w:sz w:val="18"/>
                <w:szCs w:val="18"/>
                <w:lang w:eastAsia="en-US"/>
              </w:rPr>
              <w:t>27</w:t>
            </w:r>
          </w:p>
        </w:tc>
        <w:tc>
          <w:tcPr>
            <w:tcW w:w="1808" w:type="dxa"/>
            <w:vAlign w:val="center"/>
          </w:tcPr>
          <w:p w:rsidR="00BF525E" w:rsidRPr="00BF525E" w:rsidRDefault="00BF525E">
            <w:pPr>
              <w:jc w:val="center"/>
              <w:rPr>
                <w:color w:val="000000"/>
                <w:sz w:val="18"/>
                <w:szCs w:val="22"/>
              </w:rPr>
            </w:pPr>
            <w:r w:rsidRPr="00BF525E">
              <w:rPr>
                <w:color w:val="000000"/>
                <w:sz w:val="18"/>
                <w:szCs w:val="22"/>
              </w:rPr>
              <w:t xml:space="preserve">392,33  </w:t>
            </w:r>
          </w:p>
        </w:tc>
      </w:tr>
      <w:tr w:rsidR="00BF525E" w:rsidRPr="00E95738" w:rsidTr="00BF525E">
        <w:trPr>
          <w:trHeight w:val="20"/>
          <w:jc w:val="center"/>
        </w:trPr>
        <w:tc>
          <w:tcPr>
            <w:tcW w:w="0" w:type="auto"/>
            <w:shd w:val="clear" w:color="auto" w:fill="auto"/>
          </w:tcPr>
          <w:p w:rsidR="00BF525E" w:rsidRPr="00E95738" w:rsidRDefault="00BF525E" w:rsidP="005C21BD">
            <w:pPr>
              <w:tabs>
                <w:tab w:val="left" w:pos="0"/>
              </w:tabs>
              <w:rPr>
                <w:kern w:val="28"/>
                <w:sz w:val="18"/>
                <w:szCs w:val="18"/>
              </w:rPr>
            </w:pPr>
            <w:r>
              <w:rPr>
                <w:kern w:val="28"/>
                <w:sz w:val="18"/>
                <w:szCs w:val="18"/>
              </w:rPr>
              <w:t>2</w:t>
            </w:r>
          </w:p>
        </w:tc>
        <w:tc>
          <w:tcPr>
            <w:tcW w:w="1810" w:type="dxa"/>
            <w:shd w:val="clear" w:color="auto" w:fill="auto"/>
          </w:tcPr>
          <w:p w:rsidR="00BF525E" w:rsidRPr="00BF525E" w:rsidRDefault="00BF525E">
            <w:pPr>
              <w:rPr>
                <w:color w:val="000000"/>
                <w:sz w:val="18"/>
                <w:szCs w:val="18"/>
              </w:rPr>
            </w:pPr>
            <w:r w:rsidRPr="00BF525E">
              <w:rPr>
                <w:color w:val="000000"/>
                <w:sz w:val="18"/>
                <w:szCs w:val="18"/>
              </w:rPr>
              <w:t xml:space="preserve">Натрия бромида </w:t>
            </w:r>
          </w:p>
        </w:tc>
        <w:tc>
          <w:tcPr>
            <w:tcW w:w="5079" w:type="dxa"/>
            <w:shd w:val="clear" w:color="auto" w:fill="auto"/>
          </w:tcPr>
          <w:p w:rsidR="00BF525E" w:rsidRPr="00BF525E" w:rsidRDefault="00BF525E" w:rsidP="00BF525E">
            <w:pPr>
              <w:rPr>
                <w:color w:val="000000"/>
                <w:sz w:val="18"/>
                <w:szCs w:val="18"/>
              </w:rPr>
            </w:pPr>
            <w:r w:rsidRPr="00BF525E">
              <w:rPr>
                <w:color w:val="000000"/>
                <w:sz w:val="18"/>
                <w:szCs w:val="18"/>
              </w:rPr>
              <w:t xml:space="preserve"> р-р 3%-200мл для электрофореза</w:t>
            </w:r>
          </w:p>
        </w:tc>
        <w:tc>
          <w:tcPr>
            <w:tcW w:w="560" w:type="dxa"/>
          </w:tcPr>
          <w:p w:rsidR="00BF525E" w:rsidRPr="00BF525E" w:rsidRDefault="00BF525E">
            <w:pPr>
              <w:jc w:val="center"/>
              <w:rPr>
                <w:sz w:val="18"/>
                <w:szCs w:val="18"/>
                <w:lang w:eastAsia="en-US"/>
              </w:rPr>
            </w:pPr>
            <w:proofErr w:type="spellStart"/>
            <w:r w:rsidRPr="00BF525E">
              <w:rPr>
                <w:sz w:val="18"/>
                <w:szCs w:val="18"/>
                <w:lang w:eastAsia="en-US"/>
              </w:rPr>
              <w:t>Фл</w:t>
            </w:r>
            <w:proofErr w:type="spellEnd"/>
            <w:r w:rsidRPr="00BF525E">
              <w:rPr>
                <w:sz w:val="18"/>
                <w:szCs w:val="18"/>
                <w:lang w:eastAsia="en-US"/>
              </w:rPr>
              <w:t>.</w:t>
            </w:r>
          </w:p>
        </w:tc>
        <w:tc>
          <w:tcPr>
            <w:tcW w:w="598" w:type="dxa"/>
          </w:tcPr>
          <w:p w:rsidR="00BF525E" w:rsidRPr="00BF525E" w:rsidRDefault="00BF525E">
            <w:pPr>
              <w:jc w:val="center"/>
              <w:rPr>
                <w:sz w:val="18"/>
                <w:szCs w:val="18"/>
                <w:lang w:eastAsia="en-US"/>
              </w:rPr>
            </w:pPr>
            <w:r w:rsidRPr="00BF525E">
              <w:rPr>
                <w:sz w:val="18"/>
                <w:szCs w:val="18"/>
                <w:lang w:eastAsia="en-US"/>
              </w:rPr>
              <w:t>52</w:t>
            </w:r>
          </w:p>
        </w:tc>
        <w:tc>
          <w:tcPr>
            <w:tcW w:w="1808" w:type="dxa"/>
            <w:vAlign w:val="center"/>
          </w:tcPr>
          <w:p w:rsidR="00BF525E" w:rsidRPr="00BF525E" w:rsidRDefault="00BF525E">
            <w:pPr>
              <w:jc w:val="center"/>
              <w:rPr>
                <w:color w:val="000000"/>
                <w:sz w:val="18"/>
                <w:szCs w:val="22"/>
              </w:rPr>
            </w:pPr>
            <w:r w:rsidRPr="00BF525E">
              <w:rPr>
                <w:color w:val="000000"/>
                <w:sz w:val="18"/>
                <w:szCs w:val="22"/>
              </w:rPr>
              <w:t xml:space="preserve">168,33  </w:t>
            </w:r>
          </w:p>
        </w:tc>
      </w:tr>
      <w:tr w:rsidR="00BF525E" w:rsidRPr="00E95738" w:rsidTr="00BF525E">
        <w:trPr>
          <w:trHeight w:val="20"/>
          <w:jc w:val="center"/>
        </w:trPr>
        <w:tc>
          <w:tcPr>
            <w:tcW w:w="0" w:type="auto"/>
            <w:shd w:val="clear" w:color="auto" w:fill="auto"/>
          </w:tcPr>
          <w:p w:rsidR="00BF525E" w:rsidRPr="00E95738" w:rsidRDefault="00BF525E" w:rsidP="005C21BD">
            <w:pPr>
              <w:tabs>
                <w:tab w:val="left" w:pos="0"/>
              </w:tabs>
              <w:rPr>
                <w:kern w:val="28"/>
                <w:sz w:val="18"/>
                <w:szCs w:val="18"/>
              </w:rPr>
            </w:pPr>
            <w:r>
              <w:rPr>
                <w:kern w:val="28"/>
                <w:sz w:val="18"/>
                <w:szCs w:val="18"/>
              </w:rPr>
              <w:t>3</w:t>
            </w:r>
          </w:p>
        </w:tc>
        <w:tc>
          <w:tcPr>
            <w:tcW w:w="1810" w:type="dxa"/>
            <w:shd w:val="clear" w:color="auto" w:fill="auto"/>
          </w:tcPr>
          <w:p w:rsidR="00BF525E" w:rsidRPr="00BF525E" w:rsidRDefault="00BF525E">
            <w:pPr>
              <w:rPr>
                <w:color w:val="000000"/>
                <w:sz w:val="18"/>
                <w:szCs w:val="18"/>
              </w:rPr>
            </w:pPr>
            <w:proofErr w:type="spellStart"/>
            <w:r w:rsidRPr="00BF525E">
              <w:rPr>
                <w:color w:val="000000"/>
                <w:sz w:val="18"/>
                <w:szCs w:val="18"/>
              </w:rPr>
              <w:t>Хлогексидина</w:t>
            </w:r>
            <w:proofErr w:type="spellEnd"/>
          </w:p>
        </w:tc>
        <w:tc>
          <w:tcPr>
            <w:tcW w:w="5079" w:type="dxa"/>
            <w:shd w:val="clear" w:color="auto" w:fill="auto"/>
          </w:tcPr>
          <w:p w:rsidR="00BF525E" w:rsidRPr="00BF525E" w:rsidRDefault="00BF525E" w:rsidP="00BF525E">
            <w:pPr>
              <w:rPr>
                <w:color w:val="000000"/>
                <w:sz w:val="18"/>
                <w:szCs w:val="18"/>
              </w:rPr>
            </w:pPr>
            <w:r w:rsidRPr="00BF525E">
              <w:rPr>
                <w:color w:val="000000"/>
                <w:sz w:val="18"/>
                <w:szCs w:val="18"/>
              </w:rPr>
              <w:t xml:space="preserve"> </w:t>
            </w:r>
            <w:proofErr w:type="spellStart"/>
            <w:r w:rsidRPr="00BF525E">
              <w:rPr>
                <w:color w:val="000000"/>
                <w:sz w:val="18"/>
                <w:szCs w:val="18"/>
              </w:rPr>
              <w:t>спиртовый</w:t>
            </w:r>
            <w:proofErr w:type="spellEnd"/>
            <w:r w:rsidRPr="00BF525E">
              <w:rPr>
                <w:color w:val="000000"/>
                <w:sz w:val="18"/>
                <w:szCs w:val="18"/>
              </w:rPr>
              <w:t xml:space="preserve">  р-р 0,02%-100мл для наружного применения</w:t>
            </w:r>
          </w:p>
        </w:tc>
        <w:tc>
          <w:tcPr>
            <w:tcW w:w="560" w:type="dxa"/>
          </w:tcPr>
          <w:p w:rsidR="00BF525E" w:rsidRPr="00BF525E" w:rsidRDefault="00BF525E">
            <w:pPr>
              <w:jc w:val="center"/>
              <w:rPr>
                <w:sz w:val="18"/>
                <w:szCs w:val="18"/>
                <w:lang w:eastAsia="en-US"/>
              </w:rPr>
            </w:pPr>
            <w:proofErr w:type="spellStart"/>
            <w:r w:rsidRPr="00BF525E">
              <w:rPr>
                <w:sz w:val="18"/>
                <w:szCs w:val="18"/>
                <w:lang w:eastAsia="en-US"/>
              </w:rPr>
              <w:t>Фл</w:t>
            </w:r>
            <w:proofErr w:type="spellEnd"/>
            <w:r w:rsidRPr="00BF525E">
              <w:rPr>
                <w:sz w:val="18"/>
                <w:szCs w:val="18"/>
                <w:lang w:eastAsia="en-US"/>
              </w:rPr>
              <w:t>.</w:t>
            </w:r>
          </w:p>
        </w:tc>
        <w:tc>
          <w:tcPr>
            <w:tcW w:w="598" w:type="dxa"/>
          </w:tcPr>
          <w:p w:rsidR="00BF525E" w:rsidRPr="00BF525E" w:rsidRDefault="00BF525E">
            <w:pPr>
              <w:jc w:val="center"/>
              <w:rPr>
                <w:sz w:val="18"/>
                <w:szCs w:val="18"/>
                <w:lang w:eastAsia="en-US"/>
              </w:rPr>
            </w:pPr>
            <w:r w:rsidRPr="00BF525E">
              <w:rPr>
                <w:sz w:val="18"/>
                <w:szCs w:val="18"/>
                <w:lang w:eastAsia="en-US"/>
              </w:rPr>
              <w:t>190</w:t>
            </w:r>
          </w:p>
        </w:tc>
        <w:tc>
          <w:tcPr>
            <w:tcW w:w="1808" w:type="dxa"/>
            <w:vAlign w:val="center"/>
          </w:tcPr>
          <w:p w:rsidR="00BF525E" w:rsidRPr="00BF525E" w:rsidRDefault="00BF525E">
            <w:pPr>
              <w:jc w:val="center"/>
              <w:rPr>
                <w:color w:val="000000"/>
                <w:sz w:val="18"/>
                <w:szCs w:val="22"/>
              </w:rPr>
            </w:pPr>
            <w:r w:rsidRPr="00BF525E">
              <w:rPr>
                <w:color w:val="000000"/>
                <w:sz w:val="18"/>
                <w:szCs w:val="22"/>
              </w:rPr>
              <w:t xml:space="preserve">175,00  </w:t>
            </w:r>
          </w:p>
        </w:tc>
      </w:tr>
      <w:tr w:rsidR="00BF525E" w:rsidRPr="00E95738" w:rsidTr="00BF525E">
        <w:trPr>
          <w:trHeight w:val="20"/>
          <w:jc w:val="center"/>
        </w:trPr>
        <w:tc>
          <w:tcPr>
            <w:tcW w:w="0" w:type="auto"/>
            <w:shd w:val="clear" w:color="auto" w:fill="auto"/>
          </w:tcPr>
          <w:p w:rsidR="00BF525E" w:rsidRPr="00E95738" w:rsidRDefault="00BF525E" w:rsidP="005C21BD">
            <w:pPr>
              <w:tabs>
                <w:tab w:val="left" w:pos="0"/>
              </w:tabs>
              <w:rPr>
                <w:kern w:val="28"/>
                <w:sz w:val="18"/>
                <w:szCs w:val="18"/>
              </w:rPr>
            </w:pPr>
            <w:r>
              <w:rPr>
                <w:kern w:val="28"/>
                <w:sz w:val="18"/>
                <w:szCs w:val="18"/>
              </w:rPr>
              <w:t>4</w:t>
            </w:r>
          </w:p>
        </w:tc>
        <w:tc>
          <w:tcPr>
            <w:tcW w:w="1810" w:type="dxa"/>
            <w:shd w:val="clear" w:color="auto" w:fill="auto"/>
          </w:tcPr>
          <w:p w:rsidR="00BF525E" w:rsidRPr="00BF525E" w:rsidRDefault="00BF525E">
            <w:pPr>
              <w:rPr>
                <w:color w:val="000000"/>
                <w:sz w:val="18"/>
                <w:szCs w:val="18"/>
              </w:rPr>
            </w:pPr>
            <w:r w:rsidRPr="00BF525E">
              <w:rPr>
                <w:color w:val="000000"/>
                <w:sz w:val="18"/>
                <w:szCs w:val="18"/>
              </w:rPr>
              <w:t>Формальдегида</w:t>
            </w:r>
          </w:p>
        </w:tc>
        <w:tc>
          <w:tcPr>
            <w:tcW w:w="5079" w:type="dxa"/>
            <w:shd w:val="clear" w:color="auto" w:fill="auto"/>
          </w:tcPr>
          <w:p w:rsidR="00BF525E" w:rsidRPr="00BF525E" w:rsidRDefault="00BF525E" w:rsidP="00BF525E">
            <w:pPr>
              <w:rPr>
                <w:color w:val="000000"/>
                <w:sz w:val="18"/>
                <w:szCs w:val="18"/>
              </w:rPr>
            </w:pPr>
            <w:r w:rsidRPr="00BF525E">
              <w:rPr>
                <w:color w:val="000000"/>
                <w:sz w:val="18"/>
                <w:szCs w:val="18"/>
              </w:rPr>
              <w:t xml:space="preserve"> р-р 15%-200мл для консервации</w:t>
            </w:r>
          </w:p>
        </w:tc>
        <w:tc>
          <w:tcPr>
            <w:tcW w:w="560" w:type="dxa"/>
          </w:tcPr>
          <w:p w:rsidR="00BF525E" w:rsidRPr="00BF525E" w:rsidRDefault="00BF525E">
            <w:pPr>
              <w:jc w:val="center"/>
              <w:rPr>
                <w:sz w:val="18"/>
                <w:szCs w:val="18"/>
                <w:lang w:eastAsia="en-US"/>
              </w:rPr>
            </w:pPr>
            <w:proofErr w:type="spellStart"/>
            <w:r w:rsidRPr="00BF525E">
              <w:rPr>
                <w:sz w:val="18"/>
                <w:szCs w:val="18"/>
                <w:lang w:eastAsia="en-US"/>
              </w:rPr>
              <w:t>Фл</w:t>
            </w:r>
            <w:proofErr w:type="spellEnd"/>
            <w:r w:rsidRPr="00BF525E">
              <w:rPr>
                <w:sz w:val="18"/>
                <w:szCs w:val="18"/>
                <w:lang w:eastAsia="en-US"/>
              </w:rPr>
              <w:t>.</w:t>
            </w:r>
          </w:p>
        </w:tc>
        <w:tc>
          <w:tcPr>
            <w:tcW w:w="598" w:type="dxa"/>
          </w:tcPr>
          <w:p w:rsidR="00BF525E" w:rsidRPr="00BF525E" w:rsidRDefault="00BF525E">
            <w:pPr>
              <w:jc w:val="center"/>
              <w:rPr>
                <w:sz w:val="18"/>
                <w:szCs w:val="18"/>
                <w:lang w:eastAsia="en-US"/>
              </w:rPr>
            </w:pPr>
            <w:r w:rsidRPr="00BF525E">
              <w:rPr>
                <w:sz w:val="18"/>
                <w:szCs w:val="18"/>
                <w:lang w:eastAsia="en-US"/>
              </w:rPr>
              <w:t>42</w:t>
            </w:r>
          </w:p>
        </w:tc>
        <w:tc>
          <w:tcPr>
            <w:tcW w:w="1808" w:type="dxa"/>
            <w:vAlign w:val="center"/>
          </w:tcPr>
          <w:p w:rsidR="00BF525E" w:rsidRPr="00BF525E" w:rsidRDefault="00BF525E">
            <w:pPr>
              <w:jc w:val="center"/>
              <w:rPr>
                <w:color w:val="000000"/>
                <w:sz w:val="18"/>
                <w:szCs w:val="22"/>
              </w:rPr>
            </w:pPr>
            <w:r w:rsidRPr="00BF525E">
              <w:rPr>
                <w:color w:val="000000"/>
                <w:sz w:val="18"/>
                <w:szCs w:val="22"/>
              </w:rPr>
              <w:t xml:space="preserve">186,00  </w:t>
            </w:r>
          </w:p>
        </w:tc>
      </w:tr>
      <w:tr w:rsidR="00BF525E" w:rsidRPr="00E95738" w:rsidTr="00BF525E">
        <w:trPr>
          <w:trHeight w:val="20"/>
          <w:jc w:val="center"/>
        </w:trPr>
        <w:tc>
          <w:tcPr>
            <w:tcW w:w="0" w:type="auto"/>
            <w:shd w:val="clear" w:color="auto" w:fill="auto"/>
          </w:tcPr>
          <w:p w:rsidR="00BF525E" w:rsidRPr="00E95738" w:rsidRDefault="00BF525E" w:rsidP="005C21BD">
            <w:pPr>
              <w:tabs>
                <w:tab w:val="left" w:pos="0"/>
              </w:tabs>
              <w:rPr>
                <w:kern w:val="28"/>
                <w:sz w:val="18"/>
                <w:szCs w:val="18"/>
              </w:rPr>
            </w:pPr>
            <w:r>
              <w:rPr>
                <w:kern w:val="28"/>
                <w:sz w:val="18"/>
                <w:szCs w:val="18"/>
              </w:rPr>
              <w:t>5</w:t>
            </w:r>
          </w:p>
        </w:tc>
        <w:tc>
          <w:tcPr>
            <w:tcW w:w="1810" w:type="dxa"/>
            <w:shd w:val="clear" w:color="auto" w:fill="auto"/>
          </w:tcPr>
          <w:p w:rsidR="00BF525E" w:rsidRPr="00BF525E" w:rsidRDefault="00BF525E">
            <w:pPr>
              <w:rPr>
                <w:color w:val="000000"/>
                <w:sz w:val="18"/>
                <w:szCs w:val="18"/>
              </w:rPr>
            </w:pPr>
            <w:r w:rsidRPr="00BF525E">
              <w:rPr>
                <w:color w:val="000000"/>
                <w:sz w:val="18"/>
                <w:szCs w:val="18"/>
              </w:rPr>
              <w:t>Натрия хлорида</w:t>
            </w:r>
          </w:p>
        </w:tc>
        <w:tc>
          <w:tcPr>
            <w:tcW w:w="5079" w:type="dxa"/>
            <w:shd w:val="clear" w:color="auto" w:fill="auto"/>
          </w:tcPr>
          <w:p w:rsidR="00BF525E" w:rsidRPr="00BF525E" w:rsidRDefault="00BF525E">
            <w:pPr>
              <w:rPr>
                <w:color w:val="000000"/>
                <w:sz w:val="18"/>
                <w:szCs w:val="18"/>
              </w:rPr>
            </w:pPr>
            <w:r w:rsidRPr="00BF525E">
              <w:rPr>
                <w:color w:val="000000"/>
                <w:sz w:val="18"/>
                <w:szCs w:val="18"/>
              </w:rPr>
              <w:t xml:space="preserve"> р-р 10%-200мл для наружного применения</w:t>
            </w:r>
          </w:p>
        </w:tc>
        <w:tc>
          <w:tcPr>
            <w:tcW w:w="560" w:type="dxa"/>
          </w:tcPr>
          <w:p w:rsidR="00BF525E" w:rsidRPr="00BF525E" w:rsidRDefault="00BF525E">
            <w:pPr>
              <w:jc w:val="center"/>
              <w:rPr>
                <w:sz w:val="18"/>
                <w:szCs w:val="18"/>
                <w:lang w:eastAsia="en-US"/>
              </w:rPr>
            </w:pPr>
            <w:proofErr w:type="spellStart"/>
            <w:r w:rsidRPr="00BF525E">
              <w:rPr>
                <w:sz w:val="18"/>
                <w:szCs w:val="18"/>
                <w:lang w:eastAsia="en-US"/>
              </w:rPr>
              <w:t>Фл</w:t>
            </w:r>
            <w:proofErr w:type="spellEnd"/>
            <w:r w:rsidRPr="00BF525E">
              <w:rPr>
                <w:sz w:val="18"/>
                <w:szCs w:val="18"/>
                <w:lang w:eastAsia="en-US"/>
              </w:rPr>
              <w:t>.</w:t>
            </w:r>
          </w:p>
        </w:tc>
        <w:tc>
          <w:tcPr>
            <w:tcW w:w="598" w:type="dxa"/>
          </w:tcPr>
          <w:p w:rsidR="00BF525E" w:rsidRPr="00BF525E" w:rsidRDefault="00BF525E">
            <w:pPr>
              <w:jc w:val="center"/>
              <w:rPr>
                <w:sz w:val="18"/>
                <w:szCs w:val="18"/>
                <w:lang w:eastAsia="en-US"/>
              </w:rPr>
            </w:pPr>
            <w:r w:rsidRPr="00BF525E">
              <w:rPr>
                <w:sz w:val="18"/>
                <w:szCs w:val="18"/>
                <w:lang w:eastAsia="en-US"/>
              </w:rPr>
              <w:t>24</w:t>
            </w:r>
          </w:p>
        </w:tc>
        <w:tc>
          <w:tcPr>
            <w:tcW w:w="1808" w:type="dxa"/>
            <w:vAlign w:val="center"/>
          </w:tcPr>
          <w:p w:rsidR="00BF525E" w:rsidRPr="00BF525E" w:rsidRDefault="00BF525E">
            <w:pPr>
              <w:jc w:val="center"/>
              <w:rPr>
                <w:color w:val="000000"/>
                <w:sz w:val="18"/>
                <w:szCs w:val="22"/>
              </w:rPr>
            </w:pPr>
            <w:r w:rsidRPr="00BF525E">
              <w:rPr>
                <w:color w:val="000000"/>
                <w:sz w:val="18"/>
                <w:szCs w:val="22"/>
              </w:rPr>
              <w:t xml:space="preserve">163,33  </w:t>
            </w:r>
          </w:p>
        </w:tc>
      </w:tr>
      <w:tr w:rsidR="00BF525E" w:rsidRPr="00E95738" w:rsidTr="00BF525E">
        <w:trPr>
          <w:trHeight w:val="20"/>
          <w:jc w:val="center"/>
        </w:trPr>
        <w:tc>
          <w:tcPr>
            <w:tcW w:w="0" w:type="auto"/>
            <w:shd w:val="clear" w:color="auto" w:fill="auto"/>
          </w:tcPr>
          <w:p w:rsidR="00BF525E" w:rsidRPr="00E95738" w:rsidRDefault="00BF525E" w:rsidP="005C21BD">
            <w:pPr>
              <w:tabs>
                <w:tab w:val="left" w:pos="0"/>
              </w:tabs>
              <w:rPr>
                <w:kern w:val="28"/>
                <w:sz w:val="18"/>
                <w:szCs w:val="18"/>
              </w:rPr>
            </w:pPr>
            <w:r>
              <w:rPr>
                <w:kern w:val="28"/>
                <w:sz w:val="18"/>
                <w:szCs w:val="18"/>
              </w:rPr>
              <w:t>6</w:t>
            </w:r>
          </w:p>
        </w:tc>
        <w:tc>
          <w:tcPr>
            <w:tcW w:w="1810" w:type="dxa"/>
            <w:shd w:val="clear" w:color="auto" w:fill="auto"/>
          </w:tcPr>
          <w:p w:rsidR="00BF525E" w:rsidRPr="00BF525E" w:rsidRDefault="00BF525E">
            <w:pPr>
              <w:rPr>
                <w:color w:val="000000"/>
                <w:sz w:val="18"/>
                <w:szCs w:val="18"/>
              </w:rPr>
            </w:pPr>
            <w:r w:rsidRPr="00BF525E">
              <w:rPr>
                <w:color w:val="000000"/>
                <w:sz w:val="18"/>
                <w:szCs w:val="18"/>
              </w:rPr>
              <w:t>Этанол</w:t>
            </w:r>
          </w:p>
        </w:tc>
        <w:tc>
          <w:tcPr>
            <w:tcW w:w="5079" w:type="dxa"/>
            <w:shd w:val="clear" w:color="auto" w:fill="auto"/>
          </w:tcPr>
          <w:p w:rsidR="00BF525E" w:rsidRPr="00BF525E" w:rsidRDefault="00BF525E">
            <w:pPr>
              <w:rPr>
                <w:color w:val="000000"/>
                <w:sz w:val="18"/>
                <w:szCs w:val="18"/>
              </w:rPr>
            </w:pPr>
            <w:r w:rsidRPr="00BF525E">
              <w:rPr>
                <w:color w:val="000000"/>
                <w:sz w:val="18"/>
                <w:szCs w:val="18"/>
              </w:rPr>
              <w:t>р-р 40%-100мл для внутривенного введения стер.</w:t>
            </w:r>
          </w:p>
        </w:tc>
        <w:tc>
          <w:tcPr>
            <w:tcW w:w="560" w:type="dxa"/>
          </w:tcPr>
          <w:p w:rsidR="00BF525E" w:rsidRPr="00BF525E" w:rsidRDefault="00BF525E">
            <w:pPr>
              <w:jc w:val="center"/>
              <w:rPr>
                <w:sz w:val="18"/>
                <w:szCs w:val="18"/>
                <w:lang w:eastAsia="en-US"/>
              </w:rPr>
            </w:pPr>
            <w:proofErr w:type="spellStart"/>
            <w:r w:rsidRPr="00BF525E">
              <w:rPr>
                <w:sz w:val="18"/>
                <w:szCs w:val="18"/>
                <w:lang w:eastAsia="en-US"/>
              </w:rPr>
              <w:t>Фл</w:t>
            </w:r>
            <w:proofErr w:type="spellEnd"/>
            <w:r w:rsidRPr="00BF525E">
              <w:rPr>
                <w:sz w:val="18"/>
                <w:szCs w:val="18"/>
                <w:lang w:eastAsia="en-US"/>
              </w:rPr>
              <w:t>.</w:t>
            </w:r>
          </w:p>
        </w:tc>
        <w:tc>
          <w:tcPr>
            <w:tcW w:w="598" w:type="dxa"/>
          </w:tcPr>
          <w:p w:rsidR="00BF525E" w:rsidRPr="00BF525E" w:rsidRDefault="00BF525E">
            <w:pPr>
              <w:jc w:val="center"/>
              <w:rPr>
                <w:sz w:val="18"/>
                <w:szCs w:val="18"/>
                <w:lang w:eastAsia="en-US"/>
              </w:rPr>
            </w:pPr>
            <w:r w:rsidRPr="00BF525E">
              <w:rPr>
                <w:sz w:val="18"/>
                <w:szCs w:val="18"/>
                <w:lang w:eastAsia="en-US"/>
              </w:rPr>
              <w:t>10</w:t>
            </w:r>
          </w:p>
        </w:tc>
        <w:tc>
          <w:tcPr>
            <w:tcW w:w="1808" w:type="dxa"/>
            <w:vAlign w:val="center"/>
          </w:tcPr>
          <w:p w:rsidR="00BF525E" w:rsidRPr="00BF525E" w:rsidRDefault="00BF525E">
            <w:pPr>
              <w:jc w:val="center"/>
              <w:rPr>
                <w:color w:val="000000"/>
                <w:sz w:val="18"/>
                <w:szCs w:val="22"/>
              </w:rPr>
            </w:pPr>
            <w:r w:rsidRPr="00BF525E">
              <w:rPr>
                <w:color w:val="000000"/>
                <w:sz w:val="18"/>
                <w:szCs w:val="22"/>
              </w:rPr>
              <w:t xml:space="preserve">180,67  </w:t>
            </w:r>
          </w:p>
        </w:tc>
      </w:tr>
    </w:tbl>
    <w:p w:rsidR="00BF525E" w:rsidRDefault="00BF525E" w:rsidP="00F9151F">
      <w:pPr>
        <w:autoSpaceDE w:val="0"/>
        <w:autoSpaceDN w:val="0"/>
        <w:adjustRightInd w:val="0"/>
        <w:ind w:right="-1"/>
        <w:jc w:val="both"/>
        <w:rPr>
          <w:b/>
          <w:sz w:val="16"/>
          <w:szCs w:val="16"/>
        </w:rPr>
      </w:pPr>
      <w:r>
        <w:rPr>
          <w:b/>
          <w:sz w:val="16"/>
          <w:szCs w:val="16"/>
        </w:rPr>
        <w:t>*</w:t>
      </w:r>
      <w:r w:rsidRPr="00BF525E">
        <w:t xml:space="preserve"> </w:t>
      </w:r>
      <w:r w:rsidRPr="00BF525E">
        <w:rPr>
          <w:sz w:val="16"/>
          <w:szCs w:val="16"/>
        </w:rPr>
        <w:t>Количество указано ориентировочно для расчета максимального значения цены договора</w:t>
      </w:r>
    </w:p>
    <w:p w:rsidR="00F9151F" w:rsidRPr="007C7AC6" w:rsidRDefault="00BF525E" w:rsidP="00F9151F">
      <w:pPr>
        <w:autoSpaceDE w:val="0"/>
        <w:autoSpaceDN w:val="0"/>
        <w:adjustRightInd w:val="0"/>
        <w:ind w:right="-1"/>
        <w:jc w:val="both"/>
        <w:rPr>
          <w:sz w:val="16"/>
          <w:szCs w:val="16"/>
        </w:rPr>
      </w:pPr>
      <w:r>
        <w:rPr>
          <w:b/>
          <w:sz w:val="16"/>
          <w:szCs w:val="16"/>
        </w:rPr>
        <w:t>*</w:t>
      </w:r>
      <w:r w:rsidR="00F9151F" w:rsidRPr="007C7AC6">
        <w:rPr>
          <w:b/>
          <w:sz w:val="16"/>
          <w:szCs w:val="16"/>
        </w:rPr>
        <w:t xml:space="preserve">*- </w:t>
      </w:r>
      <w:r w:rsidR="00F9151F" w:rsidRPr="007C7AC6">
        <w:rPr>
          <w:sz w:val="16"/>
          <w:szCs w:val="16"/>
        </w:rPr>
        <w:t>Устанавливается в соответствии с</w:t>
      </w:r>
      <w:r w:rsidR="00C86DE8">
        <w:rPr>
          <w:sz w:val="16"/>
          <w:szCs w:val="16"/>
        </w:rPr>
        <w:t xml:space="preserve"> Постановлением Правительства </w:t>
      </w:r>
      <w:r w:rsidR="00F9151F"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766E88" w:rsidRPr="00766E88" w:rsidRDefault="00766E88" w:rsidP="00766E88">
      <w:pPr>
        <w:pStyle w:val="ad"/>
        <w:numPr>
          <w:ilvl w:val="0"/>
          <w:numId w:val="13"/>
        </w:numPr>
        <w:tabs>
          <w:tab w:val="left" w:pos="851"/>
        </w:tabs>
        <w:suppressAutoHyphens w:val="0"/>
        <w:spacing w:after="0" w:line="240" w:lineRule="auto"/>
        <w:ind w:left="0" w:firstLine="567"/>
        <w:jc w:val="both"/>
        <w:rPr>
          <w:rFonts w:ascii="Times New Roman" w:hAnsi="Times New Roman" w:cs="Times New Roman"/>
          <w:color w:val="auto"/>
          <w:sz w:val="20"/>
          <w:szCs w:val="20"/>
        </w:rPr>
      </w:pPr>
      <w:r w:rsidRPr="00766E88">
        <w:rPr>
          <w:rFonts w:ascii="Times New Roman" w:hAnsi="Times New Roman" w:cs="Times New Roman"/>
          <w:color w:val="auto"/>
          <w:sz w:val="20"/>
          <w:szCs w:val="20"/>
        </w:rPr>
        <w:t>Товар должен иметь остаточный срок годности на момент поставки не менее 80%.</w:t>
      </w:r>
    </w:p>
    <w:p w:rsidR="00766E88" w:rsidRPr="00766E88" w:rsidRDefault="00766E88" w:rsidP="00766E88">
      <w:pPr>
        <w:pStyle w:val="ad"/>
        <w:numPr>
          <w:ilvl w:val="0"/>
          <w:numId w:val="13"/>
        </w:numPr>
        <w:tabs>
          <w:tab w:val="left" w:pos="851"/>
        </w:tabs>
        <w:suppressAutoHyphens w:val="0"/>
        <w:spacing w:after="0" w:line="240" w:lineRule="auto"/>
        <w:ind w:left="0" w:firstLine="567"/>
        <w:jc w:val="both"/>
        <w:rPr>
          <w:rFonts w:ascii="Times New Roman" w:hAnsi="Times New Roman" w:cs="Times New Roman"/>
          <w:color w:val="auto"/>
          <w:sz w:val="20"/>
          <w:szCs w:val="20"/>
        </w:rPr>
      </w:pPr>
      <w:r w:rsidRPr="00766E88">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766E88" w:rsidRPr="00766E88" w:rsidRDefault="00766E88" w:rsidP="00766E88">
      <w:pPr>
        <w:pStyle w:val="ad"/>
        <w:numPr>
          <w:ilvl w:val="0"/>
          <w:numId w:val="13"/>
        </w:numPr>
        <w:tabs>
          <w:tab w:val="left" w:pos="851"/>
        </w:tabs>
        <w:suppressAutoHyphens w:val="0"/>
        <w:spacing w:after="0" w:line="240" w:lineRule="auto"/>
        <w:ind w:left="0" w:firstLine="567"/>
        <w:jc w:val="both"/>
        <w:rPr>
          <w:rFonts w:ascii="Times New Roman" w:hAnsi="Times New Roman" w:cs="Times New Roman"/>
          <w:color w:val="auto"/>
          <w:sz w:val="20"/>
          <w:szCs w:val="20"/>
        </w:rPr>
      </w:pPr>
      <w:r w:rsidRPr="00766E88">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6E88" w:rsidRPr="00766E88" w:rsidRDefault="00766E88" w:rsidP="00766E88">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sidRPr="00766E88">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66E88">
        <w:rPr>
          <w:rFonts w:ascii="Times New Roman" w:eastAsia="Times New Roman" w:hAnsi="Times New Roman" w:cs="Times New Roman"/>
          <w:b/>
          <w:bCs/>
          <w:color w:val="auto"/>
          <w:sz w:val="20"/>
          <w:szCs w:val="20"/>
          <w:lang w:eastAsia="ru-RU"/>
        </w:rPr>
        <w:t>  </w:t>
      </w:r>
    </w:p>
    <w:p w:rsidR="00766E88" w:rsidRPr="00766E88" w:rsidRDefault="00766E88" w:rsidP="00766E88">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sidRPr="00766E88">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766E88" w:rsidRPr="00766E88" w:rsidRDefault="00766E88" w:rsidP="00766E88">
      <w:pPr>
        <w:pStyle w:val="ad"/>
        <w:numPr>
          <w:ilvl w:val="0"/>
          <w:numId w:val="13"/>
        </w:numPr>
        <w:tabs>
          <w:tab w:val="left" w:pos="851"/>
        </w:tabs>
        <w:suppressAutoHyphens w:val="0"/>
        <w:spacing w:after="0" w:line="240" w:lineRule="auto"/>
        <w:ind w:left="0" w:firstLine="567"/>
        <w:jc w:val="both"/>
        <w:outlineLvl w:val="2"/>
        <w:rPr>
          <w:rFonts w:ascii="Times New Roman" w:hAnsi="Times New Roman" w:cs="Times New Roman"/>
          <w:bCs/>
          <w:color w:val="auto"/>
          <w:sz w:val="20"/>
          <w:szCs w:val="20"/>
        </w:rPr>
      </w:pPr>
      <w:r w:rsidRPr="00766E88">
        <w:rPr>
          <w:rFonts w:ascii="Times New Roman" w:hAnsi="Times New Roman" w:cs="Times New Roman"/>
          <w:bCs/>
          <w:color w:val="auto"/>
          <w:sz w:val="20"/>
          <w:szCs w:val="20"/>
        </w:rPr>
        <w:t xml:space="preserve">Тара и упаковка входят в стоимость поставляемого товара. </w:t>
      </w:r>
    </w:p>
    <w:p w:rsidR="00766E88" w:rsidRDefault="00766E88" w:rsidP="00766E88">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66E88">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w:t>
      </w:r>
      <w:r>
        <w:rPr>
          <w:rFonts w:ascii="Times New Roman" w:hAnsi="Times New Roman" w:cs="Times New Roman"/>
          <w:bCs/>
          <w:sz w:val="20"/>
          <w:szCs w:val="20"/>
        </w:rPr>
        <w:t xml:space="preserve">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680B7D" w:rsidRDefault="00680B7D"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5A0437" w:rsidRDefault="005A0437"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E30182" w:rsidRDefault="00E30182" w:rsidP="00201DB3">
      <w:pPr>
        <w:jc w:val="right"/>
        <w:rPr>
          <w:rFonts w:ascii="Cuprum" w:hAnsi="Cuprum" w:cs="Tahoma"/>
          <w:b/>
          <w:bCs/>
          <w:sz w:val="20"/>
          <w:szCs w:val="20"/>
        </w:rPr>
      </w:pPr>
    </w:p>
    <w:p w:rsidR="002A1928" w:rsidRDefault="002A192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F525E">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F525E">
        <w:rPr>
          <w:b/>
          <w:kern w:val="32"/>
          <w:sz w:val="20"/>
          <w:szCs w:val="20"/>
        </w:rPr>
        <w:t>095-24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F525E">
        <w:rPr>
          <w:sz w:val="19"/>
          <w:szCs w:val="19"/>
        </w:rPr>
        <w:t>095-24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F525E">
        <w:rPr>
          <w:b/>
          <w:bCs/>
          <w:sz w:val="20"/>
        </w:rPr>
        <w:t>лекарственных препаратов фармацевтических прочих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F525E">
        <w:rPr>
          <w:rFonts w:ascii="Times New Roman" w:hAnsi="Times New Roman" w:cs="Times New Roman"/>
          <w:bCs/>
          <w:sz w:val="19"/>
          <w:szCs w:val="19"/>
        </w:rPr>
        <w:t>лекарственных препаратов фармацевтических прочих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F525E">
        <w:rPr>
          <w:sz w:val="19"/>
          <w:szCs w:val="19"/>
        </w:rPr>
        <w:t xml:space="preserve">31.12.2024 г. по адресу: г. Иркутск, ул. Ярославского, 300 (1-4 этажи при единовременной поставке), ул. Баумана, 214А (1-4 этажи при единовременной поставке), ул. Баумана </w:t>
      </w:r>
      <w:proofErr w:type="gramStart"/>
      <w:r w:rsidR="00BF525E">
        <w:rPr>
          <w:sz w:val="19"/>
          <w:szCs w:val="19"/>
        </w:rPr>
        <w:t>214</w:t>
      </w:r>
      <w:proofErr w:type="gramEnd"/>
      <w:r w:rsidR="00BF525E">
        <w:rPr>
          <w:sz w:val="19"/>
          <w:szCs w:val="19"/>
        </w:rPr>
        <w:t xml:space="preserve"> а/1, ул. Академика Образцова, 27Ш и 27Ч (женская консультация и детская поликлиника), ул. Партизанская, 74Ж, станция Батарейная, ул. Ангарская 11.</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5A0437">
              <w:rPr>
                <w:sz w:val="18"/>
                <w:szCs w:val="18"/>
              </w:rPr>
              <w:t>,</w:t>
            </w:r>
            <w:r w:rsidR="005A0437" w:rsidRPr="00BD38CC">
              <w:rPr>
                <w:sz w:val="18"/>
                <w:szCs w:val="18"/>
              </w:rPr>
              <w:t xml:space="preserve"> л/с 803030</w:t>
            </w:r>
            <w:r w:rsidR="005A0437">
              <w:rPr>
                <w:sz w:val="18"/>
                <w:szCs w:val="18"/>
              </w:rPr>
              <w:t>5</w:t>
            </w:r>
            <w:r w:rsidR="005A0437"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8269FA"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F525E">
        <w:rPr>
          <w:sz w:val="20"/>
          <w:szCs w:val="20"/>
        </w:rPr>
        <w:t>095-24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766E88" w:rsidP="00BD6A66">
            <w:pPr>
              <w:jc w:val="center"/>
              <w:rPr>
                <w:sz w:val="18"/>
                <w:szCs w:val="20"/>
              </w:rPr>
            </w:pPr>
            <w:r>
              <w:rPr>
                <w:sz w:val="18"/>
                <w:szCs w:val="20"/>
              </w:rPr>
              <w:t xml:space="preserve">Кол-во* </w:t>
            </w:r>
            <w:r w:rsidR="00201DB3" w:rsidRPr="00BD6A66">
              <w:rPr>
                <w:sz w:val="18"/>
                <w:szCs w:val="20"/>
              </w:rPr>
              <w:t>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766E88" w:rsidP="00201DB3">
      <w:pPr>
        <w:jc w:val="both"/>
        <w:rPr>
          <w:sz w:val="16"/>
          <w:szCs w:val="20"/>
        </w:rPr>
      </w:pPr>
      <w:r w:rsidRPr="00766E88">
        <w:rPr>
          <w:sz w:val="16"/>
          <w:szCs w:val="20"/>
        </w:rPr>
        <w:t>* Количество указано ориентировочно для расчета максимального значения цены договора</w:t>
      </w:r>
    </w:p>
    <w:p w:rsidR="00766E88" w:rsidRPr="00766E88" w:rsidRDefault="00766E88" w:rsidP="00201DB3">
      <w:pPr>
        <w:jc w:val="both"/>
        <w:rPr>
          <w:sz w:val="16"/>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766E88" w:rsidRPr="00766E88" w:rsidRDefault="00766E88" w:rsidP="00766E88">
      <w:pPr>
        <w:pStyle w:val="ad"/>
        <w:numPr>
          <w:ilvl w:val="0"/>
          <w:numId w:val="15"/>
        </w:numPr>
        <w:tabs>
          <w:tab w:val="left" w:pos="851"/>
        </w:tabs>
        <w:suppressAutoHyphens w:val="0"/>
        <w:spacing w:after="0" w:line="240" w:lineRule="auto"/>
        <w:ind w:left="0" w:firstLine="567"/>
        <w:jc w:val="both"/>
        <w:rPr>
          <w:rFonts w:ascii="Times New Roman" w:hAnsi="Times New Roman" w:cs="Times New Roman"/>
          <w:color w:val="auto"/>
          <w:sz w:val="20"/>
          <w:szCs w:val="20"/>
        </w:rPr>
      </w:pPr>
      <w:r w:rsidRPr="00766E88">
        <w:rPr>
          <w:rFonts w:ascii="Times New Roman" w:hAnsi="Times New Roman" w:cs="Times New Roman"/>
          <w:color w:val="auto"/>
          <w:sz w:val="20"/>
          <w:szCs w:val="20"/>
        </w:rPr>
        <w:t>Товар должен иметь остаточный срок годности на момент поставки не менее 80%.</w:t>
      </w:r>
    </w:p>
    <w:p w:rsidR="00766E88" w:rsidRPr="00766E88" w:rsidRDefault="00766E88" w:rsidP="00766E88">
      <w:pPr>
        <w:pStyle w:val="ad"/>
        <w:numPr>
          <w:ilvl w:val="0"/>
          <w:numId w:val="15"/>
        </w:numPr>
        <w:tabs>
          <w:tab w:val="left" w:pos="851"/>
        </w:tabs>
        <w:suppressAutoHyphens w:val="0"/>
        <w:spacing w:after="0" w:line="240" w:lineRule="auto"/>
        <w:ind w:left="0" w:firstLine="567"/>
        <w:jc w:val="both"/>
        <w:rPr>
          <w:rFonts w:ascii="Times New Roman" w:hAnsi="Times New Roman" w:cs="Times New Roman"/>
          <w:color w:val="auto"/>
          <w:sz w:val="20"/>
          <w:szCs w:val="20"/>
        </w:rPr>
      </w:pPr>
      <w:r w:rsidRPr="00766E88">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766E88" w:rsidRPr="00766E88" w:rsidRDefault="00766E88" w:rsidP="00766E88">
      <w:pPr>
        <w:pStyle w:val="ad"/>
        <w:numPr>
          <w:ilvl w:val="0"/>
          <w:numId w:val="15"/>
        </w:numPr>
        <w:tabs>
          <w:tab w:val="left" w:pos="851"/>
        </w:tabs>
        <w:suppressAutoHyphens w:val="0"/>
        <w:spacing w:after="0" w:line="240" w:lineRule="auto"/>
        <w:ind w:left="0" w:firstLine="567"/>
        <w:jc w:val="both"/>
        <w:rPr>
          <w:rFonts w:ascii="Times New Roman" w:hAnsi="Times New Roman" w:cs="Times New Roman"/>
          <w:color w:val="auto"/>
          <w:sz w:val="20"/>
          <w:szCs w:val="20"/>
        </w:rPr>
      </w:pPr>
      <w:r w:rsidRPr="00766E88">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6E88" w:rsidRPr="00766E88" w:rsidRDefault="00766E88" w:rsidP="00766E88">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sidRPr="00766E88">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66E88">
        <w:rPr>
          <w:rFonts w:ascii="Times New Roman" w:eastAsia="Times New Roman" w:hAnsi="Times New Roman" w:cs="Times New Roman"/>
          <w:b/>
          <w:bCs/>
          <w:color w:val="auto"/>
          <w:sz w:val="20"/>
          <w:szCs w:val="20"/>
          <w:lang w:eastAsia="ru-RU"/>
        </w:rPr>
        <w:t>  </w:t>
      </w:r>
    </w:p>
    <w:p w:rsidR="00766E88" w:rsidRPr="00766E88" w:rsidRDefault="00766E88" w:rsidP="00766E88">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sidRPr="00766E88">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766E88" w:rsidRPr="00766E88" w:rsidRDefault="00766E88" w:rsidP="00766E88">
      <w:pPr>
        <w:pStyle w:val="ad"/>
        <w:numPr>
          <w:ilvl w:val="0"/>
          <w:numId w:val="15"/>
        </w:numPr>
        <w:tabs>
          <w:tab w:val="left" w:pos="851"/>
        </w:tabs>
        <w:suppressAutoHyphens w:val="0"/>
        <w:spacing w:after="0" w:line="240" w:lineRule="auto"/>
        <w:ind w:left="0" w:firstLine="567"/>
        <w:jc w:val="both"/>
        <w:outlineLvl w:val="2"/>
        <w:rPr>
          <w:rFonts w:ascii="Times New Roman" w:hAnsi="Times New Roman" w:cs="Times New Roman"/>
          <w:bCs/>
          <w:color w:val="auto"/>
          <w:sz w:val="20"/>
          <w:szCs w:val="20"/>
        </w:rPr>
      </w:pPr>
      <w:r w:rsidRPr="00766E88">
        <w:rPr>
          <w:rFonts w:ascii="Times New Roman" w:hAnsi="Times New Roman" w:cs="Times New Roman"/>
          <w:bCs/>
          <w:color w:val="auto"/>
          <w:sz w:val="20"/>
          <w:szCs w:val="20"/>
        </w:rPr>
        <w:t xml:space="preserve">Тара и упаковка входят в стоимость поставляемого товара. </w:t>
      </w:r>
    </w:p>
    <w:p w:rsidR="00766E88" w:rsidRDefault="00766E88" w:rsidP="00766E88">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766E88">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w:t>
      </w:r>
      <w:r>
        <w:rPr>
          <w:rFonts w:ascii="Times New Roman" w:hAnsi="Times New Roman" w:cs="Times New Roman"/>
          <w:bCs/>
          <w:sz w:val="20"/>
          <w:szCs w:val="20"/>
        </w:rPr>
        <w:t xml:space="preserve">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766E88" w:rsidRDefault="00766E88" w:rsidP="00201DB3">
      <w:pPr>
        <w:jc w:val="right"/>
        <w:rPr>
          <w:rFonts w:ascii="Cuprum" w:hAnsi="Cuprum" w:cs="Tahoma"/>
          <w:b/>
          <w:bCs/>
          <w:sz w:val="20"/>
          <w:szCs w:val="20"/>
        </w:rPr>
      </w:pPr>
    </w:p>
    <w:p w:rsidR="00766E88" w:rsidRDefault="00766E8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F525E">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F525E">
        <w:rPr>
          <w:b/>
          <w:kern w:val="32"/>
          <w:sz w:val="20"/>
          <w:szCs w:val="20"/>
        </w:rPr>
        <w:t>095-24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F525E">
        <w:rPr>
          <w:bCs/>
          <w:sz w:val="20"/>
        </w:rPr>
        <w:t>лекарственных препаратов фармацевтических прочих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F525E">
        <w:rPr>
          <w:bCs/>
          <w:sz w:val="20"/>
          <w:szCs w:val="20"/>
        </w:rPr>
        <w:t>лекарственных препаратов фармацевтических прочих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5E" w:rsidRDefault="00BF525E" w:rsidP="00ED57EB">
      <w:r>
        <w:separator/>
      </w:r>
    </w:p>
  </w:endnote>
  <w:endnote w:type="continuationSeparator" w:id="0">
    <w:p w:rsidR="00BF525E" w:rsidRDefault="00BF525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F525E" w:rsidRDefault="00BF525E">
        <w:pPr>
          <w:pStyle w:val="af7"/>
          <w:jc w:val="right"/>
        </w:pPr>
        <w:r>
          <w:fldChar w:fldCharType="begin"/>
        </w:r>
        <w:r>
          <w:instrText xml:space="preserve"> PAGE   \* MERGEFORMAT </w:instrText>
        </w:r>
        <w:r>
          <w:fldChar w:fldCharType="separate"/>
        </w:r>
        <w:r w:rsidR="008269FA">
          <w:rPr>
            <w:noProof/>
          </w:rPr>
          <w:t>9</w:t>
        </w:r>
        <w:r>
          <w:rPr>
            <w:noProof/>
          </w:rPr>
          <w:fldChar w:fldCharType="end"/>
        </w:r>
      </w:p>
    </w:sdtContent>
  </w:sdt>
  <w:p w:rsidR="00BF525E" w:rsidRDefault="00BF525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5E" w:rsidRDefault="00BF525E" w:rsidP="00ED57EB">
      <w:r>
        <w:separator/>
      </w:r>
    </w:p>
  </w:footnote>
  <w:footnote w:type="continuationSeparator" w:id="0">
    <w:p w:rsidR="00BF525E" w:rsidRDefault="00BF525E" w:rsidP="00ED57EB">
      <w:r>
        <w:continuationSeparator/>
      </w:r>
    </w:p>
  </w:footnote>
  <w:footnote w:id="1">
    <w:p w:rsidR="00BF525E" w:rsidRPr="000966CA" w:rsidRDefault="00BF525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D59"/>
    <w:multiLevelType w:val="hybridMultilevel"/>
    <w:tmpl w:val="5830BDD8"/>
    <w:lvl w:ilvl="0" w:tplc="ACD6FD0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C82FED"/>
    <w:multiLevelType w:val="hybridMultilevel"/>
    <w:tmpl w:val="5830BDD8"/>
    <w:lvl w:ilvl="0" w:tplc="ACD6FD0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3326243"/>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6"/>
  </w:num>
  <w:num w:numId="5">
    <w:abstractNumId w:val="11"/>
  </w:num>
  <w:num w:numId="6">
    <w:abstractNumId w:val="2"/>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6144"/>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437"/>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6E88"/>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69FA"/>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25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7761062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37797101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27215295">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07637503">
      <w:bodyDiv w:val="1"/>
      <w:marLeft w:val="0"/>
      <w:marRight w:val="0"/>
      <w:marTop w:val="0"/>
      <w:marBottom w:val="0"/>
      <w:divBdr>
        <w:top w:val="none" w:sz="0" w:space="0" w:color="auto"/>
        <w:left w:val="none" w:sz="0" w:space="0" w:color="auto"/>
        <w:bottom w:val="none" w:sz="0" w:space="0" w:color="auto"/>
        <w:right w:val="none" w:sz="0" w:space="0" w:color="auto"/>
      </w:divBdr>
    </w:div>
    <w:div w:id="1726905706">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776905313">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B56E-CC19-4D31-AB81-D54947E0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23</Pages>
  <Words>13815</Words>
  <Characters>78749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92380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109</cp:revision>
  <cp:lastPrinted>2024-04-25T07:54:00Z</cp:lastPrinted>
  <dcterms:created xsi:type="dcterms:W3CDTF">2022-12-02T12:40:00Z</dcterms:created>
  <dcterms:modified xsi:type="dcterms:W3CDTF">2024-04-25T07:57:00Z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