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F" w:rsidRPr="0040392E" w:rsidRDefault="0098501F" w:rsidP="0098501F">
      <w:pPr>
        <w:jc w:val="center"/>
        <w:rPr>
          <w:b/>
          <w:sz w:val="20"/>
          <w:szCs w:val="20"/>
        </w:rPr>
      </w:pPr>
      <w:r w:rsidRPr="0040392E">
        <w:rPr>
          <w:b/>
          <w:sz w:val="20"/>
          <w:szCs w:val="20"/>
        </w:rPr>
        <w:t>ДОПОЛНИТЕЛЬНОЕ СОГЛАШЕНИЕ</w:t>
      </w:r>
      <w:r w:rsidR="00874F7F" w:rsidRPr="0040392E">
        <w:rPr>
          <w:b/>
          <w:sz w:val="20"/>
          <w:szCs w:val="20"/>
        </w:rPr>
        <w:t xml:space="preserve"> № 1</w:t>
      </w:r>
    </w:p>
    <w:p w:rsidR="0098501F" w:rsidRPr="0040392E" w:rsidRDefault="00886F5D" w:rsidP="001262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0392E">
        <w:rPr>
          <w:b/>
          <w:sz w:val="20"/>
          <w:szCs w:val="20"/>
          <w:lang w:bidi="hi-IN"/>
        </w:rPr>
        <w:t xml:space="preserve">к </w:t>
      </w:r>
      <w:r w:rsidR="00BE0C04" w:rsidRPr="0040392E">
        <w:rPr>
          <w:b/>
          <w:sz w:val="20"/>
          <w:szCs w:val="20"/>
          <w:lang w:bidi="hi-IN"/>
        </w:rPr>
        <w:t>д</w:t>
      </w:r>
      <w:r w:rsidRPr="0040392E">
        <w:rPr>
          <w:b/>
          <w:sz w:val="20"/>
          <w:szCs w:val="20"/>
          <w:lang w:bidi="hi-IN"/>
        </w:rPr>
        <w:t xml:space="preserve">оговору № </w:t>
      </w:r>
      <w:r w:rsidR="0040392E" w:rsidRPr="0040392E">
        <w:rPr>
          <w:b/>
          <w:sz w:val="20"/>
          <w:szCs w:val="20"/>
          <w:lang w:bidi="hi-IN"/>
        </w:rPr>
        <w:t xml:space="preserve">023-23 </w:t>
      </w:r>
      <w:r w:rsidR="00B53F80" w:rsidRPr="0040392E">
        <w:rPr>
          <w:b/>
          <w:sz w:val="20"/>
          <w:szCs w:val="20"/>
        </w:rPr>
        <w:t xml:space="preserve">от </w:t>
      </w:r>
      <w:r w:rsidR="006F4F3F" w:rsidRPr="0040392E">
        <w:rPr>
          <w:b/>
          <w:sz w:val="20"/>
          <w:szCs w:val="20"/>
        </w:rPr>
        <w:t>0</w:t>
      </w:r>
      <w:r w:rsidR="0040392E" w:rsidRPr="0040392E">
        <w:rPr>
          <w:b/>
          <w:sz w:val="20"/>
          <w:szCs w:val="20"/>
        </w:rPr>
        <w:t>8</w:t>
      </w:r>
      <w:r w:rsidR="00226E65" w:rsidRPr="0040392E">
        <w:rPr>
          <w:b/>
          <w:sz w:val="20"/>
          <w:szCs w:val="20"/>
        </w:rPr>
        <w:t>.</w:t>
      </w:r>
      <w:r w:rsidR="006F4F3F" w:rsidRPr="0040392E">
        <w:rPr>
          <w:b/>
          <w:sz w:val="20"/>
          <w:szCs w:val="20"/>
        </w:rPr>
        <w:t>0</w:t>
      </w:r>
      <w:r w:rsidR="0040392E" w:rsidRPr="0040392E">
        <w:rPr>
          <w:b/>
          <w:sz w:val="20"/>
          <w:szCs w:val="20"/>
        </w:rPr>
        <w:t>2</w:t>
      </w:r>
      <w:r w:rsidR="00226E65" w:rsidRPr="0040392E">
        <w:rPr>
          <w:b/>
          <w:sz w:val="20"/>
          <w:szCs w:val="20"/>
        </w:rPr>
        <w:t>.</w:t>
      </w:r>
      <w:r w:rsidR="0098501F" w:rsidRPr="0040392E">
        <w:rPr>
          <w:b/>
          <w:sz w:val="20"/>
          <w:szCs w:val="20"/>
        </w:rPr>
        <w:t>20</w:t>
      </w:r>
      <w:r w:rsidRPr="0040392E">
        <w:rPr>
          <w:b/>
          <w:sz w:val="20"/>
          <w:szCs w:val="20"/>
        </w:rPr>
        <w:t>2</w:t>
      </w:r>
      <w:r w:rsidR="006F4F3F" w:rsidRPr="0040392E">
        <w:rPr>
          <w:b/>
          <w:sz w:val="20"/>
          <w:szCs w:val="20"/>
        </w:rPr>
        <w:t>3</w:t>
      </w:r>
      <w:r w:rsidR="0098501F" w:rsidRPr="0040392E">
        <w:rPr>
          <w:b/>
          <w:sz w:val="20"/>
          <w:szCs w:val="20"/>
        </w:rPr>
        <w:t>г.</w:t>
      </w:r>
    </w:p>
    <w:p w:rsidR="0012625B" w:rsidRPr="0040392E" w:rsidRDefault="0040392E" w:rsidP="001262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0392E">
        <w:rPr>
          <w:b/>
          <w:bCs/>
          <w:sz w:val="20"/>
          <w:szCs w:val="20"/>
        </w:rPr>
        <w:t>на поставку лекарственных препаратов противомикробных для системного использования</w:t>
      </w:r>
    </w:p>
    <w:p w:rsidR="0098501F" w:rsidRPr="0040392E" w:rsidRDefault="0098501F" w:rsidP="0098501F">
      <w:pPr>
        <w:rPr>
          <w:sz w:val="20"/>
          <w:szCs w:val="20"/>
        </w:rPr>
      </w:pPr>
    </w:p>
    <w:p w:rsidR="0098501F" w:rsidRPr="0040392E" w:rsidRDefault="0012625B" w:rsidP="0098501F">
      <w:pPr>
        <w:tabs>
          <w:tab w:val="left" w:pos="1290"/>
        </w:tabs>
        <w:jc w:val="center"/>
        <w:rPr>
          <w:snapToGrid w:val="0"/>
          <w:sz w:val="20"/>
          <w:szCs w:val="20"/>
        </w:rPr>
      </w:pPr>
      <w:r w:rsidRPr="0040392E">
        <w:rPr>
          <w:sz w:val="20"/>
          <w:szCs w:val="20"/>
        </w:rPr>
        <w:t>г. Иркутск</w:t>
      </w:r>
      <w:r w:rsidR="00B37C86" w:rsidRPr="0040392E">
        <w:rPr>
          <w:snapToGrid w:val="0"/>
          <w:sz w:val="20"/>
          <w:szCs w:val="20"/>
        </w:rPr>
        <w:t xml:space="preserve"> </w:t>
      </w:r>
      <w:r w:rsidR="00A273E2" w:rsidRPr="0040392E">
        <w:rPr>
          <w:snapToGrid w:val="0"/>
          <w:sz w:val="20"/>
          <w:szCs w:val="20"/>
        </w:rPr>
        <w:t xml:space="preserve">                                                                                            </w:t>
      </w:r>
      <w:r w:rsidR="00B37C86" w:rsidRPr="0040392E">
        <w:rPr>
          <w:snapToGrid w:val="0"/>
          <w:sz w:val="20"/>
          <w:szCs w:val="20"/>
        </w:rPr>
        <w:t>«</w:t>
      </w:r>
      <w:r w:rsidRPr="0040392E">
        <w:rPr>
          <w:snapToGrid w:val="0"/>
          <w:sz w:val="20"/>
          <w:szCs w:val="20"/>
        </w:rPr>
        <w:t>__</w:t>
      </w:r>
      <w:r w:rsidR="0098501F" w:rsidRPr="0040392E">
        <w:rPr>
          <w:snapToGrid w:val="0"/>
          <w:sz w:val="20"/>
          <w:szCs w:val="20"/>
        </w:rPr>
        <w:t xml:space="preserve">» </w:t>
      </w:r>
      <w:r w:rsidRPr="0040392E">
        <w:rPr>
          <w:snapToGrid w:val="0"/>
          <w:sz w:val="20"/>
          <w:szCs w:val="20"/>
        </w:rPr>
        <w:t>____________</w:t>
      </w:r>
      <w:r w:rsidR="0098501F" w:rsidRPr="0040392E">
        <w:rPr>
          <w:snapToGrid w:val="0"/>
          <w:sz w:val="20"/>
          <w:szCs w:val="20"/>
        </w:rPr>
        <w:t xml:space="preserve"> 20</w:t>
      </w:r>
      <w:r w:rsidR="00886F5D" w:rsidRPr="0040392E">
        <w:rPr>
          <w:snapToGrid w:val="0"/>
          <w:sz w:val="20"/>
          <w:szCs w:val="20"/>
        </w:rPr>
        <w:t>2</w:t>
      </w:r>
      <w:r w:rsidR="00A273E2" w:rsidRPr="0040392E">
        <w:rPr>
          <w:snapToGrid w:val="0"/>
          <w:sz w:val="20"/>
          <w:szCs w:val="20"/>
        </w:rPr>
        <w:t>3</w:t>
      </w:r>
      <w:r w:rsidR="0098501F" w:rsidRPr="0040392E">
        <w:rPr>
          <w:snapToGrid w:val="0"/>
          <w:sz w:val="20"/>
          <w:szCs w:val="20"/>
        </w:rPr>
        <w:t>г.</w:t>
      </w:r>
    </w:p>
    <w:p w:rsidR="0098501F" w:rsidRPr="0040392E" w:rsidRDefault="0098501F" w:rsidP="0098501F">
      <w:pPr>
        <w:rPr>
          <w:snapToGrid w:val="0"/>
          <w:sz w:val="20"/>
          <w:szCs w:val="20"/>
        </w:rPr>
      </w:pPr>
    </w:p>
    <w:p w:rsidR="0098501F" w:rsidRPr="0040392E" w:rsidRDefault="0040392E" w:rsidP="004F7866">
      <w:pPr>
        <w:ind w:firstLine="567"/>
        <w:jc w:val="both"/>
        <w:rPr>
          <w:sz w:val="20"/>
          <w:szCs w:val="20"/>
        </w:rPr>
      </w:pPr>
      <w:proofErr w:type="gramStart"/>
      <w:r w:rsidRPr="0040392E">
        <w:rPr>
          <w:b/>
          <w:sz w:val="20"/>
          <w:szCs w:val="20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40392E">
        <w:rPr>
          <w:sz w:val="20"/>
          <w:szCs w:val="20"/>
        </w:rPr>
        <w:t xml:space="preserve">, именуемое в дальнейшем  </w:t>
      </w:r>
      <w:r w:rsidRPr="0040392E">
        <w:rPr>
          <w:b/>
          <w:sz w:val="20"/>
          <w:szCs w:val="20"/>
        </w:rPr>
        <w:t xml:space="preserve">Заказчик, </w:t>
      </w:r>
      <w:r w:rsidRPr="0040392E">
        <w:rPr>
          <w:sz w:val="20"/>
          <w:szCs w:val="20"/>
        </w:rPr>
        <w:t xml:space="preserve">в лице главного врача </w:t>
      </w:r>
      <w:proofErr w:type="spellStart"/>
      <w:r w:rsidRPr="0040392E">
        <w:rPr>
          <w:sz w:val="20"/>
          <w:szCs w:val="20"/>
        </w:rPr>
        <w:t>Есевой</w:t>
      </w:r>
      <w:proofErr w:type="spellEnd"/>
      <w:r w:rsidRPr="0040392E">
        <w:rPr>
          <w:sz w:val="20"/>
          <w:szCs w:val="20"/>
        </w:rPr>
        <w:t xml:space="preserve"> Жанны Владимировны, действующего на основании Устава, с одной стороны, и </w:t>
      </w:r>
      <w:r w:rsidRPr="0040392E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Pr="0040392E">
        <w:rPr>
          <w:b/>
          <w:sz w:val="20"/>
          <w:szCs w:val="20"/>
        </w:rPr>
        <w:t>Алькорфарм</w:t>
      </w:r>
      <w:proofErr w:type="spellEnd"/>
      <w:r w:rsidRPr="0040392E">
        <w:rPr>
          <w:b/>
          <w:sz w:val="20"/>
          <w:szCs w:val="20"/>
        </w:rPr>
        <w:t>»,</w:t>
      </w:r>
      <w:r w:rsidRPr="0040392E">
        <w:rPr>
          <w:sz w:val="20"/>
          <w:szCs w:val="20"/>
        </w:rPr>
        <w:t xml:space="preserve"> именуемый в дальнейшем </w:t>
      </w:r>
      <w:r w:rsidRPr="0040392E">
        <w:rPr>
          <w:b/>
          <w:sz w:val="20"/>
          <w:szCs w:val="20"/>
        </w:rPr>
        <w:t>Поставщик</w:t>
      </w:r>
      <w:r w:rsidRPr="0040392E">
        <w:rPr>
          <w:sz w:val="20"/>
          <w:szCs w:val="20"/>
        </w:rPr>
        <w:t xml:space="preserve">, в лице </w:t>
      </w:r>
      <w:bookmarkStart w:id="0" w:name="_Hlk119493172"/>
      <w:bookmarkStart w:id="1" w:name="_Hlk119496764"/>
      <w:r w:rsidRPr="0040392E">
        <w:rPr>
          <w:rFonts w:eastAsiaTheme="minorHAnsi"/>
          <w:sz w:val="20"/>
          <w:szCs w:val="20"/>
          <w:lang w:eastAsia="en-US"/>
        </w:rPr>
        <w:t xml:space="preserve">старшего менеджера по тендерной работе </w:t>
      </w:r>
      <w:bookmarkEnd w:id="0"/>
      <w:r w:rsidRPr="0040392E">
        <w:rPr>
          <w:rFonts w:eastAsiaTheme="minorHAnsi"/>
          <w:sz w:val="20"/>
          <w:szCs w:val="20"/>
          <w:lang w:eastAsia="en-US"/>
        </w:rPr>
        <w:t>Большаковой Оксаны Александровны, действующего на основании доверенности №б/н от 05.10.2022 г.</w:t>
      </w:r>
      <w:bookmarkEnd w:id="1"/>
      <w:r w:rsidRPr="0040392E">
        <w:rPr>
          <w:rFonts w:eastAsiaTheme="minorHAnsi"/>
          <w:sz w:val="20"/>
          <w:szCs w:val="20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0392E">
        <w:rPr>
          <w:sz w:val="20"/>
          <w:szCs w:val="20"/>
        </w:rPr>
        <w:t>с другой стороны</w:t>
      </w:r>
      <w:proofErr w:type="gramEnd"/>
      <w:r w:rsidRPr="0040392E">
        <w:rPr>
          <w:sz w:val="20"/>
          <w:szCs w:val="20"/>
        </w:rPr>
        <w:t>, в дальнейшем совместно именуемые Стороны</w:t>
      </w:r>
      <w:r w:rsidR="00BE0C04" w:rsidRPr="0040392E">
        <w:rPr>
          <w:spacing w:val="1"/>
          <w:sz w:val="20"/>
          <w:szCs w:val="20"/>
        </w:rPr>
        <w:t xml:space="preserve">, </w:t>
      </w:r>
      <w:r w:rsidR="0098501F" w:rsidRPr="0040392E">
        <w:rPr>
          <w:sz w:val="20"/>
          <w:szCs w:val="20"/>
        </w:rPr>
        <w:t>заключили настоящее дополнительное соглашение</w:t>
      </w:r>
      <w:r w:rsidR="00BE0C04" w:rsidRPr="0040392E">
        <w:rPr>
          <w:sz w:val="20"/>
          <w:szCs w:val="20"/>
        </w:rPr>
        <w:t xml:space="preserve"> к договору </w:t>
      </w:r>
      <w:r w:rsidR="00D2790B" w:rsidRPr="0040392E">
        <w:rPr>
          <w:sz w:val="20"/>
          <w:szCs w:val="20"/>
        </w:rPr>
        <w:t xml:space="preserve">№ </w:t>
      </w:r>
      <w:r>
        <w:rPr>
          <w:sz w:val="20"/>
          <w:szCs w:val="20"/>
        </w:rPr>
        <w:t>023</w:t>
      </w:r>
      <w:r w:rsidR="00F13DA4" w:rsidRPr="0040392E">
        <w:rPr>
          <w:sz w:val="20"/>
          <w:szCs w:val="20"/>
        </w:rPr>
        <w:t>-2</w:t>
      </w:r>
      <w:r>
        <w:rPr>
          <w:sz w:val="20"/>
          <w:szCs w:val="20"/>
        </w:rPr>
        <w:t>3</w:t>
      </w:r>
      <w:r w:rsidRPr="0040392E">
        <w:rPr>
          <w:sz w:val="20"/>
          <w:szCs w:val="20"/>
        </w:rPr>
        <w:t xml:space="preserve"> </w:t>
      </w:r>
      <w:r w:rsidRPr="0040392E">
        <w:rPr>
          <w:bCs/>
          <w:sz w:val="20"/>
          <w:szCs w:val="20"/>
        </w:rPr>
        <w:t xml:space="preserve">на поставку лекарственных препаратов противомикробных для системного использования </w:t>
      </w:r>
      <w:r w:rsidR="00BE0C04" w:rsidRPr="0040392E">
        <w:rPr>
          <w:sz w:val="20"/>
          <w:szCs w:val="20"/>
        </w:rPr>
        <w:t>(далее - Соглашение)</w:t>
      </w:r>
      <w:r w:rsidR="0098501F" w:rsidRPr="0040392E">
        <w:rPr>
          <w:sz w:val="20"/>
          <w:szCs w:val="20"/>
        </w:rPr>
        <w:t xml:space="preserve"> о нижеследующем:</w:t>
      </w:r>
    </w:p>
    <w:p w:rsidR="00EB10CC" w:rsidRPr="0040392E" w:rsidRDefault="00EB10CC" w:rsidP="0098501F">
      <w:pPr>
        <w:ind w:firstLine="708"/>
        <w:jc w:val="both"/>
        <w:rPr>
          <w:sz w:val="20"/>
          <w:szCs w:val="20"/>
        </w:rPr>
      </w:pPr>
    </w:p>
    <w:p w:rsidR="00EB10CC" w:rsidRPr="0040392E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b/>
          <w:sz w:val="20"/>
        </w:rPr>
      </w:pPr>
      <w:r w:rsidRPr="0040392E">
        <w:rPr>
          <w:sz w:val="20"/>
        </w:rPr>
        <w:t>В связи с технической ошибкой</w:t>
      </w:r>
      <w:r w:rsidR="006F4F3F" w:rsidRPr="0040392E">
        <w:rPr>
          <w:sz w:val="20"/>
        </w:rPr>
        <w:t xml:space="preserve"> и на основании п. 11.1. Договора № </w:t>
      </w:r>
      <w:r w:rsidR="0040392E">
        <w:rPr>
          <w:sz w:val="20"/>
        </w:rPr>
        <w:t>023</w:t>
      </w:r>
      <w:r w:rsidR="006F4F3F" w:rsidRPr="0040392E">
        <w:rPr>
          <w:sz w:val="20"/>
        </w:rPr>
        <w:t>-2</w:t>
      </w:r>
      <w:r w:rsidR="0040392E">
        <w:rPr>
          <w:sz w:val="20"/>
        </w:rPr>
        <w:t>3</w:t>
      </w:r>
      <w:r w:rsidR="006F4F3F" w:rsidRPr="0040392E">
        <w:rPr>
          <w:sz w:val="20"/>
        </w:rPr>
        <w:t xml:space="preserve"> от 0</w:t>
      </w:r>
      <w:r w:rsidR="0040392E">
        <w:rPr>
          <w:sz w:val="20"/>
        </w:rPr>
        <w:t>8</w:t>
      </w:r>
      <w:r w:rsidR="006F4F3F" w:rsidRPr="0040392E">
        <w:rPr>
          <w:sz w:val="20"/>
        </w:rPr>
        <w:t>.0</w:t>
      </w:r>
      <w:r w:rsidR="0040392E">
        <w:rPr>
          <w:sz w:val="20"/>
        </w:rPr>
        <w:t>2</w:t>
      </w:r>
      <w:r w:rsidR="006F4F3F" w:rsidRPr="0040392E">
        <w:rPr>
          <w:sz w:val="20"/>
        </w:rPr>
        <w:t xml:space="preserve">.2023 года </w:t>
      </w:r>
      <w:r w:rsidRPr="0040392E">
        <w:rPr>
          <w:sz w:val="20"/>
        </w:rPr>
        <w:t>изложить</w:t>
      </w:r>
      <w:r w:rsidR="0040392E" w:rsidRPr="0040392E">
        <w:rPr>
          <w:sz w:val="20"/>
        </w:rPr>
        <w:t xml:space="preserve"> </w:t>
      </w:r>
      <w:r w:rsidR="00EB10CC" w:rsidRPr="0040392E">
        <w:rPr>
          <w:sz w:val="20"/>
        </w:rPr>
        <w:t xml:space="preserve">СПЕЦИФИКАЦИЮ (Приложение № 1 к договору № </w:t>
      </w:r>
      <w:r w:rsidR="0040392E">
        <w:rPr>
          <w:sz w:val="20"/>
        </w:rPr>
        <w:t>023</w:t>
      </w:r>
      <w:r w:rsidR="00F13DA4" w:rsidRPr="0040392E">
        <w:rPr>
          <w:sz w:val="20"/>
        </w:rPr>
        <w:t>-2</w:t>
      </w:r>
      <w:r w:rsidR="0040392E">
        <w:rPr>
          <w:sz w:val="20"/>
        </w:rPr>
        <w:t>3</w:t>
      </w:r>
      <w:r w:rsidR="00EB10CC" w:rsidRPr="0040392E">
        <w:rPr>
          <w:sz w:val="20"/>
        </w:rPr>
        <w:t>) в новой  редакции (Приложение № 1 к Соглашению).</w:t>
      </w:r>
    </w:p>
    <w:p w:rsidR="00BE0C04" w:rsidRPr="0040392E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0"/>
        </w:rPr>
      </w:pPr>
      <w:r w:rsidRPr="0040392E">
        <w:rPr>
          <w:sz w:val="20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BE0C04" w:rsidRPr="0040392E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0"/>
        </w:rPr>
      </w:pPr>
      <w:r w:rsidRPr="0040392E">
        <w:rPr>
          <w:sz w:val="20"/>
        </w:rPr>
        <w:t>Во всем остальном, что не предусмотрено настоящим Соглашением, Стороны руководствуются положениями Договора.</w:t>
      </w:r>
    </w:p>
    <w:p w:rsidR="00BE0C04" w:rsidRPr="0040392E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0"/>
        </w:rPr>
      </w:pPr>
      <w:r w:rsidRPr="0040392E">
        <w:rPr>
          <w:sz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E0C04" w:rsidRPr="0040392E" w:rsidRDefault="00585B9A" w:rsidP="00BE0C04">
      <w:pPr>
        <w:pStyle w:val="a4"/>
        <w:numPr>
          <w:ilvl w:val="0"/>
          <w:numId w:val="3"/>
        </w:numPr>
        <w:suppressAutoHyphens w:val="0"/>
        <w:spacing w:before="0"/>
        <w:jc w:val="center"/>
        <w:rPr>
          <w:b/>
          <w:sz w:val="20"/>
        </w:rPr>
      </w:pPr>
      <w:r w:rsidRPr="0040392E">
        <w:rPr>
          <w:b/>
          <w:sz w:val="20"/>
        </w:rPr>
        <w:t>Подписи</w:t>
      </w:r>
      <w:r w:rsidR="00BE0C04" w:rsidRPr="0040392E">
        <w:rPr>
          <w:b/>
          <w:sz w:val="20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40392E" w:rsidTr="003C1D5B">
        <w:trPr>
          <w:trHeight w:val="3139"/>
        </w:trPr>
        <w:tc>
          <w:tcPr>
            <w:tcW w:w="5148" w:type="dxa"/>
          </w:tcPr>
          <w:p w:rsidR="003C1D5B" w:rsidRPr="0040392E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>Заказчик:</w:t>
            </w:r>
          </w:p>
          <w:p w:rsidR="003C1D5B" w:rsidRPr="0040392E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>ОГАУЗ «</w:t>
            </w:r>
            <w:r w:rsidR="00F13DA4" w:rsidRPr="0040392E">
              <w:rPr>
                <w:b/>
                <w:sz w:val="20"/>
                <w:szCs w:val="20"/>
              </w:rPr>
              <w:t>ИГКБ</w:t>
            </w:r>
            <w:r w:rsidRPr="0040392E">
              <w:rPr>
                <w:b/>
                <w:sz w:val="20"/>
                <w:szCs w:val="20"/>
              </w:rPr>
              <w:t xml:space="preserve"> № 8» </w:t>
            </w:r>
          </w:p>
          <w:p w:rsidR="003C1D5B" w:rsidRPr="0040392E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 xml:space="preserve">Адрес: </w:t>
            </w:r>
            <w:r w:rsidRPr="0040392E">
              <w:rPr>
                <w:sz w:val="20"/>
                <w:szCs w:val="20"/>
              </w:rPr>
              <w:t>664048, г. Иркутск, ул. Ярославского, 300</w:t>
            </w:r>
          </w:p>
          <w:p w:rsidR="003C1D5B" w:rsidRPr="0040392E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 xml:space="preserve">Телефон </w:t>
            </w:r>
            <w:r w:rsidRPr="0040392E">
              <w:rPr>
                <w:sz w:val="20"/>
                <w:szCs w:val="20"/>
              </w:rPr>
              <w:t>44-31-30, 502-490</w:t>
            </w:r>
          </w:p>
          <w:p w:rsidR="003C1D5B" w:rsidRPr="0040392E" w:rsidRDefault="003C1D5B" w:rsidP="003C1D5B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 xml:space="preserve">ИНН 3810009342    </w:t>
            </w:r>
          </w:p>
          <w:p w:rsidR="003C1D5B" w:rsidRPr="0040392E" w:rsidRDefault="003C1D5B" w:rsidP="003C1D5B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КПП 381001001</w:t>
            </w:r>
          </w:p>
          <w:p w:rsidR="003C1D5B" w:rsidRPr="0040392E" w:rsidRDefault="003C1D5B" w:rsidP="003C1D5B">
            <w:pPr>
              <w:pStyle w:val="ad"/>
              <w:widowControl w:val="0"/>
            </w:pPr>
            <w:r w:rsidRPr="0040392E">
              <w:t>Минфин Иркутской области (ОГАУЗ «Иркутская городская клиническая больница № 8», л/с 80303090207)</w:t>
            </w:r>
          </w:p>
          <w:p w:rsidR="003C1D5B" w:rsidRPr="0040392E" w:rsidRDefault="003C1D5B" w:rsidP="003C1D5B">
            <w:pPr>
              <w:pStyle w:val="ad"/>
              <w:widowControl w:val="0"/>
            </w:pPr>
            <w:r w:rsidRPr="0040392E">
              <w:t>Казначейский счет 03224643250000003400</w:t>
            </w:r>
          </w:p>
          <w:p w:rsidR="003C1D5B" w:rsidRPr="0040392E" w:rsidRDefault="003C1D5B" w:rsidP="003C1D5B">
            <w:pPr>
              <w:pStyle w:val="ad"/>
              <w:widowControl w:val="0"/>
            </w:pPr>
            <w:r w:rsidRPr="0040392E">
              <w:t>Банковский счет 40102810145370000026</w:t>
            </w:r>
          </w:p>
          <w:p w:rsidR="003C1D5B" w:rsidRPr="0040392E" w:rsidRDefault="003C1D5B" w:rsidP="003C1D5B">
            <w:pPr>
              <w:pStyle w:val="ad"/>
              <w:widowControl w:val="0"/>
            </w:pPr>
            <w:r w:rsidRPr="0040392E">
              <w:t>Наименование банка: Отделение Иркутск//УФК по Иркутской области, г. Иркутск</w:t>
            </w:r>
          </w:p>
          <w:p w:rsidR="003C1D5B" w:rsidRPr="0040392E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БИК 012520101</w:t>
            </w:r>
          </w:p>
          <w:p w:rsidR="00B56892" w:rsidRPr="0040392E" w:rsidRDefault="00B56892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</w:p>
          <w:p w:rsidR="006F4F3F" w:rsidRPr="0040392E" w:rsidRDefault="006F4F3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</w:p>
          <w:p w:rsidR="006F4F3F" w:rsidRPr="0040392E" w:rsidRDefault="006F4F3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</w:p>
          <w:p w:rsidR="003C1D5B" w:rsidRPr="0040392E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>Главный врач</w:t>
            </w:r>
          </w:p>
          <w:p w:rsidR="003C1D5B" w:rsidRPr="0040392E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 xml:space="preserve">_____________________/Ж. В. </w:t>
            </w:r>
            <w:proofErr w:type="spellStart"/>
            <w:r w:rsidRPr="0040392E">
              <w:rPr>
                <w:b/>
                <w:sz w:val="20"/>
                <w:szCs w:val="20"/>
              </w:rPr>
              <w:t>Есева</w:t>
            </w:r>
            <w:proofErr w:type="spellEnd"/>
            <w:r w:rsidRPr="0040392E">
              <w:rPr>
                <w:b/>
                <w:sz w:val="20"/>
                <w:szCs w:val="20"/>
              </w:rPr>
              <w:t>/</w:t>
            </w:r>
          </w:p>
          <w:p w:rsidR="003C1D5B" w:rsidRPr="0040392E" w:rsidRDefault="003C1D5B" w:rsidP="003C1D5B">
            <w:pPr>
              <w:pStyle w:val="ConsNonformat"/>
              <w:rPr>
                <w:rFonts w:ascii="Times New Roman" w:hAnsi="Times New Roman"/>
                <w:bCs/>
                <w:snapToGrid/>
              </w:rPr>
            </w:pPr>
            <w:r w:rsidRPr="0040392E">
              <w:rPr>
                <w:rFonts w:ascii="Times New Roman" w:hAnsi="Times New Roman"/>
                <w:bCs/>
                <w:snapToGrid/>
              </w:rPr>
              <w:t>М.П.</w:t>
            </w:r>
          </w:p>
        </w:tc>
        <w:tc>
          <w:tcPr>
            <w:tcW w:w="381" w:type="dxa"/>
          </w:tcPr>
          <w:p w:rsidR="003C1D5B" w:rsidRPr="0040392E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580" w:type="dxa"/>
          </w:tcPr>
          <w:p w:rsidR="003C1D5B" w:rsidRPr="0040392E" w:rsidRDefault="003C1D5B" w:rsidP="003C1D5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0392E">
              <w:rPr>
                <w:b/>
                <w:sz w:val="20"/>
                <w:szCs w:val="20"/>
              </w:rPr>
              <w:t xml:space="preserve">Поставщик: </w:t>
            </w:r>
          </w:p>
          <w:p w:rsidR="0040392E" w:rsidRPr="0040392E" w:rsidRDefault="0040392E" w:rsidP="0040392E">
            <w:pPr>
              <w:rPr>
                <w:b/>
                <w:bCs/>
                <w:sz w:val="20"/>
                <w:szCs w:val="20"/>
              </w:rPr>
            </w:pPr>
            <w:r w:rsidRPr="0040392E">
              <w:rPr>
                <w:b/>
                <w:bCs/>
                <w:sz w:val="20"/>
                <w:szCs w:val="20"/>
              </w:rPr>
              <w:t>ООО «</w:t>
            </w:r>
            <w:proofErr w:type="spellStart"/>
            <w:r w:rsidRPr="0040392E">
              <w:rPr>
                <w:b/>
                <w:bCs/>
                <w:sz w:val="20"/>
                <w:szCs w:val="20"/>
              </w:rPr>
              <w:t>АлькорФарм</w:t>
            </w:r>
            <w:proofErr w:type="spellEnd"/>
            <w:r w:rsidRPr="0040392E">
              <w:rPr>
                <w:b/>
                <w:bCs/>
                <w:sz w:val="20"/>
                <w:szCs w:val="20"/>
              </w:rPr>
              <w:t>»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b/>
                <w:bCs/>
                <w:sz w:val="20"/>
                <w:szCs w:val="20"/>
              </w:rPr>
              <w:t>Юридический адрес:</w:t>
            </w:r>
            <w:r w:rsidRPr="0040392E">
              <w:rPr>
                <w:sz w:val="20"/>
                <w:szCs w:val="20"/>
              </w:rPr>
              <w:t>123007, город Москва, улица 5-я Магистральная, дом 12, помещение VIII, комн. 24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Фактический адрес:123007, город Москва, улица 5-я Магистральная, дом 12, помещение 311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ИНН: 7714474016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КПП: 771401001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0392E">
              <w:rPr>
                <w:sz w:val="20"/>
                <w:szCs w:val="20"/>
              </w:rPr>
              <w:t>р</w:t>
            </w:r>
            <w:proofErr w:type="gramEnd"/>
            <w:r w:rsidRPr="0040392E">
              <w:rPr>
                <w:sz w:val="20"/>
                <w:szCs w:val="20"/>
              </w:rPr>
              <w:t>/с: 40702810238000100782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в ПАО Сбербанк 117312, г</w:t>
            </w:r>
            <w:proofErr w:type="gramStart"/>
            <w:r w:rsidRPr="0040392E">
              <w:rPr>
                <w:sz w:val="20"/>
                <w:szCs w:val="20"/>
              </w:rPr>
              <w:t>.М</w:t>
            </w:r>
            <w:proofErr w:type="gramEnd"/>
            <w:r w:rsidRPr="0040392E">
              <w:rPr>
                <w:sz w:val="20"/>
                <w:szCs w:val="20"/>
              </w:rPr>
              <w:t>осква,ул.Вавилова,д.19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к/с: 30101810400000000225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БИК: 044525225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ОГРН: 1217700330231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ОКТМО: 45348000000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Дата постановки на учет в налоговом органе: 14.07.2021 г.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Лицензия № Л042-00110-77/00266129 выдана 11.10.2021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Телефон и по вопросам заключения контракта: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8-926-004-05-76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8-929-981-62-39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Телефон по вопросам поставки товара: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8-926-004-04-31</w:t>
            </w:r>
          </w:p>
          <w:p w:rsidR="0040392E" w:rsidRPr="0040392E" w:rsidRDefault="0040392E" w:rsidP="0040392E">
            <w:pPr>
              <w:spacing w:line="276" w:lineRule="auto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8-925-743-44-41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Телефон по вопросам размещения отгрузочных документов в ЕИС: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8-936-937-03-42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 xml:space="preserve">Е-мейл: По вопросам заключения контракта: 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hyperlink r:id="rId6" w:history="1">
              <w:r w:rsidRPr="0040392E">
                <w:rPr>
                  <w:sz w:val="20"/>
                  <w:szCs w:val="20"/>
                </w:rPr>
                <w:t>alkordogovor@gmail.com</w:t>
              </w:r>
            </w:hyperlink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 xml:space="preserve">По вопросам поставки товара: </w:t>
            </w:r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hyperlink r:id="rId7" w:history="1">
              <w:r w:rsidRPr="0040392E">
                <w:rPr>
                  <w:sz w:val="20"/>
                  <w:szCs w:val="20"/>
                </w:rPr>
                <w:t>alkorfarm@gmail.com</w:t>
              </w:r>
            </w:hyperlink>
          </w:p>
          <w:p w:rsidR="0040392E" w:rsidRPr="0040392E" w:rsidRDefault="0040392E" w:rsidP="0040392E">
            <w:pPr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По вопросам размещения отгрузочных документов в ЕИС:</w:t>
            </w:r>
          </w:p>
          <w:p w:rsidR="0040392E" w:rsidRPr="0040392E" w:rsidRDefault="0040392E" w:rsidP="0040392E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92E">
              <w:rPr>
                <w:sz w:val="20"/>
                <w:szCs w:val="20"/>
              </w:rPr>
              <w:t>alkorfarmor@gmail.com</w:t>
            </w:r>
          </w:p>
          <w:p w:rsidR="0040392E" w:rsidRPr="0040392E" w:rsidRDefault="0040392E" w:rsidP="0040392E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392E" w:rsidRPr="0040392E" w:rsidRDefault="0040392E" w:rsidP="0040392E">
            <w:pPr>
              <w:rPr>
                <w:b/>
                <w:sz w:val="20"/>
                <w:szCs w:val="20"/>
              </w:rPr>
            </w:pPr>
            <w:bookmarkStart w:id="2" w:name="_Hlk119493584"/>
            <w:r w:rsidRPr="0040392E">
              <w:rPr>
                <w:b/>
                <w:sz w:val="20"/>
                <w:szCs w:val="20"/>
              </w:rPr>
              <w:t>Старший менеджер по тендерной работе</w:t>
            </w:r>
          </w:p>
          <w:bookmarkEnd w:id="2"/>
          <w:p w:rsidR="0040392E" w:rsidRPr="0040392E" w:rsidRDefault="0040392E" w:rsidP="0040392E">
            <w:pPr>
              <w:pStyle w:val="a9"/>
              <w:rPr>
                <w:rFonts w:ascii="Times New Roman" w:hAnsi="Times New Roman"/>
                <w:b/>
              </w:rPr>
            </w:pPr>
            <w:r w:rsidRPr="0040392E">
              <w:rPr>
                <w:rFonts w:ascii="Times New Roman" w:hAnsi="Times New Roman"/>
                <w:b/>
              </w:rPr>
              <w:t>_______________/О.А. Большакова/</w:t>
            </w:r>
          </w:p>
          <w:p w:rsidR="003C1D5B" w:rsidRPr="0040392E" w:rsidRDefault="0040392E" w:rsidP="0040392E">
            <w:pPr>
              <w:pStyle w:val="a9"/>
              <w:widowControl w:val="0"/>
              <w:rPr>
                <w:rFonts w:ascii="Times New Roman" w:hAnsi="Times New Roman"/>
                <w:bCs/>
              </w:rPr>
            </w:pPr>
            <w:r w:rsidRPr="0040392E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BE0C04" w:rsidRPr="0040392E" w:rsidRDefault="00BE0C04" w:rsidP="00886F5D">
      <w:pPr>
        <w:ind w:left="360"/>
        <w:jc w:val="both"/>
        <w:rPr>
          <w:sz w:val="20"/>
          <w:szCs w:val="20"/>
        </w:rPr>
      </w:pPr>
    </w:p>
    <w:p w:rsidR="00EB10CC" w:rsidRPr="0040392E" w:rsidRDefault="0040392E" w:rsidP="00EB10CC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B10CC" w:rsidRPr="0040392E">
        <w:rPr>
          <w:sz w:val="20"/>
          <w:szCs w:val="20"/>
        </w:rPr>
        <w:t xml:space="preserve">риложение № 1 </w:t>
      </w:r>
    </w:p>
    <w:p w:rsidR="00EB10CC" w:rsidRPr="0040392E" w:rsidRDefault="00EB10CC" w:rsidP="00EB10CC">
      <w:pPr>
        <w:jc w:val="right"/>
        <w:rPr>
          <w:sz w:val="20"/>
          <w:szCs w:val="20"/>
        </w:rPr>
      </w:pPr>
      <w:r w:rsidRPr="0040392E">
        <w:rPr>
          <w:sz w:val="20"/>
          <w:szCs w:val="20"/>
        </w:rPr>
        <w:t>к Дополнительному соглашению № 1</w:t>
      </w:r>
    </w:p>
    <w:p w:rsidR="00EB10CC" w:rsidRPr="0040392E" w:rsidRDefault="00EB10CC" w:rsidP="00EB10CC">
      <w:pPr>
        <w:ind w:left="4320"/>
        <w:jc w:val="right"/>
        <w:rPr>
          <w:sz w:val="20"/>
          <w:szCs w:val="20"/>
        </w:rPr>
      </w:pPr>
      <w:r w:rsidRPr="0040392E">
        <w:rPr>
          <w:sz w:val="20"/>
          <w:szCs w:val="20"/>
        </w:rPr>
        <w:t xml:space="preserve">                                              к договору № </w:t>
      </w:r>
      <w:r w:rsidR="006F4F3F" w:rsidRPr="0040392E">
        <w:rPr>
          <w:sz w:val="20"/>
          <w:szCs w:val="20"/>
        </w:rPr>
        <w:t>306</w:t>
      </w:r>
      <w:r w:rsidR="00F13DA4" w:rsidRPr="0040392E">
        <w:rPr>
          <w:sz w:val="20"/>
          <w:szCs w:val="20"/>
        </w:rPr>
        <w:t>-22</w:t>
      </w:r>
    </w:p>
    <w:p w:rsidR="00EB10CC" w:rsidRPr="0040392E" w:rsidRDefault="00EB10CC" w:rsidP="00EB10CC">
      <w:pPr>
        <w:jc w:val="center"/>
        <w:rPr>
          <w:b/>
          <w:sz w:val="20"/>
          <w:szCs w:val="20"/>
        </w:rPr>
      </w:pPr>
    </w:p>
    <w:p w:rsidR="0040392E" w:rsidRPr="00BE0069" w:rsidRDefault="0040392E" w:rsidP="0040392E">
      <w:pPr>
        <w:jc w:val="center"/>
        <w:rPr>
          <w:b/>
          <w:sz w:val="20"/>
          <w:szCs w:val="20"/>
        </w:rPr>
      </w:pPr>
      <w:r w:rsidRPr="00BE0069">
        <w:rPr>
          <w:b/>
          <w:sz w:val="20"/>
          <w:szCs w:val="20"/>
        </w:rPr>
        <w:t>СПЕЦИФИКАЦИЯ</w:t>
      </w:r>
    </w:p>
    <w:tbl>
      <w:tblPr>
        <w:tblW w:w="53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115"/>
        <w:gridCol w:w="1344"/>
        <w:gridCol w:w="2914"/>
        <w:gridCol w:w="663"/>
        <w:gridCol w:w="658"/>
        <w:gridCol w:w="1037"/>
        <w:gridCol w:w="847"/>
        <w:gridCol w:w="849"/>
        <w:gridCol w:w="1205"/>
      </w:tblGrid>
      <w:tr w:rsidR="0040392E" w:rsidRPr="00177EAC" w:rsidTr="0040392E">
        <w:trPr>
          <w:trHeight w:val="8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2645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2645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0AF8">
              <w:rPr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21001A" w:rsidRDefault="0040392E" w:rsidP="0040392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027C9">
              <w:rPr>
                <w:sz w:val="20"/>
                <w:szCs w:val="20"/>
              </w:rPr>
              <w:t>Торговое наименование товара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sz w:val="20"/>
                <w:szCs w:val="20"/>
                <w:lang w:eastAsia="en-US"/>
              </w:rPr>
              <w:t>Характеристика товара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426452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color w:val="000000"/>
                <w:sz w:val="20"/>
                <w:szCs w:val="20"/>
              </w:rPr>
              <w:t>Наименование страны происхождения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color w:val="000000"/>
                <w:sz w:val="20"/>
                <w:szCs w:val="20"/>
              </w:rPr>
              <w:t>Цена за единицу поставляемого товара, руб. с НДС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426452" w:rsidRDefault="0040392E" w:rsidP="00403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452">
              <w:rPr>
                <w:b/>
                <w:color w:val="000000"/>
                <w:sz w:val="20"/>
                <w:szCs w:val="20"/>
              </w:rPr>
              <w:t>Общая стоимость по позиции, руб. с НДС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Цефтриаксон</w:t>
            </w:r>
            <w:proofErr w:type="spellEnd"/>
            <w:r w:rsidRPr="00F027C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Цефтриаксон</w:t>
            </w:r>
            <w:proofErr w:type="spellEnd"/>
            <w:r w:rsidRPr="00F027C9">
              <w:rPr>
                <w:sz w:val="18"/>
                <w:szCs w:val="18"/>
              </w:rPr>
              <w:t>-АКОС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введения, 1г флакон №50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1 037,00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394 060,00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tabs>
                <w:tab w:val="right" w:pos="347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Цефотаксим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Цефотаксим</w:t>
            </w:r>
            <w:proofErr w:type="spellEnd"/>
            <w:r w:rsidRPr="00F027C9">
              <w:rPr>
                <w:sz w:val="18"/>
                <w:szCs w:val="18"/>
              </w:rPr>
              <w:t>*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введения, флакон 1г №50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928,15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111 378,00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Цефоперазон</w:t>
            </w:r>
            <w:proofErr w:type="spellEnd"/>
            <w:r w:rsidRPr="00F027C9">
              <w:rPr>
                <w:color w:val="000000"/>
                <w:sz w:val="18"/>
                <w:szCs w:val="18"/>
              </w:rPr>
              <w:t>+</w:t>
            </w:r>
          </w:p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r w:rsidRPr="00F027C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027C9">
              <w:rPr>
                <w:color w:val="000000"/>
                <w:sz w:val="18"/>
                <w:szCs w:val="18"/>
              </w:rPr>
              <w:t>Сульбактам</w:t>
            </w:r>
            <w:proofErr w:type="spellEnd"/>
            <w:r w:rsidRPr="00F027C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</w:rPr>
              <w:t>Сульзонцеф</w:t>
            </w:r>
            <w:proofErr w:type="spellEnd"/>
            <w:r w:rsidRPr="00F027C9">
              <w:rPr>
                <w:sz w:val="18"/>
                <w:szCs w:val="18"/>
              </w:rPr>
              <w:t>®*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введения, 1г+1г флакон 2г</w:t>
            </w:r>
          </w:p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63,25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22 137,50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Ванкомицин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Ванкорус</w:t>
            </w:r>
            <w:proofErr w:type="spellEnd"/>
            <w:r w:rsidRPr="00F027C9">
              <w:rPr>
                <w:sz w:val="18"/>
                <w:szCs w:val="18"/>
              </w:rPr>
              <w:t>®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порошок для приготовления раствора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 xml:space="preserve"> и приема внутрь, флакон 1г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189,75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28 462,50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Флуконазол</w:t>
            </w:r>
            <w:proofErr w:type="spellEnd"/>
            <w:r w:rsidRPr="00F027C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Флуконазол</w:t>
            </w:r>
            <w:proofErr w:type="spellEnd"/>
            <w:r w:rsidRPr="00F027C9">
              <w:rPr>
                <w:sz w:val="18"/>
                <w:szCs w:val="18"/>
              </w:rPr>
              <w:t>-</w:t>
            </w:r>
            <w:proofErr w:type="gramStart"/>
            <w:r w:rsidRPr="00F027C9">
              <w:rPr>
                <w:sz w:val="18"/>
                <w:szCs w:val="18"/>
              </w:rPr>
              <w:t>OBL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капсулы, 150мг №4</w:t>
            </w:r>
          </w:p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АО «</w:t>
            </w:r>
            <w:proofErr w:type="spellStart"/>
            <w:r w:rsidRPr="00F027C9">
              <w:rPr>
                <w:sz w:val="18"/>
                <w:szCs w:val="18"/>
              </w:rPr>
              <w:t>Алиум</w:t>
            </w:r>
            <w:proofErr w:type="spellEnd"/>
            <w:r w:rsidRPr="00F027C9">
              <w:rPr>
                <w:sz w:val="18"/>
                <w:szCs w:val="18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60,00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22 500,00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Метронидазол</w:t>
            </w:r>
            <w:proofErr w:type="spellEnd"/>
          </w:p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таблетки, 500мг №20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ООО «Озон»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63,00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40 950,00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Левофлоксацин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Левофлоксацин</w:t>
            </w:r>
            <w:proofErr w:type="spellEnd"/>
            <w:r w:rsidRPr="00F027C9">
              <w:rPr>
                <w:sz w:val="18"/>
                <w:szCs w:val="18"/>
              </w:rPr>
              <w:t>-ВЕРТЕКС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таблетки, покрытые пленочной оболочкой, 500мг №10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АО «Вертекс»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76,00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38 000,00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Левофлоксацин</w:t>
            </w:r>
            <w:proofErr w:type="spellEnd"/>
            <w:r w:rsidRPr="00F027C9">
              <w:rPr>
                <w:sz w:val="18"/>
                <w:szCs w:val="18"/>
              </w:rPr>
              <w:t>-АКОС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 xml:space="preserve">, 5 мг/мл 100мл флакон №1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56,93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40392E">
              <w:rPr>
                <w:sz w:val="18"/>
                <w:szCs w:val="18"/>
                <w:highlight w:val="cyan"/>
              </w:rPr>
              <w:t>113 860,00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color w:val="000000"/>
                <w:sz w:val="18"/>
                <w:szCs w:val="18"/>
              </w:rPr>
              <w:t>Ко-</w:t>
            </w:r>
            <w:proofErr w:type="spellStart"/>
            <w:r w:rsidRPr="00F027C9">
              <w:rPr>
                <w:color w:val="000000"/>
                <w:sz w:val="18"/>
                <w:szCs w:val="18"/>
              </w:rPr>
              <w:t>тримоксазол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Бисептол 480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>, (80 мг+16 мг</w:t>
            </w:r>
            <w:proofErr w:type="gramStart"/>
            <w:r w:rsidRPr="00F027C9">
              <w:rPr>
                <w:sz w:val="18"/>
                <w:szCs w:val="18"/>
              </w:rPr>
              <w:t>)м</w:t>
            </w:r>
            <w:proofErr w:type="gramEnd"/>
            <w:r w:rsidRPr="00F027C9">
              <w:rPr>
                <w:sz w:val="18"/>
                <w:szCs w:val="18"/>
              </w:rPr>
              <w:t>л 5мл ампула №10</w:t>
            </w:r>
          </w:p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Варшавский фармацевтический завод </w:t>
            </w:r>
            <w:proofErr w:type="spellStart"/>
            <w:r w:rsidRPr="00F027C9">
              <w:rPr>
                <w:sz w:val="18"/>
                <w:szCs w:val="18"/>
              </w:rPr>
              <w:t>Польфа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Польша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414,00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4 968,00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Имипенем</w:t>
            </w:r>
            <w:proofErr w:type="spellEnd"/>
            <w:r w:rsidRPr="00F027C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027C9">
              <w:rPr>
                <w:color w:val="000000"/>
                <w:sz w:val="18"/>
                <w:szCs w:val="18"/>
              </w:rPr>
              <w:t>циластатин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Имипенем+Циластатин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color w:val="000000"/>
                <w:sz w:val="18"/>
                <w:szCs w:val="18"/>
              </w:rPr>
              <w:t>п</w:t>
            </w:r>
            <w:r w:rsidRPr="00F027C9">
              <w:rPr>
                <w:sz w:val="18"/>
                <w:szCs w:val="18"/>
              </w:rPr>
              <w:t xml:space="preserve">орошок для приготовления раствора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>, 500мг+500мг флакон</w:t>
            </w:r>
          </w:p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253,00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75 900,00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r w:rsidRPr="00F027C9">
              <w:rPr>
                <w:color w:val="000000"/>
                <w:sz w:val="18"/>
                <w:szCs w:val="18"/>
              </w:rPr>
              <w:t xml:space="preserve">Амоксициллин + </w:t>
            </w:r>
            <w:proofErr w:type="spellStart"/>
            <w:r w:rsidRPr="00F027C9">
              <w:rPr>
                <w:color w:val="000000"/>
                <w:sz w:val="18"/>
                <w:szCs w:val="18"/>
              </w:rPr>
              <w:t>Клавулановая</w:t>
            </w:r>
            <w:proofErr w:type="spellEnd"/>
            <w:r w:rsidRPr="00F027C9">
              <w:rPr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Экоклав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таблетки, покрытые пленочной оболочкой, 875мг+125мг №14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АО «АВВА </w:t>
            </w:r>
            <w:proofErr w:type="gramStart"/>
            <w:r w:rsidRPr="00F027C9">
              <w:rPr>
                <w:sz w:val="18"/>
                <w:szCs w:val="18"/>
              </w:rPr>
              <w:t>РУС</w:t>
            </w:r>
            <w:proofErr w:type="gramEnd"/>
            <w:r w:rsidRPr="00F027C9">
              <w:rPr>
                <w:sz w:val="18"/>
                <w:szCs w:val="18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304,00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15 200,00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Амоксициллин+Сульбактам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Амоктам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color w:val="000000"/>
                <w:sz w:val="18"/>
                <w:szCs w:val="18"/>
              </w:rPr>
              <w:t>п</w:t>
            </w:r>
            <w:r w:rsidRPr="00F027C9">
              <w:rPr>
                <w:sz w:val="18"/>
                <w:szCs w:val="18"/>
              </w:rPr>
              <w:t>орошок для приготовления раствора для внутривенного и внутримышечного введения 1000 мг+500 мг флаконы</w:t>
            </w:r>
          </w:p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ООО «</w:t>
            </w:r>
            <w:proofErr w:type="spellStart"/>
            <w:r w:rsidRPr="00F027C9">
              <w:rPr>
                <w:sz w:val="18"/>
                <w:szCs w:val="18"/>
              </w:rPr>
              <w:t>Рузфарма</w:t>
            </w:r>
            <w:proofErr w:type="spellEnd"/>
            <w:r w:rsidRPr="00F027C9">
              <w:rPr>
                <w:sz w:val="18"/>
                <w:szCs w:val="18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264,50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7 935,00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Кларитромицин</w:t>
            </w:r>
            <w:proofErr w:type="spellEnd"/>
          </w:p>
          <w:p w:rsidR="0040392E" w:rsidRPr="00F027C9" w:rsidRDefault="0040392E" w:rsidP="0040392E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Клацид</w:t>
            </w:r>
            <w:proofErr w:type="spellEnd"/>
            <w:r w:rsidRPr="00F027C9">
              <w:rPr>
                <w:sz w:val="18"/>
                <w:szCs w:val="18"/>
              </w:rPr>
              <w:t>®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лиофилизат</w:t>
            </w:r>
            <w:proofErr w:type="spellEnd"/>
            <w:r w:rsidRPr="00F027C9"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>, 500мг флакон №1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Дельфарм</w:t>
            </w:r>
            <w:proofErr w:type="spellEnd"/>
            <w:r w:rsidRPr="00F027C9">
              <w:rPr>
                <w:sz w:val="18"/>
                <w:szCs w:val="18"/>
              </w:rPr>
              <w:t xml:space="preserve"> Сен Реми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Франция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623,00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18 690,00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Азитромицин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Хемомицин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лиофилизат</w:t>
            </w:r>
            <w:proofErr w:type="spellEnd"/>
            <w:r w:rsidRPr="00F027C9">
              <w:rPr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>, 500мг флакон №1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Хемофарм</w:t>
            </w:r>
            <w:proofErr w:type="spellEnd"/>
            <w:r w:rsidRPr="00F027C9">
              <w:rPr>
                <w:sz w:val="18"/>
                <w:szCs w:val="18"/>
              </w:rPr>
              <w:t xml:space="preserve"> А.Д.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Сербия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112,88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4 515,20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</w:rPr>
              <w:t>Велпенем</w:t>
            </w:r>
            <w:proofErr w:type="spellEnd"/>
            <w:r w:rsidRPr="00F027C9">
              <w:rPr>
                <w:sz w:val="18"/>
                <w:szCs w:val="18"/>
              </w:rPr>
              <w:t>®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порошок для приготовления раствора для внутривенного введения, 1000мг флакон</w:t>
            </w:r>
          </w:p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ООО «</w:t>
            </w:r>
            <w:proofErr w:type="spellStart"/>
            <w:r w:rsidRPr="00F027C9">
              <w:rPr>
                <w:sz w:val="18"/>
                <w:szCs w:val="18"/>
              </w:rPr>
              <w:t>Рузфарма</w:t>
            </w:r>
            <w:proofErr w:type="spellEnd"/>
            <w:r w:rsidRPr="00F027C9">
              <w:rPr>
                <w:sz w:val="18"/>
                <w:szCs w:val="18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179,66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35 932,00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Ципрофлоксацин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таблетки, покрытые пленочной оболочкой, 500мг №10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43,00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2 150,00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</w:rPr>
              <w:t>ЮнидоксСолютаб</w:t>
            </w:r>
            <w:proofErr w:type="spellEnd"/>
            <w:r w:rsidRPr="00F027C9">
              <w:rPr>
                <w:sz w:val="18"/>
                <w:szCs w:val="18"/>
              </w:rPr>
              <w:t>®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таблетки </w:t>
            </w:r>
            <w:proofErr w:type="spellStart"/>
            <w:r w:rsidRPr="00F027C9">
              <w:rPr>
                <w:sz w:val="18"/>
                <w:szCs w:val="18"/>
              </w:rPr>
              <w:t>диспергируемые</w:t>
            </w:r>
            <w:proofErr w:type="spellEnd"/>
            <w:r w:rsidRPr="00F027C9">
              <w:rPr>
                <w:sz w:val="18"/>
                <w:szCs w:val="18"/>
              </w:rPr>
              <w:t>, 100мг №10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40392E">
              <w:rPr>
                <w:sz w:val="18"/>
                <w:szCs w:val="18"/>
                <w:highlight w:val="cyan"/>
                <w:lang w:eastAsia="en-US"/>
              </w:rPr>
              <w:t>Уп</w:t>
            </w:r>
            <w:proofErr w:type="spellEnd"/>
            <w:r w:rsidRPr="0040392E">
              <w:rPr>
                <w:sz w:val="18"/>
                <w:szCs w:val="18"/>
                <w:highlight w:val="cyan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ЗАО «</w:t>
            </w:r>
            <w:proofErr w:type="spellStart"/>
            <w:r w:rsidRPr="00F027C9">
              <w:rPr>
                <w:sz w:val="18"/>
                <w:szCs w:val="18"/>
              </w:rPr>
              <w:t>ЗиО</w:t>
            </w:r>
            <w:proofErr w:type="spellEnd"/>
            <w:r w:rsidRPr="00F027C9">
              <w:rPr>
                <w:sz w:val="18"/>
                <w:szCs w:val="18"/>
              </w:rPr>
              <w:t>-Здоровье»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329,00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92 120,00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ЛИНЕЗОЛИД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таблетки, покрытые пленочной оболочкой, 600мг №10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2 909,50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43 642,50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>, 2 мг/мл 300мл флакон №10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ООО «ПФК «</w:t>
            </w:r>
            <w:proofErr w:type="spellStart"/>
            <w:r w:rsidRPr="00F027C9">
              <w:rPr>
                <w:sz w:val="18"/>
                <w:szCs w:val="18"/>
              </w:rPr>
              <w:t>Алиум</w:t>
            </w:r>
            <w:proofErr w:type="spellEnd"/>
            <w:r w:rsidRPr="00F027C9">
              <w:rPr>
                <w:sz w:val="18"/>
                <w:szCs w:val="18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3 542,00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35 420,00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Моксифлоксацин</w:t>
            </w:r>
            <w:proofErr w:type="spellEnd"/>
          </w:p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МоксифлоксацинВелфарм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таблетки, покрытые пленочной оболочкой, 400мг №5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ООО «</w:t>
            </w:r>
            <w:proofErr w:type="spellStart"/>
            <w:r w:rsidRPr="00F027C9">
              <w:rPr>
                <w:sz w:val="18"/>
                <w:szCs w:val="18"/>
              </w:rPr>
              <w:t>Велфарм</w:t>
            </w:r>
            <w:proofErr w:type="spellEnd"/>
            <w:r w:rsidRPr="00F027C9">
              <w:rPr>
                <w:sz w:val="18"/>
                <w:szCs w:val="18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160,95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12 876,00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Цефепим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Цепим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color w:val="000000"/>
                <w:sz w:val="18"/>
                <w:szCs w:val="18"/>
              </w:rPr>
              <w:t>п</w:t>
            </w:r>
            <w:r w:rsidRPr="00F027C9">
              <w:rPr>
                <w:sz w:val="18"/>
                <w:szCs w:val="18"/>
              </w:rPr>
              <w:t>орошок для приготовления раствора для внутривенного и внутримышечного введения, 1г флакон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«Синтез» ОАО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Россия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70,84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17 710,00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rPr>
                <w:sz w:val="18"/>
                <w:szCs w:val="18"/>
              </w:rPr>
            </w:pPr>
            <w:proofErr w:type="spellStart"/>
            <w:r w:rsidRPr="00F027C9">
              <w:rPr>
                <w:color w:val="000000"/>
                <w:sz w:val="18"/>
                <w:szCs w:val="18"/>
              </w:rPr>
              <w:t>Цефтаролинафосамил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Зинфоро</w:t>
            </w:r>
            <w:proofErr w:type="spellEnd"/>
            <w:r w:rsidRPr="00F027C9">
              <w:rPr>
                <w:sz w:val="18"/>
                <w:szCs w:val="18"/>
              </w:rPr>
              <w:t>®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F027C9">
              <w:rPr>
                <w:sz w:val="18"/>
                <w:szCs w:val="18"/>
              </w:rPr>
              <w:t>инфузий</w:t>
            </w:r>
            <w:proofErr w:type="spellEnd"/>
            <w:r w:rsidRPr="00F027C9">
              <w:rPr>
                <w:sz w:val="18"/>
                <w:szCs w:val="18"/>
              </w:rPr>
              <w:t>, флакон 600мг №10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  <w:lang w:eastAsia="en-US"/>
              </w:rPr>
              <w:t>Уп</w:t>
            </w:r>
            <w:proofErr w:type="spellEnd"/>
            <w:r w:rsidRPr="00F027C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proofErr w:type="spellStart"/>
            <w:r w:rsidRPr="00F027C9">
              <w:rPr>
                <w:sz w:val="18"/>
                <w:szCs w:val="18"/>
              </w:rPr>
              <w:t>ЭйСиЭмДобфарС.п.А</w:t>
            </w:r>
            <w:proofErr w:type="spellEnd"/>
            <w:r w:rsidRPr="00F027C9">
              <w:rPr>
                <w:sz w:val="18"/>
                <w:szCs w:val="18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Италия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29 560,30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F027C9" w:rsidRDefault="0040392E" w:rsidP="0040392E">
            <w:pPr>
              <w:jc w:val="center"/>
              <w:rPr>
                <w:sz w:val="18"/>
                <w:szCs w:val="18"/>
              </w:rPr>
            </w:pPr>
            <w:r w:rsidRPr="00F027C9">
              <w:rPr>
                <w:sz w:val="18"/>
                <w:szCs w:val="18"/>
              </w:rPr>
              <w:t>88 680,90</w:t>
            </w:r>
          </w:p>
        </w:tc>
        <w:bookmarkStart w:id="3" w:name="_GoBack"/>
        <w:bookmarkEnd w:id="3"/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426452" w:rsidRDefault="0040392E" w:rsidP="004039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426452" w:rsidRDefault="0040392E" w:rsidP="0040392E">
            <w:pPr>
              <w:jc w:val="center"/>
              <w:rPr>
                <w:sz w:val="20"/>
                <w:szCs w:val="20"/>
                <w:lang w:eastAsia="en-US"/>
              </w:rPr>
            </w:pPr>
            <w:r w:rsidRPr="00426452">
              <w:rPr>
                <w:sz w:val="20"/>
                <w:szCs w:val="20"/>
                <w:lang w:eastAsia="en-US"/>
              </w:rPr>
              <w:t>ИТОГО (цена договора), руб.:</w:t>
            </w: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426452" w:rsidRDefault="0040392E" w:rsidP="00CB5E0A">
            <w:pPr>
              <w:jc w:val="right"/>
              <w:rPr>
                <w:b/>
                <w:bCs/>
                <w:sz w:val="20"/>
                <w:szCs w:val="20"/>
              </w:rPr>
            </w:pPr>
            <w:r w:rsidRPr="00CB5E0A">
              <w:rPr>
                <w:b/>
                <w:bCs/>
                <w:sz w:val="20"/>
                <w:szCs w:val="20"/>
                <w:highlight w:val="cyan"/>
              </w:rPr>
              <w:t>1 227 0</w:t>
            </w:r>
            <w:r w:rsidR="00CB5E0A" w:rsidRPr="00CB5E0A">
              <w:rPr>
                <w:b/>
                <w:bCs/>
                <w:sz w:val="20"/>
                <w:szCs w:val="20"/>
                <w:highlight w:val="cyan"/>
              </w:rPr>
              <w:t>8</w:t>
            </w:r>
            <w:r w:rsidRPr="00CB5E0A">
              <w:rPr>
                <w:b/>
                <w:bCs/>
                <w:sz w:val="20"/>
                <w:szCs w:val="20"/>
                <w:highlight w:val="cyan"/>
              </w:rPr>
              <w:t>7,60</w:t>
            </w:r>
          </w:p>
        </w:tc>
      </w:tr>
      <w:tr w:rsidR="0040392E" w:rsidRPr="00177EAC" w:rsidTr="0040392E">
        <w:trPr>
          <w:cantSplit/>
          <w:trHeight w:val="1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92E" w:rsidRPr="00426452" w:rsidRDefault="0040392E" w:rsidP="004039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2E" w:rsidRPr="00426452" w:rsidRDefault="0040392E" w:rsidP="0040392E">
            <w:pPr>
              <w:jc w:val="center"/>
              <w:rPr>
                <w:sz w:val="20"/>
                <w:szCs w:val="20"/>
                <w:lang w:eastAsia="en-US"/>
              </w:rPr>
            </w:pPr>
            <w:r w:rsidRPr="00426452">
              <w:rPr>
                <w:sz w:val="20"/>
                <w:szCs w:val="20"/>
                <w:lang w:eastAsia="en-US"/>
              </w:rPr>
              <w:t>В том числе НДС</w:t>
            </w: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2E" w:rsidRPr="00426452" w:rsidRDefault="0040392E" w:rsidP="0040392E">
            <w:pPr>
              <w:jc w:val="right"/>
              <w:rPr>
                <w:b/>
                <w:bCs/>
                <w:sz w:val="20"/>
                <w:szCs w:val="20"/>
              </w:rPr>
            </w:pPr>
            <w:r w:rsidRPr="00CB5E0A">
              <w:rPr>
                <w:b/>
                <w:bCs/>
                <w:sz w:val="20"/>
                <w:szCs w:val="20"/>
                <w:highlight w:val="yellow"/>
              </w:rPr>
              <w:t>111 552,51</w:t>
            </w:r>
          </w:p>
        </w:tc>
      </w:tr>
    </w:tbl>
    <w:p w:rsidR="0040392E" w:rsidRPr="005B1766" w:rsidRDefault="0040392E" w:rsidP="0040392E">
      <w:pPr>
        <w:jc w:val="both"/>
        <w:rPr>
          <w:sz w:val="20"/>
          <w:szCs w:val="20"/>
          <w:highlight w:val="yellow"/>
        </w:rPr>
      </w:pP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line="240" w:lineRule="auto"/>
        <w:ind w:right="125"/>
        <w:jc w:val="both"/>
        <w:rPr>
          <w:rFonts w:ascii="Times New Roman" w:hAnsi="Times New Roman"/>
        </w:rPr>
      </w:pPr>
      <w:r w:rsidRPr="00586373">
        <w:rPr>
          <w:rFonts w:ascii="Times New Roman" w:hAnsi="Times New Roman"/>
        </w:rPr>
        <w:t>Товар должен иметь остаточный срок годности на момент поставки не менее 12 месяцев.</w:t>
      </w: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line="240" w:lineRule="auto"/>
        <w:ind w:right="125"/>
        <w:jc w:val="both"/>
        <w:rPr>
          <w:rFonts w:ascii="Times New Roman" w:hAnsi="Times New Roman"/>
        </w:rPr>
      </w:pPr>
      <w:r w:rsidRPr="00586373">
        <w:rPr>
          <w:rFonts w:ascii="Times New Roman" w:hAnsi="Times New Roman"/>
        </w:rPr>
        <w:t>Товар должен соответствовать требованиям законодательства Российской Федерации (системе сертификации ГОСТ).</w:t>
      </w: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line="240" w:lineRule="auto"/>
        <w:ind w:right="125"/>
        <w:jc w:val="both"/>
        <w:rPr>
          <w:rFonts w:ascii="Times New Roman" w:hAnsi="Times New Roman"/>
        </w:rPr>
      </w:pPr>
      <w:r w:rsidRPr="00586373">
        <w:rPr>
          <w:rFonts w:ascii="Times New Roman" w:hAnsi="Times New Roman"/>
        </w:rPr>
        <w:t>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</w: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lang w:eastAsia="ru-RU"/>
        </w:rPr>
      </w:pPr>
      <w:r w:rsidRPr="00586373">
        <w:rPr>
          <w:rFonts w:ascii="Times New Roman" w:hAnsi="Times New Roman"/>
        </w:rPr>
        <w:t>Товар должен находиться в таре и упаковке, соответствующей действующим стандартам, установленным законодательством РФ и не имеющей дефектов изготовления и транспортировки.</w:t>
      </w:r>
      <w:r w:rsidRPr="00586373">
        <w:rPr>
          <w:rFonts w:ascii="Times New Roman" w:eastAsia="Times New Roman" w:hAnsi="Times New Roman"/>
          <w:b/>
          <w:bCs/>
          <w:color w:val="626262"/>
          <w:lang w:eastAsia="ru-RU"/>
        </w:rPr>
        <w:t>  </w:t>
      </w: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lang w:eastAsia="ru-RU"/>
        </w:rPr>
      </w:pPr>
      <w:r w:rsidRPr="00586373">
        <w:rPr>
          <w:rFonts w:ascii="Times New Roman" w:hAnsi="Times New Roman"/>
          <w:bCs/>
        </w:rPr>
        <w:t xml:space="preserve">Упаковка должна предохранять товар от порчи, утраты товарного вида. </w:t>
      </w: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after="0" w:line="240" w:lineRule="auto"/>
        <w:jc w:val="both"/>
        <w:outlineLvl w:val="2"/>
        <w:rPr>
          <w:rFonts w:ascii="Times New Roman" w:hAnsi="Times New Roman"/>
          <w:bCs/>
        </w:rPr>
      </w:pPr>
      <w:r w:rsidRPr="00586373">
        <w:rPr>
          <w:rFonts w:ascii="Times New Roman" w:hAnsi="Times New Roman"/>
          <w:bCs/>
        </w:rPr>
        <w:t xml:space="preserve">Тара и упаковка входят в стоимость поставляемого товара. </w:t>
      </w:r>
    </w:p>
    <w:p w:rsidR="0040392E" w:rsidRPr="00586373" w:rsidRDefault="0040392E" w:rsidP="0040392E">
      <w:pPr>
        <w:pStyle w:val="ab"/>
        <w:numPr>
          <w:ilvl w:val="0"/>
          <w:numId w:val="10"/>
        </w:numPr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lang w:eastAsia="ru-RU"/>
        </w:rPr>
      </w:pPr>
      <w:r w:rsidRPr="00586373">
        <w:rPr>
          <w:rFonts w:ascii="Times New Roman" w:hAnsi="Times New Roman"/>
          <w:bCs/>
        </w:rPr>
        <w:t xml:space="preserve">Товар должен иметь маркировочные ярлыки (этикетки)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законодательства РФ. </w:t>
      </w:r>
    </w:p>
    <w:p w:rsidR="0040392E" w:rsidRDefault="0040392E" w:rsidP="0040392E">
      <w:pPr>
        <w:pStyle w:val="ab"/>
        <w:suppressAutoHyphens w:val="0"/>
        <w:spacing w:after="0" w:line="240" w:lineRule="auto"/>
        <w:jc w:val="both"/>
        <w:outlineLvl w:val="2"/>
        <w:rPr>
          <w:rFonts w:ascii="Times New Roman" w:hAnsi="Times New Roman"/>
          <w:bCs/>
        </w:rPr>
      </w:pPr>
    </w:p>
    <w:p w:rsidR="0040392E" w:rsidRPr="00586373" w:rsidRDefault="0040392E" w:rsidP="0040392E">
      <w:pPr>
        <w:pStyle w:val="ab"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lang w:eastAsia="ru-RU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680"/>
      </w:tblGrid>
      <w:tr w:rsidR="0040392E" w:rsidRPr="00BE0069" w:rsidTr="0040392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0392E" w:rsidRPr="00BE0069" w:rsidRDefault="0040392E" w:rsidP="0040392E">
            <w:pPr>
              <w:pStyle w:val="a7"/>
              <w:tabs>
                <w:tab w:val="left" w:pos="2268"/>
              </w:tabs>
              <w:rPr>
                <w:sz w:val="20"/>
              </w:rPr>
            </w:pPr>
            <w:r w:rsidRPr="00BE0069">
              <w:rPr>
                <w:sz w:val="20"/>
              </w:rPr>
              <w:t>Заказчик:</w:t>
            </w:r>
          </w:p>
          <w:p w:rsidR="0040392E" w:rsidRPr="00BE0069" w:rsidRDefault="0040392E" w:rsidP="0040392E">
            <w:pPr>
              <w:pStyle w:val="a7"/>
              <w:tabs>
                <w:tab w:val="left" w:pos="2268"/>
              </w:tabs>
              <w:rPr>
                <w:sz w:val="20"/>
              </w:rPr>
            </w:pPr>
            <w:r w:rsidRPr="00BE0069">
              <w:rPr>
                <w:sz w:val="20"/>
              </w:rPr>
              <w:t>ОГАУЗ «И</w:t>
            </w:r>
            <w:r>
              <w:rPr>
                <w:sz w:val="20"/>
              </w:rPr>
              <w:t>ГКБ</w:t>
            </w:r>
            <w:r w:rsidRPr="00BE0069">
              <w:rPr>
                <w:sz w:val="20"/>
              </w:rPr>
              <w:t xml:space="preserve"> № 8» </w:t>
            </w:r>
          </w:p>
          <w:p w:rsidR="0040392E" w:rsidRPr="00BE0069" w:rsidRDefault="0040392E" w:rsidP="0040392E">
            <w:pPr>
              <w:pStyle w:val="a7"/>
              <w:tabs>
                <w:tab w:val="left" w:pos="2268"/>
              </w:tabs>
              <w:rPr>
                <w:bCs/>
                <w:sz w:val="20"/>
              </w:rPr>
            </w:pPr>
            <w:r w:rsidRPr="00BE0069">
              <w:rPr>
                <w:bCs/>
                <w:sz w:val="20"/>
              </w:rPr>
              <w:t>Главный врач</w:t>
            </w:r>
          </w:p>
          <w:p w:rsidR="0040392E" w:rsidRPr="00BE0069" w:rsidRDefault="0040392E" w:rsidP="0040392E">
            <w:pPr>
              <w:pStyle w:val="a7"/>
              <w:tabs>
                <w:tab w:val="left" w:pos="2268"/>
              </w:tabs>
              <w:rPr>
                <w:sz w:val="20"/>
              </w:rPr>
            </w:pPr>
            <w:r w:rsidRPr="00BE0069">
              <w:rPr>
                <w:sz w:val="20"/>
              </w:rPr>
              <w:t xml:space="preserve">_____________________/Ж.В. </w:t>
            </w:r>
            <w:proofErr w:type="spellStart"/>
            <w:r w:rsidRPr="00BE0069">
              <w:rPr>
                <w:sz w:val="20"/>
              </w:rPr>
              <w:t>Есева</w:t>
            </w:r>
            <w:proofErr w:type="spellEnd"/>
            <w:r w:rsidRPr="00BE0069">
              <w:rPr>
                <w:sz w:val="20"/>
              </w:rPr>
              <w:t>/</w:t>
            </w:r>
          </w:p>
          <w:p w:rsidR="0040392E" w:rsidRPr="00BE0069" w:rsidRDefault="0040392E" w:rsidP="0040392E">
            <w:pPr>
              <w:rPr>
                <w:bCs/>
                <w:sz w:val="20"/>
                <w:szCs w:val="20"/>
              </w:rPr>
            </w:pPr>
            <w:r w:rsidRPr="00BE0069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392E" w:rsidRPr="00BE0069" w:rsidRDefault="0040392E" w:rsidP="0040392E">
            <w:pPr>
              <w:pStyle w:val="a7"/>
              <w:tabs>
                <w:tab w:val="left" w:pos="2268"/>
              </w:tabs>
              <w:rPr>
                <w:bCs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0392E" w:rsidRPr="00BE0069" w:rsidRDefault="0040392E" w:rsidP="0040392E">
            <w:pPr>
              <w:jc w:val="both"/>
              <w:rPr>
                <w:sz w:val="20"/>
                <w:szCs w:val="20"/>
              </w:rPr>
            </w:pPr>
            <w:r w:rsidRPr="00BE0069">
              <w:rPr>
                <w:sz w:val="20"/>
                <w:szCs w:val="20"/>
              </w:rPr>
              <w:t xml:space="preserve">Поставщик: </w:t>
            </w:r>
          </w:p>
          <w:p w:rsidR="0040392E" w:rsidRPr="004C56EF" w:rsidRDefault="0040392E" w:rsidP="0040392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4C56EF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АлькорФарм</w:t>
            </w:r>
            <w:proofErr w:type="spellEnd"/>
            <w:r w:rsidRPr="004C56EF">
              <w:rPr>
                <w:sz w:val="20"/>
                <w:szCs w:val="20"/>
              </w:rPr>
              <w:t>»</w:t>
            </w:r>
          </w:p>
          <w:p w:rsidR="0040392E" w:rsidRPr="00BD4D4F" w:rsidRDefault="0040392E" w:rsidP="0040392E">
            <w:pPr>
              <w:pStyle w:val="af"/>
              <w:rPr>
                <w:rFonts w:eastAsia="Lucida Sans Unicode"/>
                <w:bCs/>
                <w:color w:val="00000A"/>
                <w:sz w:val="20"/>
                <w:szCs w:val="20"/>
              </w:rPr>
            </w:pPr>
            <w:r w:rsidRPr="00BD4D4F">
              <w:rPr>
                <w:rFonts w:eastAsia="Lucida Sans Unicode"/>
                <w:bCs/>
                <w:color w:val="00000A"/>
                <w:sz w:val="20"/>
                <w:szCs w:val="20"/>
              </w:rPr>
              <w:t>Старший менеджер по тендерной работе</w:t>
            </w:r>
          </w:p>
          <w:p w:rsidR="0040392E" w:rsidRPr="00BD4D4F" w:rsidRDefault="0040392E" w:rsidP="0040392E">
            <w:pPr>
              <w:pStyle w:val="af"/>
            </w:pPr>
            <w:r w:rsidRPr="00BD4D4F">
              <w:rPr>
                <w:rFonts w:eastAsia="Lucida Sans Unicode"/>
                <w:bCs/>
                <w:color w:val="00000A"/>
                <w:sz w:val="20"/>
                <w:szCs w:val="20"/>
              </w:rPr>
              <w:t>_______________/О.А. Большакова</w:t>
            </w:r>
            <w:r w:rsidRPr="00BD4D4F">
              <w:t>/</w:t>
            </w:r>
          </w:p>
          <w:p w:rsidR="0040392E" w:rsidRPr="00BE0069" w:rsidRDefault="0040392E" w:rsidP="0040392E">
            <w:pPr>
              <w:pStyle w:val="a9"/>
              <w:rPr>
                <w:rFonts w:ascii="Times New Roman" w:hAnsi="Times New Roman"/>
                <w:bCs/>
              </w:rPr>
            </w:pPr>
            <w:r w:rsidRPr="00BD4D4F">
              <w:rPr>
                <w:rFonts w:ascii="Times New Roman" w:hAnsi="Times New Roman"/>
              </w:rPr>
              <w:t xml:space="preserve">  М.П.</w:t>
            </w:r>
          </w:p>
        </w:tc>
      </w:tr>
    </w:tbl>
    <w:p w:rsidR="00F13DA4" w:rsidRPr="0040392E" w:rsidRDefault="00F13DA4" w:rsidP="00EB10CC">
      <w:pPr>
        <w:jc w:val="center"/>
        <w:rPr>
          <w:b/>
          <w:sz w:val="20"/>
          <w:szCs w:val="20"/>
        </w:rPr>
      </w:pPr>
    </w:p>
    <w:sectPr w:rsidR="00F13DA4" w:rsidRPr="0040392E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EA51B7"/>
    <w:multiLevelType w:val="hybridMultilevel"/>
    <w:tmpl w:val="84764744"/>
    <w:lvl w:ilvl="0" w:tplc="09C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4534E"/>
    <w:multiLevelType w:val="hybridMultilevel"/>
    <w:tmpl w:val="9EDE59F4"/>
    <w:lvl w:ilvl="0" w:tplc="42E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A65"/>
    <w:multiLevelType w:val="hybridMultilevel"/>
    <w:tmpl w:val="8E389BA2"/>
    <w:lvl w:ilvl="0" w:tplc="1B5E67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04C4"/>
    <w:multiLevelType w:val="hybridMultilevel"/>
    <w:tmpl w:val="81841A3A"/>
    <w:lvl w:ilvl="0" w:tplc="5584003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348B1"/>
    <w:multiLevelType w:val="hybridMultilevel"/>
    <w:tmpl w:val="4412D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A7B5C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62C21"/>
    <w:multiLevelType w:val="hybridMultilevel"/>
    <w:tmpl w:val="B718C342"/>
    <w:lvl w:ilvl="0" w:tplc="5D08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732A0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F"/>
    <w:rsid w:val="0012625B"/>
    <w:rsid w:val="001C1615"/>
    <w:rsid w:val="00226E65"/>
    <w:rsid w:val="003C1D5B"/>
    <w:rsid w:val="0040392E"/>
    <w:rsid w:val="00412CA1"/>
    <w:rsid w:val="004F7866"/>
    <w:rsid w:val="00585B9A"/>
    <w:rsid w:val="005870CD"/>
    <w:rsid w:val="00670158"/>
    <w:rsid w:val="006F4F3F"/>
    <w:rsid w:val="00771852"/>
    <w:rsid w:val="007852A2"/>
    <w:rsid w:val="00874F7F"/>
    <w:rsid w:val="00886F5D"/>
    <w:rsid w:val="00903A10"/>
    <w:rsid w:val="0098501F"/>
    <w:rsid w:val="009906E4"/>
    <w:rsid w:val="009D1750"/>
    <w:rsid w:val="009D7433"/>
    <w:rsid w:val="00A273E2"/>
    <w:rsid w:val="00B37C86"/>
    <w:rsid w:val="00B53F80"/>
    <w:rsid w:val="00B56892"/>
    <w:rsid w:val="00BE0C04"/>
    <w:rsid w:val="00C25F87"/>
    <w:rsid w:val="00CB5E0A"/>
    <w:rsid w:val="00D2790B"/>
    <w:rsid w:val="00EB10CC"/>
    <w:rsid w:val="00F1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uiPriority w:val="99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uiPriority w:val="99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korfa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ordogov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7885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Мяснянкина Анастасия</dc:creator>
  <cp:lastModifiedBy>Земцов</cp:lastModifiedBy>
  <cp:revision>2</cp:revision>
  <cp:lastPrinted>2023-02-02T01:57:00Z</cp:lastPrinted>
  <dcterms:created xsi:type="dcterms:W3CDTF">2023-02-15T03:59:00Z</dcterms:created>
  <dcterms:modified xsi:type="dcterms:W3CDTF">2023-02-15T03:59:00Z</dcterms:modified>
</cp:coreProperties>
</file>