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49" w:rsidRPr="00E15249" w:rsidRDefault="00E15249" w:rsidP="00E15249">
      <w:pPr>
        <w:pStyle w:val="a6"/>
        <w:widowControl w:val="0"/>
        <w:rPr>
          <w:sz w:val="22"/>
          <w:szCs w:val="22"/>
        </w:rPr>
      </w:pPr>
      <w:r w:rsidRPr="00E15249">
        <w:rPr>
          <w:sz w:val="22"/>
          <w:szCs w:val="22"/>
        </w:rPr>
        <w:t>Договор № 006-23</w:t>
      </w:r>
    </w:p>
    <w:p w:rsidR="00E15249" w:rsidRPr="00E15249" w:rsidRDefault="00E15249" w:rsidP="00E15249">
      <w:pPr>
        <w:widowControl w:val="0"/>
        <w:jc w:val="center"/>
        <w:rPr>
          <w:b/>
          <w:bCs/>
          <w:sz w:val="22"/>
          <w:szCs w:val="22"/>
        </w:rPr>
      </w:pPr>
      <w:r w:rsidRPr="00E15249">
        <w:rPr>
          <w:b/>
          <w:bCs/>
          <w:sz w:val="22"/>
          <w:szCs w:val="22"/>
        </w:rPr>
        <w:t xml:space="preserve">на оказание услуг по техническому обслуживанию мочевой станции </w:t>
      </w:r>
      <w:proofErr w:type="spellStart"/>
      <w:r w:rsidRPr="00E15249">
        <w:rPr>
          <w:b/>
          <w:bCs/>
          <w:sz w:val="22"/>
          <w:szCs w:val="22"/>
        </w:rPr>
        <w:t>BeckmanCoulter</w:t>
      </w:r>
      <w:proofErr w:type="spellEnd"/>
      <w:r w:rsidRPr="00E15249">
        <w:rPr>
          <w:b/>
          <w:bCs/>
          <w:sz w:val="22"/>
          <w:szCs w:val="22"/>
        </w:rPr>
        <w:t xml:space="preserve"> (IQ 200 ELITE PRO) с заменой запасных частей</w:t>
      </w:r>
    </w:p>
    <w:p w:rsidR="00E15249" w:rsidRPr="00E15249" w:rsidRDefault="00E15249" w:rsidP="00E15249">
      <w:pPr>
        <w:widowControl w:val="0"/>
        <w:jc w:val="center"/>
        <w:rPr>
          <w:b/>
          <w:bCs/>
          <w:sz w:val="22"/>
          <w:szCs w:val="22"/>
        </w:rPr>
      </w:pPr>
    </w:p>
    <w:p w:rsidR="00E15249" w:rsidRPr="00E15249" w:rsidRDefault="00E15249" w:rsidP="00E15249">
      <w:pPr>
        <w:jc w:val="both"/>
        <w:rPr>
          <w:b/>
          <w:sz w:val="22"/>
          <w:szCs w:val="22"/>
        </w:rPr>
      </w:pPr>
      <w:r w:rsidRPr="00E15249">
        <w:rPr>
          <w:b/>
          <w:sz w:val="22"/>
          <w:szCs w:val="22"/>
        </w:rPr>
        <w:t xml:space="preserve">г. Иркутск                                                               </w:t>
      </w:r>
      <w:r w:rsidRPr="00E15249">
        <w:rPr>
          <w:b/>
          <w:sz w:val="22"/>
          <w:szCs w:val="22"/>
        </w:rPr>
        <w:tab/>
      </w:r>
      <w:r w:rsidRPr="00E15249">
        <w:rPr>
          <w:b/>
          <w:sz w:val="22"/>
          <w:szCs w:val="22"/>
        </w:rPr>
        <w:tab/>
      </w:r>
      <w:r w:rsidRPr="00E15249">
        <w:rPr>
          <w:b/>
          <w:sz w:val="22"/>
          <w:szCs w:val="22"/>
        </w:rPr>
        <w:tab/>
      </w:r>
      <w:r w:rsidRPr="00E15249">
        <w:rPr>
          <w:b/>
          <w:sz w:val="22"/>
          <w:szCs w:val="22"/>
        </w:rPr>
        <w:tab/>
        <w:t xml:space="preserve">«___»  _____________  2023 г. </w:t>
      </w:r>
    </w:p>
    <w:p w:rsidR="00E15249" w:rsidRPr="00E15249" w:rsidRDefault="00E15249" w:rsidP="00E15249">
      <w:pPr>
        <w:jc w:val="both"/>
        <w:rPr>
          <w:b/>
          <w:sz w:val="22"/>
          <w:szCs w:val="22"/>
        </w:rPr>
      </w:pPr>
    </w:p>
    <w:p w:rsidR="00E15249" w:rsidRPr="00E15249" w:rsidRDefault="00E15249" w:rsidP="00E15249">
      <w:pPr>
        <w:ind w:firstLine="709"/>
        <w:jc w:val="both"/>
        <w:rPr>
          <w:sz w:val="22"/>
          <w:szCs w:val="22"/>
        </w:rPr>
      </w:pPr>
      <w:proofErr w:type="gramStart"/>
      <w:r w:rsidRPr="00E15249">
        <w:rPr>
          <w:b/>
          <w:sz w:val="22"/>
          <w:szCs w:val="22"/>
        </w:rPr>
        <w:t>Областное государственное автономное учреждение здравоохранения «Иркутская городская клиническая больница №8»</w:t>
      </w:r>
      <w:r w:rsidRPr="00E15249">
        <w:rPr>
          <w:sz w:val="22"/>
          <w:szCs w:val="22"/>
        </w:rPr>
        <w:t xml:space="preserve">, именуемое в дальнейшем  </w:t>
      </w:r>
      <w:r w:rsidRPr="00E15249">
        <w:rPr>
          <w:b/>
          <w:sz w:val="22"/>
          <w:szCs w:val="22"/>
        </w:rPr>
        <w:t xml:space="preserve">Заказчик, </w:t>
      </w:r>
      <w:r w:rsidRPr="00E15249">
        <w:rPr>
          <w:sz w:val="22"/>
          <w:szCs w:val="22"/>
        </w:rPr>
        <w:t xml:space="preserve">в лице главного врача </w:t>
      </w:r>
      <w:proofErr w:type="spellStart"/>
      <w:r w:rsidRPr="00E15249">
        <w:rPr>
          <w:sz w:val="22"/>
          <w:szCs w:val="22"/>
        </w:rPr>
        <w:t>Есевой</w:t>
      </w:r>
      <w:proofErr w:type="spellEnd"/>
      <w:r w:rsidRPr="00E15249">
        <w:rPr>
          <w:sz w:val="22"/>
          <w:szCs w:val="22"/>
        </w:rPr>
        <w:t xml:space="preserve"> Жанны Владимировны, действующего на основании Устава, с одной стороны, и </w:t>
      </w:r>
      <w:r>
        <w:rPr>
          <w:b/>
          <w:sz w:val="22"/>
          <w:szCs w:val="22"/>
        </w:rPr>
        <w:t>Акционерное общество «</w:t>
      </w:r>
      <w:proofErr w:type="spellStart"/>
      <w:r>
        <w:rPr>
          <w:b/>
          <w:sz w:val="22"/>
          <w:szCs w:val="22"/>
        </w:rPr>
        <w:t>БиоХимМак</w:t>
      </w:r>
      <w:proofErr w:type="spellEnd"/>
      <w:r>
        <w:rPr>
          <w:b/>
          <w:sz w:val="22"/>
          <w:szCs w:val="22"/>
        </w:rPr>
        <w:t xml:space="preserve"> Диагностика»</w:t>
      </w:r>
      <w:r w:rsidRPr="00E15249">
        <w:rPr>
          <w:b/>
          <w:sz w:val="22"/>
          <w:szCs w:val="22"/>
        </w:rPr>
        <w:t>,</w:t>
      </w:r>
      <w:r w:rsidRPr="00E15249">
        <w:rPr>
          <w:sz w:val="22"/>
          <w:szCs w:val="22"/>
        </w:rPr>
        <w:t xml:space="preserve"> именуемый в дальнейшем </w:t>
      </w:r>
      <w:r w:rsidRPr="00E15249">
        <w:rPr>
          <w:b/>
          <w:sz w:val="22"/>
          <w:szCs w:val="22"/>
        </w:rPr>
        <w:t xml:space="preserve">Исполнитель, </w:t>
      </w:r>
      <w:r w:rsidRPr="00E15249">
        <w:rPr>
          <w:sz w:val="22"/>
          <w:szCs w:val="22"/>
        </w:rPr>
        <w:t xml:space="preserve">в лице  </w:t>
      </w:r>
      <w:r>
        <w:rPr>
          <w:sz w:val="22"/>
          <w:szCs w:val="22"/>
        </w:rPr>
        <w:t>Руководителя отдела конкурсных проектов Исаенко Наталии Валерьевны</w:t>
      </w:r>
      <w:r w:rsidRPr="00E15249">
        <w:rPr>
          <w:b/>
          <w:sz w:val="22"/>
          <w:szCs w:val="22"/>
        </w:rPr>
        <w:t>,</w:t>
      </w:r>
      <w:r w:rsidRPr="00E15249">
        <w:rPr>
          <w:sz w:val="22"/>
          <w:szCs w:val="22"/>
        </w:rPr>
        <w:t xml:space="preserve"> действующего на основании </w:t>
      </w:r>
      <w:r>
        <w:rPr>
          <w:sz w:val="22"/>
          <w:szCs w:val="22"/>
        </w:rPr>
        <w:t>Доверенности № 039/19Д от 20.05.2019г.</w:t>
      </w:r>
      <w:r w:rsidRPr="00E15249">
        <w:rPr>
          <w:sz w:val="22"/>
          <w:szCs w:val="22"/>
        </w:rPr>
        <w:t>, с другой стороны, в дальнейшемсовместно</w:t>
      </w:r>
      <w:proofErr w:type="gramEnd"/>
      <w:r w:rsidRPr="00E15249">
        <w:rPr>
          <w:sz w:val="22"/>
          <w:szCs w:val="22"/>
        </w:rPr>
        <w:t xml:space="preserve"> именуемые Стороны, на основании  результатов определения Исполнителя путем проведения запроса котировок в электронной форме</w:t>
      </w:r>
      <w:r w:rsidRPr="00E15249">
        <w:rPr>
          <w:kern w:val="32"/>
          <w:sz w:val="22"/>
          <w:szCs w:val="22"/>
        </w:rPr>
        <w:t>, участниками которого могут являться только субъекты малого и среднего предпринимательства</w:t>
      </w:r>
      <w:r w:rsidRPr="00E15249">
        <w:rPr>
          <w:sz w:val="22"/>
          <w:szCs w:val="22"/>
        </w:rPr>
        <w:t xml:space="preserve"> (протокол  </w:t>
      </w:r>
      <w:r>
        <w:rPr>
          <w:sz w:val="22"/>
          <w:szCs w:val="22"/>
        </w:rPr>
        <w:t>рассмотрения и оценки заявок на участие в запросе котировок в электронной форме</w:t>
      </w:r>
      <w:proofErr w:type="gramStart"/>
      <w:r>
        <w:rPr>
          <w:sz w:val="22"/>
          <w:szCs w:val="22"/>
        </w:rPr>
        <w:t>,у</w:t>
      </w:r>
      <w:proofErr w:type="gramEnd"/>
      <w:r>
        <w:rPr>
          <w:sz w:val="22"/>
          <w:szCs w:val="22"/>
        </w:rPr>
        <w:t xml:space="preserve">частниками которого могут быть только субъекты малого и среднего предпринимательства, </w:t>
      </w:r>
      <w:r w:rsidRPr="00E15249">
        <w:rPr>
          <w:sz w:val="22"/>
          <w:szCs w:val="22"/>
        </w:rPr>
        <w:t xml:space="preserve">на оказание услуг по техническому обслуживанию мочевой станции </w:t>
      </w:r>
      <w:proofErr w:type="spellStart"/>
      <w:r w:rsidRPr="00E15249">
        <w:rPr>
          <w:sz w:val="22"/>
          <w:szCs w:val="22"/>
        </w:rPr>
        <w:t>BeckmanCoulter</w:t>
      </w:r>
      <w:proofErr w:type="spellEnd"/>
      <w:r w:rsidRPr="00E15249">
        <w:rPr>
          <w:sz w:val="22"/>
          <w:szCs w:val="22"/>
        </w:rPr>
        <w:t xml:space="preserve"> (IQ 200ELITE PRO) с заменой запасных частей № </w:t>
      </w:r>
      <w:r>
        <w:rPr>
          <w:sz w:val="22"/>
          <w:szCs w:val="22"/>
        </w:rPr>
        <w:t xml:space="preserve">32312067909 </w:t>
      </w:r>
      <w:r w:rsidRPr="00E15249">
        <w:rPr>
          <w:sz w:val="22"/>
          <w:szCs w:val="22"/>
        </w:rPr>
        <w:t xml:space="preserve">от </w:t>
      </w:r>
      <w:r>
        <w:rPr>
          <w:sz w:val="22"/>
          <w:szCs w:val="22"/>
        </w:rPr>
        <w:t>03.02.2023г.</w:t>
      </w:r>
      <w:r w:rsidRPr="00E15249">
        <w:rPr>
          <w:sz w:val="22"/>
          <w:szCs w:val="22"/>
        </w:rPr>
        <w:t>), заключили настоящий Договор о нижеследующем:</w:t>
      </w:r>
    </w:p>
    <w:p w:rsidR="00E15249" w:rsidRPr="00E15249" w:rsidRDefault="00E15249" w:rsidP="00E15249">
      <w:pPr>
        <w:jc w:val="both"/>
        <w:rPr>
          <w:sz w:val="22"/>
          <w:szCs w:val="22"/>
        </w:rPr>
      </w:pPr>
    </w:p>
    <w:p w:rsidR="00E15249" w:rsidRPr="00E15249" w:rsidRDefault="00E15249" w:rsidP="00E15249">
      <w:pPr>
        <w:pStyle w:val="3"/>
        <w:numPr>
          <w:ilvl w:val="0"/>
          <w:numId w:val="1"/>
        </w:numPr>
        <w:tabs>
          <w:tab w:val="left" w:pos="851"/>
        </w:tabs>
        <w:ind w:left="0" w:firstLine="0"/>
        <w:jc w:val="center"/>
        <w:rPr>
          <w:rFonts w:ascii="Times New Roman" w:hAnsi="Times New Roman"/>
          <w:b/>
          <w:sz w:val="22"/>
          <w:szCs w:val="22"/>
        </w:rPr>
      </w:pPr>
      <w:r w:rsidRPr="00E15249">
        <w:rPr>
          <w:rFonts w:ascii="Times New Roman" w:hAnsi="Times New Roman"/>
          <w:b/>
          <w:sz w:val="22"/>
          <w:szCs w:val="22"/>
        </w:rPr>
        <w:t>Предмет договора</w:t>
      </w:r>
    </w:p>
    <w:p w:rsidR="00E15249" w:rsidRPr="00E15249" w:rsidRDefault="00E15249" w:rsidP="00E15249">
      <w:pPr>
        <w:ind w:firstLine="709"/>
        <w:jc w:val="both"/>
        <w:rPr>
          <w:sz w:val="22"/>
          <w:szCs w:val="22"/>
        </w:rPr>
      </w:pPr>
      <w:r w:rsidRPr="00E15249">
        <w:rPr>
          <w:sz w:val="22"/>
          <w:szCs w:val="22"/>
        </w:rPr>
        <w:t xml:space="preserve">1.1. По настоящему Договору Исполнитель обязуется оказывать услуги по техническому обслуживанию мочевой станции </w:t>
      </w:r>
      <w:proofErr w:type="spellStart"/>
      <w:r w:rsidRPr="00E15249">
        <w:rPr>
          <w:sz w:val="22"/>
          <w:szCs w:val="22"/>
        </w:rPr>
        <w:t>BeckmanCoulter</w:t>
      </w:r>
      <w:proofErr w:type="spellEnd"/>
      <w:r w:rsidRPr="00E15249">
        <w:rPr>
          <w:sz w:val="22"/>
          <w:szCs w:val="22"/>
        </w:rPr>
        <w:t xml:space="preserve"> (IQ 200 ELITE PRO) с заменой запасных частей, расположенных по адресу: г. Иркутск: ул. Баумана, д.214а.</w:t>
      </w:r>
    </w:p>
    <w:p w:rsidR="00E15249" w:rsidRPr="00E15249" w:rsidRDefault="00E15249" w:rsidP="00E15249">
      <w:pPr>
        <w:ind w:firstLine="709"/>
        <w:jc w:val="both"/>
        <w:rPr>
          <w:sz w:val="22"/>
          <w:szCs w:val="22"/>
        </w:rPr>
      </w:pPr>
      <w:r w:rsidRPr="00E15249">
        <w:rPr>
          <w:sz w:val="22"/>
          <w:szCs w:val="22"/>
        </w:rPr>
        <w:t>1.2. Услуги по настоящему Договору считаются оказанными после подписания Сторонами акта об оказанных услугах.</w:t>
      </w:r>
    </w:p>
    <w:p w:rsidR="00E15249" w:rsidRPr="00E15249" w:rsidRDefault="00E15249" w:rsidP="00E15249">
      <w:pPr>
        <w:ind w:firstLine="709"/>
        <w:jc w:val="both"/>
        <w:rPr>
          <w:sz w:val="22"/>
          <w:szCs w:val="22"/>
        </w:rPr>
      </w:pPr>
      <w:r w:rsidRPr="00E15249">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E15249" w:rsidRPr="00E15249" w:rsidRDefault="00E15249" w:rsidP="00E15249">
      <w:pPr>
        <w:pStyle w:val="1"/>
        <w:numPr>
          <w:ilvl w:val="0"/>
          <w:numId w:val="1"/>
        </w:numPr>
        <w:spacing w:before="0" w:after="0"/>
        <w:ind w:left="0" w:firstLine="0"/>
        <w:jc w:val="center"/>
        <w:rPr>
          <w:rFonts w:ascii="Times New Roman" w:hAnsi="Times New Roman" w:cs="Times New Roman"/>
          <w:sz w:val="22"/>
          <w:szCs w:val="22"/>
        </w:rPr>
      </w:pPr>
      <w:r w:rsidRPr="00E15249">
        <w:rPr>
          <w:rFonts w:ascii="Times New Roman" w:hAnsi="Times New Roman" w:cs="Times New Roman"/>
          <w:sz w:val="22"/>
          <w:szCs w:val="22"/>
        </w:rPr>
        <w:t>Цена договора и порядок расчетов</w:t>
      </w:r>
    </w:p>
    <w:p w:rsidR="00E15249" w:rsidRPr="00E15249" w:rsidRDefault="00E15249" w:rsidP="00E15249">
      <w:pPr>
        <w:tabs>
          <w:tab w:val="num" w:pos="0"/>
          <w:tab w:val="num" w:pos="540"/>
        </w:tabs>
        <w:suppressAutoHyphens/>
        <w:ind w:firstLine="709"/>
        <w:jc w:val="both"/>
        <w:rPr>
          <w:sz w:val="22"/>
          <w:szCs w:val="22"/>
        </w:rPr>
      </w:pPr>
      <w:r w:rsidRPr="00E15249">
        <w:rPr>
          <w:sz w:val="22"/>
          <w:szCs w:val="22"/>
        </w:rPr>
        <w:t xml:space="preserve">2.1. Цена настоящего Договора составляет </w:t>
      </w:r>
      <w:r w:rsidRPr="00E15249">
        <w:rPr>
          <w:b/>
          <w:sz w:val="22"/>
          <w:szCs w:val="22"/>
          <w:u w:val="single"/>
        </w:rPr>
        <w:t>268 758 (двести шестьдесят восемь тысяч семьсот пятьдесят восемь) рублей 50 копеек</w:t>
      </w:r>
      <w:r w:rsidRPr="00E15249">
        <w:rPr>
          <w:sz w:val="22"/>
          <w:szCs w:val="22"/>
        </w:rPr>
        <w:t xml:space="preserve">, включает трудозатраты, затраты на средства для оказания услуг, НДС </w:t>
      </w:r>
      <w:r>
        <w:rPr>
          <w:sz w:val="22"/>
          <w:szCs w:val="22"/>
        </w:rPr>
        <w:t>в размере 44 793,08 руб.</w:t>
      </w:r>
      <w:r w:rsidRPr="00E15249">
        <w:rPr>
          <w:sz w:val="22"/>
          <w:szCs w:val="22"/>
        </w:rPr>
        <w:t>,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E15249" w:rsidRPr="00E15249" w:rsidRDefault="00E15249" w:rsidP="00E15249">
      <w:pPr>
        <w:tabs>
          <w:tab w:val="num" w:pos="0"/>
          <w:tab w:val="num" w:pos="540"/>
        </w:tabs>
        <w:suppressAutoHyphens/>
        <w:ind w:firstLine="709"/>
        <w:jc w:val="both"/>
        <w:rPr>
          <w:sz w:val="22"/>
          <w:szCs w:val="22"/>
        </w:rPr>
      </w:pPr>
      <w:r w:rsidRPr="00E15249">
        <w:rPr>
          <w:sz w:val="22"/>
          <w:szCs w:val="22"/>
        </w:rPr>
        <w:t>2.2. Цена настоящего Договора и валюта платежа устанавливается в российских рублях.</w:t>
      </w:r>
    </w:p>
    <w:p w:rsidR="00E15249" w:rsidRPr="00E15249" w:rsidRDefault="00E15249" w:rsidP="00E15249">
      <w:pPr>
        <w:tabs>
          <w:tab w:val="num" w:pos="0"/>
          <w:tab w:val="num" w:pos="540"/>
        </w:tabs>
        <w:suppressAutoHyphens/>
        <w:ind w:firstLine="709"/>
        <w:jc w:val="both"/>
        <w:rPr>
          <w:sz w:val="22"/>
          <w:szCs w:val="22"/>
        </w:rPr>
      </w:pPr>
      <w:r w:rsidRPr="00E15249">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w:t>
      </w:r>
      <w:proofErr w:type="gramStart"/>
      <w:r w:rsidRPr="00E15249">
        <w:rPr>
          <w:sz w:val="22"/>
          <w:szCs w:val="22"/>
        </w:rPr>
        <w:t>дств с р</w:t>
      </w:r>
      <w:proofErr w:type="gramEnd"/>
      <w:r w:rsidRPr="00E15249">
        <w:rPr>
          <w:sz w:val="22"/>
          <w:szCs w:val="22"/>
        </w:rPr>
        <w:t>асчетного счета Заказчика.</w:t>
      </w:r>
    </w:p>
    <w:p w:rsidR="00E15249" w:rsidRPr="00E15249" w:rsidRDefault="00E15249" w:rsidP="00E15249">
      <w:pPr>
        <w:pStyle w:val="aa"/>
        <w:ind w:firstLine="709"/>
        <w:rPr>
          <w:sz w:val="22"/>
          <w:szCs w:val="22"/>
        </w:rPr>
      </w:pPr>
      <w:r w:rsidRPr="00E15249">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E15249" w:rsidRPr="00E15249" w:rsidRDefault="00E15249" w:rsidP="00E15249">
      <w:pPr>
        <w:pStyle w:val="aa"/>
        <w:ind w:firstLine="709"/>
        <w:rPr>
          <w:sz w:val="22"/>
          <w:szCs w:val="22"/>
        </w:rPr>
      </w:pPr>
      <w:r w:rsidRPr="00E15249">
        <w:rPr>
          <w:sz w:val="22"/>
          <w:szCs w:val="22"/>
        </w:rPr>
        <w:t xml:space="preserve">2.5. В случае изменения потребности </w:t>
      </w:r>
      <w:proofErr w:type="gramStart"/>
      <w:r w:rsidRPr="00E15249">
        <w:rPr>
          <w:sz w:val="22"/>
          <w:szCs w:val="22"/>
        </w:rPr>
        <w:t>Заказчика</w:t>
      </w:r>
      <w:proofErr w:type="gramEnd"/>
      <w:r w:rsidRPr="00E15249">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E15249">
        <w:rPr>
          <w:sz w:val="22"/>
          <w:szCs w:val="22"/>
        </w:rPr>
        <w:t>предусмотренных</w:t>
      </w:r>
      <w:proofErr w:type="gramEnd"/>
      <w:r w:rsidRPr="00E15249">
        <w:rPr>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E15249" w:rsidRPr="00E15249" w:rsidRDefault="00E15249" w:rsidP="00E15249">
      <w:pPr>
        <w:pStyle w:val="aa"/>
        <w:ind w:firstLine="709"/>
        <w:rPr>
          <w:sz w:val="22"/>
          <w:szCs w:val="22"/>
        </w:rPr>
      </w:pPr>
      <w:r w:rsidRPr="00E15249">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E15249" w:rsidRPr="00E15249" w:rsidRDefault="00E15249" w:rsidP="00E15249">
      <w:pPr>
        <w:numPr>
          <w:ilvl w:val="0"/>
          <w:numId w:val="2"/>
        </w:numPr>
        <w:ind w:left="0" w:firstLine="0"/>
        <w:jc w:val="center"/>
        <w:rPr>
          <w:sz w:val="22"/>
          <w:szCs w:val="22"/>
        </w:rPr>
      </w:pPr>
      <w:r w:rsidRPr="00E15249">
        <w:rPr>
          <w:b/>
          <w:sz w:val="22"/>
          <w:szCs w:val="22"/>
        </w:rPr>
        <w:t>Обязанности Сторон</w:t>
      </w:r>
    </w:p>
    <w:p w:rsidR="00E15249" w:rsidRPr="00E15249" w:rsidRDefault="00E15249" w:rsidP="00E15249">
      <w:pPr>
        <w:suppressAutoHyphens/>
        <w:ind w:firstLine="709"/>
        <w:jc w:val="both"/>
        <w:rPr>
          <w:sz w:val="22"/>
          <w:szCs w:val="22"/>
        </w:rPr>
      </w:pPr>
      <w:r w:rsidRPr="00E15249">
        <w:rPr>
          <w:b/>
          <w:bCs/>
          <w:sz w:val="22"/>
          <w:szCs w:val="22"/>
        </w:rPr>
        <w:t>3.1. Исполнитель обязан:</w:t>
      </w:r>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 xml:space="preserve">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sidRPr="00E15249">
        <w:rPr>
          <w:rFonts w:ascii="Times New Roman" w:hAnsi="Times New Roman" w:cs="Times New Roman"/>
        </w:rPr>
        <w:lastRenderedPageBreak/>
        <w:t>договора.</w:t>
      </w:r>
      <w:bookmarkStart w:id="0" w:name="Par758"/>
      <w:bookmarkEnd w:id="0"/>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E15249" w:rsidRPr="00E15249" w:rsidRDefault="00E15249" w:rsidP="00E15249">
      <w:pPr>
        <w:pStyle w:val="a4"/>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E15249">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E15249" w:rsidRPr="00E15249" w:rsidRDefault="00E15249" w:rsidP="00E15249">
      <w:pPr>
        <w:widowControl w:val="0"/>
        <w:suppressAutoHyphens/>
        <w:autoSpaceDE w:val="0"/>
        <w:autoSpaceDN w:val="0"/>
        <w:adjustRightInd w:val="0"/>
        <w:ind w:firstLine="709"/>
        <w:jc w:val="both"/>
        <w:rPr>
          <w:sz w:val="22"/>
          <w:szCs w:val="22"/>
        </w:rPr>
      </w:pPr>
      <w:r w:rsidRPr="00E15249">
        <w:rPr>
          <w:b/>
          <w:bCs/>
          <w:sz w:val="22"/>
          <w:szCs w:val="22"/>
        </w:rPr>
        <w:t>3.2. Заказчик обязан:</w:t>
      </w:r>
    </w:p>
    <w:p w:rsidR="00E15249" w:rsidRPr="00E15249" w:rsidRDefault="00E15249" w:rsidP="00E15249">
      <w:pPr>
        <w:pStyle w:val="a4"/>
        <w:widowControl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E15249" w:rsidRPr="00E15249" w:rsidRDefault="00E15249" w:rsidP="00E15249">
      <w:pPr>
        <w:pStyle w:val="a4"/>
        <w:widowControl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E15249" w:rsidRPr="00E15249" w:rsidRDefault="00E15249" w:rsidP="00E15249">
      <w:pPr>
        <w:pStyle w:val="a4"/>
        <w:widowControl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E15249" w:rsidRPr="00E15249" w:rsidRDefault="00E15249" w:rsidP="00E15249">
      <w:pPr>
        <w:pStyle w:val="a4"/>
        <w:widowControl w:val="0"/>
        <w:autoSpaceDE w:val="0"/>
        <w:autoSpaceDN w:val="0"/>
        <w:adjustRightInd w:val="0"/>
        <w:spacing w:after="0" w:line="240" w:lineRule="auto"/>
        <w:ind w:left="0" w:firstLine="709"/>
        <w:jc w:val="both"/>
        <w:rPr>
          <w:rFonts w:ascii="Times New Roman" w:hAnsi="Times New Roman" w:cs="Times New Roman"/>
        </w:rPr>
      </w:pPr>
      <w:r w:rsidRPr="00E15249">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E15249" w:rsidRPr="00E15249" w:rsidRDefault="00E15249" w:rsidP="00E15249">
      <w:pPr>
        <w:pStyle w:val="a4"/>
        <w:numPr>
          <w:ilvl w:val="0"/>
          <w:numId w:val="2"/>
        </w:numPr>
        <w:suppressAutoHyphens w:val="0"/>
        <w:spacing w:after="0" w:line="240" w:lineRule="auto"/>
        <w:jc w:val="center"/>
        <w:rPr>
          <w:rFonts w:ascii="Times New Roman" w:hAnsi="Times New Roman" w:cs="Times New Roman"/>
        </w:rPr>
      </w:pPr>
      <w:r w:rsidRPr="00E15249">
        <w:rPr>
          <w:rFonts w:ascii="Times New Roman" w:hAnsi="Times New Roman" w:cs="Times New Roman"/>
          <w:b/>
          <w:bCs/>
        </w:rPr>
        <w:t>Порядок приемки услуг.</w:t>
      </w:r>
    </w:p>
    <w:p w:rsidR="00E15249" w:rsidRPr="00E15249" w:rsidRDefault="00E15249" w:rsidP="00E15249">
      <w:pPr>
        <w:pStyle w:val="a3"/>
        <w:shd w:val="clear" w:color="auto" w:fill="FFFFFF"/>
        <w:spacing w:after="0" w:line="100" w:lineRule="atLeast"/>
        <w:ind w:firstLine="709"/>
        <w:jc w:val="both"/>
        <w:rPr>
          <w:rFonts w:ascii="Times New Roman" w:hAnsi="Times New Roman" w:cs="Times New Roman"/>
          <w:color w:val="auto"/>
        </w:rPr>
      </w:pPr>
      <w:r w:rsidRPr="00E15249">
        <w:rPr>
          <w:rFonts w:ascii="Times New Roman" w:hAnsi="Times New Roman" w:cs="Times New Roman"/>
        </w:rPr>
        <w:t xml:space="preserve">4.1. Приемка услуг по настоящему Договору оформляется актом об оказании услуг.  </w:t>
      </w:r>
      <w:r w:rsidRPr="00E15249">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E15249">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E15249">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E15249">
        <w:rPr>
          <w:rFonts w:ascii="Times New Roman" w:hAnsi="Times New Roman" w:cs="Times New Roman"/>
          <w:color w:val="auto"/>
        </w:rPr>
        <w:t>и</w:t>
      </w:r>
      <w:proofErr w:type="gramEnd"/>
      <w:r w:rsidRPr="00E15249">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E15249" w:rsidRPr="00E15249" w:rsidRDefault="00E15249" w:rsidP="00E15249">
      <w:pPr>
        <w:pStyle w:val="a3"/>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E15249">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E15249">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E15249">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15249" w:rsidRPr="00E15249" w:rsidRDefault="00E15249" w:rsidP="00E15249">
      <w:pPr>
        <w:suppressAutoHyphens/>
        <w:ind w:firstLine="709"/>
        <w:jc w:val="both"/>
        <w:rPr>
          <w:sz w:val="22"/>
          <w:szCs w:val="22"/>
        </w:rPr>
      </w:pPr>
      <w:r w:rsidRPr="00E15249">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E15249" w:rsidRDefault="00E15249" w:rsidP="00E15249">
      <w:pPr>
        <w:suppressAutoHyphens/>
        <w:ind w:firstLine="709"/>
        <w:jc w:val="both"/>
        <w:rPr>
          <w:sz w:val="22"/>
          <w:szCs w:val="22"/>
        </w:rPr>
      </w:pPr>
      <w:r w:rsidRPr="00E15249">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w:t>
      </w:r>
      <w:r w:rsidRPr="00E15249">
        <w:rPr>
          <w:sz w:val="22"/>
          <w:szCs w:val="22"/>
        </w:rPr>
        <w:lastRenderedPageBreak/>
        <w:t xml:space="preserve">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E15249" w:rsidRPr="00E15249" w:rsidRDefault="00E15249" w:rsidP="00E15249">
      <w:pPr>
        <w:suppressAutoHyphens/>
        <w:ind w:firstLine="709"/>
        <w:jc w:val="both"/>
        <w:rPr>
          <w:sz w:val="22"/>
          <w:szCs w:val="22"/>
        </w:rPr>
      </w:pPr>
    </w:p>
    <w:p w:rsidR="00E15249" w:rsidRPr="00E15249" w:rsidRDefault="00E15249" w:rsidP="00E15249">
      <w:pPr>
        <w:numPr>
          <w:ilvl w:val="0"/>
          <w:numId w:val="2"/>
        </w:numPr>
        <w:jc w:val="center"/>
        <w:rPr>
          <w:b/>
          <w:sz w:val="22"/>
          <w:szCs w:val="22"/>
        </w:rPr>
      </w:pPr>
      <w:r w:rsidRPr="00E15249">
        <w:rPr>
          <w:b/>
          <w:sz w:val="22"/>
          <w:szCs w:val="22"/>
        </w:rPr>
        <w:t>Ответственность сторон</w:t>
      </w:r>
    </w:p>
    <w:p w:rsidR="00E15249" w:rsidRPr="00E15249" w:rsidRDefault="00E15249" w:rsidP="00E15249">
      <w:pPr>
        <w:ind w:firstLine="709"/>
        <w:jc w:val="both"/>
        <w:rPr>
          <w:sz w:val="22"/>
          <w:szCs w:val="22"/>
        </w:rPr>
      </w:pPr>
      <w:r w:rsidRPr="00E15249">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E15249" w:rsidRPr="00E15249" w:rsidRDefault="00E15249" w:rsidP="00E15249">
      <w:pPr>
        <w:pStyle w:val="a4"/>
        <w:spacing w:after="0" w:line="240" w:lineRule="auto"/>
        <w:ind w:left="0" w:firstLine="709"/>
        <w:jc w:val="both"/>
        <w:rPr>
          <w:rFonts w:ascii="Times New Roman" w:hAnsi="Times New Roman" w:cs="Times New Roman"/>
        </w:rPr>
      </w:pPr>
      <w:r w:rsidRPr="00E15249">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E15249">
        <w:rPr>
          <w:rFonts w:ascii="Times New Roman" w:hAnsi="Times New Roman" w:cs="Times New Roman"/>
        </w:rPr>
        <w:t>пп</w:t>
      </w:r>
      <w:proofErr w:type="spellEnd"/>
      <w:r w:rsidRPr="00E15249">
        <w:rPr>
          <w:rFonts w:ascii="Times New Roman" w:hAnsi="Times New Roman" w:cs="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E15249">
        <w:rPr>
          <w:rFonts w:ascii="Times New Roman" w:hAnsi="Times New Roman" w:cs="Times New Roman"/>
        </w:rPr>
        <w:t>ненадлежаще</w:t>
      </w:r>
      <w:proofErr w:type="spellEnd"/>
      <w:r w:rsidRPr="00E15249">
        <w:rPr>
          <w:rFonts w:ascii="Times New Roman" w:hAnsi="Times New Roman" w:cs="Times New Roman"/>
        </w:rPr>
        <w:t xml:space="preserve"> выполненных обязательств.</w:t>
      </w:r>
    </w:p>
    <w:p w:rsidR="00E15249" w:rsidRPr="00E15249" w:rsidRDefault="00E15249" w:rsidP="00E15249">
      <w:pPr>
        <w:pStyle w:val="a4"/>
        <w:spacing w:after="0" w:line="240" w:lineRule="auto"/>
        <w:ind w:left="0" w:firstLine="709"/>
        <w:jc w:val="both"/>
        <w:rPr>
          <w:rFonts w:ascii="Times New Roman" w:hAnsi="Times New Roman" w:cs="Times New Roman"/>
        </w:rPr>
      </w:pPr>
      <w:r w:rsidRPr="00E15249">
        <w:rPr>
          <w:rFonts w:ascii="Times New Roman" w:hAnsi="Times New Roman" w:cs="Times New Roman"/>
        </w:rPr>
        <w:t xml:space="preserve">5.3. </w:t>
      </w:r>
      <w:proofErr w:type="gramStart"/>
      <w:r w:rsidRPr="00E15249">
        <w:rPr>
          <w:rFonts w:ascii="Times New Roman" w:hAnsi="Times New Roman" w:cs="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E15249" w:rsidRPr="00E15249" w:rsidRDefault="00E15249" w:rsidP="00E15249">
      <w:pPr>
        <w:pStyle w:val="a4"/>
        <w:spacing w:after="0" w:line="240" w:lineRule="auto"/>
        <w:ind w:left="0" w:firstLine="709"/>
        <w:jc w:val="both"/>
        <w:rPr>
          <w:rFonts w:ascii="Times New Roman" w:hAnsi="Times New Roman" w:cs="Times New Roman"/>
        </w:rPr>
      </w:pPr>
      <w:r w:rsidRPr="00E15249">
        <w:rPr>
          <w:rFonts w:ascii="Times New Roman" w:hAnsi="Times New Roman" w:cs="Times New Roman"/>
        </w:rPr>
        <w:t xml:space="preserve">5.4. В случае нарушения Исполнителем сроков, предусмотренных </w:t>
      </w:r>
      <w:proofErr w:type="spellStart"/>
      <w:r w:rsidRPr="00E15249">
        <w:rPr>
          <w:rFonts w:ascii="Times New Roman" w:hAnsi="Times New Roman" w:cs="Times New Roman"/>
        </w:rPr>
        <w:t>пп</w:t>
      </w:r>
      <w:proofErr w:type="spellEnd"/>
      <w:r w:rsidRPr="00E15249">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E15249" w:rsidRDefault="00E15249" w:rsidP="00E15249">
      <w:pPr>
        <w:widowControl w:val="0"/>
        <w:shd w:val="clear" w:color="auto" w:fill="FFFFFF"/>
        <w:suppressAutoHyphens/>
        <w:autoSpaceDE w:val="0"/>
        <w:autoSpaceDN w:val="0"/>
        <w:adjustRightInd w:val="0"/>
        <w:ind w:firstLine="709"/>
        <w:jc w:val="both"/>
        <w:rPr>
          <w:color w:val="000000"/>
          <w:sz w:val="22"/>
          <w:szCs w:val="22"/>
        </w:rPr>
      </w:pPr>
      <w:r w:rsidRPr="00E15249">
        <w:rPr>
          <w:color w:val="000000"/>
          <w:sz w:val="22"/>
          <w:szCs w:val="22"/>
        </w:rPr>
        <w:t xml:space="preserve">5.5. Уплата неустойки не освобождает Исполнителя от выполнения своих обязательств по настоящему </w:t>
      </w:r>
      <w:r w:rsidRPr="00E15249">
        <w:rPr>
          <w:sz w:val="22"/>
          <w:szCs w:val="22"/>
        </w:rPr>
        <w:t>договор</w:t>
      </w:r>
      <w:r w:rsidRPr="00E15249">
        <w:rPr>
          <w:color w:val="000000"/>
          <w:sz w:val="22"/>
          <w:szCs w:val="22"/>
        </w:rPr>
        <w:t>у.</w:t>
      </w:r>
    </w:p>
    <w:p w:rsidR="00E15249" w:rsidRPr="00E15249" w:rsidRDefault="00E15249" w:rsidP="00E15249">
      <w:pPr>
        <w:widowControl w:val="0"/>
        <w:shd w:val="clear" w:color="auto" w:fill="FFFFFF"/>
        <w:suppressAutoHyphens/>
        <w:autoSpaceDE w:val="0"/>
        <w:autoSpaceDN w:val="0"/>
        <w:adjustRightInd w:val="0"/>
        <w:ind w:firstLine="709"/>
        <w:jc w:val="both"/>
        <w:rPr>
          <w:color w:val="000000"/>
          <w:sz w:val="22"/>
          <w:szCs w:val="22"/>
        </w:rPr>
      </w:pPr>
    </w:p>
    <w:p w:rsidR="00E15249" w:rsidRPr="00E15249" w:rsidRDefault="00E15249" w:rsidP="00E15249">
      <w:pPr>
        <w:pStyle w:val="a4"/>
        <w:numPr>
          <w:ilvl w:val="0"/>
          <w:numId w:val="4"/>
        </w:numPr>
        <w:suppressAutoHyphens w:val="0"/>
        <w:spacing w:after="0" w:line="240" w:lineRule="auto"/>
        <w:jc w:val="center"/>
        <w:rPr>
          <w:rFonts w:ascii="Times New Roman" w:hAnsi="Times New Roman" w:cs="Times New Roman"/>
          <w:b/>
        </w:rPr>
      </w:pPr>
      <w:r w:rsidRPr="00E15249">
        <w:rPr>
          <w:rFonts w:ascii="Times New Roman" w:hAnsi="Times New Roman" w:cs="Times New Roman"/>
          <w:b/>
        </w:rPr>
        <w:t>Обеспечение исполнения договора</w:t>
      </w:r>
    </w:p>
    <w:p w:rsidR="00E15249" w:rsidRPr="00E15249" w:rsidRDefault="00E15249" w:rsidP="00E15249">
      <w:pPr>
        <w:pStyle w:val="a3"/>
        <w:tabs>
          <w:tab w:val="left" w:pos="0"/>
          <w:tab w:val="left" w:pos="1276"/>
        </w:tabs>
        <w:spacing w:after="0" w:line="240" w:lineRule="auto"/>
        <w:ind w:firstLine="709"/>
        <w:jc w:val="both"/>
        <w:rPr>
          <w:rFonts w:ascii="Times New Roman" w:hAnsi="Times New Roman" w:cs="Times New Roman"/>
          <w:b/>
        </w:rPr>
      </w:pPr>
      <w:r w:rsidRPr="00E15249">
        <w:rPr>
          <w:rFonts w:ascii="Times New Roman" w:hAnsi="Times New Roman" w:cs="Times New Roman"/>
        </w:rPr>
        <w:t xml:space="preserve">6.1. Размер обеспечения исполнения договора </w:t>
      </w:r>
      <w:r w:rsidRPr="00982BC8">
        <w:rPr>
          <w:rFonts w:ascii="Times New Roman" w:hAnsi="Times New Roman" w:cs="Times New Roman"/>
        </w:rPr>
        <w:t xml:space="preserve">составляет </w:t>
      </w:r>
      <w:r w:rsidR="00982BC8" w:rsidRPr="00B05A22">
        <w:rPr>
          <w:rFonts w:ascii="Times New Roman" w:hAnsi="Times New Roman" w:cs="Times New Roman"/>
          <w:b/>
        </w:rPr>
        <w:t>8062,75</w:t>
      </w:r>
      <w:r w:rsidR="00982BC8" w:rsidRPr="00982BC8">
        <w:rPr>
          <w:sz w:val="20"/>
          <w:szCs w:val="20"/>
        </w:rPr>
        <w:t xml:space="preserve"> </w:t>
      </w:r>
      <w:r w:rsidRPr="00982BC8">
        <w:rPr>
          <w:rFonts w:ascii="Times New Roman" w:hAnsi="Times New Roman" w:cs="Times New Roman"/>
        </w:rPr>
        <w:t xml:space="preserve"> рублей</w:t>
      </w:r>
      <w:r w:rsidRPr="00E15249">
        <w:rPr>
          <w:rFonts w:ascii="Times New Roman" w:hAnsi="Times New Roman" w:cs="Times New Roman"/>
        </w:rPr>
        <w:t>.</w:t>
      </w:r>
    </w:p>
    <w:p w:rsidR="00E15249" w:rsidRPr="00E15249" w:rsidRDefault="00E15249" w:rsidP="00E15249">
      <w:pPr>
        <w:pStyle w:val="a3"/>
        <w:tabs>
          <w:tab w:val="left" w:pos="0"/>
          <w:tab w:val="left" w:pos="1276"/>
        </w:tabs>
        <w:spacing w:after="0" w:line="240" w:lineRule="auto"/>
        <w:ind w:firstLine="709"/>
        <w:jc w:val="both"/>
        <w:rPr>
          <w:rFonts w:ascii="Times New Roman" w:hAnsi="Times New Roman" w:cs="Times New Roman"/>
          <w:b/>
        </w:rPr>
      </w:pPr>
      <w:r w:rsidRPr="00E15249">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E15249">
        <w:rPr>
          <w:rFonts w:ascii="Times New Roman" w:hAnsi="Times New Roman" w:cs="Times New Roman"/>
        </w:rPr>
        <w:t xml:space="preserve">беспечения исполнения Договора определяется Исполнителем самостоятельно. </w:t>
      </w:r>
    </w:p>
    <w:p w:rsidR="00E15249" w:rsidRPr="00E15249" w:rsidRDefault="00E15249" w:rsidP="00E15249">
      <w:pPr>
        <w:pStyle w:val="a3"/>
        <w:tabs>
          <w:tab w:val="left" w:pos="0"/>
          <w:tab w:val="left" w:pos="1276"/>
        </w:tabs>
        <w:spacing w:after="0" w:line="240" w:lineRule="auto"/>
        <w:ind w:firstLine="709"/>
        <w:jc w:val="both"/>
        <w:rPr>
          <w:rFonts w:ascii="Times New Roman" w:hAnsi="Times New Roman" w:cs="Times New Roman"/>
          <w:b/>
        </w:rPr>
      </w:pPr>
      <w:r w:rsidRPr="00E15249">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E15249" w:rsidRPr="00E15249" w:rsidRDefault="00E15249" w:rsidP="00E15249">
      <w:pPr>
        <w:pStyle w:val="a3"/>
        <w:tabs>
          <w:tab w:val="left" w:pos="0"/>
          <w:tab w:val="left" w:pos="1276"/>
        </w:tabs>
        <w:spacing w:after="0" w:line="240" w:lineRule="auto"/>
        <w:ind w:firstLine="709"/>
        <w:jc w:val="both"/>
        <w:rPr>
          <w:rFonts w:ascii="Times New Roman" w:hAnsi="Times New Roman" w:cs="Times New Roman"/>
        </w:rPr>
      </w:pPr>
      <w:r w:rsidRPr="00E15249">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15249" w:rsidRPr="00E15249" w:rsidRDefault="00E15249" w:rsidP="00E15249">
      <w:pPr>
        <w:pStyle w:val="a3"/>
        <w:tabs>
          <w:tab w:val="left" w:pos="0"/>
          <w:tab w:val="left" w:pos="1276"/>
        </w:tabs>
        <w:spacing w:after="0" w:line="240" w:lineRule="auto"/>
        <w:ind w:firstLine="709"/>
        <w:jc w:val="both"/>
        <w:rPr>
          <w:rFonts w:ascii="Times New Roman" w:hAnsi="Times New Roman" w:cs="Times New Roman"/>
        </w:rPr>
      </w:pPr>
      <w:r w:rsidRPr="00E15249">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E15249" w:rsidRPr="00E15249" w:rsidRDefault="00E15249" w:rsidP="00E15249">
      <w:pPr>
        <w:pStyle w:val="a3"/>
        <w:tabs>
          <w:tab w:val="left" w:pos="0"/>
          <w:tab w:val="left" w:pos="1276"/>
        </w:tabs>
        <w:spacing w:after="0" w:line="240" w:lineRule="auto"/>
        <w:ind w:firstLine="709"/>
        <w:jc w:val="both"/>
        <w:rPr>
          <w:rFonts w:ascii="Times New Roman" w:hAnsi="Times New Roman" w:cs="Times New Roman"/>
        </w:rPr>
      </w:pPr>
      <w:r w:rsidRPr="00E15249">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E15249" w:rsidRPr="00E15249" w:rsidRDefault="00E15249" w:rsidP="00E1524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15249">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E15249" w:rsidRDefault="00E15249" w:rsidP="00E1524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15249">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15249" w:rsidRPr="00E15249" w:rsidRDefault="00E15249" w:rsidP="00E15249">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E15249" w:rsidRPr="00E15249" w:rsidRDefault="00E15249" w:rsidP="00E15249">
      <w:pPr>
        <w:pStyle w:val="a8"/>
        <w:numPr>
          <w:ilvl w:val="0"/>
          <w:numId w:val="3"/>
        </w:numPr>
        <w:tabs>
          <w:tab w:val="left" w:pos="0"/>
          <w:tab w:val="num" w:pos="720"/>
          <w:tab w:val="left" w:pos="2268"/>
        </w:tabs>
        <w:ind w:right="335"/>
        <w:jc w:val="center"/>
        <w:rPr>
          <w:b/>
          <w:sz w:val="22"/>
          <w:szCs w:val="22"/>
        </w:rPr>
      </w:pPr>
      <w:r w:rsidRPr="00E15249">
        <w:rPr>
          <w:b/>
          <w:sz w:val="22"/>
          <w:szCs w:val="22"/>
        </w:rPr>
        <w:t>Действие непреодолимой силы.</w:t>
      </w:r>
    </w:p>
    <w:p w:rsidR="00E15249" w:rsidRPr="00E15249" w:rsidRDefault="00E15249" w:rsidP="00E15249">
      <w:pPr>
        <w:pStyle w:val="a8"/>
        <w:tabs>
          <w:tab w:val="left" w:pos="2268"/>
        </w:tabs>
        <w:ind w:firstLine="709"/>
        <w:jc w:val="both"/>
        <w:rPr>
          <w:sz w:val="22"/>
          <w:szCs w:val="22"/>
        </w:rPr>
      </w:pPr>
      <w:r w:rsidRPr="00E15249">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15249" w:rsidRPr="00E15249" w:rsidRDefault="00E15249" w:rsidP="00E15249">
      <w:pPr>
        <w:pStyle w:val="a8"/>
        <w:ind w:right="-1" w:firstLine="709"/>
        <w:jc w:val="both"/>
        <w:rPr>
          <w:sz w:val="22"/>
          <w:szCs w:val="22"/>
        </w:rPr>
      </w:pPr>
      <w:r w:rsidRPr="00E15249">
        <w:rPr>
          <w:sz w:val="22"/>
          <w:szCs w:val="22"/>
        </w:rPr>
        <w:t xml:space="preserve">7.2. Каждая из сторон обязана письменно сообщить о наступлении обстоятельств непреодолимой силы не позднее </w:t>
      </w:r>
      <w:r w:rsidRPr="00E15249">
        <w:rPr>
          <w:i/>
          <w:sz w:val="22"/>
          <w:szCs w:val="22"/>
        </w:rPr>
        <w:t>10 (десяти)</w:t>
      </w:r>
      <w:r w:rsidRPr="00E15249">
        <w:rPr>
          <w:sz w:val="22"/>
          <w:szCs w:val="22"/>
        </w:rPr>
        <w:t xml:space="preserve"> рабочих дней с начала их действия.   </w:t>
      </w:r>
    </w:p>
    <w:p w:rsidR="00E15249" w:rsidRDefault="00E15249" w:rsidP="00E15249">
      <w:pPr>
        <w:pStyle w:val="a8"/>
        <w:tabs>
          <w:tab w:val="left" w:pos="2268"/>
        </w:tabs>
        <w:ind w:right="-1" w:firstLine="709"/>
        <w:jc w:val="both"/>
        <w:rPr>
          <w:sz w:val="22"/>
          <w:szCs w:val="22"/>
        </w:rPr>
      </w:pPr>
      <w:r w:rsidRPr="00E15249">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E15249" w:rsidRPr="00E15249" w:rsidRDefault="00E15249" w:rsidP="00E15249">
      <w:pPr>
        <w:pStyle w:val="a8"/>
        <w:tabs>
          <w:tab w:val="left" w:pos="2268"/>
        </w:tabs>
        <w:ind w:right="-1" w:firstLine="709"/>
        <w:jc w:val="both"/>
        <w:rPr>
          <w:sz w:val="22"/>
          <w:szCs w:val="22"/>
        </w:rPr>
      </w:pPr>
    </w:p>
    <w:p w:rsidR="00E15249" w:rsidRPr="00E15249" w:rsidRDefault="00E15249" w:rsidP="00E15249">
      <w:pPr>
        <w:jc w:val="center"/>
        <w:rPr>
          <w:b/>
          <w:sz w:val="22"/>
          <w:szCs w:val="22"/>
        </w:rPr>
      </w:pPr>
      <w:r w:rsidRPr="00E15249">
        <w:rPr>
          <w:b/>
          <w:sz w:val="22"/>
          <w:szCs w:val="22"/>
        </w:rPr>
        <w:t>8. Срок действия договора</w:t>
      </w:r>
    </w:p>
    <w:p w:rsidR="00E15249" w:rsidRPr="00E15249" w:rsidRDefault="00E15249" w:rsidP="00E15249">
      <w:pPr>
        <w:pStyle w:val="32"/>
        <w:ind w:firstLine="709"/>
        <w:rPr>
          <w:rFonts w:ascii="Times New Roman" w:hAnsi="Times New Roman"/>
          <w:sz w:val="22"/>
          <w:szCs w:val="22"/>
        </w:rPr>
      </w:pPr>
      <w:r w:rsidRPr="00E15249">
        <w:rPr>
          <w:rFonts w:ascii="Times New Roman" w:hAnsi="Times New Roman"/>
          <w:noProof/>
          <w:sz w:val="22"/>
          <w:szCs w:val="22"/>
        </w:rPr>
        <w:t>8.1.</w:t>
      </w:r>
      <w:r w:rsidRPr="00E15249">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E15249" w:rsidRPr="00E15249" w:rsidRDefault="00E15249" w:rsidP="00E15249">
      <w:pPr>
        <w:pStyle w:val="32"/>
        <w:ind w:firstLine="709"/>
        <w:rPr>
          <w:rFonts w:ascii="Times New Roman" w:hAnsi="Times New Roman"/>
          <w:sz w:val="22"/>
          <w:szCs w:val="22"/>
        </w:rPr>
      </w:pPr>
      <w:r w:rsidRPr="00E15249">
        <w:rPr>
          <w:rFonts w:ascii="Times New Roman" w:hAnsi="Times New Roman"/>
          <w:color w:val="000000"/>
          <w:sz w:val="22"/>
          <w:szCs w:val="22"/>
        </w:rPr>
        <w:t xml:space="preserve">8.2. </w:t>
      </w:r>
      <w:r w:rsidRPr="00E15249">
        <w:rPr>
          <w:rFonts w:ascii="Times New Roman" w:hAnsi="Times New Roman"/>
          <w:sz w:val="22"/>
          <w:szCs w:val="22"/>
        </w:rPr>
        <w:t>Период оказания услуг по настоящему Договору с 01.02.2023 г. по 31.01.2024 г.</w:t>
      </w:r>
    </w:p>
    <w:p w:rsidR="00E15249" w:rsidRPr="00E15249" w:rsidRDefault="00E15249" w:rsidP="00E15249">
      <w:pPr>
        <w:pStyle w:val="a8"/>
        <w:tabs>
          <w:tab w:val="left" w:pos="2268"/>
        </w:tabs>
        <w:jc w:val="center"/>
        <w:rPr>
          <w:b/>
          <w:sz w:val="22"/>
          <w:szCs w:val="22"/>
        </w:rPr>
      </w:pPr>
      <w:r w:rsidRPr="00E15249">
        <w:rPr>
          <w:b/>
          <w:sz w:val="22"/>
          <w:szCs w:val="22"/>
        </w:rPr>
        <w:lastRenderedPageBreak/>
        <w:t>9. Порядок разрешения споров</w:t>
      </w:r>
    </w:p>
    <w:p w:rsidR="00E15249" w:rsidRPr="00E15249" w:rsidRDefault="00E15249" w:rsidP="00E15249">
      <w:pPr>
        <w:pStyle w:val="a8"/>
        <w:tabs>
          <w:tab w:val="left" w:pos="-142"/>
          <w:tab w:val="left" w:pos="0"/>
        </w:tabs>
        <w:ind w:firstLine="709"/>
        <w:jc w:val="both"/>
        <w:rPr>
          <w:sz w:val="22"/>
          <w:szCs w:val="22"/>
        </w:rPr>
      </w:pPr>
      <w:r w:rsidRPr="00E15249">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E15249" w:rsidRDefault="00E15249" w:rsidP="00E15249">
      <w:pPr>
        <w:pStyle w:val="a8"/>
        <w:tabs>
          <w:tab w:val="left" w:pos="0"/>
        </w:tabs>
        <w:ind w:firstLine="709"/>
        <w:jc w:val="both"/>
        <w:rPr>
          <w:sz w:val="22"/>
          <w:szCs w:val="22"/>
        </w:rPr>
      </w:pPr>
      <w:r w:rsidRPr="00E15249">
        <w:rPr>
          <w:sz w:val="22"/>
          <w:szCs w:val="22"/>
        </w:rPr>
        <w:t>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E15249" w:rsidRPr="00E15249" w:rsidRDefault="00E15249" w:rsidP="00E15249">
      <w:pPr>
        <w:pStyle w:val="a8"/>
        <w:tabs>
          <w:tab w:val="left" w:pos="0"/>
        </w:tabs>
        <w:ind w:firstLine="709"/>
        <w:jc w:val="both"/>
        <w:rPr>
          <w:sz w:val="22"/>
          <w:szCs w:val="22"/>
        </w:rPr>
      </w:pPr>
    </w:p>
    <w:p w:rsidR="00E15249" w:rsidRPr="00E15249" w:rsidRDefault="00E15249" w:rsidP="00E15249">
      <w:pPr>
        <w:pStyle w:val="a8"/>
        <w:tabs>
          <w:tab w:val="left" w:pos="0"/>
        </w:tabs>
        <w:ind w:firstLine="709"/>
        <w:jc w:val="center"/>
        <w:rPr>
          <w:b/>
          <w:sz w:val="22"/>
          <w:szCs w:val="22"/>
        </w:rPr>
      </w:pPr>
      <w:r w:rsidRPr="00E15249">
        <w:rPr>
          <w:b/>
          <w:sz w:val="22"/>
          <w:szCs w:val="22"/>
        </w:rPr>
        <w:t>10. Заключительные положения</w:t>
      </w:r>
    </w:p>
    <w:p w:rsidR="00E15249" w:rsidRPr="00E15249" w:rsidRDefault="00E15249" w:rsidP="00E15249">
      <w:pPr>
        <w:pStyle w:val="a8"/>
        <w:tabs>
          <w:tab w:val="left" w:pos="2268"/>
        </w:tabs>
        <w:ind w:firstLine="709"/>
        <w:jc w:val="both"/>
        <w:rPr>
          <w:sz w:val="22"/>
          <w:szCs w:val="22"/>
        </w:rPr>
      </w:pPr>
      <w:r w:rsidRPr="00E15249">
        <w:rPr>
          <w:sz w:val="22"/>
          <w:szCs w:val="22"/>
        </w:rPr>
        <w:t xml:space="preserve">10.1. Взаимоотношения Сторон, не урегулированные настоящим Договором, регулируются действующим законодательством.  </w:t>
      </w:r>
    </w:p>
    <w:p w:rsidR="00E15249" w:rsidRPr="00E15249" w:rsidRDefault="00E15249" w:rsidP="00E15249">
      <w:pPr>
        <w:pStyle w:val="2"/>
        <w:rPr>
          <w:sz w:val="22"/>
          <w:szCs w:val="22"/>
        </w:rPr>
      </w:pPr>
      <w:r w:rsidRPr="00E15249">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E15249" w:rsidRPr="00E15249" w:rsidRDefault="00E15249" w:rsidP="00E15249">
      <w:pPr>
        <w:pStyle w:val="2"/>
        <w:rPr>
          <w:sz w:val="22"/>
          <w:szCs w:val="22"/>
        </w:rPr>
      </w:pPr>
      <w:r w:rsidRPr="00E15249">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15249" w:rsidRPr="00E15249" w:rsidRDefault="00E15249" w:rsidP="00E15249">
      <w:pPr>
        <w:pStyle w:val="32"/>
        <w:ind w:firstLine="709"/>
        <w:rPr>
          <w:rFonts w:ascii="Times New Roman" w:hAnsi="Times New Roman"/>
          <w:sz w:val="22"/>
          <w:szCs w:val="22"/>
        </w:rPr>
      </w:pPr>
      <w:r w:rsidRPr="00E15249">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15249" w:rsidRPr="00E15249" w:rsidRDefault="00E15249" w:rsidP="00E15249">
      <w:pPr>
        <w:pStyle w:val="32"/>
        <w:ind w:firstLine="709"/>
        <w:rPr>
          <w:rFonts w:ascii="Times New Roman" w:hAnsi="Times New Roman"/>
          <w:sz w:val="22"/>
          <w:szCs w:val="22"/>
        </w:rPr>
      </w:pPr>
      <w:r w:rsidRPr="00E15249">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E15249" w:rsidRPr="00E15249" w:rsidRDefault="00E15249" w:rsidP="00E15249">
      <w:pPr>
        <w:pStyle w:val="32"/>
        <w:ind w:firstLine="709"/>
        <w:rPr>
          <w:rFonts w:ascii="Times New Roman" w:hAnsi="Times New Roman"/>
          <w:sz w:val="22"/>
          <w:szCs w:val="22"/>
        </w:rPr>
      </w:pPr>
      <w:r w:rsidRPr="00E15249">
        <w:rPr>
          <w:rFonts w:ascii="Times New Roman" w:hAnsi="Times New Roman"/>
          <w:sz w:val="22"/>
          <w:szCs w:val="22"/>
        </w:rPr>
        <w:t>10.6. Расторжение договора влечет за собой прекращение обязатель</w:t>
      </w:r>
      <w:proofErr w:type="gramStart"/>
      <w:r w:rsidRPr="00E15249">
        <w:rPr>
          <w:rFonts w:ascii="Times New Roman" w:hAnsi="Times New Roman"/>
          <w:sz w:val="22"/>
          <w:szCs w:val="22"/>
        </w:rPr>
        <w:t>ств ст</w:t>
      </w:r>
      <w:proofErr w:type="gramEnd"/>
      <w:r w:rsidRPr="00E15249">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E15249" w:rsidRPr="00E15249" w:rsidRDefault="00E15249" w:rsidP="00E15249">
      <w:pPr>
        <w:ind w:firstLine="709"/>
        <w:jc w:val="both"/>
        <w:rPr>
          <w:sz w:val="22"/>
          <w:szCs w:val="22"/>
        </w:rPr>
      </w:pPr>
      <w:r w:rsidRPr="00E15249">
        <w:rPr>
          <w:sz w:val="22"/>
          <w:szCs w:val="22"/>
        </w:rPr>
        <w:t>10.7. К настоящему Договору прилагается и является его неотъемлемой частью</w:t>
      </w:r>
    </w:p>
    <w:p w:rsidR="00E15249" w:rsidRPr="00E15249" w:rsidRDefault="00E15249" w:rsidP="00E15249">
      <w:pPr>
        <w:ind w:firstLine="284"/>
        <w:jc w:val="both"/>
        <w:rPr>
          <w:i/>
          <w:sz w:val="22"/>
          <w:szCs w:val="22"/>
        </w:rPr>
      </w:pPr>
      <w:r w:rsidRPr="00E15249">
        <w:rPr>
          <w:i/>
          <w:sz w:val="22"/>
          <w:szCs w:val="22"/>
        </w:rPr>
        <w:t>- Спецификация (Приложение № 1)</w:t>
      </w:r>
    </w:p>
    <w:p w:rsidR="00E15249" w:rsidRPr="00E15249" w:rsidRDefault="00E15249" w:rsidP="00E15249">
      <w:pPr>
        <w:ind w:firstLine="284"/>
        <w:jc w:val="both"/>
        <w:rPr>
          <w:i/>
          <w:sz w:val="22"/>
          <w:szCs w:val="22"/>
        </w:rPr>
      </w:pPr>
    </w:p>
    <w:p w:rsidR="00E15249" w:rsidRPr="00E15249" w:rsidRDefault="00E15249" w:rsidP="00E15249">
      <w:pPr>
        <w:pStyle w:val="31"/>
        <w:ind w:firstLine="709"/>
        <w:jc w:val="center"/>
        <w:rPr>
          <w:rFonts w:ascii="Times New Roman" w:hAnsi="Times New Roman"/>
          <w:b/>
          <w:sz w:val="22"/>
          <w:szCs w:val="22"/>
        </w:rPr>
      </w:pPr>
      <w:r w:rsidRPr="00E15249">
        <w:rPr>
          <w:rFonts w:ascii="Times New Roman" w:hAnsi="Times New Roman"/>
          <w:b/>
          <w:sz w:val="22"/>
          <w:szCs w:val="22"/>
        </w:rPr>
        <w:t>11. Юридические адреса, банковские реквизиты и подписи сторон</w:t>
      </w:r>
    </w:p>
    <w:p w:rsidR="00E15249" w:rsidRPr="00E15249" w:rsidRDefault="00E15249" w:rsidP="00E15249">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E15249" w:rsidRPr="00BB1C51" w:rsidTr="00930082">
        <w:trPr>
          <w:trHeight w:val="3139"/>
        </w:trPr>
        <w:tc>
          <w:tcPr>
            <w:tcW w:w="5148" w:type="dxa"/>
          </w:tcPr>
          <w:p w:rsidR="00E15249" w:rsidRPr="00BB1C51" w:rsidRDefault="00E15249" w:rsidP="00930082">
            <w:pPr>
              <w:pStyle w:val="a8"/>
              <w:widowControl w:val="0"/>
              <w:tabs>
                <w:tab w:val="left" w:pos="2268"/>
              </w:tabs>
              <w:rPr>
                <w:b/>
                <w:sz w:val="20"/>
              </w:rPr>
            </w:pPr>
            <w:r w:rsidRPr="00BB1C51">
              <w:rPr>
                <w:b/>
                <w:sz w:val="20"/>
              </w:rPr>
              <w:t>Заказчик:</w:t>
            </w:r>
          </w:p>
          <w:p w:rsidR="00E15249" w:rsidRPr="00BB1C51" w:rsidRDefault="00E15249" w:rsidP="00930082">
            <w:pPr>
              <w:pStyle w:val="a8"/>
              <w:tabs>
                <w:tab w:val="left" w:pos="2268"/>
              </w:tabs>
              <w:rPr>
                <w:b/>
                <w:sz w:val="20"/>
              </w:rPr>
            </w:pPr>
            <w:r w:rsidRPr="00BB1C51">
              <w:rPr>
                <w:b/>
                <w:sz w:val="20"/>
              </w:rPr>
              <w:t xml:space="preserve">ОГАУЗ «ИГКБ № 8» </w:t>
            </w:r>
          </w:p>
          <w:p w:rsidR="00E15249" w:rsidRPr="00BB1C51" w:rsidRDefault="00E15249" w:rsidP="00930082">
            <w:pPr>
              <w:pStyle w:val="a8"/>
              <w:tabs>
                <w:tab w:val="left" w:pos="2268"/>
              </w:tabs>
              <w:rPr>
                <w:sz w:val="20"/>
              </w:rPr>
            </w:pPr>
            <w:r w:rsidRPr="00BB1C51">
              <w:rPr>
                <w:b/>
                <w:sz w:val="20"/>
              </w:rPr>
              <w:t xml:space="preserve">Адрес: </w:t>
            </w:r>
            <w:r w:rsidRPr="00BB1C51">
              <w:rPr>
                <w:sz w:val="20"/>
              </w:rPr>
              <w:t>664048, г. Иркутск, ул. Ярославского, 300</w:t>
            </w:r>
          </w:p>
          <w:p w:rsidR="00E15249" w:rsidRPr="00BB1C51" w:rsidRDefault="00E15249" w:rsidP="00930082">
            <w:pPr>
              <w:pStyle w:val="a8"/>
              <w:tabs>
                <w:tab w:val="left" w:pos="2268"/>
              </w:tabs>
              <w:rPr>
                <w:sz w:val="20"/>
              </w:rPr>
            </w:pPr>
            <w:r w:rsidRPr="00BB1C51">
              <w:rPr>
                <w:b/>
                <w:sz w:val="20"/>
              </w:rPr>
              <w:t xml:space="preserve">Телефон </w:t>
            </w:r>
            <w:r w:rsidRPr="00BB1C51">
              <w:rPr>
                <w:sz w:val="20"/>
              </w:rPr>
              <w:t>44-31-30, 502-490</w:t>
            </w:r>
          </w:p>
          <w:p w:rsidR="00E15249" w:rsidRPr="00BB1C51" w:rsidRDefault="00E15249" w:rsidP="00930082">
            <w:pPr>
              <w:rPr>
                <w:sz w:val="20"/>
                <w:szCs w:val="20"/>
              </w:rPr>
            </w:pPr>
            <w:r w:rsidRPr="00BB1C51">
              <w:rPr>
                <w:sz w:val="20"/>
                <w:szCs w:val="20"/>
              </w:rPr>
              <w:t xml:space="preserve">ИНН 3810009342    </w:t>
            </w:r>
          </w:p>
          <w:p w:rsidR="00E15249" w:rsidRPr="00BB1C51" w:rsidRDefault="00E15249" w:rsidP="00930082">
            <w:pPr>
              <w:rPr>
                <w:sz w:val="20"/>
                <w:szCs w:val="20"/>
              </w:rPr>
            </w:pPr>
            <w:r w:rsidRPr="00BB1C51">
              <w:rPr>
                <w:sz w:val="20"/>
                <w:szCs w:val="20"/>
              </w:rPr>
              <w:t>КПП 381001001</w:t>
            </w:r>
          </w:p>
          <w:p w:rsidR="00E15249" w:rsidRPr="00BB1C51" w:rsidRDefault="00E15249" w:rsidP="00930082">
            <w:pPr>
              <w:pStyle w:val="af2"/>
              <w:widowControl w:val="0"/>
            </w:pPr>
            <w:r w:rsidRPr="00BB1C51">
              <w:t>Минфин Иркутской области (ОГАУЗ «Иркутская городская клиническая больница № 8», л/с 80303090207)</w:t>
            </w:r>
          </w:p>
          <w:p w:rsidR="00E15249" w:rsidRPr="00BB1C51" w:rsidRDefault="00E15249" w:rsidP="00930082">
            <w:pPr>
              <w:pStyle w:val="af2"/>
              <w:widowControl w:val="0"/>
            </w:pPr>
            <w:r w:rsidRPr="00BB1C51">
              <w:t>Казначейский счет 03224643250000003400</w:t>
            </w:r>
          </w:p>
          <w:p w:rsidR="00E15249" w:rsidRPr="00BB1C51" w:rsidRDefault="00E15249" w:rsidP="00930082">
            <w:pPr>
              <w:pStyle w:val="af2"/>
              <w:widowControl w:val="0"/>
            </w:pPr>
            <w:r w:rsidRPr="00BB1C51">
              <w:t>Банковский счет 40102810145370000026</w:t>
            </w:r>
          </w:p>
          <w:p w:rsidR="00E15249" w:rsidRPr="00BB1C51" w:rsidRDefault="00E15249" w:rsidP="00930082">
            <w:pPr>
              <w:pStyle w:val="af2"/>
              <w:widowControl w:val="0"/>
            </w:pPr>
            <w:r w:rsidRPr="00BB1C51">
              <w:t>Наименование банка: Отделение Иркутск//УФК по Иркутской области, г. Иркутск</w:t>
            </w:r>
          </w:p>
          <w:p w:rsidR="00E15249" w:rsidRPr="00BB1C51" w:rsidRDefault="00E15249" w:rsidP="00930082">
            <w:pPr>
              <w:pStyle w:val="a8"/>
              <w:widowControl w:val="0"/>
              <w:tabs>
                <w:tab w:val="left" w:pos="2268"/>
              </w:tabs>
              <w:rPr>
                <w:sz w:val="20"/>
              </w:rPr>
            </w:pPr>
            <w:r w:rsidRPr="00BB1C51">
              <w:rPr>
                <w:sz w:val="20"/>
              </w:rPr>
              <w:t>БИК 012520101</w:t>
            </w:r>
          </w:p>
          <w:p w:rsidR="00BB1C51" w:rsidRPr="00BB1C51" w:rsidRDefault="00BB1C51" w:rsidP="00930082">
            <w:pPr>
              <w:pStyle w:val="a8"/>
              <w:widowControl w:val="0"/>
              <w:tabs>
                <w:tab w:val="left" w:pos="2268"/>
              </w:tabs>
              <w:rPr>
                <w:sz w:val="20"/>
              </w:rPr>
            </w:pPr>
          </w:p>
          <w:p w:rsidR="00BB1C51" w:rsidRPr="00BB1C51" w:rsidRDefault="00BB1C51" w:rsidP="00930082">
            <w:pPr>
              <w:pStyle w:val="a8"/>
              <w:widowControl w:val="0"/>
              <w:tabs>
                <w:tab w:val="left" w:pos="2268"/>
              </w:tabs>
              <w:rPr>
                <w:sz w:val="20"/>
              </w:rPr>
            </w:pPr>
          </w:p>
          <w:p w:rsidR="00E15249" w:rsidRPr="00BB1C51" w:rsidRDefault="00E15249" w:rsidP="00930082">
            <w:pPr>
              <w:pStyle w:val="a8"/>
              <w:widowControl w:val="0"/>
              <w:tabs>
                <w:tab w:val="left" w:pos="2268"/>
              </w:tabs>
              <w:rPr>
                <w:b/>
                <w:sz w:val="20"/>
              </w:rPr>
            </w:pPr>
            <w:r w:rsidRPr="00BB1C51">
              <w:rPr>
                <w:b/>
                <w:sz w:val="20"/>
              </w:rPr>
              <w:t>Главный врач</w:t>
            </w:r>
          </w:p>
          <w:p w:rsidR="00E15249" w:rsidRPr="00BB1C51" w:rsidRDefault="00E15249" w:rsidP="00930082">
            <w:pPr>
              <w:pStyle w:val="a8"/>
              <w:widowControl w:val="0"/>
              <w:tabs>
                <w:tab w:val="left" w:pos="2268"/>
              </w:tabs>
              <w:rPr>
                <w:b/>
                <w:sz w:val="20"/>
              </w:rPr>
            </w:pPr>
            <w:r w:rsidRPr="00BB1C51">
              <w:rPr>
                <w:b/>
                <w:sz w:val="20"/>
              </w:rPr>
              <w:t xml:space="preserve">_____________________/Ж. В. </w:t>
            </w:r>
            <w:proofErr w:type="spellStart"/>
            <w:r w:rsidRPr="00BB1C51">
              <w:rPr>
                <w:b/>
                <w:sz w:val="20"/>
              </w:rPr>
              <w:t>Есева</w:t>
            </w:r>
            <w:proofErr w:type="spellEnd"/>
            <w:r w:rsidRPr="00BB1C51">
              <w:rPr>
                <w:b/>
                <w:sz w:val="20"/>
              </w:rPr>
              <w:t>/</w:t>
            </w:r>
          </w:p>
          <w:p w:rsidR="00E15249" w:rsidRPr="00BB1C51" w:rsidRDefault="00E15249" w:rsidP="00930082">
            <w:pPr>
              <w:pStyle w:val="ConsNonformat"/>
              <w:rPr>
                <w:rFonts w:ascii="Times New Roman" w:hAnsi="Times New Roman"/>
                <w:bCs/>
                <w:snapToGrid/>
              </w:rPr>
            </w:pPr>
            <w:r w:rsidRPr="00BB1C51">
              <w:rPr>
                <w:rFonts w:ascii="Times New Roman" w:hAnsi="Times New Roman"/>
                <w:bCs/>
              </w:rPr>
              <w:t>М.П.</w:t>
            </w:r>
          </w:p>
        </w:tc>
        <w:tc>
          <w:tcPr>
            <w:tcW w:w="381" w:type="dxa"/>
          </w:tcPr>
          <w:p w:rsidR="00E15249" w:rsidRPr="00BB1C51" w:rsidRDefault="00E15249" w:rsidP="00930082">
            <w:pPr>
              <w:pStyle w:val="a8"/>
              <w:widowControl w:val="0"/>
              <w:tabs>
                <w:tab w:val="left" w:pos="2268"/>
              </w:tabs>
              <w:rPr>
                <w:bCs/>
                <w:sz w:val="20"/>
              </w:rPr>
            </w:pPr>
          </w:p>
        </w:tc>
        <w:tc>
          <w:tcPr>
            <w:tcW w:w="4580" w:type="dxa"/>
          </w:tcPr>
          <w:p w:rsidR="00E15249" w:rsidRPr="00BB1C51" w:rsidRDefault="00E15249" w:rsidP="00930082">
            <w:pPr>
              <w:widowControl w:val="0"/>
              <w:jc w:val="both"/>
              <w:rPr>
                <w:b/>
                <w:sz w:val="20"/>
                <w:szCs w:val="20"/>
              </w:rPr>
            </w:pPr>
            <w:r w:rsidRPr="00BB1C51">
              <w:rPr>
                <w:b/>
                <w:sz w:val="20"/>
                <w:szCs w:val="20"/>
              </w:rPr>
              <w:t xml:space="preserve">Исполнитель: </w:t>
            </w:r>
          </w:p>
          <w:p w:rsidR="00E15249" w:rsidRPr="00BB1C51" w:rsidRDefault="00E15249" w:rsidP="00930082">
            <w:pPr>
              <w:widowControl w:val="0"/>
              <w:jc w:val="both"/>
              <w:rPr>
                <w:b/>
                <w:sz w:val="20"/>
                <w:szCs w:val="20"/>
              </w:rPr>
            </w:pPr>
            <w:r w:rsidRPr="00BB1C51">
              <w:rPr>
                <w:b/>
                <w:sz w:val="20"/>
                <w:szCs w:val="20"/>
              </w:rPr>
              <w:t>АО «</w:t>
            </w:r>
            <w:proofErr w:type="spellStart"/>
            <w:r w:rsidRPr="00BB1C51">
              <w:rPr>
                <w:b/>
                <w:sz w:val="20"/>
                <w:szCs w:val="20"/>
              </w:rPr>
              <w:t>БиоХимМак</w:t>
            </w:r>
            <w:proofErr w:type="spellEnd"/>
            <w:r w:rsidRPr="00BB1C51">
              <w:rPr>
                <w:b/>
                <w:sz w:val="20"/>
                <w:szCs w:val="20"/>
              </w:rPr>
              <w:t xml:space="preserve"> Диагностика»</w:t>
            </w:r>
          </w:p>
          <w:p w:rsidR="00E15249" w:rsidRPr="00BB1C51" w:rsidRDefault="00E15249" w:rsidP="00930082">
            <w:pPr>
              <w:widowControl w:val="0"/>
              <w:tabs>
                <w:tab w:val="left" w:pos="5040"/>
              </w:tabs>
              <w:autoSpaceDE w:val="0"/>
              <w:autoSpaceDN w:val="0"/>
              <w:adjustRightInd w:val="0"/>
              <w:rPr>
                <w:sz w:val="20"/>
                <w:szCs w:val="20"/>
              </w:rPr>
            </w:pPr>
            <w:r w:rsidRPr="00BB1C51">
              <w:rPr>
                <w:b/>
                <w:sz w:val="20"/>
                <w:szCs w:val="20"/>
              </w:rPr>
              <w:t xml:space="preserve">Адрес: </w:t>
            </w:r>
            <w:r w:rsidRPr="00BB1C51">
              <w:rPr>
                <w:sz w:val="20"/>
                <w:szCs w:val="20"/>
              </w:rPr>
              <w:t>119192, г. Москва, Ломоносовский просп., д. 29, корп. 1, комната 3, этаж 1, помещение IV</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 xml:space="preserve">Телефон </w:t>
            </w:r>
            <w:r w:rsidRPr="00BB1C51">
              <w:rPr>
                <w:sz w:val="20"/>
                <w:szCs w:val="20"/>
              </w:rPr>
              <w:t>(495) 647-27-40</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 xml:space="preserve">ИНН </w:t>
            </w:r>
            <w:r w:rsidRPr="00BB1C51">
              <w:rPr>
                <w:sz w:val="20"/>
                <w:szCs w:val="20"/>
              </w:rPr>
              <w:t>7729370789</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 xml:space="preserve">КПП </w:t>
            </w:r>
            <w:r w:rsidRPr="00BB1C51">
              <w:rPr>
                <w:sz w:val="20"/>
                <w:szCs w:val="20"/>
              </w:rPr>
              <w:t>772901001</w:t>
            </w:r>
          </w:p>
          <w:p w:rsidR="00E15249" w:rsidRPr="00BB1C51" w:rsidRDefault="00E15249" w:rsidP="00930082">
            <w:pPr>
              <w:widowControl w:val="0"/>
              <w:tabs>
                <w:tab w:val="left" w:pos="5040"/>
              </w:tabs>
              <w:autoSpaceDE w:val="0"/>
              <w:autoSpaceDN w:val="0"/>
              <w:adjustRightInd w:val="0"/>
              <w:rPr>
                <w:sz w:val="20"/>
                <w:szCs w:val="20"/>
              </w:rPr>
            </w:pPr>
            <w:proofErr w:type="gramStart"/>
            <w:r w:rsidRPr="00BB1C51">
              <w:rPr>
                <w:b/>
                <w:sz w:val="20"/>
                <w:szCs w:val="20"/>
              </w:rPr>
              <w:t>р</w:t>
            </w:r>
            <w:proofErr w:type="gramEnd"/>
            <w:r w:rsidRPr="00BB1C51">
              <w:rPr>
                <w:b/>
                <w:sz w:val="20"/>
                <w:szCs w:val="20"/>
              </w:rPr>
              <w:t xml:space="preserve">/с </w:t>
            </w:r>
            <w:r w:rsidRPr="00BB1C51">
              <w:rPr>
                <w:sz w:val="20"/>
                <w:szCs w:val="20"/>
              </w:rPr>
              <w:t>40702810000222001227</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ПАО "БАНК УРАЛСИБ" (ул. Ефремова, 8, г. Москва, Россия, 119048)</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 xml:space="preserve">к/с </w:t>
            </w:r>
            <w:r w:rsidRPr="00BB1C51">
              <w:rPr>
                <w:sz w:val="20"/>
                <w:szCs w:val="20"/>
              </w:rPr>
              <w:t>30101810100000000787</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 xml:space="preserve">БИК </w:t>
            </w:r>
            <w:r w:rsidRPr="00BB1C51">
              <w:rPr>
                <w:sz w:val="20"/>
                <w:szCs w:val="20"/>
              </w:rPr>
              <w:t>044525787</w:t>
            </w:r>
          </w:p>
          <w:p w:rsidR="00E15249" w:rsidRPr="00BB1C51" w:rsidRDefault="006A0086" w:rsidP="00930082">
            <w:pPr>
              <w:widowControl w:val="0"/>
              <w:tabs>
                <w:tab w:val="left" w:pos="5040"/>
              </w:tabs>
              <w:autoSpaceDE w:val="0"/>
              <w:autoSpaceDN w:val="0"/>
              <w:adjustRightInd w:val="0"/>
              <w:rPr>
                <w:sz w:val="20"/>
                <w:szCs w:val="20"/>
              </w:rPr>
            </w:pPr>
            <w:hyperlink r:id="rId6" w:history="1">
              <w:r w:rsidR="00BB1C51" w:rsidRPr="00BB1C51">
                <w:rPr>
                  <w:rStyle w:val="af4"/>
                  <w:sz w:val="20"/>
                  <w:szCs w:val="20"/>
                  <w:lang w:val="en-US"/>
                </w:rPr>
                <w:t>info</w:t>
              </w:r>
              <w:r w:rsidR="00BB1C51" w:rsidRPr="00BB1C51">
                <w:rPr>
                  <w:rStyle w:val="af4"/>
                  <w:sz w:val="20"/>
                  <w:szCs w:val="20"/>
                </w:rPr>
                <w:t>@</w:t>
              </w:r>
              <w:proofErr w:type="spellStart"/>
              <w:r w:rsidR="00BB1C51" w:rsidRPr="00BB1C51">
                <w:rPr>
                  <w:rStyle w:val="af4"/>
                  <w:sz w:val="20"/>
                  <w:szCs w:val="20"/>
                  <w:lang w:val="en-US"/>
                </w:rPr>
                <w:t>biochemmack</w:t>
              </w:r>
              <w:proofErr w:type="spellEnd"/>
              <w:r w:rsidR="00BB1C51" w:rsidRPr="00BB1C51">
                <w:rPr>
                  <w:rStyle w:val="af4"/>
                  <w:sz w:val="20"/>
                  <w:szCs w:val="20"/>
                </w:rPr>
                <w:t>.</w:t>
              </w:r>
              <w:proofErr w:type="spellStart"/>
              <w:r w:rsidR="00BB1C51" w:rsidRPr="00BB1C51">
                <w:rPr>
                  <w:rStyle w:val="af4"/>
                  <w:sz w:val="20"/>
                  <w:szCs w:val="20"/>
                  <w:lang w:val="en-US"/>
                </w:rPr>
                <w:t>ru</w:t>
              </w:r>
              <w:proofErr w:type="spellEnd"/>
            </w:hyperlink>
          </w:p>
          <w:p w:rsidR="00BB1C51" w:rsidRPr="00BB1C51" w:rsidRDefault="00BB1C51" w:rsidP="00930082">
            <w:pPr>
              <w:widowControl w:val="0"/>
              <w:tabs>
                <w:tab w:val="left" w:pos="5040"/>
              </w:tabs>
              <w:autoSpaceDE w:val="0"/>
              <w:autoSpaceDN w:val="0"/>
              <w:adjustRightInd w:val="0"/>
              <w:rPr>
                <w:b/>
                <w:sz w:val="20"/>
                <w:szCs w:val="20"/>
              </w:rPr>
            </w:pPr>
          </w:p>
          <w:p w:rsidR="00E15249" w:rsidRPr="00BB1C51" w:rsidRDefault="00BB1C51" w:rsidP="00930082">
            <w:pPr>
              <w:widowControl w:val="0"/>
              <w:tabs>
                <w:tab w:val="left" w:pos="5040"/>
              </w:tabs>
              <w:autoSpaceDE w:val="0"/>
              <w:autoSpaceDN w:val="0"/>
              <w:adjustRightInd w:val="0"/>
              <w:rPr>
                <w:b/>
                <w:sz w:val="20"/>
                <w:szCs w:val="20"/>
              </w:rPr>
            </w:pPr>
            <w:r w:rsidRPr="00BB1C51">
              <w:rPr>
                <w:b/>
                <w:sz w:val="20"/>
                <w:szCs w:val="20"/>
              </w:rPr>
              <w:t>Руководитель отдела конкурсных проектов</w:t>
            </w:r>
          </w:p>
          <w:p w:rsidR="00E15249" w:rsidRPr="00BB1C51" w:rsidRDefault="00E15249" w:rsidP="00930082">
            <w:pPr>
              <w:widowControl w:val="0"/>
              <w:tabs>
                <w:tab w:val="left" w:pos="5040"/>
              </w:tabs>
              <w:autoSpaceDE w:val="0"/>
              <w:autoSpaceDN w:val="0"/>
              <w:adjustRightInd w:val="0"/>
              <w:rPr>
                <w:b/>
                <w:sz w:val="20"/>
                <w:szCs w:val="20"/>
              </w:rPr>
            </w:pPr>
            <w:r w:rsidRPr="00BB1C51">
              <w:rPr>
                <w:b/>
                <w:sz w:val="20"/>
                <w:szCs w:val="20"/>
              </w:rPr>
              <w:t>_______________/</w:t>
            </w:r>
            <w:r w:rsidR="00BB1C51" w:rsidRPr="00BB1C51">
              <w:rPr>
                <w:b/>
                <w:sz w:val="20"/>
                <w:szCs w:val="20"/>
              </w:rPr>
              <w:t>Н.В. Исаенко</w:t>
            </w:r>
            <w:r w:rsidRPr="00BB1C51">
              <w:rPr>
                <w:b/>
                <w:sz w:val="20"/>
                <w:szCs w:val="20"/>
              </w:rPr>
              <w:t>/</w:t>
            </w:r>
          </w:p>
          <w:p w:rsidR="00E15249" w:rsidRPr="00BB1C51" w:rsidRDefault="00E15249" w:rsidP="00930082">
            <w:pPr>
              <w:pStyle w:val="ac"/>
              <w:widowControl w:val="0"/>
              <w:rPr>
                <w:rFonts w:ascii="Times New Roman" w:hAnsi="Times New Roman"/>
                <w:bCs/>
              </w:rPr>
            </w:pPr>
            <w:r w:rsidRPr="00BB1C51">
              <w:rPr>
                <w:rFonts w:ascii="Times New Roman" w:hAnsi="Times New Roman"/>
                <w:bCs/>
              </w:rPr>
              <w:t xml:space="preserve">М.П.      </w:t>
            </w:r>
          </w:p>
        </w:tc>
      </w:tr>
    </w:tbl>
    <w:p w:rsidR="00E15249" w:rsidRPr="00BB1C51" w:rsidRDefault="00E15249" w:rsidP="00E15249">
      <w:pPr>
        <w:jc w:val="right"/>
        <w:rPr>
          <w:sz w:val="20"/>
          <w:szCs w:val="20"/>
        </w:rPr>
      </w:pPr>
    </w:p>
    <w:p w:rsidR="00E15249" w:rsidRPr="00BB1C51" w:rsidRDefault="00E15249"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BB1C51" w:rsidRDefault="00BB1C51" w:rsidP="00E15249">
      <w:pPr>
        <w:jc w:val="right"/>
        <w:rPr>
          <w:sz w:val="20"/>
          <w:szCs w:val="20"/>
        </w:rPr>
      </w:pPr>
    </w:p>
    <w:p w:rsidR="00BB1C51" w:rsidRDefault="00BB1C51" w:rsidP="00E15249">
      <w:pPr>
        <w:jc w:val="right"/>
        <w:rPr>
          <w:sz w:val="20"/>
          <w:szCs w:val="20"/>
        </w:rPr>
      </w:pPr>
    </w:p>
    <w:p w:rsidR="00BB1C51" w:rsidRDefault="00BB1C51" w:rsidP="00E15249">
      <w:pPr>
        <w:jc w:val="right"/>
        <w:rPr>
          <w:sz w:val="20"/>
          <w:szCs w:val="20"/>
        </w:rPr>
      </w:pPr>
    </w:p>
    <w:p w:rsidR="00BB1C51" w:rsidRDefault="00BB1C51" w:rsidP="00E15249">
      <w:pPr>
        <w:jc w:val="right"/>
        <w:rPr>
          <w:sz w:val="20"/>
          <w:szCs w:val="20"/>
        </w:rPr>
      </w:pPr>
    </w:p>
    <w:p w:rsidR="00BB1C51" w:rsidRPr="00BB1C51" w:rsidRDefault="00BB1C51" w:rsidP="00E15249">
      <w:pPr>
        <w:jc w:val="right"/>
        <w:rPr>
          <w:sz w:val="20"/>
          <w:szCs w:val="20"/>
        </w:rPr>
      </w:pPr>
    </w:p>
    <w:p w:rsidR="00BB1C51" w:rsidRPr="00BB1C51" w:rsidRDefault="00BB1C51" w:rsidP="00E15249">
      <w:pPr>
        <w:jc w:val="right"/>
        <w:rPr>
          <w:sz w:val="20"/>
          <w:szCs w:val="20"/>
        </w:rPr>
      </w:pPr>
    </w:p>
    <w:p w:rsidR="00E15249" w:rsidRPr="00BB1C51" w:rsidRDefault="00E15249" w:rsidP="00E15249">
      <w:pPr>
        <w:jc w:val="right"/>
        <w:rPr>
          <w:sz w:val="20"/>
          <w:szCs w:val="20"/>
        </w:rPr>
      </w:pPr>
      <w:r w:rsidRPr="00BB1C51">
        <w:rPr>
          <w:sz w:val="20"/>
          <w:szCs w:val="20"/>
        </w:rPr>
        <w:lastRenderedPageBreak/>
        <w:t>Приложение № 1</w:t>
      </w:r>
    </w:p>
    <w:p w:rsidR="00E15249" w:rsidRPr="00BB1C51" w:rsidRDefault="00E15249" w:rsidP="00E15249">
      <w:pPr>
        <w:ind w:left="4320"/>
        <w:jc w:val="right"/>
        <w:rPr>
          <w:sz w:val="20"/>
          <w:szCs w:val="20"/>
        </w:rPr>
      </w:pPr>
      <w:r w:rsidRPr="00BB1C51">
        <w:rPr>
          <w:sz w:val="20"/>
          <w:szCs w:val="20"/>
        </w:rPr>
        <w:t xml:space="preserve">                                              к договору № 006-23</w:t>
      </w:r>
      <w:r w:rsidRPr="00BB1C51">
        <w:rPr>
          <w:sz w:val="20"/>
          <w:szCs w:val="20"/>
        </w:rPr>
        <w:br/>
      </w:r>
      <w:proofErr w:type="gramStart"/>
      <w:r w:rsidRPr="00BB1C51">
        <w:rPr>
          <w:sz w:val="20"/>
          <w:szCs w:val="20"/>
        </w:rPr>
        <w:t>от</w:t>
      </w:r>
      <w:proofErr w:type="gramEnd"/>
      <w:r w:rsidRPr="00BB1C51">
        <w:rPr>
          <w:sz w:val="20"/>
          <w:szCs w:val="20"/>
        </w:rPr>
        <w:t xml:space="preserve"> ___________________.</w:t>
      </w:r>
    </w:p>
    <w:p w:rsidR="00E15249" w:rsidRPr="00BB1C51" w:rsidRDefault="00E15249" w:rsidP="00E15249">
      <w:pPr>
        <w:jc w:val="center"/>
        <w:rPr>
          <w:b/>
          <w:sz w:val="20"/>
          <w:szCs w:val="20"/>
        </w:rPr>
      </w:pPr>
      <w:r w:rsidRPr="00BB1C51">
        <w:rPr>
          <w:b/>
          <w:sz w:val="20"/>
          <w:szCs w:val="20"/>
        </w:rPr>
        <w:t>СПЕЦИФИКАЦИЯ</w:t>
      </w:r>
    </w:p>
    <w:p w:rsidR="00E15249" w:rsidRPr="00BB1C51" w:rsidRDefault="00E15249" w:rsidP="00E15249">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1780"/>
        <w:gridCol w:w="4182"/>
        <w:gridCol w:w="972"/>
        <w:gridCol w:w="625"/>
        <w:gridCol w:w="1180"/>
        <w:gridCol w:w="1186"/>
      </w:tblGrid>
      <w:tr w:rsidR="00E15249" w:rsidRPr="00BB1C51" w:rsidTr="00930082">
        <w:trPr>
          <w:trHeight w:val="1503"/>
        </w:trPr>
        <w:tc>
          <w:tcPr>
            <w:tcW w:w="0" w:type="auto"/>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color w:val="000000"/>
                <w:sz w:val="20"/>
                <w:szCs w:val="20"/>
              </w:rPr>
            </w:pPr>
            <w:r w:rsidRPr="00BB1C51">
              <w:rPr>
                <w:color w:val="000000"/>
                <w:sz w:val="20"/>
                <w:szCs w:val="20"/>
              </w:rPr>
              <w:t xml:space="preserve">№ </w:t>
            </w:r>
            <w:proofErr w:type="gramStart"/>
            <w:r w:rsidRPr="00BB1C51">
              <w:rPr>
                <w:color w:val="000000"/>
                <w:sz w:val="20"/>
                <w:szCs w:val="20"/>
              </w:rPr>
              <w:t>п</w:t>
            </w:r>
            <w:proofErr w:type="gramEnd"/>
            <w:r w:rsidRPr="00BB1C51">
              <w:rPr>
                <w:color w:val="000000"/>
                <w:sz w:val="20"/>
                <w:szCs w:val="20"/>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color w:val="000000"/>
                <w:sz w:val="20"/>
                <w:szCs w:val="20"/>
              </w:rPr>
            </w:pPr>
            <w:r w:rsidRPr="00BB1C51">
              <w:rPr>
                <w:color w:val="000000"/>
                <w:sz w:val="20"/>
                <w:szCs w:val="20"/>
              </w:rPr>
              <w:t>Наименование товара, работ, услуг</w:t>
            </w:r>
          </w:p>
        </w:tc>
        <w:tc>
          <w:tcPr>
            <w:tcW w:w="2182" w:type="dxa"/>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color w:val="000000"/>
                <w:sz w:val="20"/>
                <w:szCs w:val="20"/>
              </w:rPr>
            </w:pPr>
            <w:r w:rsidRPr="00BB1C51">
              <w:rPr>
                <w:color w:val="000000"/>
                <w:sz w:val="20"/>
                <w:szCs w:val="20"/>
              </w:rPr>
              <w:t>Характеристика товара, работ, услуг</w:t>
            </w:r>
          </w:p>
        </w:tc>
        <w:tc>
          <w:tcPr>
            <w:tcW w:w="972" w:type="dxa"/>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sz w:val="20"/>
                <w:szCs w:val="20"/>
              </w:rPr>
            </w:pPr>
            <w:r w:rsidRPr="00BB1C51">
              <w:rPr>
                <w:sz w:val="20"/>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sz w:val="20"/>
                <w:szCs w:val="20"/>
              </w:rPr>
            </w:pPr>
            <w:r w:rsidRPr="00BB1C51">
              <w:rPr>
                <w:sz w:val="20"/>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sz w:val="20"/>
                <w:szCs w:val="20"/>
              </w:rPr>
            </w:pPr>
            <w:r w:rsidRPr="00BB1C51">
              <w:rPr>
                <w:bCs/>
                <w:sz w:val="20"/>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E15249" w:rsidRPr="00BB1C51" w:rsidRDefault="00E15249" w:rsidP="00930082">
            <w:pPr>
              <w:jc w:val="center"/>
              <w:rPr>
                <w:sz w:val="20"/>
                <w:szCs w:val="20"/>
              </w:rPr>
            </w:pPr>
            <w:r w:rsidRPr="00BB1C51">
              <w:rPr>
                <w:sz w:val="20"/>
                <w:szCs w:val="20"/>
              </w:rPr>
              <w:t>Общая стоимость по позиции, руб.</w:t>
            </w:r>
          </w:p>
        </w:tc>
      </w:tr>
      <w:tr w:rsidR="00BB1C51" w:rsidRPr="00E15249" w:rsidTr="00CF16A1">
        <w:trPr>
          <w:trHeight w:val="260"/>
        </w:trPr>
        <w:tc>
          <w:tcPr>
            <w:tcW w:w="0" w:type="auto"/>
            <w:tcBorders>
              <w:top w:val="single" w:sz="4" w:space="0" w:color="auto"/>
              <w:left w:val="single" w:sz="4" w:space="0" w:color="auto"/>
              <w:bottom w:val="single" w:sz="4" w:space="0" w:color="auto"/>
              <w:right w:val="single" w:sz="4" w:space="0" w:color="auto"/>
            </w:tcBorders>
          </w:tcPr>
          <w:p w:rsidR="00BB1C51" w:rsidRPr="00BB1C51" w:rsidRDefault="00BB1C51" w:rsidP="00930082">
            <w:pPr>
              <w:jc w:val="center"/>
              <w:rPr>
                <w:sz w:val="18"/>
                <w:szCs w:val="18"/>
              </w:rPr>
            </w:pPr>
            <w:r w:rsidRPr="00BB1C51">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BB1C51" w:rsidRPr="00BB1C51" w:rsidRDefault="00BB1C51" w:rsidP="00930082">
            <w:pPr>
              <w:widowControl w:val="0"/>
              <w:rPr>
                <w:sz w:val="18"/>
                <w:szCs w:val="18"/>
              </w:rPr>
            </w:pPr>
            <w:r w:rsidRPr="00BB1C51">
              <w:rPr>
                <w:sz w:val="18"/>
                <w:szCs w:val="18"/>
              </w:rPr>
              <w:t xml:space="preserve">Техническое обслуживание мочевой станции </w:t>
            </w:r>
            <w:proofErr w:type="spellStart"/>
            <w:r w:rsidRPr="00BB1C51">
              <w:rPr>
                <w:sz w:val="18"/>
                <w:szCs w:val="18"/>
              </w:rPr>
              <w:t>BeckmanCoulter</w:t>
            </w:r>
            <w:proofErr w:type="spellEnd"/>
            <w:r w:rsidRPr="00BB1C51">
              <w:rPr>
                <w:sz w:val="18"/>
                <w:szCs w:val="18"/>
              </w:rPr>
              <w:t xml:space="preserve"> (IQ 200 ELITE PRO) с заменой запасных частей</w:t>
            </w:r>
          </w:p>
        </w:tc>
        <w:tc>
          <w:tcPr>
            <w:tcW w:w="2182" w:type="dxa"/>
            <w:tcBorders>
              <w:top w:val="single" w:sz="4" w:space="0" w:color="auto"/>
              <w:left w:val="single" w:sz="4" w:space="0" w:color="auto"/>
              <w:bottom w:val="single" w:sz="4" w:space="0" w:color="auto"/>
              <w:right w:val="single" w:sz="4" w:space="0" w:color="auto"/>
            </w:tcBorders>
            <w:vAlign w:val="center"/>
          </w:tcPr>
          <w:p w:rsidR="00BB1C51" w:rsidRPr="00BB1C51" w:rsidRDefault="00BB1C51" w:rsidP="00BB1C51">
            <w:pPr>
              <w:pStyle w:val="1"/>
              <w:keepNext w:val="0"/>
              <w:numPr>
                <w:ilvl w:val="0"/>
                <w:numId w:val="6"/>
              </w:numPr>
              <w:tabs>
                <w:tab w:val="left" w:pos="334"/>
              </w:tabs>
              <w:spacing w:before="0" w:after="0"/>
              <w:ind w:left="0" w:firstLine="0"/>
              <w:jc w:val="both"/>
              <w:rPr>
                <w:rFonts w:ascii="Times New Roman" w:hAnsi="Times New Roman" w:cs="Times New Roman"/>
                <w:sz w:val="18"/>
                <w:szCs w:val="18"/>
                <w:lang w:eastAsia="en-US"/>
              </w:rPr>
            </w:pPr>
            <w:r w:rsidRPr="00BB1C51">
              <w:rPr>
                <w:rFonts w:ascii="Times New Roman" w:hAnsi="Times New Roman" w:cs="Times New Roman"/>
                <w:sz w:val="18"/>
                <w:szCs w:val="18"/>
                <w:lang w:eastAsia="en-US"/>
              </w:rPr>
              <w:t>Состав оказываемой услуги:</w:t>
            </w:r>
          </w:p>
          <w:p w:rsidR="00BB1C51" w:rsidRPr="00BB1C51" w:rsidRDefault="00BB1C51" w:rsidP="00930082">
            <w:pPr>
              <w:pStyle w:val="1"/>
              <w:tabs>
                <w:tab w:val="left" w:pos="334"/>
              </w:tabs>
              <w:spacing w:before="0" w:after="0"/>
              <w:jc w:val="both"/>
              <w:rPr>
                <w:rFonts w:ascii="Times New Roman" w:eastAsia="Calibri" w:hAnsi="Times New Roman" w:cs="Times New Roman"/>
                <w:b w:val="0"/>
                <w:sz w:val="18"/>
                <w:szCs w:val="18"/>
                <w:lang w:eastAsia="en-US"/>
              </w:rPr>
            </w:pPr>
            <w:r w:rsidRPr="00BB1C51">
              <w:rPr>
                <w:rFonts w:ascii="Times New Roman" w:hAnsi="Times New Roman" w:cs="Times New Roman"/>
                <w:b w:val="0"/>
                <w:sz w:val="18"/>
                <w:szCs w:val="18"/>
                <w:lang w:eastAsia="en-US"/>
              </w:rPr>
              <w:t xml:space="preserve">1.1 </w:t>
            </w:r>
            <w:r w:rsidRPr="00BB1C51">
              <w:rPr>
                <w:rFonts w:ascii="Times New Roman" w:eastAsia="Calibri" w:hAnsi="Times New Roman" w:cs="Times New Roman"/>
                <w:b w:val="0"/>
                <w:sz w:val="18"/>
                <w:szCs w:val="18"/>
                <w:lang w:eastAsia="en-US"/>
              </w:rPr>
              <w:t xml:space="preserve">Техническое обслуживание лабораторного оборудования с заменой ресурсных частей  осуществляется два раза за весь период действия договора, и включает в себя восстановление работоспособности лабораторного оборудования  </w:t>
            </w:r>
            <w:r w:rsidRPr="00BB1C51">
              <w:rPr>
                <w:rFonts w:ascii="Times New Roman" w:hAnsi="Times New Roman" w:cs="Times New Roman"/>
                <w:b w:val="0"/>
                <w:sz w:val="18"/>
                <w:szCs w:val="18"/>
                <w:lang w:eastAsia="en-US"/>
              </w:rPr>
              <w:t>с использованием полугодового и годового  наборов  при нагрузке на мочевую станцию до 200 пробирок в сутки.</w:t>
            </w:r>
            <w:r w:rsidRPr="00BB1C51">
              <w:rPr>
                <w:rFonts w:ascii="Times New Roman" w:eastAsia="Calibri" w:hAnsi="Times New Roman" w:cs="Times New Roman"/>
                <w:b w:val="0"/>
                <w:sz w:val="18"/>
                <w:szCs w:val="18"/>
                <w:lang w:eastAsia="en-US"/>
              </w:rPr>
              <w:t xml:space="preserve"> Оказание услуг фиксируются в журнале технического обслуживания.</w:t>
            </w:r>
          </w:p>
          <w:p w:rsidR="00BB1C51" w:rsidRPr="00BB1C51" w:rsidRDefault="00BB1C51" w:rsidP="00930082">
            <w:pPr>
              <w:tabs>
                <w:tab w:val="left" w:pos="334"/>
              </w:tabs>
              <w:jc w:val="both"/>
              <w:rPr>
                <w:rFonts w:eastAsia="Calibri"/>
                <w:sz w:val="18"/>
                <w:szCs w:val="18"/>
              </w:rPr>
            </w:pPr>
            <w:r w:rsidRPr="00BB1C51">
              <w:rPr>
                <w:rFonts w:eastAsia="Calibri"/>
                <w:sz w:val="18"/>
                <w:szCs w:val="18"/>
              </w:rPr>
              <w:t>1.2 Проверка технического состояния лабораторного оборудования и проведение плановых профилактических работ  осуществляется два раза в год, и включает в себя профилактический осмотр с осуществлением требуемых настроек и регулировок и выполнение профилактических регламентных работ. Оказание услуг фиксируются в журнале технического обслуживания.</w:t>
            </w:r>
          </w:p>
          <w:p w:rsidR="00BB1C51" w:rsidRPr="00BB1C51" w:rsidRDefault="00BB1C51" w:rsidP="00930082">
            <w:pPr>
              <w:pStyle w:val="1"/>
              <w:tabs>
                <w:tab w:val="left" w:pos="334"/>
              </w:tabs>
              <w:spacing w:before="0" w:after="0"/>
              <w:jc w:val="both"/>
              <w:rPr>
                <w:rFonts w:ascii="Times New Roman" w:eastAsia="Calibri" w:hAnsi="Times New Roman" w:cs="Times New Roman"/>
                <w:b w:val="0"/>
                <w:sz w:val="18"/>
                <w:szCs w:val="18"/>
                <w:lang w:eastAsia="en-US"/>
              </w:rPr>
            </w:pPr>
            <w:r w:rsidRPr="00BB1C51">
              <w:rPr>
                <w:rFonts w:ascii="Times New Roman" w:hAnsi="Times New Roman" w:cs="Times New Roman"/>
                <w:b w:val="0"/>
                <w:sz w:val="18"/>
                <w:szCs w:val="18"/>
                <w:lang w:eastAsia="en-US"/>
              </w:rPr>
              <w:t xml:space="preserve">1.3 Инструментальная </w:t>
            </w:r>
            <w:r w:rsidRPr="00BB1C51">
              <w:rPr>
                <w:rFonts w:ascii="Times New Roman" w:eastAsia="Calibri" w:hAnsi="Times New Roman" w:cs="Times New Roman"/>
                <w:b w:val="0"/>
                <w:sz w:val="18"/>
                <w:szCs w:val="18"/>
                <w:lang w:eastAsia="en-US"/>
              </w:rPr>
              <w:t xml:space="preserve">проверка осуществляется два раза за весь период </w:t>
            </w:r>
            <w:r w:rsidRPr="00BB1C51">
              <w:rPr>
                <w:rFonts w:ascii="Times New Roman" w:hAnsi="Times New Roman" w:cs="Times New Roman"/>
                <w:b w:val="0"/>
                <w:sz w:val="18"/>
                <w:szCs w:val="18"/>
                <w:lang w:eastAsia="en-US"/>
              </w:rPr>
              <w:t>де</w:t>
            </w:r>
            <w:r w:rsidRPr="00BB1C51">
              <w:rPr>
                <w:rFonts w:ascii="Times New Roman" w:eastAsia="Calibri" w:hAnsi="Times New Roman" w:cs="Times New Roman"/>
                <w:b w:val="0"/>
                <w:sz w:val="18"/>
                <w:szCs w:val="18"/>
                <w:lang w:eastAsia="en-US"/>
              </w:rPr>
              <w:t>йствия договора, и включает в себя определение соответствия    основных технических характеристик лабораторного оборудования   данным эксплуатационной документации с оформлением и выдачей    Заказчику соответствующего протокола. Оказание услуг фиксируются в журнале технического обслуживания.</w:t>
            </w:r>
          </w:p>
          <w:p w:rsidR="00BB1C51" w:rsidRPr="00BB1C51" w:rsidRDefault="00BB1C51" w:rsidP="00930082">
            <w:pPr>
              <w:tabs>
                <w:tab w:val="left" w:pos="334"/>
              </w:tabs>
              <w:jc w:val="both"/>
              <w:rPr>
                <w:rFonts w:eastAsia="Calibri"/>
                <w:sz w:val="18"/>
                <w:szCs w:val="18"/>
              </w:rPr>
            </w:pPr>
          </w:p>
          <w:p w:rsidR="00BB1C51" w:rsidRPr="00BB1C51" w:rsidRDefault="00BB1C51" w:rsidP="00930082">
            <w:pPr>
              <w:tabs>
                <w:tab w:val="left" w:pos="334"/>
              </w:tabs>
              <w:jc w:val="both"/>
              <w:rPr>
                <w:b/>
                <w:sz w:val="18"/>
                <w:szCs w:val="18"/>
              </w:rPr>
            </w:pPr>
            <w:r w:rsidRPr="00BB1C51">
              <w:rPr>
                <w:b/>
                <w:sz w:val="18"/>
                <w:szCs w:val="18"/>
              </w:rPr>
              <w:t>2. Список заменяемых ресурсных запчастей (материал исполнителя) к лабораторному оборудованию:</w:t>
            </w:r>
          </w:p>
          <w:p w:rsidR="00BB1C51" w:rsidRPr="00BB1C51" w:rsidRDefault="00BB1C51" w:rsidP="00930082">
            <w:pPr>
              <w:tabs>
                <w:tab w:val="left" w:pos="334"/>
              </w:tabs>
              <w:rPr>
                <w:sz w:val="18"/>
                <w:szCs w:val="18"/>
              </w:rPr>
            </w:pPr>
          </w:p>
          <w:p w:rsidR="00BB1C51" w:rsidRPr="00BB1C51" w:rsidRDefault="00BB1C51" w:rsidP="00930082">
            <w:pPr>
              <w:tabs>
                <w:tab w:val="left" w:pos="334"/>
              </w:tabs>
              <w:rPr>
                <w:sz w:val="18"/>
                <w:szCs w:val="18"/>
              </w:rPr>
            </w:pPr>
            <w:r w:rsidRPr="00BB1C51">
              <w:rPr>
                <w:b/>
                <w:sz w:val="18"/>
                <w:szCs w:val="18"/>
              </w:rPr>
              <w:t>2.1Наборы для обслуживания</w:t>
            </w:r>
            <w:r w:rsidRPr="00BB1C51">
              <w:rPr>
                <w:sz w:val="18"/>
                <w:szCs w:val="18"/>
              </w:rPr>
              <w:t xml:space="preserve">   автоматического анализатора микроскопии мочи iQ200 ELITE PRO:   </w:t>
            </w:r>
          </w:p>
          <w:p w:rsidR="00BB1C51" w:rsidRPr="00BB1C51" w:rsidRDefault="00BB1C51" w:rsidP="00930082">
            <w:pPr>
              <w:tabs>
                <w:tab w:val="left" w:pos="334"/>
              </w:tabs>
              <w:rPr>
                <w:b/>
                <w:sz w:val="18"/>
                <w:szCs w:val="18"/>
              </w:rPr>
            </w:pPr>
            <w:r w:rsidRPr="00BB1C51">
              <w:rPr>
                <w:b/>
                <w:sz w:val="18"/>
                <w:szCs w:val="18"/>
              </w:rPr>
              <w:t>2.1.1 Набор для обслуживания IQ200, годовой:</w:t>
            </w:r>
          </w:p>
          <w:p w:rsidR="00BB1C51" w:rsidRPr="00BB1C51" w:rsidRDefault="00BB1C51" w:rsidP="00930082">
            <w:pPr>
              <w:tabs>
                <w:tab w:val="left" w:pos="334"/>
              </w:tabs>
              <w:rPr>
                <w:rFonts w:eastAsia="Calibri"/>
                <w:sz w:val="18"/>
                <w:szCs w:val="18"/>
              </w:rPr>
            </w:pPr>
            <w:r w:rsidRPr="00BB1C51">
              <w:rPr>
                <w:rFonts w:eastAsia="Calibri"/>
                <w:sz w:val="18"/>
                <w:szCs w:val="18"/>
              </w:rPr>
              <w:t>Сливная пробка (</w:t>
            </w:r>
            <w:r w:rsidRPr="00BB1C51">
              <w:rPr>
                <w:rFonts w:eastAsia="Calibri"/>
                <w:sz w:val="18"/>
                <w:szCs w:val="18"/>
                <w:lang w:val="en-US"/>
              </w:rPr>
              <w:t>Tube</w:t>
            </w:r>
            <w:r w:rsidRPr="00BB1C51">
              <w:rPr>
                <w:rFonts w:eastAsia="Calibri"/>
                <w:sz w:val="18"/>
                <w:szCs w:val="18"/>
              </w:rPr>
              <w:t xml:space="preserve">, </w:t>
            </w:r>
            <w:proofErr w:type="spellStart"/>
            <w:r w:rsidRPr="00BB1C51">
              <w:rPr>
                <w:rFonts w:eastAsia="Calibri"/>
                <w:sz w:val="18"/>
                <w:szCs w:val="18"/>
                <w:lang w:val="en-US"/>
              </w:rPr>
              <w:t>iQDrain</w:t>
            </w:r>
            <w:proofErr w:type="spellEnd"/>
            <w:r w:rsidRPr="00BB1C51">
              <w:rPr>
                <w:rFonts w:eastAsia="Calibri"/>
                <w:sz w:val="18"/>
                <w:szCs w:val="18"/>
              </w:rPr>
              <w:t>) -</w:t>
            </w:r>
            <w:r w:rsidRPr="00BB1C51">
              <w:rPr>
                <w:rFonts w:eastAsia="Calibri"/>
                <w:sz w:val="18"/>
                <w:szCs w:val="18"/>
                <w:lang w:val="en-US"/>
              </w:rPr>
              <w:t> </w:t>
            </w:r>
            <w:r w:rsidRPr="00BB1C51">
              <w:rPr>
                <w:rFonts w:eastAsia="Calibri"/>
                <w:sz w:val="18"/>
                <w:szCs w:val="18"/>
              </w:rPr>
              <w:t xml:space="preserve"> 1шт.</w:t>
            </w:r>
            <w:r w:rsidRPr="00BB1C51">
              <w:rPr>
                <w:rFonts w:eastAsia="Calibri"/>
                <w:sz w:val="18"/>
                <w:szCs w:val="18"/>
              </w:rPr>
              <w:br/>
              <w:t>Пробка-пластина (</w:t>
            </w:r>
            <w:r w:rsidRPr="00BB1C51">
              <w:rPr>
                <w:rFonts w:eastAsia="Calibri"/>
                <w:sz w:val="18"/>
                <w:szCs w:val="18"/>
                <w:lang w:val="en-US"/>
              </w:rPr>
              <w:t>Tube</w:t>
            </w:r>
            <w:r w:rsidRPr="00BB1C51">
              <w:rPr>
                <w:rFonts w:eastAsia="Calibri"/>
                <w:sz w:val="18"/>
                <w:szCs w:val="18"/>
              </w:rPr>
              <w:t xml:space="preserve">, </w:t>
            </w:r>
            <w:proofErr w:type="spellStart"/>
            <w:r w:rsidRPr="00BB1C51">
              <w:rPr>
                <w:rFonts w:eastAsia="Calibri"/>
                <w:sz w:val="18"/>
                <w:szCs w:val="18"/>
                <w:lang w:val="en-US"/>
              </w:rPr>
              <w:t>iQLamina</w:t>
            </w:r>
            <w:proofErr w:type="spellEnd"/>
            <w:r w:rsidRPr="00BB1C51">
              <w:rPr>
                <w:rFonts w:eastAsia="Calibri"/>
                <w:sz w:val="18"/>
                <w:szCs w:val="18"/>
              </w:rPr>
              <w:t>) – 1шт.</w:t>
            </w:r>
            <w:r w:rsidRPr="00BB1C51">
              <w:rPr>
                <w:rFonts w:eastAsia="Calibri"/>
                <w:sz w:val="18"/>
                <w:szCs w:val="18"/>
              </w:rPr>
              <w:br/>
              <w:t>Пробка (</w:t>
            </w:r>
            <w:proofErr w:type="spellStart"/>
            <w:r w:rsidRPr="00BB1C51">
              <w:rPr>
                <w:rFonts w:eastAsia="Calibri"/>
                <w:sz w:val="18"/>
                <w:szCs w:val="18"/>
                <w:lang w:val="en-US"/>
              </w:rPr>
              <w:t>TubeEPTOWASTEWELL</w:t>
            </w:r>
            <w:proofErr w:type="spellEnd"/>
            <w:r w:rsidRPr="00BB1C51">
              <w:rPr>
                <w:rFonts w:eastAsia="Calibri"/>
                <w:sz w:val="18"/>
                <w:szCs w:val="18"/>
              </w:rPr>
              <w:t>) – 1шт.</w:t>
            </w:r>
            <w:r w:rsidRPr="00BB1C51">
              <w:rPr>
                <w:rFonts w:eastAsia="Calibri"/>
                <w:sz w:val="18"/>
                <w:szCs w:val="18"/>
              </w:rPr>
              <w:br/>
            </w:r>
            <w:r w:rsidRPr="00BB1C51">
              <w:rPr>
                <w:rFonts w:eastAsia="Calibri"/>
                <w:sz w:val="18"/>
                <w:szCs w:val="18"/>
                <w:shd w:val="clear" w:color="auto" w:fill="FFFFFF"/>
              </w:rPr>
              <w:t>Штуцер трубки в сборе</w:t>
            </w:r>
            <w:r w:rsidRPr="00BB1C51">
              <w:rPr>
                <w:rFonts w:eastAsia="Calibri"/>
                <w:sz w:val="18"/>
                <w:szCs w:val="18"/>
              </w:rPr>
              <w:t xml:space="preserve">  (</w:t>
            </w:r>
            <w:proofErr w:type="spellStart"/>
            <w:r w:rsidRPr="00BB1C51">
              <w:rPr>
                <w:rFonts w:eastAsia="Calibri"/>
                <w:sz w:val="18"/>
                <w:szCs w:val="18"/>
                <w:lang w:val="en-US"/>
              </w:rPr>
              <w:t>Tubefittingassy</w:t>
            </w:r>
            <w:proofErr w:type="spellEnd"/>
            <w:r w:rsidRPr="00BB1C51">
              <w:rPr>
                <w:rFonts w:eastAsia="Calibri"/>
                <w:sz w:val="18"/>
                <w:szCs w:val="18"/>
              </w:rPr>
              <w:t>.</w:t>
            </w:r>
            <w:proofErr w:type="spellStart"/>
            <w:r w:rsidRPr="00BB1C51">
              <w:rPr>
                <w:rFonts w:eastAsia="Calibri"/>
                <w:sz w:val="18"/>
                <w:szCs w:val="18"/>
                <w:lang w:val="en-US"/>
              </w:rPr>
              <w:t>PBVCOMMONPORTtoFLOWCELL</w:t>
            </w:r>
            <w:proofErr w:type="spellEnd"/>
            <w:r w:rsidRPr="00BB1C51">
              <w:rPr>
                <w:rFonts w:eastAsia="Calibri"/>
                <w:sz w:val="18"/>
                <w:szCs w:val="18"/>
              </w:rPr>
              <w:t xml:space="preserve"> 2</w:t>
            </w:r>
            <w:r w:rsidRPr="00BB1C51">
              <w:rPr>
                <w:rFonts w:eastAsia="Calibri"/>
                <w:sz w:val="18"/>
                <w:szCs w:val="18"/>
                <w:lang w:val="en-US"/>
              </w:rPr>
              <w:t>G</w:t>
            </w:r>
            <w:r w:rsidRPr="00BB1C51">
              <w:rPr>
                <w:rFonts w:eastAsia="Calibri"/>
                <w:sz w:val="18"/>
                <w:szCs w:val="18"/>
              </w:rPr>
              <w:t>) – 1шт.</w:t>
            </w:r>
            <w:r w:rsidRPr="00BB1C51">
              <w:rPr>
                <w:rFonts w:eastAsia="Calibri"/>
                <w:sz w:val="18"/>
                <w:szCs w:val="18"/>
              </w:rPr>
              <w:br/>
            </w:r>
            <w:r w:rsidRPr="00BB1C51">
              <w:rPr>
                <w:rFonts w:eastAsia="Calibri"/>
                <w:sz w:val="18"/>
                <w:szCs w:val="18"/>
                <w:shd w:val="clear" w:color="auto" w:fill="FFFFFF"/>
              </w:rPr>
              <w:t xml:space="preserve">Кассеты  пластинки / удаления </w:t>
            </w:r>
            <w:r w:rsidRPr="00BB1C51">
              <w:rPr>
                <w:rFonts w:eastAsia="Calibri"/>
                <w:sz w:val="18"/>
                <w:szCs w:val="18"/>
              </w:rPr>
              <w:t>(</w:t>
            </w:r>
            <w:r w:rsidRPr="00BB1C51">
              <w:rPr>
                <w:rFonts w:eastAsia="Calibri"/>
                <w:sz w:val="18"/>
                <w:szCs w:val="18"/>
                <w:lang w:val="en-US"/>
              </w:rPr>
              <w:t>Cassette</w:t>
            </w:r>
            <w:r w:rsidRPr="00BB1C51">
              <w:rPr>
                <w:rFonts w:eastAsia="Calibri"/>
                <w:sz w:val="18"/>
                <w:szCs w:val="18"/>
              </w:rPr>
              <w:t xml:space="preserve">, </w:t>
            </w:r>
            <w:r w:rsidRPr="00BB1C51">
              <w:rPr>
                <w:rFonts w:eastAsia="Calibri"/>
                <w:sz w:val="18"/>
                <w:szCs w:val="18"/>
                <w:lang w:val="en-US"/>
              </w:rPr>
              <w:t>Lamina</w:t>
            </w:r>
            <w:r w:rsidRPr="00BB1C51">
              <w:rPr>
                <w:rFonts w:eastAsia="Calibri"/>
                <w:sz w:val="18"/>
                <w:szCs w:val="18"/>
              </w:rPr>
              <w:t xml:space="preserve"> / </w:t>
            </w:r>
            <w:r w:rsidRPr="00BB1C51">
              <w:rPr>
                <w:rFonts w:eastAsia="Calibri"/>
                <w:sz w:val="18"/>
                <w:szCs w:val="18"/>
                <w:lang w:val="en-US"/>
              </w:rPr>
              <w:t>Evacuation</w:t>
            </w:r>
            <w:r w:rsidRPr="00BB1C51">
              <w:rPr>
                <w:rFonts w:eastAsia="Calibri"/>
                <w:sz w:val="18"/>
                <w:szCs w:val="18"/>
              </w:rPr>
              <w:t>) -</w:t>
            </w:r>
            <w:r w:rsidRPr="00BB1C51">
              <w:rPr>
                <w:rFonts w:eastAsia="Calibri"/>
                <w:sz w:val="18"/>
                <w:szCs w:val="18"/>
                <w:lang w:val="en-US"/>
              </w:rPr>
              <w:t> </w:t>
            </w:r>
            <w:r w:rsidRPr="00BB1C51">
              <w:rPr>
                <w:rFonts w:eastAsia="Calibri"/>
                <w:sz w:val="18"/>
                <w:szCs w:val="18"/>
              </w:rPr>
              <w:t xml:space="preserve"> 2шт.</w:t>
            </w:r>
            <w:r w:rsidRPr="00BB1C51">
              <w:rPr>
                <w:rFonts w:eastAsia="Calibri"/>
                <w:sz w:val="18"/>
                <w:szCs w:val="18"/>
              </w:rPr>
              <w:br/>
              <w:t>Кассеты (</w:t>
            </w:r>
            <w:r w:rsidRPr="00BB1C51">
              <w:rPr>
                <w:rFonts w:eastAsia="Calibri"/>
                <w:sz w:val="18"/>
                <w:szCs w:val="18"/>
                <w:lang w:val="en-US"/>
              </w:rPr>
              <w:t>Cassette</w:t>
            </w:r>
            <w:r w:rsidRPr="00BB1C51">
              <w:rPr>
                <w:rFonts w:eastAsia="Calibri"/>
                <w:sz w:val="18"/>
                <w:szCs w:val="18"/>
              </w:rPr>
              <w:t xml:space="preserve">, </w:t>
            </w:r>
            <w:r w:rsidRPr="00BB1C51">
              <w:rPr>
                <w:rFonts w:eastAsia="Calibri"/>
                <w:sz w:val="18"/>
                <w:szCs w:val="18"/>
                <w:lang w:val="en-US"/>
              </w:rPr>
              <w:t>Cannula</w:t>
            </w:r>
            <w:r w:rsidRPr="00BB1C51">
              <w:rPr>
                <w:rFonts w:eastAsia="Calibri"/>
                <w:sz w:val="18"/>
                <w:szCs w:val="18"/>
              </w:rPr>
              <w:t>) -  1 шт.</w:t>
            </w:r>
            <w:r w:rsidRPr="00BB1C51">
              <w:rPr>
                <w:rFonts w:eastAsia="Calibri"/>
                <w:sz w:val="18"/>
                <w:szCs w:val="18"/>
              </w:rPr>
              <w:br/>
            </w:r>
            <w:r w:rsidRPr="00BB1C51">
              <w:rPr>
                <w:rFonts w:eastAsia="Calibri"/>
                <w:sz w:val="18"/>
                <w:szCs w:val="18"/>
                <w:shd w:val="clear" w:color="auto" w:fill="FFFFFF"/>
              </w:rPr>
              <w:t>Пробка в сборе без бортов</w:t>
            </w:r>
            <w:r w:rsidRPr="00BB1C51">
              <w:rPr>
                <w:rFonts w:eastAsia="Calibri"/>
                <w:sz w:val="18"/>
                <w:szCs w:val="18"/>
              </w:rPr>
              <w:t xml:space="preserve"> (</w:t>
            </w:r>
            <w:proofErr w:type="spellStart"/>
            <w:r w:rsidRPr="00BB1C51">
              <w:rPr>
                <w:rFonts w:eastAsia="Calibri"/>
                <w:sz w:val="18"/>
                <w:szCs w:val="18"/>
                <w:lang w:val="en-US"/>
              </w:rPr>
              <w:t>TubeFTGASSY</w:t>
            </w:r>
            <w:proofErr w:type="spellEnd"/>
            <w:r w:rsidRPr="00BB1C51">
              <w:rPr>
                <w:rFonts w:eastAsia="Calibri"/>
                <w:sz w:val="18"/>
                <w:szCs w:val="18"/>
              </w:rPr>
              <w:t xml:space="preserve">, </w:t>
            </w:r>
            <w:r w:rsidRPr="00BB1C51">
              <w:rPr>
                <w:rFonts w:eastAsia="Calibri"/>
                <w:sz w:val="18"/>
                <w:szCs w:val="18"/>
                <w:lang w:val="en-US"/>
              </w:rPr>
              <w:t>FLANGELESS</w:t>
            </w:r>
            <w:r w:rsidRPr="00BB1C51">
              <w:rPr>
                <w:rFonts w:eastAsia="Calibri"/>
                <w:sz w:val="18"/>
                <w:szCs w:val="18"/>
              </w:rPr>
              <w:t>, 1/8) -  1шт.</w:t>
            </w:r>
            <w:r w:rsidRPr="00BB1C51">
              <w:rPr>
                <w:rFonts w:eastAsia="Calibri"/>
                <w:sz w:val="18"/>
                <w:szCs w:val="18"/>
              </w:rPr>
              <w:br/>
            </w:r>
            <w:r w:rsidRPr="00BB1C51">
              <w:rPr>
                <w:rFonts w:eastAsia="Calibri"/>
                <w:sz w:val="18"/>
                <w:szCs w:val="18"/>
                <w:shd w:val="clear" w:color="auto" w:fill="FFFFFF"/>
              </w:rPr>
              <w:t>Штуцер трубки в сборе</w:t>
            </w:r>
            <w:r w:rsidRPr="00BB1C51">
              <w:rPr>
                <w:rFonts w:eastAsia="Calibri"/>
                <w:sz w:val="18"/>
                <w:szCs w:val="18"/>
              </w:rPr>
              <w:t xml:space="preserve">  (</w:t>
            </w:r>
            <w:proofErr w:type="spellStart"/>
            <w:r w:rsidRPr="00BB1C51">
              <w:rPr>
                <w:rFonts w:eastAsia="Calibri"/>
                <w:sz w:val="18"/>
                <w:szCs w:val="18"/>
                <w:lang w:val="en-US"/>
              </w:rPr>
              <w:t>Tubefittingassy</w:t>
            </w:r>
            <w:proofErr w:type="spellEnd"/>
            <w:r w:rsidRPr="00BB1C51">
              <w:rPr>
                <w:rFonts w:eastAsia="Calibri"/>
                <w:sz w:val="18"/>
                <w:szCs w:val="18"/>
              </w:rPr>
              <w:t>.</w:t>
            </w:r>
            <w:r w:rsidRPr="00BB1C51">
              <w:rPr>
                <w:rFonts w:eastAsia="Calibri"/>
                <w:sz w:val="18"/>
                <w:szCs w:val="18"/>
                <w:lang w:val="en-US"/>
              </w:rPr>
              <w:t>EBVN</w:t>
            </w:r>
            <w:r w:rsidRPr="00BB1C51">
              <w:rPr>
                <w:rFonts w:eastAsia="Calibri"/>
                <w:sz w:val="18"/>
                <w:szCs w:val="18"/>
              </w:rPr>
              <w:t>.</w:t>
            </w:r>
            <w:r w:rsidRPr="00BB1C51">
              <w:rPr>
                <w:rFonts w:eastAsia="Calibri"/>
                <w:sz w:val="18"/>
                <w:szCs w:val="18"/>
                <w:lang w:val="en-US"/>
              </w:rPr>
              <w:t>O</w:t>
            </w:r>
            <w:r w:rsidRPr="00BB1C51">
              <w:rPr>
                <w:rFonts w:eastAsia="Calibri"/>
                <w:sz w:val="18"/>
                <w:szCs w:val="18"/>
              </w:rPr>
              <w:t>.</w:t>
            </w:r>
            <w:proofErr w:type="spellStart"/>
            <w:r w:rsidRPr="00BB1C51">
              <w:rPr>
                <w:rFonts w:eastAsia="Calibri"/>
                <w:sz w:val="18"/>
                <w:szCs w:val="18"/>
                <w:lang w:val="en-US"/>
              </w:rPr>
              <w:t>PORTtoFLOWCELL</w:t>
            </w:r>
            <w:proofErr w:type="spellEnd"/>
            <w:r w:rsidRPr="00BB1C51">
              <w:rPr>
                <w:rFonts w:eastAsia="Calibri"/>
                <w:sz w:val="18"/>
                <w:szCs w:val="18"/>
              </w:rPr>
              <w:t>) – 1шт.</w:t>
            </w:r>
            <w:r w:rsidRPr="00BB1C51">
              <w:rPr>
                <w:rFonts w:eastAsia="Calibri"/>
                <w:sz w:val="18"/>
                <w:szCs w:val="18"/>
              </w:rPr>
              <w:br/>
            </w:r>
            <w:proofErr w:type="gramStart"/>
            <w:r w:rsidRPr="00BB1C51">
              <w:rPr>
                <w:rFonts w:eastAsia="Calibri"/>
                <w:sz w:val="18"/>
                <w:szCs w:val="18"/>
                <w:shd w:val="clear" w:color="auto" w:fill="FFFFFF"/>
              </w:rPr>
              <w:t xml:space="preserve">Штуцер </w:t>
            </w:r>
            <w:proofErr w:type="spellStart"/>
            <w:r w:rsidRPr="00BB1C51">
              <w:rPr>
                <w:rFonts w:eastAsia="Calibri"/>
                <w:sz w:val="18"/>
                <w:szCs w:val="18"/>
                <w:shd w:val="clear" w:color="auto" w:fill="FFFFFF"/>
              </w:rPr>
              <w:t>трубкив</w:t>
            </w:r>
            <w:proofErr w:type="spellEnd"/>
            <w:r w:rsidRPr="00BB1C51">
              <w:rPr>
                <w:rFonts w:eastAsia="Calibri"/>
                <w:sz w:val="18"/>
                <w:szCs w:val="18"/>
                <w:shd w:val="clear" w:color="auto" w:fill="FFFFFF"/>
              </w:rPr>
              <w:t xml:space="preserve"> сборе</w:t>
            </w:r>
            <w:r w:rsidRPr="00BB1C51">
              <w:rPr>
                <w:rFonts w:eastAsia="Calibri"/>
                <w:sz w:val="18"/>
                <w:szCs w:val="18"/>
              </w:rPr>
              <w:t xml:space="preserve">  (</w:t>
            </w:r>
            <w:proofErr w:type="spellStart"/>
            <w:r w:rsidRPr="00BB1C51">
              <w:rPr>
                <w:rFonts w:eastAsia="Calibri"/>
                <w:sz w:val="18"/>
                <w:szCs w:val="18"/>
                <w:lang w:val="en-US"/>
              </w:rPr>
              <w:t>Tubefittingassy</w:t>
            </w:r>
            <w:proofErr w:type="spellEnd"/>
            <w:r w:rsidRPr="00BB1C51">
              <w:rPr>
                <w:rFonts w:eastAsia="Calibri"/>
                <w:sz w:val="18"/>
                <w:szCs w:val="18"/>
              </w:rPr>
              <w:t>.</w:t>
            </w:r>
            <w:r w:rsidRPr="00BB1C51">
              <w:rPr>
                <w:rFonts w:eastAsia="Calibri"/>
                <w:sz w:val="18"/>
                <w:szCs w:val="18"/>
                <w:lang w:val="en-US"/>
              </w:rPr>
              <w:t>EBVCOMMONPORT</w:t>
            </w:r>
            <w:r w:rsidRPr="00BB1C51">
              <w:rPr>
                <w:rFonts w:eastAsia="Calibri"/>
                <w:sz w:val="18"/>
                <w:szCs w:val="18"/>
              </w:rPr>
              <w:t>) -1 шт.</w:t>
            </w:r>
            <w:r w:rsidRPr="00BB1C51">
              <w:rPr>
                <w:rFonts w:eastAsia="Calibri"/>
                <w:sz w:val="18"/>
                <w:szCs w:val="18"/>
              </w:rPr>
              <w:br/>
            </w:r>
            <w:r w:rsidRPr="00BB1C51">
              <w:rPr>
                <w:rFonts w:eastAsia="Calibri"/>
                <w:sz w:val="18"/>
                <w:szCs w:val="18"/>
                <w:shd w:val="clear" w:color="auto" w:fill="FFFFFF"/>
              </w:rPr>
              <w:t>Штуцер трубки в сборе</w:t>
            </w:r>
            <w:r w:rsidRPr="00BB1C51">
              <w:rPr>
                <w:rFonts w:eastAsia="Calibri"/>
                <w:sz w:val="18"/>
                <w:szCs w:val="18"/>
              </w:rPr>
              <w:t xml:space="preserve">  (</w:t>
            </w:r>
            <w:proofErr w:type="spellStart"/>
            <w:r w:rsidRPr="00BB1C51">
              <w:rPr>
                <w:rFonts w:eastAsia="Calibri"/>
                <w:sz w:val="18"/>
                <w:szCs w:val="18"/>
                <w:lang w:val="en-US"/>
              </w:rPr>
              <w:t>Tubefittingassy</w:t>
            </w:r>
            <w:proofErr w:type="spellEnd"/>
            <w:r w:rsidRPr="00BB1C51">
              <w:rPr>
                <w:rFonts w:eastAsia="Calibri"/>
                <w:sz w:val="18"/>
                <w:szCs w:val="18"/>
              </w:rPr>
              <w:t>.</w:t>
            </w:r>
            <w:proofErr w:type="spellStart"/>
            <w:r w:rsidRPr="00BB1C51">
              <w:rPr>
                <w:rFonts w:eastAsia="Calibri"/>
                <w:sz w:val="18"/>
                <w:szCs w:val="18"/>
                <w:lang w:val="en-US"/>
              </w:rPr>
              <w:t>DRVtoFLOWCELL</w:t>
            </w:r>
            <w:proofErr w:type="spellEnd"/>
            <w:r w:rsidRPr="00BB1C51">
              <w:rPr>
                <w:rFonts w:eastAsia="Calibri"/>
                <w:sz w:val="18"/>
                <w:szCs w:val="18"/>
              </w:rPr>
              <w:t>) – 1 шт.</w:t>
            </w:r>
            <w:r w:rsidRPr="00BB1C51">
              <w:rPr>
                <w:rFonts w:eastAsia="Calibri"/>
                <w:sz w:val="18"/>
                <w:szCs w:val="18"/>
              </w:rPr>
              <w:br/>
            </w:r>
            <w:r w:rsidRPr="00BB1C51">
              <w:rPr>
                <w:rFonts w:eastAsia="Calibri"/>
                <w:sz w:val="18"/>
                <w:szCs w:val="18"/>
                <w:shd w:val="clear" w:color="auto" w:fill="FFFFFF"/>
              </w:rPr>
              <w:t>Образец фильтра</w:t>
            </w:r>
            <w:r w:rsidRPr="00BB1C51">
              <w:rPr>
                <w:rFonts w:eastAsia="Calibri"/>
                <w:sz w:val="18"/>
                <w:szCs w:val="18"/>
              </w:rPr>
              <w:t xml:space="preserve">  (</w:t>
            </w:r>
            <w:proofErr w:type="spellStart"/>
            <w:r w:rsidRPr="00BB1C51">
              <w:rPr>
                <w:rFonts w:eastAsia="Calibri"/>
                <w:sz w:val="18"/>
                <w:szCs w:val="18"/>
                <w:lang w:val="en-US"/>
              </w:rPr>
              <w:t>Specimenfilter</w:t>
            </w:r>
            <w:proofErr w:type="spellEnd"/>
            <w:r w:rsidRPr="00BB1C51">
              <w:rPr>
                <w:rFonts w:eastAsia="Calibri"/>
                <w:sz w:val="18"/>
                <w:szCs w:val="18"/>
              </w:rPr>
              <w:t>)– 1 шт.</w:t>
            </w:r>
            <w:r w:rsidRPr="00BB1C51">
              <w:rPr>
                <w:rFonts w:eastAsia="Calibri"/>
                <w:sz w:val="18"/>
                <w:szCs w:val="18"/>
              </w:rPr>
              <w:br/>
            </w:r>
            <w:r w:rsidRPr="00BB1C51">
              <w:rPr>
                <w:rFonts w:eastAsia="Calibri"/>
                <w:sz w:val="18"/>
                <w:szCs w:val="18"/>
                <w:shd w:val="clear" w:color="auto" w:fill="FFFFFF"/>
              </w:rPr>
              <w:t>Штуцер трубки в сборе</w:t>
            </w:r>
            <w:r w:rsidRPr="00BB1C51">
              <w:rPr>
                <w:rFonts w:eastAsia="Calibri"/>
                <w:sz w:val="18"/>
                <w:szCs w:val="18"/>
              </w:rPr>
              <w:t xml:space="preserve">  (</w:t>
            </w:r>
            <w:proofErr w:type="spellStart"/>
            <w:r w:rsidRPr="00BB1C51">
              <w:rPr>
                <w:rFonts w:eastAsia="Calibri"/>
                <w:sz w:val="18"/>
                <w:szCs w:val="18"/>
                <w:lang w:val="en-US"/>
              </w:rPr>
              <w:t>Tubefittingassy</w:t>
            </w:r>
            <w:proofErr w:type="spellEnd"/>
            <w:r w:rsidRPr="00BB1C51">
              <w:rPr>
                <w:rFonts w:eastAsia="Calibri"/>
                <w:sz w:val="18"/>
                <w:szCs w:val="18"/>
              </w:rPr>
              <w:t>.Образец фильтра (</w:t>
            </w:r>
            <w:proofErr w:type="spellStart"/>
            <w:r w:rsidRPr="00BB1C51">
              <w:rPr>
                <w:rFonts w:eastAsia="Calibri"/>
                <w:sz w:val="18"/>
                <w:szCs w:val="18"/>
                <w:lang w:val="en-US"/>
              </w:rPr>
              <w:t>SPECIMENFILTERtoPBVN</w:t>
            </w:r>
            <w:proofErr w:type="spellEnd"/>
            <w:r w:rsidRPr="00BB1C51">
              <w:rPr>
                <w:rFonts w:eastAsia="Calibri"/>
                <w:sz w:val="18"/>
                <w:szCs w:val="18"/>
              </w:rPr>
              <w:t>.</w:t>
            </w:r>
            <w:r w:rsidRPr="00BB1C51">
              <w:rPr>
                <w:rFonts w:eastAsia="Calibri"/>
                <w:sz w:val="18"/>
                <w:szCs w:val="18"/>
                <w:lang w:val="en-US"/>
              </w:rPr>
              <w:t>C</w:t>
            </w:r>
            <w:r w:rsidRPr="00BB1C51">
              <w:rPr>
                <w:rFonts w:eastAsia="Calibri"/>
                <w:sz w:val="18"/>
                <w:szCs w:val="18"/>
              </w:rPr>
              <w:t>.</w:t>
            </w:r>
            <w:r w:rsidRPr="00BB1C51">
              <w:rPr>
                <w:rFonts w:eastAsia="Calibri"/>
                <w:sz w:val="18"/>
                <w:szCs w:val="18"/>
                <w:lang w:val="en-US"/>
              </w:rPr>
              <w:t>PORT</w:t>
            </w:r>
            <w:r w:rsidRPr="00BB1C51">
              <w:rPr>
                <w:rFonts w:eastAsia="Calibri"/>
                <w:sz w:val="18"/>
                <w:szCs w:val="18"/>
              </w:rPr>
              <w:t>)– 1 шт.</w:t>
            </w:r>
            <w:r w:rsidRPr="00BB1C51">
              <w:rPr>
                <w:rFonts w:eastAsia="Calibri"/>
                <w:sz w:val="18"/>
                <w:szCs w:val="18"/>
              </w:rPr>
              <w:br/>
            </w:r>
            <w:proofErr w:type="spellStart"/>
            <w:r w:rsidRPr="00BB1C51">
              <w:rPr>
                <w:rFonts w:eastAsia="Calibri"/>
                <w:sz w:val="18"/>
                <w:szCs w:val="18"/>
              </w:rPr>
              <w:t>Промыватель</w:t>
            </w:r>
            <w:proofErr w:type="spellEnd"/>
            <w:r w:rsidRPr="00BB1C51">
              <w:rPr>
                <w:rFonts w:eastAsia="Calibri"/>
                <w:sz w:val="18"/>
                <w:szCs w:val="18"/>
              </w:rPr>
              <w:t xml:space="preserve"> линии сборки  (</w:t>
            </w:r>
            <w:proofErr w:type="spellStart"/>
            <w:r w:rsidRPr="00BB1C51">
              <w:rPr>
                <w:rFonts w:eastAsia="Calibri"/>
                <w:sz w:val="18"/>
                <w:szCs w:val="18"/>
                <w:lang w:val="en-US"/>
              </w:rPr>
              <w:t>RinseLineAssembly</w:t>
            </w:r>
            <w:proofErr w:type="spellEnd"/>
            <w:r w:rsidRPr="00BB1C51">
              <w:rPr>
                <w:rFonts w:eastAsia="Calibri"/>
                <w:sz w:val="18"/>
                <w:szCs w:val="18"/>
              </w:rPr>
              <w:t>) – 1 шт.</w:t>
            </w:r>
            <w:r w:rsidRPr="00BB1C51">
              <w:rPr>
                <w:rFonts w:eastAsia="Calibri"/>
                <w:sz w:val="18"/>
                <w:szCs w:val="18"/>
              </w:rPr>
              <w:br/>
            </w:r>
            <w:r w:rsidRPr="00BB1C51">
              <w:rPr>
                <w:rFonts w:eastAsia="Calibri"/>
                <w:sz w:val="18"/>
                <w:szCs w:val="18"/>
                <w:shd w:val="clear" w:color="auto" w:fill="FFFFFF"/>
              </w:rPr>
              <w:t>Воздушный фильтр в сборе (</w:t>
            </w:r>
            <w:proofErr w:type="spellStart"/>
            <w:r w:rsidRPr="00BB1C51">
              <w:rPr>
                <w:rFonts w:eastAsia="Calibri"/>
                <w:sz w:val="18"/>
                <w:szCs w:val="18"/>
                <w:lang w:val="en-US"/>
              </w:rPr>
              <w:t>AirFilterAssy</w:t>
            </w:r>
            <w:proofErr w:type="spellEnd"/>
            <w:r w:rsidRPr="00BB1C51">
              <w:rPr>
                <w:rFonts w:eastAsia="Calibri"/>
                <w:sz w:val="18"/>
                <w:szCs w:val="18"/>
              </w:rPr>
              <w:t xml:space="preserve">, </w:t>
            </w:r>
            <w:r w:rsidRPr="00BB1C51">
              <w:rPr>
                <w:rFonts w:eastAsia="Calibri"/>
                <w:sz w:val="18"/>
                <w:szCs w:val="18"/>
                <w:lang w:val="en-US"/>
              </w:rPr>
              <w:t>Hydrophobic</w:t>
            </w:r>
            <w:r w:rsidRPr="00BB1C51">
              <w:rPr>
                <w:rFonts w:eastAsia="Calibri"/>
                <w:sz w:val="18"/>
                <w:szCs w:val="18"/>
              </w:rPr>
              <w:t xml:space="preserve">, .2 </w:t>
            </w:r>
            <w:r w:rsidRPr="00BB1C51">
              <w:rPr>
                <w:rFonts w:eastAsia="Calibri"/>
                <w:sz w:val="18"/>
                <w:szCs w:val="18"/>
                <w:lang w:val="en-US"/>
              </w:rPr>
              <w:t>M</w:t>
            </w:r>
            <w:r w:rsidRPr="00BB1C51">
              <w:rPr>
                <w:rFonts w:eastAsia="Calibri"/>
                <w:sz w:val="18"/>
                <w:szCs w:val="18"/>
              </w:rPr>
              <w:t>) – 1 шт.</w:t>
            </w:r>
            <w:proofErr w:type="gramEnd"/>
          </w:p>
          <w:p w:rsidR="00BB1C51" w:rsidRPr="00BB1C51" w:rsidRDefault="00BB1C51" w:rsidP="00930082">
            <w:pPr>
              <w:tabs>
                <w:tab w:val="left" w:pos="334"/>
              </w:tabs>
              <w:rPr>
                <w:rFonts w:eastAsia="Calibri"/>
                <w:b/>
                <w:sz w:val="18"/>
                <w:szCs w:val="18"/>
              </w:rPr>
            </w:pPr>
            <w:r w:rsidRPr="00BB1C51">
              <w:rPr>
                <w:rFonts w:eastAsia="Calibri"/>
                <w:b/>
                <w:sz w:val="18"/>
                <w:szCs w:val="18"/>
              </w:rPr>
              <w:lastRenderedPageBreak/>
              <w:t>2.1.2 Набор для обслуживания IQ200, полугодовой:</w:t>
            </w:r>
          </w:p>
          <w:p w:rsidR="00BB1C51" w:rsidRPr="00BB1C51" w:rsidRDefault="00BB1C51" w:rsidP="00930082">
            <w:pPr>
              <w:tabs>
                <w:tab w:val="left" w:pos="334"/>
              </w:tabs>
              <w:rPr>
                <w:sz w:val="18"/>
                <w:szCs w:val="18"/>
              </w:rPr>
            </w:pPr>
            <w:r w:rsidRPr="00BB1C51">
              <w:rPr>
                <w:sz w:val="18"/>
                <w:szCs w:val="18"/>
                <w:shd w:val="clear" w:color="auto" w:fill="FFFFFF"/>
              </w:rPr>
              <w:t xml:space="preserve">Кассеты  пластинки / удаления </w:t>
            </w:r>
            <w:r w:rsidRPr="00BB1C51">
              <w:rPr>
                <w:sz w:val="18"/>
                <w:szCs w:val="18"/>
              </w:rPr>
              <w:t>(</w:t>
            </w:r>
            <w:r w:rsidRPr="00BB1C51">
              <w:rPr>
                <w:sz w:val="18"/>
                <w:szCs w:val="18"/>
                <w:lang w:val="en-US"/>
              </w:rPr>
              <w:t>Cassette</w:t>
            </w:r>
            <w:r w:rsidRPr="00BB1C51">
              <w:rPr>
                <w:sz w:val="18"/>
                <w:szCs w:val="18"/>
              </w:rPr>
              <w:t xml:space="preserve">, </w:t>
            </w:r>
            <w:r w:rsidRPr="00BB1C51">
              <w:rPr>
                <w:sz w:val="18"/>
                <w:szCs w:val="18"/>
                <w:lang w:val="en-US"/>
              </w:rPr>
              <w:t>Lamina</w:t>
            </w:r>
            <w:r w:rsidRPr="00BB1C51">
              <w:rPr>
                <w:sz w:val="18"/>
                <w:szCs w:val="18"/>
              </w:rPr>
              <w:t xml:space="preserve"> / </w:t>
            </w:r>
            <w:r w:rsidRPr="00BB1C51">
              <w:rPr>
                <w:sz w:val="18"/>
                <w:szCs w:val="18"/>
                <w:lang w:val="en-US"/>
              </w:rPr>
              <w:t>Evacuation</w:t>
            </w:r>
            <w:r w:rsidRPr="00BB1C51">
              <w:rPr>
                <w:sz w:val="18"/>
                <w:szCs w:val="18"/>
              </w:rPr>
              <w:t>) -</w:t>
            </w:r>
            <w:r w:rsidRPr="00BB1C51">
              <w:rPr>
                <w:sz w:val="18"/>
                <w:szCs w:val="18"/>
                <w:lang w:val="en-US"/>
              </w:rPr>
              <w:t> </w:t>
            </w:r>
            <w:r w:rsidRPr="00BB1C51">
              <w:rPr>
                <w:sz w:val="18"/>
                <w:szCs w:val="18"/>
              </w:rPr>
              <w:t xml:space="preserve"> 2шт.</w:t>
            </w:r>
          </w:p>
          <w:p w:rsidR="00BB1C51" w:rsidRPr="00BB1C51" w:rsidRDefault="00BB1C51" w:rsidP="00930082">
            <w:pPr>
              <w:tabs>
                <w:tab w:val="left" w:pos="334"/>
              </w:tabs>
              <w:rPr>
                <w:sz w:val="18"/>
                <w:szCs w:val="18"/>
              </w:rPr>
            </w:pPr>
            <w:r w:rsidRPr="00BB1C51">
              <w:rPr>
                <w:sz w:val="18"/>
                <w:szCs w:val="18"/>
              </w:rPr>
              <w:t>Кассеты (</w:t>
            </w:r>
            <w:r w:rsidRPr="00BB1C51">
              <w:rPr>
                <w:sz w:val="18"/>
                <w:szCs w:val="18"/>
                <w:lang w:val="en-US"/>
              </w:rPr>
              <w:t>Cassette</w:t>
            </w:r>
            <w:r w:rsidRPr="00BB1C51">
              <w:rPr>
                <w:sz w:val="18"/>
                <w:szCs w:val="18"/>
              </w:rPr>
              <w:t xml:space="preserve">, </w:t>
            </w:r>
            <w:r w:rsidRPr="00BB1C51">
              <w:rPr>
                <w:sz w:val="18"/>
                <w:szCs w:val="18"/>
                <w:lang w:val="en-US"/>
              </w:rPr>
              <w:t>Cannula</w:t>
            </w:r>
            <w:r w:rsidRPr="00BB1C51">
              <w:rPr>
                <w:sz w:val="18"/>
                <w:szCs w:val="18"/>
              </w:rPr>
              <w:t>) -  1шт.</w:t>
            </w:r>
          </w:p>
          <w:p w:rsidR="00BB1C51" w:rsidRPr="00BB1C51" w:rsidRDefault="00BB1C51" w:rsidP="00930082">
            <w:pPr>
              <w:pStyle w:val="1"/>
              <w:tabs>
                <w:tab w:val="left" w:pos="334"/>
              </w:tabs>
              <w:spacing w:before="0" w:after="0"/>
              <w:rPr>
                <w:rFonts w:ascii="Times New Roman" w:hAnsi="Times New Roman" w:cs="Times New Roman"/>
                <w:b w:val="0"/>
                <w:sz w:val="18"/>
                <w:szCs w:val="18"/>
                <w:lang w:eastAsia="en-US"/>
              </w:rPr>
            </w:pPr>
            <w:r w:rsidRPr="00BB1C51">
              <w:rPr>
                <w:rFonts w:ascii="Times New Roman" w:hAnsi="Times New Roman" w:cs="Times New Roman"/>
                <w:b w:val="0"/>
                <w:sz w:val="18"/>
                <w:szCs w:val="18"/>
                <w:lang w:eastAsia="en-US"/>
              </w:rPr>
              <w:t>Образец фильтра (</w:t>
            </w:r>
            <w:proofErr w:type="spellStart"/>
            <w:r w:rsidRPr="00BB1C51">
              <w:rPr>
                <w:rFonts w:ascii="Times New Roman" w:hAnsi="Times New Roman" w:cs="Times New Roman"/>
                <w:b w:val="0"/>
                <w:sz w:val="18"/>
                <w:szCs w:val="18"/>
                <w:lang w:val="en-US" w:eastAsia="en-US"/>
              </w:rPr>
              <w:t>SPECIMENFILTERtoPBVN</w:t>
            </w:r>
            <w:proofErr w:type="spellEnd"/>
            <w:r w:rsidRPr="00BB1C51">
              <w:rPr>
                <w:rFonts w:ascii="Times New Roman" w:hAnsi="Times New Roman" w:cs="Times New Roman"/>
                <w:b w:val="0"/>
                <w:sz w:val="18"/>
                <w:szCs w:val="18"/>
                <w:lang w:eastAsia="en-US"/>
              </w:rPr>
              <w:t>.</w:t>
            </w:r>
            <w:r w:rsidRPr="00BB1C51">
              <w:rPr>
                <w:rFonts w:ascii="Times New Roman" w:hAnsi="Times New Roman" w:cs="Times New Roman"/>
                <w:b w:val="0"/>
                <w:sz w:val="18"/>
                <w:szCs w:val="18"/>
                <w:lang w:val="en-US" w:eastAsia="en-US"/>
              </w:rPr>
              <w:t>C</w:t>
            </w:r>
            <w:r w:rsidRPr="00BB1C51">
              <w:rPr>
                <w:rFonts w:ascii="Times New Roman" w:hAnsi="Times New Roman" w:cs="Times New Roman"/>
                <w:b w:val="0"/>
                <w:sz w:val="18"/>
                <w:szCs w:val="18"/>
                <w:lang w:eastAsia="en-US"/>
              </w:rPr>
              <w:t>.</w:t>
            </w:r>
            <w:r w:rsidRPr="00BB1C51">
              <w:rPr>
                <w:rFonts w:ascii="Times New Roman" w:hAnsi="Times New Roman" w:cs="Times New Roman"/>
                <w:b w:val="0"/>
                <w:sz w:val="18"/>
                <w:szCs w:val="18"/>
                <w:lang w:val="en-US" w:eastAsia="en-US"/>
              </w:rPr>
              <w:t>PORT</w:t>
            </w:r>
            <w:r w:rsidRPr="00BB1C51">
              <w:rPr>
                <w:rFonts w:ascii="Times New Roman" w:hAnsi="Times New Roman" w:cs="Times New Roman"/>
                <w:b w:val="0"/>
                <w:sz w:val="18"/>
                <w:szCs w:val="18"/>
                <w:lang w:eastAsia="en-US"/>
              </w:rPr>
              <w:t>) – 1 шт.</w:t>
            </w:r>
          </w:p>
          <w:p w:rsidR="00BB1C51" w:rsidRPr="00BB1C51" w:rsidRDefault="00BB1C51" w:rsidP="00930082">
            <w:pPr>
              <w:tabs>
                <w:tab w:val="left" w:pos="334"/>
              </w:tabs>
              <w:autoSpaceDE w:val="0"/>
              <w:autoSpaceDN w:val="0"/>
              <w:adjustRightInd w:val="0"/>
              <w:rPr>
                <w:sz w:val="18"/>
                <w:szCs w:val="18"/>
              </w:rPr>
            </w:pPr>
          </w:p>
          <w:p w:rsidR="00BB1C51" w:rsidRPr="00BB1C51" w:rsidRDefault="00BB1C51" w:rsidP="00BB1C51">
            <w:pPr>
              <w:pStyle w:val="a4"/>
              <w:numPr>
                <w:ilvl w:val="0"/>
                <w:numId w:val="7"/>
              </w:numPr>
              <w:tabs>
                <w:tab w:val="left" w:pos="334"/>
              </w:tabs>
              <w:suppressAutoHyphens w:val="0"/>
              <w:spacing w:after="0" w:line="240" w:lineRule="auto"/>
              <w:ind w:left="0" w:firstLine="0"/>
              <w:jc w:val="both"/>
              <w:rPr>
                <w:rFonts w:ascii="Times New Roman" w:eastAsia="Calibri" w:hAnsi="Times New Roman" w:cs="Times New Roman"/>
                <w:b/>
                <w:sz w:val="18"/>
                <w:szCs w:val="18"/>
              </w:rPr>
            </w:pPr>
            <w:r w:rsidRPr="00BB1C51">
              <w:rPr>
                <w:rFonts w:ascii="Times New Roman" w:hAnsi="Times New Roman" w:cs="Times New Roman"/>
                <w:b/>
                <w:bCs/>
                <w:sz w:val="18"/>
                <w:szCs w:val="18"/>
              </w:rPr>
              <w:t xml:space="preserve">Перечень работ, проводимых при техническом обслуживании </w:t>
            </w:r>
            <w:r w:rsidRPr="00BB1C51">
              <w:rPr>
                <w:rFonts w:ascii="Times New Roman" w:hAnsi="Times New Roman" w:cs="Times New Roman"/>
                <w:b/>
                <w:sz w:val="18"/>
                <w:szCs w:val="18"/>
              </w:rPr>
              <w:t>мочевой станции:</w:t>
            </w:r>
          </w:p>
          <w:p w:rsidR="00BB1C51" w:rsidRPr="00BB1C51" w:rsidRDefault="00BB1C51" w:rsidP="00930082">
            <w:pPr>
              <w:tabs>
                <w:tab w:val="left" w:pos="334"/>
              </w:tabs>
              <w:rPr>
                <w:rFonts w:eastAsia="Calibri"/>
                <w:b/>
                <w:sz w:val="18"/>
                <w:szCs w:val="18"/>
              </w:rPr>
            </w:pPr>
          </w:p>
          <w:p w:rsidR="00BB1C51" w:rsidRPr="00BB1C51" w:rsidRDefault="00BB1C51" w:rsidP="00930082">
            <w:pPr>
              <w:tabs>
                <w:tab w:val="left" w:pos="334"/>
              </w:tabs>
              <w:rPr>
                <w:b/>
                <w:i/>
                <w:sz w:val="18"/>
                <w:szCs w:val="18"/>
              </w:rPr>
            </w:pPr>
            <w:r w:rsidRPr="00BB1C51">
              <w:rPr>
                <w:b/>
                <w:sz w:val="18"/>
                <w:szCs w:val="18"/>
              </w:rPr>
              <w:t>3.1Автоматический анализатор микроскопии мочи iQ200 ELITE PRO с принадлежностями:</w:t>
            </w:r>
          </w:p>
          <w:p w:rsidR="00BB1C51" w:rsidRPr="00BB1C51" w:rsidRDefault="00BB1C51" w:rsidP="00930082">
            <w:pPr>
              <w:pStyle w:val="a4"/>
              <w:tabs>
                <w:tab w:val="left" w:pos="334"/>
              </w:tabs>
              <w:spacing w:after="0" w:line="240" w:lineRule="auto"/>
              <w:ind w:left="0"/>
              <w:rPr>
                <w:rFonts w:ascii="Times New Roman" w:hAnsi="Times New Roman" w:cs="Times New Roman"/>
                <w:b/>
                <w:i/>
                <w:sz w:val="18"/>
                <w:szCs w:val="18"/>
              </w:rPr>
            </w:pPr>
          </w:p>
          <w:p w:rsidR="00BB1C51" w:rsidRPr="00BB1C51" w:rsidRDefault="00BB1C51" w:rsidP="00930082">
            <w:pPr>
              <w:tabs>
                <w:tab w:val="left" w:pos="334"/>
              </w:tabs>
              <w:rPr>
                <w:b/>
                <w:sz w:val="18"/>
                <w:szCs w:val="18"/>
                <w:u w:val="single"/>
              </w:rPr>
            </w:pPr>
            <w:r w:rsidRPr="00BB1C51">
              <w:rPr>
                <w:b/>
                <w:sz w:val="18"/>
                <w:szCs w:val="18"/>
                <w:u w:val="single"/>
              </w:rPr>
              <w:t>Полугодовое обслуживание</w:t>
            </w:r>
            <w:r w:rsidRPr="00BB1C51">
              <w:rPr>
                <w:sz w:val="18"/>
                <w:szCs w:val="18"/>
              </w:rPr>
              <w:br/>
              <w:t xml:space="preserve">1. Очистка станции промывки иглы, загрузчика штативов </w:t>
            </w:r>
            <w:r w:rsidRPr="00BB1C51">
              <w:rPr>
                <w:sz w:val="18"/>
                <w:szCs w:val="18"/>
              </w:rPr>
              <w:br/>
              <w:t xml:space="preserve">2. Замена фильтра образца </w:t>
            </w:r>
            <w:r w:rsidRPr="00BB1C51">
              <w:rPr>
                <w:sz w:val="18"/>
                <w:szCs w:val="18"/>
              </w:rPr>
              <w:br/>
              <w:t>3. Замена кассет перистальтических  насосов</w:t>
            </w:r>
            <w:r w:rsidRPr="00BB1C51">
              <w:rPr>
                <w:sz w:val="18"/>
                <w:szCs w:val="18"/>
              </w:rPr>
              <w:br/>
              <w:t xml:space="preserve">4. Проверка настройки камеры </w:t>
            </w:r>
            <w:r w:rsidRPr="00BB1C51">
              <w:rPr>
                <w:sz w:val="18"/>
                <w:szCs w:val="18"/>
              </w:rPr>
              <w:br/>
              <w:t>5. Калибровка автофокуса и RF- калибровочного коэффициента скорости моторов помп.</w:t>
            </w:r>
            <w:r w:rsidRPr="00BB1C51">
              <w:rPr>
                <w:sz w:val="18"/>
                <w:szCs w:val="18"/>
              </w:rPr>
              <w:br/>
            </w:r>
          </w:p>
          <w:p w:rsidR="00BB1C51" w:rsidRPr="00BB1C51" w:rsidRDefault="00BB1C51" w:rsidP="00930082">
            <w:pPr>
              <w:tabs>
                <w:tab w:val="left" w:pos="334"/>
              </w:tabs>
              <w:rPr>
                <w:b/>
                <w:sz w:val="18"/>
                <w:szCs w:val="18"/>
                <w:u w:val="single"/>
              </w:rPr>
            </w:pPr>
            <w:r w:rsidRPr="00BB1C51">
              <w:rPr>
                <w:b/>
                <w:sz w:val="18"/>
                <w:szCs w:val="18"/>
                <w:u w:val="single"/>
              </w:rPr>
              <w:t xml:space="preserve">Годовое обслуживание </w:t>
            </w:r>
          </w:p>
          <w:p w:rsidR="00BB1C51" w:rsidRPr="00BB1C51" w:rsidRDefault="00BB1C51" w:rsidP="00930082">
            <w:pPr>
              <w:tabs>
                <w:tab w:val="left" w:pos="334"/>
              </w:tabs>
              <w:rPr>
                <w:sz w:val="18"/>
                <w:szCs w:val="18"/>
              </w:rPr>
            </w:pPr>
            <w:r w:rsidRPr="00BB1C51">
              <w:rPr>
                <w:sz w:val="18"/>
                <w:szCs w:val="18"/>
              </w:rPr>
              <w:t xml:space="preserve">1. Очистка станции промывки иглы, загрузчика штативов </w:t>
            </w:r>
          </w:p>
          <w:p w:rsidR="00BB1C51" w:rsidRPr="00BB1C51" w:rsidRDefault="00BB1C51" w:rsidP="00930082">
            <w:pPr>
              <w:tabs>
                <w:tab w:val="left" w:pos="334"/>
              </w:tabs>
              <w:rPr>
                <w:sz w:val="18"/>
                <w:szCs w:val="18"/>
              </w:rPr>
            </w:pPr>
            <w:r w:rsidRPr="00BB1C51">
              <w:rPr>
                <w:sz w:val="18"/>
                <w:szCs w:val="18"/>
              </w:rPr>
              <w:t xml:space="preserve">2. Замена фильтра образца </w:t>
            </w:r>
            <w:r w:rsidRPr="00BB1C51">
              <w:rPr>
                <w:sz w:val="18"/>
                <w:szCs w:val="18"/>
              </w:rPr>
              <w:br/>
              <w:t>3. Замена кассет перистальтических  насосов</w:t>
            </w:r>
          </w:p>
          <w:p w:rsidR="00BB1C51" w:rsidRPr="00BB1C51" w:rsidRDefault="00BB1C51" w:rsidP="00930082">
            <w:pPr>
              <w:tabs>
                <w:tab w:val="left" w:pos="334"/>
              </w:tabs>
              <w:rPr>
                <w:sz w:val="18"/>
                <w:szCs w:val="18"/>
              </w:rPr>
            </w:pPr>
            <w:r w:rsidRPr="00BB1C51">
              <w:rPr>
                <w:sz w:val="18"/>
                <w:szCs w:val="18"/>
              </w:rPr>
              <w:t>4. Замена трубок проточной ячейки</w:t>
            </w:r>
          </w:p>
          <w:p w:rsidR="00BB1C51" w:rsidRPr="00BB1C51" w:rsidRDefault="00BB1C51" w:rsidP="00930082">
            <w:pPr>
              <w:tabs>
                <w:tab w:val="left" w:pos="334"/>
              </w:tabs>
              <w:rPr>
                <w:sz w:val="18"/>
                <w:szCs w:val="18"/>
              </w:rPr>
            </w:pPr>
            <w:r w:rsidRPr="00BB1C51">
              <w:rPr>
                <w:sz w:val="18"/>
                <w:szCs w:val="18"/>
              </w:rPr>
              <w:t>5. Замена трубок подключения клапанов</w:t>
            </w:r>
          </w:p>
          <w:p w:rsidR="00BB1C51" w:rsidRPr="00BB1C51" w:rsidRDefault="00BB1C51" w:rsidP="00930082">
            <w:pPr>
              <w:tabs>
                <w:tab w:val="left" w:pos="334"/>
              </w:tabs>
              <w:rPr>
                <w:sz w:val="18"/>
                <w:szCs w:val="18"/>
              </w:rPr>
            </w:pPr>
            <w:r w:rsidRPr="00BB1C51">
              <w:rPr>
                <w:sz w:val="18"/>
                <w:szCs w:val="18"/>
              </w:rPr>
              <w:t>6. Замена трубок подачи образца</w:t>
            </w:r>
          </w:p>
          <w:p w:rsidR="00BB1C51" w:rsidRPr="00BB1C51" w:rsidRDefault="00BB1C51" w:rsidP="00930082">
            <w:pPr>
              <w:tabs>
                <w:tab w:val="left" w:pos="334"/>
              </w:tabs>
              <w:rPr>
                <w:sz w:val="18"/>
                <w:szCs w:val="18"/>
              </w:rPr>
            </w:pPr>
            <w:r w:rsidRPr="00BB1C51">
              <w:rPr>
                <w:sz w:val="18"/>
                <w:szCs w:val="18"/>
              </w:rPr>
              <w:t>7. Замена воздушного фильтра</w:t>
            </w:r>
          </w:p>
          <w:p w:rsidR="00BB1C51" w:rsidRPr="00BB1C51" w:rsidRDefault="00BB1C51" w:rsidP="00930082">
            <w:pPr>
              <w:tabs>
                <w:tab w:val="left" w:pos="334"/>
              </w:tabs>
              <w:rPr>
                <w:color w:val="000000"/>
                <w:sz w:val="18"/>
                <w:szCs w:val="18"/>
              </w:rPr>
            </w:pPr>
            <w:r w:rsidRPr="00BB1C51">
              <w:rPr>
                <w:sz w:val="18"/>
                <w:szCs w:val="18"/>
              </w:rPr>
              <w:t xml:space="preserve">8. Проверка настройки камеры </w:t>
            </w:r>
            <w:r w:rsidRPr="00BB1C51">
              <w:rPr>
                <w:sz w:val="18"/>
                <w:szCs w:val="18"/>
              </w:rPr>
              <w:br/>
              <w:t>9.  Калибровка автофокуса и RF- калибровочного коэффициента скорости моторов помп.</w:t>
            </w:r>
          </w:p>
        </w:tc>
        <w:tc>
          <w:tcPr>
            <w:tcW w:w="972" w:type="dxa"/>
            <w:tcBorders>
              <w:top w:val="single" w:sz="4" w:space="0" w:color="auto"/>
              <w:left w:val="single" w:sz="4" w:space="0" w:color="auto"/>
              <w:bottom w:val="single" w:sz="4" w:space="0" w:color="auto"/>
              <w:right w:val="single" w:sz="4" w:space="0" w:color="auto"/>
            </w:tcBorders>
          </w:tcPr>
          <w:p w:rsidR="00BB1C51" w:rsidRPr="00BB1C51" w:rsidRDefault="00BB1C51" w:rsidP="00930082">
            <w:pPr>
              <w:widowControl w:val="0"/>
              <w:jc w:val="center"/>
              <w:rPr>
                <w:sz w:val="18"/>
                <w:szCs w:val="18"/>
              </w:rPr>
            </w:pPr>
            <w:proofErr w:type="spellStart"/>
            <w:r w:rsidRPr="00BB1C51">
              <w:rPr>
                <w:color w:val="000000"/>
                <w:sz w:val="18"/>
                <w:szCs w:val="18"/>
              </w:rPr>
              <w:lastRenderedPageBreak/>
              <w:t>Усл.ед</w:t>
            </w:r>
            <w:proofErr w:type="spellEnd"/>
            <w:r w:rsidRPr="00BB1C51">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BB1C51" w:rsidRPr="00BB1C51" w:rsidRDefault="00BB1C51" w:rsidP="00930082">
            <w:pPr>
              <w:widowControl w:val="0"/>
              <w:jc w:val="center"/>
              <w:rPr>
                <w:color w:val="000000"/>
                <w:sz w:val="18"/>
                <w:szCs w:val="18"/>
              </w:rPr>
            </w:pPr>
            <w:r w:rsidRPr="00BB1C51">
              <w:rPr>
                <w:color w:val="000000"/>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BB1C51" w:rsidRPr="00BB1C51" w:rsidRDefault="00BB1C51" w:rsidP="00930082">
            <w:pPr>
              <w:widowControl w:val="0"/>
              <w:jc w:val="center"/>
              <w:rPr>
                <w:sz w:val="18"/>
                <w:szCs w:val="18"/>
              </w:rPr>
            </w:pPr>
            <w:r w:rsidRPr="00BB1C51">
              <w:rPr>
                <w:sz w:val="18"/>
                <w:szCs w:val="18"/>
              </w:rPr>
              <w:t>268758,50</w:t>
            </w:r>
          </w:p>
        </w:tc>
        <w:tc>
          <w:tcPr>
            <w:tcW w:w="0" w:type="auto"/>
            <w:tcBorders>
              <w:top w:val="single" w:sz="4" w:space="0" w:color="auto"/>
              <w:left w:val="single" w:sz="4" w:space="0" w:color="auto"/>
              <w:bottom w:val="single" w:sz="4" w:space="0" w:color="auto"/>
              <w:right w:val="single" w:sz="4" w:space="0" w:color="auto"/>
            </w:tcBorders>
          </w:tcPr>
          <w:p w:rsidR="00BB1C51" w:rsidRPr="00BB1C51" w:rsidRDefault="00BB1C51" w:rsidP="00BB1C51">
            <w:pPr>
              <w:jc w:val="center"/>
              <w:rPr>
                <w:sz w:val="18"/>
                <w:szCs w:val="18"/>
              </w:rPr>
            </w:pPr>
            <w:r w:rsidRPr="00BB1C51">
              <w:rPr>
                <w:sz w:val="18"/>
                <w:szCs w:val="18"/>
              </w:rPr>
              <w:t>268758,50</w:t>
            </w:r>
          </w:p>
        </w:tc>
      </w:tr>
      <w:tr w:rsidR="00BB1C51" w:rsidRPr="00E15249" w:rsidTr="00BB1C51">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BB1C51" w:rsidRPr="00E15249" w:rsidRDefault="00BB1C51" w:rsidP="00930082">
            <w:pPr>
              <w:jc w:val="center"/>
              <w:rPr>
                <w:color w:val="000000"/>
              </w:rPr>
            </w:pPr>
          </w:p>
        </w:tc>
        <w:tc>
          <w:tcPr>
            <w:tcW w:w="4473" w:type="dxa"/>
            <w:gridSpan w:val="2"/>
            <w:tcBorders>
              <w:top w:val="single" w:sz="4" w:space="0" w:color="auto"/>
              <w:left w:val="single" w:sz="4" w:space="0" w:color="auto"/>
              <w:bottom w:val="single" w:sz="4" w:space="0" w:color="auto"/>
              <w:right w:val="single" w:sz="4" w:space="0" w:color="auto"/>
            </w:tcBorders>
          </w:tcPr>
          <w:p w:rsidR="00BB1C51" w:rsidRPr="00E15249" w:rsidRDefault="00BB1C51" w:rsidP="00930082">
            <w:pPr>
              <w:jc w:val="both"/>
            </w:pPr>
            <w:r w:rsidRPr="00E15249">
              <w:rPr>
                <w:sz w:val="22"/>
                <w:szCs w:val="22"/>
              </w:rPr>
              <w:t>ИТОГО (цена договора):</w:t>
            </w:r>
          </w:p>
        </w:tc>
        <w:tc>
          <w:tcPr>
            <w:tcW w:w="5339" w:type="dxa"/>
            <w:gridSpan w:val="4"/>
            <w:tcBorders>
              <w:top w:val="single" w:sz="4" w:space="0" w:color="auto"/>
              <w:left w:val="single" w:sz="4" w:space="0" w:color="auto"/>
              <w:bottom w:val="single" w:sz="4" w:space="0" w:color="auto"/>
              <w:right w:val="single" w:sz="4" w:space="0" w:color="auto"/>
            </w:tcBorders>
            <w:vAlign w:val="center"/>
          </w:tcPr>
          <w:p w:rsidR="00BB1C51" w:rsidRPr="00BB1C51" w:rsidRDefault="00BB1C51" w:rsidP="00BB1C51">
            <w:pPr>
              <w:jc w:val="center"/>
              <w:rPr>
                <w:b/>
              </w:rPr>
            </w:pPr>
            <w:r w:rsidRPr="00BB1C51">
              <w:rPr>
                <w:b/>
                <w:sz w:val="22"/>
                <w:szCs w:val="22"/>
              </w:rPr>
              <w:t>268 758,50</w:t>
            </w:r>
          </w:p>
        </w:tc>
      </w:tr>
      <w:tr w:rsidR="00BB1C51" w:rsidRPr="00E15249" w:rsidTr="00BB1C51">
        <w:trPr>
          <w:trHeight w:val="260"/>
        </w:trPr>
        <w:tc>
          <w:tcPr>
            <w:tcW w:w="0" w:type="auto"/>
            <w:tcBorders>
              <w:top w:val="single" w:sz="4" w:space="0" w:color="auto"/>
              <w:left w:val="single" w:sz="4" w:space="0" w:color="auto"/>
              <w:bottom w:val="single" w:sz="4" w:space="0" w:color="auto"/>
              <w:right w:val="single" w:sz="4" w:space="0" w:color="auto"/>
            </w:tcBorders>
            <w:vAlign w:val="center"/>
          </w:tcPr>
          <w:p w:rsidR="00BB1C51" w:rsidRPr="00E15249" w:rsidRDefault="00BB1C51" w:rsidP="00930082">
            <w:pPr>
              <w:jc w:val="center"/>
              <w:rPr>
                <w:color w:val="000000"/>
              </w:rPr>
            </w:pPr>
          </w:p>
        </w:tc>
        <w:tc>
          <w:tcPr>
            <w:tcW w:w="4473" w:type="dxa"/>
            <w:gridSpan w:val="2"/>
            <w:tcBorders>
              <w:top w:val="single" w:sz="4" w:space="0" w:color="auto"/>
              <w:left w:val="single" w:sz="4" w:space="0" w:color="auto"/>
              <w:bottom w:val="single" w:sz="4" w:space="0" w:color="auto"/>
              <w:right w:val="single" w:sz="4" w:space="0" w:color="auto"/>
            </w:tcBorders>
            <w:hideMark/>
          </w:tcPr>
          <w:p w:rsidR="00BB1C51" w:rsidRPr="00E15249" w:rsidRDefault="00BB1C51" w:rsidP="00930082">
            <w:pPr>
              <w:jc w:val="both"/>
            </w:pPr>
            <w:r w:rsidRPr="00E15249">
              <w:rPr>
                <w:sz w:val="22"/>
                <w:szCs w:val="22"/>
              </w:rPr>
              <w:t>В том числе НДС (если участник закупки является плательщиком НДС)</w:t>
            </w:r>
          </w:p>
        </w:tc>
        <w:tc>
          <w:tcPr>
            <w:tcW w:w="5339" w:type="dxa"/>
            <w:gridSpan w:val="4"/>
            <w:tcBorders>
              <w:top w:val="single" w:sz="4" w:space="0" w:color="auto"/>
              <w:left w:val="single" w:sz="4" w:space="0" w:color="auto"/>
              <w:bottom w:val="single" w:sz="4" w:space="0" w:color="auto"/>
              <w:right w:val="single" w:sz="4" w:space="0" w:color="auto"/>
            </w:tcBorders>
            <w:vAlign w:val="center"/>
          </w:tcPr>
          <w:p w:rsidR="00BB1C51" w:rsidRPr="00BB1C51" w:rsidRDefault="00BB1C51" w:rsidP="00BB1C51">
            <w:pPr>
              <w:jc w:val="center"/>
              <w:rPr>
                <w:b/>
              </w:rPr>
            </w:pPr>
            <w:r w:rsidRPr="00BB1C51">
              <w:rPr>
                <w:b/>
                <w:sz w:val="22"/>
                <w:szCs w:val="22"/>
              </w:rPr>
              <w:t>44 793,08</w:t>
            </w:r>
          </w:p>
        </w:tc>
      </w:tr>
    </w:tbl>
    <w:p w:rsidR="00E15249" w:rsidRPr="00E15249" w:rsidRDefault="00E15249" w:rsidP="00E15249">
      <w:pPr>
        <w:ind w:left="1069"/>
        <w:rPr>
          <w:sz w:val="22"/>
          <w:szCs w:val="22"/>
        </w:rPr>
      </w:pPr>
    </w:p>
    <w:p w:rsidR="00E15249" w:rsidRPr="00BB1C51" w:rsidRDefault="00E15249" w:rsidP="00E15249">
      <w:pPr>
        <w:ind w:firstLine="567"/>
        <w:jc w:val="both"/>
        <w:rPr>
          <w:b/>
          <w:bCs/>
          <w:sz w:val="20"/>
          <w:szCs w:val="20"/>
        </w:rPr>
      </w:pPr>
      <w:r w:rsidRPr="00BB1C51">
        <w:rPr>
          <w:b/>
          <w:bCs/>
          <w:sz w:val="20"/>
          <w:szCs w:val="20"/>
        </w:rPr>
        <w:t>Прочие условия:</w:t>
      </w:r>
    </w:p>
    <w:p w:rsidR="00E15249" w:rsidRPr="00BB1C51" w:rsidRDefault="00E15249" w:rsidP="00E15249">
      <w:pPr>
        <w:pStyle w:val="1"/>
        <w:spacing w:before="0" w:after="0"/>
        <w:ind w:firstLine="567"/>
        <w:rPr>
          <w:rFonts w:ascii="Times New Roman" w:hAnsi="Times New Roman" w:cs="Times New Roman"/>
          <w:sz w:val="20"/>
          <w:szCs w:val="20"/>
        </w:rPr>
      </w:pPr>
      <w:r w:rsidRPr="00BB1C51">
        <w:rPr>
          <w:rFonts w:ascii="Times New Roman" w:hAnsi="Times New Roman" w:cs="Times New Roman"/>
          <w:sz w:val="20"/>
          <w:szCs w:val="20"/>
        </w:rPr>
        <w:t>1. Требования к качеству услуг, их безопасности:</w:t>
      </w:r>
    </w:p>
    <w:p w:rsidR="00E15249" w:rsidRPr="00BB1C51" w:rsidRDefault="00E15249" w:rsidP="00E15249">
      <w:pPr>
        <w:ind w:firstLine="567"/>
        <w:jc w:val="both"/>
        <w:rPr>
          <w:sz w:val="20"/>
          <w:szCs w:val="20"/>
        </w:rPr>
      </w:pPr>
      <w:r w:rsidRPr="00BB1C51">
        <w:rPr>
          <w:sz w:val="20"/>
          <w:szCs w:val="20"/>
        </w:rPr>
        <w:t>1.1. Качество технического обслуживания медицинской техники должно обеспечиваться исполнением в соответствии с требованиями технико-эксплуатационной документации к оборудованию, техническим заданием, условиям договора, требованиями действующего законодательства РФ, в том числегосударственными стандартами:</w:t>
      </w:r>
    </w:p>
    <w:p w:rsidR="00E15249" w:rsidRPr="00BB1C51" w:rsidRDefault="00E15249" w:rsidP="00E15249">
      <w:pPr>
        <w:pStyle w:val="a4"/>
        <w:numPr>
          <w:ilvl w:val="0"/>
          <w:numId w:val="5"/>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BB1C51">
        <w:rPr>
          <w:rFonts w:ascii="Times New Roman" w:eastAsia="Times New Roman" w:hAnsi="Times New Roman" w:cs="Times New Roman"/>
          <w:color w:val="auto"/>
          <w:sz w:val="20"/>
          <w:szCs w:val="20"/>
          <w:lang w:eastAsia="ru-RU"/>
        </w:rPr>
        <w:t xml:space="preserve"> ГОСТ 57501-2017 «Техническое обслуживание медицинских изделий. Требования для государственных закупок»;</w:t>
      </w:r>
    </w:p>
    <w:p w:rsidR="00E15249" w:rsidRPr="00BB1C51" w:rsidRDefault="00E15249" w:rsidP="00E15249">
      <w:pPr>
        <w:pStyle w:val="a4"/>
        <w:numPr>
          <w:ilvl w:val="0"/>
          <w:numId w:val="5"/>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BB1C51">
        <w:rPr>
          <w:rFonts w:ascii="Times New Roman" w:eastAsia="Times New Roman" w:hAnsi="Times New Roman" w:cs="Times New Roman"/>
          <w:color w:val="auto"/>
          <w:sz w:val="20"/>
          <w:szCs w:val="20"/>
          <w:lang w:eastAsia="ru-RU"/>
        </w:rPr>
        <w:t xml:space="preserve"> ГОСТ 58451-2019 «Изделия медицинские. Обслуживание техническое. Основные положения»;</w:t>
      </w:r>
    </w:p>
    <w:p w:rsidR="00E15249" w:rsidRPr="00BB1C51" w:rsidRDefault="00E15249" w:rsidP="00E15249">
      <w:pPr>
        <w:pStyle w:val="a4"/>
        <w:numPr>
          <w:ilvl w:val="0"/>
          <w:numId w:val="5"/>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BB1C51">
        <w:rPr>
          <w:rFonts w:ascii="Times New Roman" w:eastAsia="Times New Roman" w:hAnsi="Times New Roman" w:cs="Times New Roman"/>
          <w:color w:val="auto"/>
          <w:sz w:val="20"/>
          <w:szCs w:val="20"/>
          <w:lang w:eastAsia="ru-RU"/>
        </w:rPr>
        <w:t xml:space="preserve"> ГОСТ 56606-2015 «Контроль технического состояния и функционирования медицинских изделий. Основные положения»;</w:t>
      </w:r>
    </w:p>
    <w:p w:rsidR="00E15249" w:rsidRPr="00BB1C51" w:rsidRDefault="00E15249" w:rsidP="00E15249">
      <w:pPr>
        <w:pStyle w:val="a4"/>
        <w:numPr>
          <w:ilvl w:val="0"/>
          <w:numId w:val="5"/>
        </w:numPr>
        <w:tabs>
          <w:tab w:val="left" w:pos="276"/>
        </w:tabs>
        <w:spacing w:after="0" w:line="240" w:lineRule="auto"/>
        <w:ind w:left="0" w:firstLine="567"/>
        <w:jc w:val="both"/>
        <w:rPr>
          <w:rFonts w:ascii="Times New Roman" w:eastAsia="Times New Roman" w:hAnsi="Times New Roman" w:cs="Times New Roman"/>
          <w:color w:val="auto"/>
          <w:sz w:val="20"/>
          <w:szCs w:val="20"/>
          <w:lang w:eastAsia="ru-RU"/>
        </w:rPr>
      </w:pPr>
      <w:r w:rsidRPr="00BB1C51">
        <w:rPr>
          <w:rFonts w:ascii="Times New Roman" w:eastAsia="Times New Roman" w:hAnsi="Times New Roman" w:cs="Times New Roman"/>
          <w:color w:val="auto"/>
          <w:sz w:val="20"/>
          <w:szCs w:val="20"/>
          <w:lang w:eastAsia="ru-RU"/>
        </w:rPr>
        <w:t xml:space="preserve"> ГОСТ 18322-2016 «Система технического обслуживания и ремонта техники. Термины и определения».</w:t>
      </w:r>
    </w:p>
    <w:p w:rsidR="00E15249" w:rsidRPr="00BB1C51" w:rsidRDefault="00E15249" w:rsidP="00E15249">
      <w:pPr>
        <w:widowControl w:val="0"/>
        <w:ind w:firstLine="567"/>
        <w:jc w:val="both"/>
        <w:rPr>
          <w:sz w:val="20"/>
          <w:szCs w:val="20"/>
        </w:rPr>
      </w:pPr>
      <w:r w:rsidRPr="00BB1C51">
        <w:rPr>
          <w:sz w:val="20"/>
          <w:szCs w:val="20"/>
        </w:rPr>
        <w:t>1.2.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rsidR="00E15249" w:rsidRPr="00BB1C51" w:rsidRDefault="00E15249" w:rsidP="00E15249">
      <w:pPr>
        <w:widowControl w:val="0"/>
        <w:ind w:firstLine="567"/>
        <w:jc w:val="both"/>
        <w:rPr>
          <w:sz w:val="20"/>
          <w:szCs w:val="20"/>
        </w:rPr>
      </w:pPr>
      <w:r w:rsidRPr="00BB1C51">
        <w:rPr>
          <w:sz w:val="20"/>
          <w:szCs w:val="20"/>
        </w:rPr>
        <w:t>1.2.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rsidR="00E15249" w:rsidRPr="00BB1C51" w:rsidRDefault="00E15249" w:rsidP="00E15249">
      <w:pPr>
        <w:widowControl w:val="0"/>
        <w:ind w:firstLine="567"/>
        <w:jc w:val="both"/>
        <w:rPr>
          <w:sz w:val="20"/>
          <w:szCs w:val="20"/>
        </w:rPr>
      </w:pPr>
      <w:r w:rsidRPr="00BB1C51">
        <w:rPr>
          <w:sz w:val="20"/>
          <w:szCs w:val="20"/>
        </w:rPr>
        <w:t>1.3.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rsidR="00E15249" w:rsidRPr="00BB1C51" w:rsidRDefault="00E15249" w:rsidP="00E15249">
      <w:pPr>
        <w:widowControl w:val="0"/>
        <w:ind w:firstLine="567"/>
        <w:jc w:val="both"/>
        <w:rPr>
          <w:sz w:val="20"/>
          <w:szCs w:val="20"/>
        </w:rPr>
      </w:pPr>
      <w:r w:rsidRPr="00BB1C51">
        <w:rPr>
          <w:sz w:val="20"/>
          <w:szCs w:val="20"/>
        </w:rPr>
        <w:t xml:space="preserve">1.4. Исполнитель оказывает услуги с использованием исключительно новых расходных материалов, рекомендованных производителем к применению в составе обслуживаемой медицинской техники. </w:t>
      </w:r>
      <w:proofErr w:type="gramStart"/>
      <w:r w:rsidRPr="00BB1C51">
        <w:rPr>
          <w:sz w:val="20"/>
          <w:szCs w:val="20"/>
        </w:rPr>
        <w:t>Артикулы (каталожные номера) и наименования запасных частей и расходных материалов, указанных в Договоре, могут отличаться от фактически используемых в связи с инициативой производителя соответствующих запасных частей и расходных материалов.</w:t>
      </w:r>
      <w:proofErr w:type="gramEnd"/>
      <w:r w:rsidRPr="00BB1C51">
        <w:rPr>
          <w:sz w:val="20"/>
          <w:szCs w:val="20"/>
        </w:rPr>
        <w:t xml:space="preserve"> При этом все технические характеристики и параметры (габариты, совместимость, материалы и прочее) таких запасных частей и расходных материалов остаются неизменными.</w:t>
      </w:r>
    </w:p>
    <w:p w:rsidR="00E15249" w:rsidRPr="00BB1C51" w:rsidRDefault="00E15249" w:rsidP="00E15249">
      <w:pPr>
        <w:widowControl w:val="0"/>
        <w:ind w:firstLine="567"/>
        <w:jc w:val="both"/>
        <w:rPr>
          <w:sz w:val="20"/>
          <w:szCs w:val="20"/>
        </w:rPr>
      </w:pPr>
      <w:r w:rsidRPr="00BB1C51">
        <w:rPr>
          <w:sz w:val="20"/>
          <w:szCs w:val="20"/>
        </w:rPr>
        <w:t xml:space="preserve">1.5.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 оказывающего услуги. </w:t>
      </w:r>
      <w:proofErr w:type="gramStart"/>
      <w:r w:rsidRPr="00BB1C51">
        <w:rPr>
          <w:sz w:val="20"/>
          <w:szCs w:val="20"/>
        </w:rPr>
        <w:t>Организация и оказание услуг должны осуществляться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межотраслевые и отраслевые правила и типовые инструкции по охране труда, утвержденные вустановленном</w:t>
      </w:r>
      <w:proofErr w:type="gramEnd"/>
      <w:r w:rsidRPr="00BB1C51">
        <w:rPr>
          <w:sz w:val="20"/>
          <w:szCs w:val="20"/>
        </w:rPr>
        <w:t xml:space="preserve"> </w:t>
      </w:r>
      <w:proofErr w:type="gramStart"/>
      <w:r w:rsidRPr="00BB1C51">
        <w:rPr>
          <w:sz w:val="20"/>
          <w:szCs w:val="20"/>
        </w:rPr>
        <w:t xml:space="preserve">порядке федеральными органами исполнительной власти; государственные стандарты системы стандартов безопасности труда, утвержденные </w:t>
      </w:r>
      <w:r w:rsidRPr="00BB1C51">
        <w:rPr>
          <w:sz w:val="20"/>
          <w:szCs w:val="20"/>
        </w:rPr>
        <w:lastRenderedPageBreak/>
        <w:t>Госстандартом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roofErr w:type="gramEnd"/>
    </w:p>
    <w:p w:rsidR="00E15249" w:rsidRPr="00BB1C51" w:rsidRDefault="00E15249" w:rsidP="00E15249">
      <w:pPr>
        <w:widowControl w:val="0"/>
        <w:ind w:firstLine="567"/>
        <w:jc w:val="both"/>
        <w:rPr>
          <w:sz w:val="20"/>
          <w:szCs w:val="20"/>
        </w:rPr>
      </w:pPr>
      <w:r w:rsidRPr="00BB1C51">
        <w:rPr>
          <w:sz w:val="20"/>
          <w:szCs w:val="20"/>
        </w:rPr>
        <w:t>1.6. Услуга осуществляется квалифицированным, прошедшим обучение по техническому обслуживанию и ремонту данного оборудования по стандартам производителя с получением соответствующег</w:t>
      </w:r>
      <w:proofErr w:type="gramStart"/>
      <w:r w:rsidRPr="00BB1C51">
        <w:rPr>
          <w:sz w:val="20"/>
          <w:szCs w:val="20"/>
        </w:rPr>
        <w:t>о(</w:t>
      </w:r>
      <w:proofErr w:type="gramEnd"/>
      <w:r w:rsidRPr="00BB1C51">
        <w:rPr>
          <w:sz w:val="20"/>
          <w:szCs w:val="20"/>
        </w:rPr>
        <w:t>их) сертификата(</w:t>
      </w:r>
      <w:proofErr w:type="spellStart"/>
      <w:r w:rsidRPr="00BB1C51">
        <w:rPr>
          <w:sz w:val="20"/>
          <w:szCs w:val="20"/>
        </w:rPr>
        <w:t>ов</w:t>
      </w:r>
      <w:proofErr w:type="spellEnd"/>
      <w:r w:rsidRPr="00BB1C51">
        <w:rPr>
          <w:sz w:val="20"/>
          <w:szCs w:val="20"/>
        </w:rPr>
        <w:t xml:space="preserve">), персоналом с предоставлением копий сертификатов о таком обучении по требованию Заказчика. Исполнитель обязуется предоставить копию документа установленного образца о прохождении </w:t>
      </w:r>
      <w:proofErr w:type="gramStart"/>
      <w:r w:rsidRPr="00BB1C51">
        <w:rPr>
          <w:sz w:val="20"/>
          <w:szCs w:val="20"/>
        </w:rPr>
        <w:t>обучения по</w:t>
      </w:r>
      <w:proofErr w:type="gramEnd"/>
      <w:r w:rsidRPr="00BB1C51">
        <w:rPr>
          <w:sz w:val="20"/>
          <w:szCs w:val="20"/>
        </w:rPr>
        <w:t xml:space="preserve"> техническому обслуживанию и медицинской техники соответствующего наименования и модели оборудования на предприятии-производителе или в организациях,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соответствующего наименования оборудования). Работник, осуществляющий техническое обслуживание и/или ремонт медицинской техники, обязан предъявить копию сертификата об обучении проведению технического обслуживания соответствующего наименования и модели оборудования непосредственно перед началом выполнения работ/услуг, в противном случае Заказчик вправе не допустить его к выполнению работ/услуг.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rsidR="00E15249" w:rsidRPr="00BB1C51" w:rsidRDefault="00E15249" w:rsidP="00E15249">
      <w:pPr>
        <w:widowControl w:val="0"/>
        <w:ind w:firstLine="567"/>
        <w:jc w:val="both"/>
        <w:rPr>
          <w:sz w:val="20"/>
          <w:szCs w:val="20"/>
        </w:rPr>
      </w:pPr>
      <w:r w:rsidRPr="00BB1C51">
        <w:rPr>
          <w:b/>
          <w:sz w:val="20"/>
          <w:szCs w:val="20"/>
        </w:rPr>
        <w:t>2. Требования к сроку и (или) объему предоставления гарантий качества услуг</w:t>
      </w:r>
      <w:r w:rsidRPr="00BB1C51">
        <w:rPr>
          <w:sz w:val="20"/>
          <w:szCs w:val="20"/>
        </w:rPr>
        <w:t xml:space="preserve">: </w:t>
      </w:r>
    </w:p>
    <w:p w:rsidR="00E15249" w:rsidRPr="00BB1C51" w:rsidRDefault="00E15249" w:rsidP="00E15249">
      <w:pPr>
        <w:widowControl w:val="0"/>
        <w:ind w:firstLine="567"/>
        <w:jc w:val="both"/>
        <w:rPr>
          <w:sz w:val="20"/>
          <w:szCs w:val="20"/>
        </w:rPr>
      </w:pPr>
      <w:r w:rsidRPr="00BB1C51">
        <w:rPr>
          <w:sz w:val="20"/>
          <w:szCs w:val="20"/>
        </w:rPr>
        <w:t>2.1. Исполнитель гарантирует, что окажет услуги качественно с соблюдением всех требований законодательства РФ.</w:t>
      </w:r>
    </w:p>
    <w:p w:rsidR="00E15249" w:rsidRPr="00BB1C51" w:rsidRDefault="00E15249" w:rsidP="00E15249">
      <w:pPr>
        <w:tabs>
          <w:tab w:val="left" w:pos="334"/>
        </w:tabs>
        <w:ind w:firstLine="567"/>
        <w:jc w:val="both"/>
        <w:rPr>
          <w:sz w:val="20"/>
          <w:szCs w:val="20"/>
        </w:rPr>
      </w:pPr>
      <w:r w:rsidRPr="00BB1C51">
        <w:rPr>
          <w:sz w:val="20"/>
          <w:szCs w:val="20"/>
        </w:rPr>
        <w:t>2.2. Гарантийный срок на установленные запасные части не менее 6 месяцев. Гарантийный срок на оказанные услуги  не менее 3 месяцев.</w:t>
      </w:r>
    </w:p>
    <w:p w:rsidR="00E15249" w:rsidRPr="00BB1C51" w:rsidRDefault="00E15249" w:rsidP="00E15249">
      <w:pPr>
        <w:widowControl w:val="0"/>
        <w:ind w:firstLine="567"/>
        <w:jc w:val="both"/>
        <w:rPr>
          <w:sz w:val="20"/>
          <w:szCs w:val="20"/>
        </w:rPr>
      </w:pPr>
      <w:r w:rsidRPr="00BB1C51">
        <w:rPr>
          <w:sz w:val="20"/>
          <w:szCs w:val="20"/>
        </w:rPr>
        <w:t xml:space="preserve">2.3. При возникновении гарантийного случая Исполнитель обязан за свой счет устранить дефекты в течение 30 (тридцати) календарных дней </w:t>
      </w:r>
      <w:proofErr w:type="gramStart"/>
      <w:r w:rsidRPr="00BB1C51">
        <w:rPr>
          <w:sz w:val="20"/>
          <w:szCs w:val="20"/>
        </w:rPr>
        <w:t>с даты получения</w:t>
      </w:r>
      <w:proofErr w:type="gramEnd"/>
      <w:r w:rsidRPr="00BB1C51">
        <w:rPr>
          <w:sz w:val="20"/>
          <w:szCs w:val="20"/>
        </w:rPr>
        <w:t xml:space="preserve"> письменного уведомления от Заказчика.</w:t>
      </w:r>
    </w:p>
    <w:p w:rsidR="00E15249" w:rsidRPr="00BB1C51" w:rsidRDefault="00E15249" w:rsidP="00E15249">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923"/>
        <w:gridCol w:w="297"/>
        <w:gridCol w:w="4680"/>
      </w:tblGrid>
      <w:tr w:rsidR="00E15249" w:rsidRPr="00BB1C51" w:rsidTr="00930082">
        <w:tc>
          <w:tcPr>
            <w:tcW w:w="4923" w:type="dxa"/>
            <w:tcBorders>
              <w:top w:val="nil"/>
              <w:left w:val="nil"/>
              <w:bottom w:val="nil"/>
              <w:right w:val="nil"/>
            </w:tcBorders>
          </w:tcPr>
          <w:p w:rsidR="00E15249" w:rsidRPr="00BB1C51" w:rsidRDefault="00E15249" w:rsidP="00930082">
            <w:pPr>
              <w:pStyle w:val="a8"/>
              <w:tabs>
                <w:tab w:val="left" w:pos="2268"/>
              </w:tabs>
              <w:rPr>
                <w:sz w:val="20"/>
              </w:rPr>
            </w:pPr>
            <w:r w:rsidRPr="00BB1C51">
              <w:rPr>
                <w:sz w:val="20"/>
              </w:rPr>
              <w:t>Заказчик:</w:t>
            </w:r>
          </w:p>
          <w:p w:rsidR="00E15249" w:rsidRPr="00BB1C51" w:rsidRDefault="00E15249" w:rsidP="00930082">
            <w:pPr>
              <w:pStyle w:val="a8"/>
              <w:tabs>
                <w:tab w:val="left" w:pos="2268"/>
              </w:tabs>
              <w:rPr>
                <w:sz w:val="20"/>
              </w:rPr>
            </w:pPr>
            <w:r w:rsidRPr="00BB1C51">
              <w:rPr>
                <w:sz w:val="20"/>
              </w:rPr>
              <w:t>ОГАУЗ «И</w:t>
            </w:r>
            <w:r w:rsidR="00BB1C51" w:rsidRPr="00BB1C51">
              <w:rPr>
                <w:sz w:val="20"/>
              </w:rPr>
              <w:t>ГКБ</w:t>
            </w:r>
            <w:r w:rsidRPr="00BB1C51">
              <w:rPr>
                <w:sz w:val="20"/>
              </w:rPr>
              <w:t xml:space="preserve"> № 8» </w:t>
            </w:r>
          </w:p>
          <w:p w:rsidR="00E15249" w:rsidRPr="00BB1C51" w:rsidRDefault="00E15249" w:rsidP="00930082">
            <w:pPr>
              <w:pStyle w:val="a8"/>
              <w:tabs>
                <w:tab w:val="left" w:pos="2268"/>
              </w:tabs>
              <w:rPr>
                <w:bCs/>
                <w:sz w:val="20"/>
              </w:rPr>
            </w:pPr>
            <w:r w:rsidRPr="00BB1C51">
              <w:rPr>
                <w:bCs/>
                <w:sz w:val="20"/>
              </w:rPr>
              <w:t>Главный врач</w:t>
            </w:r>
          </w:p>
          <w:p w:rsidR="00E15249" w:rsidRPr="00BB1C51" w:rsidRDefault="00BB1C51" w:rsidP="00930082">
            <w:pPr>
              <w:pStyle w:val="a8"/>
              <w:tabs>
                <w:tab w:val="left" w:pos="2268"/>
              </w:tabs>
              <w:rPr>
                <w:sz w:val="20"/>
              </w:rPr>
            </w:pPr>
            <w:r>
              <w:rPr>
                <w:sz w:val="20"/>
              </w:rPr>
              <w:t>_____________________/Ж.</w:t>
            </w:r>
            <w:bookmarkStart w:id="2" w:name="_GoBack"/>
            <w:bookmarkEnd w:id="2"/>
            <w:r w:rsidR="00E15249" w:rsidRPr="00BB1C51">
              <w:rPr>
                <w:sz w:val="20"/>
              </w:rPr>
              <w:t xml:space="preserve">В. </w:t>
            </w:r>
            <w:proofErr w:type="spellStart"/>
            <w:r w:rsidR="00E15249" w:rsidRPr="00BB1C51">
              <w:rPr>
                <w:sz w:val="20"/>
              </w:rPr>
              <w:t>Есева</w:t>
            </w:r>
            <w:proofErr w:type="spellEnd"/>
            <w:r w:rsidR="00E15249" w:rsidRPr="00BB1C51">
              <w:rPr>
                <w:sz w:val="20"/>
              </w:rPr>
              <w:t>/</w:t>
            </w:r>
          </w:p>
          <w:p w:rsidR="00E15249" w:rsidRPr="00BB1C51" w:rsidRDefault="00E15249" w:rsidP="00930082">
            <w:pPr>
              <w:rPr>
                <w:bCs/>
                <w:sz w:val="20"/>
                <w:szCs w:val="20"/>
              </w:rPr>
            </w:pPr>
            <w:r w:rsidRPr="00BB1C51">
              <w:rPr>
                <w:bCs/>
                <w:sz w:val="20"/>
                <w:szCs w:val="20"/>
              </w:rPr>
              <w:t>М.П.</w:t>
            </w:r>
          </w:p>
        </w:tc>
        <w:tc>
          <w:tcPr>
            <w:tcW w:w="297" w:type="dxa"/>
            <w:tcBorders>
              <w:top w:val="nil"/>
              <w:left w:val="nil"/>
              <w:bottom w:val="nil"/>
              <w:right w:val="nil"/>
            </w:tcBorders>
          </w:tcPr>
          <w:p w:rsidR="00E15249" w:rsidRPr="00BB1C51" w:rsidRDefault="00E15249" w:rsidP="00930082">
            <w:pPr>
              <w:pStyle w:val="a8"/>
              <w:tabs>
                <w:tab w:val="left" w:pos="2268"/>
              </w:tabs>
              <w:rPr>
                <w:bCs/>
                <w:sz w:val="20"/>
              </w:rPr>
            </w:pPr>
          </w:p>
        </w:tc>
        <w:tc>
          <w:tcPr>
            <w:tcW w:w="4680" w:type="dxa"/>
            <w:tcBorders>
              <w:top w:val="nil"/>
              <w:left w:val="nil"/>
              <w:bottom w:val="nil"/>
              <w:right w:val="nil"/>
            </w:tcBorders>
          </w:tcPr>
          <w:p w:rsidR="00E15249" w:rsidRPr="00BB1C51" w:rsidRDefault="00E15249" w:rsidP="00930082">
            <w:pPr>
              <w:jc w:val="both"/>
              <w:rPr>
                <w:sz w:val="20"/>
                <w:szCs w:val="20"/>
              </w:rPr>
            </w:pPr>
            <w:r w:rsidRPr="00BB1C51">
              <w:rPr>
                <w:sz w:val="20"/>
                <w:szCs w:val="20"/>
              </w:rPr>
              <w:t xml:space="preserve">Исполнитель: </w:t>
            </w:r>
          </w:p>
          <w:p w:rsidR="00E15249" w:rsidRPr="00BB1C51" w:rsidRDefault="00BB1C51" w:rsidP="00930082">
            <w:pPr>
              <w:widowControl w:val="0"/>
              <w:tabs>
                <w:tab w:val="left" w:pos="5040"/>
              </w:tabs>
              <w:autoSpaceDE w:val="0"/>
              <w:autoSpaceDN w:val="0"/>
              <w:adjustRightInd w:val="0"/>
              <w:rPr>
                <w:sz w:val="20"/>
                <w:szCs w:val="20"/>
              </w:rPr>
            </w:pPr>
            <w:r>
              <w:rPr>
                <w:sz w:val="20"/>
                <w:szCs w:val="20"/>
              </w:rPr>
              <w:t>АО «</w:t>
            </w:r>
            <w:proofErr w:type="spellStart"/>
            <w:r>
              <w:rPr>
                <w:sz w:val="20"/>
                <w:szCs w:val="20"/>
              </w:rPr>
              <w:t>БилХимМак</w:t>
            </w:r>
            <w:proofErr w:type="spellEnd"/>
            <w:r>
              <w:rPr>
                <w:sz w:val="20"/>
                <w:szCs w:val="20"/>
              </w:rPr>
              <w:t xml:space="preserve"> Диагностика»</w:t>
            </w:r>
          </w:p>
          <w:p w:rsidR="00E15249" w:rsidRPr="00BB1C51" w:rsidRDefault="00BB1C51" w:rsidP="00930082">
            <w:pPr>
              <w:widowControl w:val="0"/>
              <w:tabs>
                <w:tab w:val="left" w:pos="5040"/>
              </w:tabs>
              <w:autoSpaceDE w:val="0"/>
              <w:autoSpaceDN w:val="0"/>
              <w:adjustRightInd w:val="0"/>
              <w:rPr>
                <w:sz w:val="20"/>
                <w:szCs w:val="20"/>
              </w:rPr>
            </w:pPr>
            <w:r w:rsidRPr="00BB1C51">
              <w:rPr>
                <w:sz w:val="20"/>
                <w:szCs w:val="20"/>
              </w:rPr>
              <w:t>Руководитель отдела конкурсных проектов</w:t>
            </w:r>
          </w:p>
          <w:p w:rsidR="00E15249" w:rsidRPr="00BB1C51" w:rsidRDefault="00E15249" w:rsidP="00930082">
            <w:pPr>
              <w:widowControl w:val="0"/>
              <w:tabs>
                <w:tab w:val="left" w:pos="5040"/>
              </w:tabs>
              <w:autoSpaceDE w:val="0"/>
              <w:autoSpaceDN w:val="0"/>
              <w:adjustRightInd w:val="0"/>
              <w:rPr>
                <w:sz w:val="20"/>
                <w:szCs w:val="20"/>
              </w:rPr>
            </w:pPr>
            <w:r w:rsidRPr="00BB1C51">
              <w:rPr>
                <w:sz w:val="20"/>
                <w:szCs w:val="20"/>
              </w:rPr>
              <w:t>______________________/</w:t>
            </w:r>
            <w:r w:rsidR="00BB1C51">
              <w:rPr>
                <w:sz w:val="20"/>
                <w:szCs w:val="20"/>
              </w:rPr>
              <w:t>Н.В. Исаенко</w:t>
            </w:r>
            <w:r w:rsidRPr="00BB1C51">
              <w:rPr>
                <w:sz w:val="20"/>
                <w:szCs w:val="20"/>
              </w:rPr>
              <w:t>/</w:t>
            </w:r>
          </w:p>
          <w:p w:rsidR="00E15249" w:rsidRPr="00BB1C51" w:rsidRDefault="00E15249" w:rsidP="00930082">
            <w:pPr>
              <w:pStyle w:val="af0"/>
              <w:spacing w:before="0" w:beforeAutospacing="0"/>
              <w:rPr>
                <w:bCs/>
                <w:sz w:val="20"/>
                <w:szCs w:val="20"/>
              </w:rPr>
            </w:pPr>
            <w:r w:rsidRPr="00BB1C51">
              <w:rPr>
                <w:bCs/>
                <w:sz w:val="20"/>
                <w:szCs w:val="20"/>
              </w:rPr>
              <w:t xml:space="preserve">  М.П.          </w:t>
            </w:r>
          </w:p>
        </w:tc>
      </w:tr>
    </w:tbl>
    <w:p w:rsidR="00E35067" w:rsidRPr="00BB1C51" w:rsidRDefault="00E35067">
      <w:pPr>
        <w:rPr>
          <w:sz w:val="20"/>
          <w:szCs w:val="20"/>
        </w:rPr>
      </w:pPr>
    </w:p>
    <w:sectPr w:rsidR="00E35067" w:rsidRPr="00BB1C51" w:rsidSect="00E1524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DA3D43"/>
    <w:multiLevelType w:val="multilevel"/>
    <w:tmpl w:val="076E55B6"/>
    <w:lvl w:ilvl="0">
      <w:start w:val="3"/>
      <w:numFmt w:val="decimal"/>
      <w:lvlText w:val="%1."/>
      <w:lvlJc w:val="left"/>
      <w:pPr>
        <w:ind w:left="720" w:hanging="360"/>
      </w:pPr>
      <w:rPr>
        <w:rFonts w:eastAsia="Times New Roman"/>
      </w:rPr>
    </w:lvl>
    <w:lvl w:ilvl="1">
      <w:start w:val="2"/>
      <w:numFmt w:val="decimal"/>
      <w:isLgl/>
      <w:lvlText w:val="%1.%2"/>
      <w:lvlJc w:val="left"/>
      <w:pPr>
        <w:ind w:left="720" w:hanging="360"/>
      </w:pPr>
      <w:rPr>
        <w:i w:val="0"/>
      </w:rPr>
    </w:lvl>
    <w:lvl w:ilvl="2">
      <w:start w:val="1"/>
      <w:numFmt w:val="decimal"/>
      <w:isLgl/>
      <w:lvlText w:val="%1.%2.%3"/>
      <w:lvlJc w:val="left"/>
      <w:pPr>
        <w:ind w:left="720" w:hanging="36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080" w:hanging="72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440" w:hanging="1080"/>
      </w:pPr>
      <w:rPr>
        <w:i w:val="0"/>
      </w:rPr>
    </w:lvl>
    <w:lvl w:ilvl="7">
      <w:start w:val="1"/>
      <w:numFmt w:val="decimal"/>
      <w:isLgl/>
      <w:lvlText w:val="%1.%2.%3.%4.%5.%6.%7.%8"/>
      <w:lvlJc w:val="left"/>
      <w:pPr>
        <w:ind w:left="1440" w:hanging="1080"/>
      </w:pPr>
      <w:rPr>
        <w:i w:val="0"/>
      </w:rPr>
    </w:lvl>
    <w:lvl w:ilvl="8">
      <w:start w:val="1"/>
      <w:numFmt w:val="decimal"/>
      <w:isLgl/>
      <w:lvlText w:val="%1.%2.%3.%4.%5.%6.%7.%8.%9"/>
      <w:lvlJc w:val="left"/>
      <w:pPr>
        <w:ind w:left="1800" w:hanging="1440"/>
      </w:pPr>
      <w:rPr>
        <w:i w:val="0"/>
      </w:rPr>
    </w:lvl>
  </w:abstractNum>
  <w:abstractNum w:abstractNumId="5">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6">
    <w:nsid w:val="7B007F88"/>
    <w:multiLevelType w:val="hybridMultilevel"/>
    <w:tmpl w:val="8CD2E1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5"/>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E15249"/>
    <w:rsid w:val="006A0086"/>
    <w:rsid w:val="00982BC8"/>
    <w:rsid w:val="00B05A22"/>
    <w:rsid w:val="00BB1C51"/>
    <w:rsid w:val="00E15249"/>
    <w:rsid w:val="00E35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524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249"/>
    <w:rPr>
      <w:rFonts w:ascii="Arial" w:eastAsia="Times New Roman" w:hAnsi="Arial" w:cs="Arial"/>
      <w:b/>
      <w:bCs/>
      <w:kern w:val="32"/>
      <w:sz w:val="32"/>
      <w:szCs w:val="32"/>
      <w:lang w:eastAsia="ru-RU"/>
    </w:rPr>
  </w:style>
  <w:style w:type="paragraph" w:customStyle="1" w:styleId="a3">
    <w:name w:val="Базовый"/>
    <w:uiPriority w:val="99"/>
    <w:qFormat/>
    <w:rsid w:val="00E1524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15249"/>
    <w:pPr>
      <w:ind w:left="720"/>
      <w:contextualSpacing/>
    </w:pPr>
  </w:style>
  <w:style w:type="paragraph" w:styleId="a6">
    <w:name w:val="Title"/>
    <w:basedOn w:val="a"/>
    <w:link w:val="a7"/>
    <w:qFormat/>
    <w:rsid w:val="00E15249"/>
    <w:pPr>
      <w:jc w:val="center"/>
    </w:pPr>
    <w:rPr>
      <w:b/>
      <w:sz w:val="28"/>
      <w:szCs w:val="20"/>
    </w:rPr>
  </w:style>
  <w:style w:type="character" w:customStyle="1" w:styleId="a7">
    <w:name w:val="Название Знак"/>
    <w:basedOn w:val="a0"/>
    <w:link w:val="a6"/>
    <w:rsid w:val="00E1524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E1524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15249"/>
    <w:rPr>
      <w:rFonts w:ascii="Times New Roman" w:eastAsia="Times New Roman" w:hAnsi="Times New Roman" w:cs="Times New Roman"/>
      <w:sz w:val="24"/>
      <w:szCs w:val="20"/>
      <w:lang w:eastAsia="ru-RU"/>
    </w:rPr>
  </w:style>
  <w:style w:type="paragraph" w:styleId="aa">
    <w:name w:val="Body Text Indent"/>
    <w:basedOn w:val="a"/>
    <w:link w:val="ab"/>
    <w:rsid w:val="00E15249"/>
    <w:pPr>
      <w:ind w:firstLine="708"/>
      <w:jc w:val="both"/>
    </w:pPr>
    <w:rPr>
      <w:szCs w:val="20"/>
    </w:rPr>
  </w:style>
  <w:style w:type="character" w:customStyle="1" w:styleId="ab">
    <w:name w:val="Основной текст с отступом Знак"/>
    <w:basedOn w:val="a0"/>
    <w:link w:val="aa"/>
    <w:rsid w:val="00E15249"/>
    <w:rPr>
      <w:rFonts w:ascii="Times New Roman" w:eastAsia="Times New Roman" w:hAnsi="Times New Roman" w:cs="Times New Roman"/>
      <w:sz w:val="24"/>
      <w:szCs w:val="20"/>
      <w:lang w:eastAsia="ru-RU"/>
    </w:rPr>
  </w:style>
  <w:style w:type="paragraph" w:styleId="2">
    <w:name w:val="Body Text Indent 2"/>
    <w:basedOn w:val="a"/>
    <w:link w:val="20"/>
    <w:rsid w:val="00E15249"/>
    <w:pPr>
      <w:ind w:firstLine="709"/>
      <w:jc w:val="both"/>
    </w:pPr>
    <w:rPr>
      <w:szCs w:val="20"/>
    </w:rPr>
  </w:style>
  <w:style w:type="character" w:customStyle="1" w:styleId="20">
    <w:name w:val="Основной текст с отступом 2 Знак"/>
    <w:basedOn w:val="a0"/>
    <w:link w:val="2"/>
    <w:rsid w:val="00E15249"/>
    <w:rPr>
      <w:rFonts w:ascii="Times New Roman" w:eastAsia="Times New Roman" w:hAnsi="Times New Roman" w:cs="Times New Roman"/>
      <w:sz w:val="24"/>
      <w:szCs w:val="20"/>
      <w:lang w:eastAsia="ru-RU"/>
    </w:rPr>
  </w:style>
  <w:style w:type="paragraph" w:customStyle="1" w:styleId="ConsNonformat">
    <w:name w:val="ConsNonformat"/>
    <w:rsid w:val="00E1524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15249"/>
    <w:rPr>
      <w:rFonts w:ascii="Courier New" w:hAnsi="Courier New"/>
      <w:sz w:val="20"/>
      <w:szCs w:val="20"/>
    </w:rPr>
  </w:style>
  <w:style w:type="character" w:customStyle="1" w:styleId="ad">
    <w:name w:val="Текст Знак"/>
    <w:basedOn w:val="a0"/>
    <w:link w:val="ac"/>
    <w:uiPriority w:val="99"/>
    <w:rsid w:val="00E1524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15249"/>
    <w:pPr>
      <w:widowControl w:val="0"/>
      <w:ind w:firstLine="720"/>
      <w:jc w:val="both"/>
    </w:pPr>
    <w:rPr>
      <w:rFonts w:ascii="Arial" w:hAnsi="Arial"/>
    </w:rPr>
  </w:style>
  <w:style w:type="paragraph" w:customStyle="1" w:styleId="3">
    <w:name w:val="Текст3"/>
    <w:basedOn w:val="a"/>
    <w:rsid w:val="00E15249"/>
    <w:rPr>
      <w:rFonts w:ascii="Courier New" w:hAnsi="Courier New"/>
      <w:sz w:val="20"/>
      <w:szCs w:val="20"/>
    </w:rPr>
  </w:style>
  <w:style w:type="paragraph" w:customStyle="1" w:styleId="32">
    <w:name w:val="Основной текст с отступом 32"/>
    <w:basedOn w:val="a"/>
    <w:rsid w:val="00E15249"/>
    <w:pPr>
      <w:widowControl w:val="0"/>
      <w:ind w:firstLine="720"/>
      <w:jc w:val="both"/>
    </w:pPr>
    <w:rPr>
      <w:rFonts w:ascii="Arial" w:hAnsi="Arial"/>
    </w:rPr>
  </w:style>
  <w:style w:type="paragraph" w:styleId="ae">
    <w:name w:val="No Spacing"/>
    <w:link w:val="af"/>
    <w:uiPriority w:val="1"/>
    <w:qFormat/>
    <w:rsid w:val="00E15249"/>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E15249"/>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15249"/>
    <w:rPr>
      <w:rFonts w:ascii="Calibri" w:eastAsia="Lucida Sans Unicode" w:hAnsi="Calibri" w:cs="Calibri"/>
      <w:color w:val="00000A"/>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E15249"/>
    <w:pPr>
      <w:spacing w:before="100" w:beforeAutospacing="1" w:after="100" w:afterAutospacing="1"/>
    </w:pPr>
  </w:style>
  <w:style w:type="paragraph" w:styleId="af2">
    <w:name w:val="annotation text"/>
    <w:aliases w:val="Примечания: текст"/>
    <w:basedOn w:val="a"/>
    <w:link w:val="af3"/>
    <w:uiPriority w:val="99"/>
    <w:unhideWhenUsed/>
    <w:rsid w:val="00E15249"/>
    <w:rPr>
      <w:sz w:val="20"/>
      <w:szCs w:val="20"/>
    </w:rPr>
  </w:style>
  <w:style w:type="character" w:customStyle="1" w:styleId="af3">
    <w:name w:val="Текст примечания Знак"/>
    <w:aliases w:val="Примечания: текст Знак"/>
    <w:basedOn w:val="a0"/>
    <w:link w:val="af2"/>
    <w:uiPriority w:val="99"/>
    <w:rsid w:val="00E15249"/>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E15249"/>
    <w:rPr>
      <w:rFonts w:ascii="Times New Roman" w:eastAsia="Times New Roman" w:hAnsi="Times New Roman" w:cs="Times New Roman"/>
      <w:sz w:val="24"/>
      <w:szCs w:val="24"/>
      <w:lang w:eastAsia="ru-RU"/>
    </w:rPr>
  </w:style>
  <w:style w:type="character" w:styleId="af4">
    <w:name w:val="Hyperlink"/>
    <w:basedOn w:val="a0"/>
    <w:uiPriority w:val="99"/>
    <w:unhideWhenUsed/>
    <w:rsid w:val="00BB1C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524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249"/>
    <w:rPr>
      <w:rFonts w:ascii="Arial" w:eastAsia="Times New Roman" w:hAnsi="Arial" w:cs="Arial"/>
      <w:b/>
      <w:bCs/>
      <w:kern w:val="32"/>
      <w:sz w:val="32"/>
      <w:szCs w:val="32"/>
      <w:lang w:eastAsia="ru-RU"/>
    </w:rPr>
  </w:style>
  <w:style w:type="paragraph" w:customStyle="1" w:styleId="a3">
    <w:name w:val="Базовый"/>
    <w:uiPriority w:val="99"/>
    <w:qFormat/>
    <w:rsid w:val="00E15249"/>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15249"/>
    <w:pPr>
      <w:ind w:left="720"/>
      <w:contextualSpacing/>
    </w:pPr>
  </w:style>
  <w:style w:type="paragraph" w:styleId="a6">
    <w:name w:val="Title"/>
    <w:basedOn w:val="a"/>
    <w:link w:val="a7"/>
    <w:qFormat/>
    <w:rsid w:val="00E15249"/>
    <w:pPr>
      <w:jc w:val="center"/>
    </w:pPr>
    <w:rPr>
      <w:b/>
      <w:sz w:val="28"/>
      <w:szCs w:val="20"/>
    </w:rPr>
  </w:style>
  <w:style w:type="character" w:customStyle="1" w:styleId="a7">
    <w:name w:val="Название Знак"/>
    <w:basedOn w:val="a0"/>
    <w:link w:val="a6"/>
    <w:rsid w:val="00E15249"/>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qFormat/>
    <w:rsid w:val="00E15249"/>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15249"/>
    <w:rPr>
      <w:rFonts w:ascii="Times New Roman" w:eastAsia="Times New Roman" w:hAnsi="Times New Roman" w:cs="Times New Roman"/>
      <w:sz w:val="24"/>
      <w:szCs w:val="20"/>
      <w:lang w:eastAsia="ru-RU"/>
    </w:rPr>
  </w:style>
  <w:style w:type="paragraph" w:styleId="aa">
    <w:name w:val="Body Text Indent"/>
    <w:basedOn w:val="a"/>
    <w:link w:val="ab"/>
    <w:rsid w:val="00E15249"/>
    <w:pPr>
      <w:ind w:firstLine="708"/>
      <w:jc w:val="both"/>
    </w:pPr>
    <w:rPr>
      <w:szCs w:val="20"/>
    </w:rPr>
  </w:style>
  <w:style w:type="character" w:customStyle="1" w:styleId="ab">
    <w:name w:val="Основной текст с отступом Знак"/>
    <w:basedOn w:val="a0"/>
    <w:link w:val="aa"/>
    <w:rsid w:val="00E15249"/>
    <w:rPr>
      <w:rFonts w:ascii="Times New Roman" w:eastAsia="Times New Roman" w:hAnsi="Times New Roman" w:cs="Times New Roman"/>
      <w:sz w:val="24"/>
      <w:szCs w:val="20"/>
      <w:lang w:eastAsia="ru-RU"/>
    </w:rPr>
  </w:style>
  <w:style w:type="paragraph" w:styleId="2">
    <w:name w:val="Body Text Indent 2"/>
    <w:basedOn w:val="a"/>
    <w:link w:val="20"/>
    <w:rsid w:val="00E15249"/>
    <w:pPr>
      <w:ind w:firstLine="709"/>
      <w:jc w:val="both"/>
    </w:pPr>
    <w:rPr>
      <w:szCs w:val="20"/>
    </w:rPr>
  </w:style>
  <w:style w:type="character" w:customStyle="1" w:styleId="20">
    <w:name w:val="Основной текст с отступом 2 Знак"/>
    <w:basedOn w:val="a0"/>
    <w:link w:val="2"/>
    <w:rsid w:val="00E15249"/>
    <w:rPr>
      <w:rFonts w:ascii="Times New Roman" w:eastAsia="Times New Roman" w:hAnsi="Times New Roman" w:cs="Times New Roman"/>
      <w:sz w:val="24"/>
      <w:szCs w:val="20"/>
      <w:lang w:eastAsia="ru-RU"/>
    </w:rPr>
  </w:style>
  <w:style w:type="paragraph" w:customStyle="1" w:styleId="ConsNonformat">
    <w:name w:val="ConsNonformat"/>
    <w:rsid w:val="00E15249"/>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15249"/>
    <w:rPr>
      <w:rFonts w:ascii="Courier New" w:hAnsi="Courier New"/>
      <w:sz w:val="20"/>
      <w:szCs w:val="20"/>
    </w:rPr>
  </w:style>
  <w:style w:type="character" w:customStyle="1" w:styleId="ad">
    <w:name w:val="Текст Знак"/>
    <w:basedOn w:val="a0"/>
    <w:link w:val="ac"/>
    <w:uiPriority w:val="99"/>
    <w:rsid w:val="00E15249"/>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E15249"/>
    <w:pPr>
      <w:widowControl w:val="0"/>
      <w:ind w:firstLine="720"/>
      <w:jc w:val="both"/>
    </w:pPr>
    <w:rPr>
      <w:rFonts w:ascii="Arial" w:hAnsi="Arial"/>
    </w:rPr>
  </w:style>
  <w:style w:type="paragraph" w:customStyle="1" w:styleId="3">
    <w:name w:val="Текст3"/>
    <w:basedOn w:val="a"/>
    <w:rsid w:val="00E15249"/>
    <w:rPr>
      <w:rFonts w:ascii="Courier New" w:hAnsi="Courier New"/>
      <w:sz w:val="20"/>
      <w:szCs w:val="20"/>
    </w:rPr>
  </w:style>
  <w:style w:type="paragraph" w:customStyle="1" w:styleId="32">
    <w:name w:val="Основной текст с отступом 32"/>
    <w:basedOn w:val="a"/>
    <w:rsid w:val="00E15249"/>
    <w:pPr>
      <w:widowControl w:val="0"/>
      <w:ind w:firstLine="720"/>
      <w:jc w:val="both"/>
    </w:pPr>
    <w:rPr>
      <w:rFonts w:ascii="Arial" w:hAnsi="Arial"/>
    </w:rPr>
  </w:style>
  <w:style w:type="paragraph" w:styleId="ae">
    <w:name w:val="No Spacing"/>
    <w:link w:val="af"/>
    <w:uiPriority w:val="1"/>
    <w:qFormat/>
    <w:rsid w:val="00E15249"/>
    <w:pPr>
      <w:spacing w:after="0" w:line="240" w:lineRule="auto"/>
    </w:pPr>
    <w:rPr>
      <w:rFonts w:ascii="Calibri" w:eastAsia="Calibri" w:hAnsi="Calibri" w:cs="Times New Roman"/>
    </w:rPr>
  </w:style>
  <w:style w:type="character" w:customStyle="1" w:styleId="af">
    <w:name w:val="Без интервала Знак"/>
    <w:link w:val="ae"/>
    <w:uiPriority w:val="1"/>
    <w:locked/>
    <w:rsid w:val="00E15249"/>
    <w:rPr>
      <w:rFonts w:ascii="Calibri" w:eastAsia="Calibri" w:hAnsi="Calibri" w:cs="Times New Roman"/>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15249"/>
    <w:rPr>
      <w:rFonts w:ascii="Calibri" w:eastAsia="Lucida Sans Unicode" w:hAnsi="Calibri" w:cs="Calibri"/>
      <w:color w:val="00000A"/>
    </w:rPr>
  </w:style>
  <w:style w:type="paragraph" w:styleId="af0">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1"/>
    <w:unhideWhenUsed/>
    <w:qFormat/>
    <w:rsid w:val="00E15249"/>
    <w:pPr>
      <w:spacing w:before="100" w:beforeAutospacing="1" w:after="100" w:afterAutospacing="1"/>
    </w:pPr>
  </w:style>
  <w:style w:type="paragraph" w:styleId="af2">
    <w:name w:val="annotation text"/>
    <w:aliases w:val="Примечания: текст"/>
    <w:basedOn w:val="a"/>
    <w:link w:val="af3"/>
    <w:uiPriority w:val="99"/>
    <w:unhideWhenUsed/>
    <w:rsid w:val="00E15249"/>
    <w:rPr>
      <w:sz w:val="20"/>
      <w:szCs w:val="20"/>
    </w:rPr>
  </w:style>
  <w:style w:type="character" w:customStyle="1" w:styleId="af3">
    <w:name w:val="Текст примечания Знак"/>
    <w:aliases w:val="Примечания: текст Знак"/>
    <w:basedOn w:val="a0"/>
    <w:link w:val="af2"/>
    <w:uiPriority w:val="99"/>
    <w:rsid w:val="00E15249"/>
    <w:rPr>
      <w:rFonts w:ascii="Times New Roman" w:eastAsia="Times New Roman" w:hAnsi="Times New Roman" w:cs="Times New Roman"/>
      <w:sz w:val="20"/>
      <w:szCs w:val="20"/>
      <w:lang w:eastAsia="ru-RU"/>
    </w:rPr>
  </w:style>
  <w:style w:type="character" w:customStyle="1" w:styleId="af1">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0"/>
    <w:rsid w:val="00E15249"/>
    <w:rPr>
      <w:rFonts w:ascii="Times New Roman" w:eastAsia="Times New Roman" w:hAnsi="Times New Roman" w:cs="Times New Roman"/>
      <w:sz w:val="24"/>
      <w:szCs w:val="24"/>
      <w:lang w:eastAsia="ru-RU"/>
    </w:rPr>
  </w:style>
  <w:style w:type="character" w:styleId="af4">
    <w:name w:val="Hyperlink"/>
    <w:basedOn w:val="a0"/>
    <w:uiPriority w:val="99"/>
    <w:unhideWhenUsed/>
    <w:rsid w:val="00BB1C5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iochemmack.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950D-EDFE-4909-A82D-2AA4D800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3848</Words>
  <Characters>21939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3</cp:revision>
  <dcterms:created xsi:type="dcterms:W3CDTF">2023-02-07T03:07:00Z</dcterms:created>
  <dcterms:modified xsi:type="dcterms:W3CDTF">2023-02-08T03:56:00Z</dcterms:modified>
</cp:coreProperties>
</file>