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A7" w:rsidRDefault="00D76AA7" w:rsidP="00D76A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</w:t>
      </w:r>
    </w:p>
    <w:p w:rsidR="00D76AA7" w:rsidRDefault="00D76AA7" w:rsidP="00D76AA7">
      <w:pPr>
        <w:pStyle w:val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</w:rPr>
        <w:t>на поставку антисептических растворов</w:t>
      </w:r>
    </w:p>
    <w:tbl>
      <w:tblPr>
        <w:tblW w:w="10350" w:type="dxa"/>
        <w:tblInd w:w="-34" w:type="dxa"/>
        <w:tblLayout w:type="fixed"/>
        <w:tblLook w:val="04A0"/>
      </w:tblPr>
      <w:tblGrid>
        <w:gridCol w:w="580"/>
        <w:gridCol w:w="1690"/>
        <w:gridCol w:w="4961"/>
        <w:gridCol w:w="850"/>
        <w:gridCol w:w="1133"/>
        <w:gridCol w:w="1136"/>
      </w:tblGrid>
      <w:tr w:rsidR="00D76AA7" w:rsidTr="00D76AA7">
        <w:trPr>
          <w:trHeight w:val="8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A7" w:rsidRPr="00013723" w:rsidRDefault="00D76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A7" w:rsidRPr="00013723" w:rsidRDefault="00D76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товара, работ, услуг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A7" w:rsidRPr="00013723" w:rsidRDefault="00D76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 товара,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A7" w:rsidRPr="00013723" w:rsidRDefault="00D76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A7" w:rsidRPr="00013723" w:rsidRDefault="00D76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A7" w:rsidRPr="00013723" w:rsidRDefault="00D76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37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Начальная (максимальная)* цена за единицу, руб.</w:t>
            </w:r>
          </w:p>
        </w:tc>
      </w:tr>
      <w:tr w:rsidR="00D76AA7" w:rsidTr="00D76AA7">
        <w:trPr>
          <w:trHeight w:val="1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6AA7" w:rsidRDefault="00D76A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Спирт этиловый 95 %  - </w:t>
            </w:r>
            <w:r>
              <w:rPr>
                <w:sz w:val="20"/>
                <w:szCs w:val="20"/>
                <w:lang w:eastAsia="en-US"/>
              </w:rPr>
              <w:t>100 мл</w:t>
            </w:r>
          </w:p>
          <w:p w:rsidR="00D76AA7" w:rsidRDefault="00D76A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МНН Этанол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Спирт этиловый 95%-100 мл, раствор для наружного применения, прозрачная бесцветная подвижная жидкость с характерным запахом спирта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jc w:val="center"/>
              <w:rPr>
                <w:sz w:val="20"/>
                <w:szCs w:val="20"/>
              </w:rPr>
            </w:pPr>
          </w:p>
        </w:tc>
      </w:tr>
      <w:tr w:rsidR="00D76AA7" w:rsidTr="00D76AA7">
        <w:trPr>
          <w:trHeight w:val="1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6AA7" w:rsidRDefault="00D76A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Спирт этиловый 70 % - </w:t>
            </w:r>
            <w:r>
              <w:rPr>
                <w:sz w:val="20"/>
                <w:szCs w:val="20"/>
                <w:lang w:eastAsia="en-US"/>
              </w:rPr>
              <w:t>100 мл</w:t>
            </w:r>
          </w:p>
          <w:p w:rsidR="00D76AA7" w:rsidRDefault="00D76A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МНН Этанол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Спирт этиловый 70%-100, мл, раствор для наружного применения, прозрачная бесцветная подвижная жидкость с характерным запахом спирта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A7" w:rsidRDefault="00D76A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6AA7" w:rsidRDefault="00D76AA7" w:rsidP="00D76AA7">
      <w:pPr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*- </w:t>
      </w:r>
      <w:r>
        <w:rPr>
          <w:sz w:val="16"/>
          <w:szCs w:val="16"/>
        </w:rPr>
        <w:t>Устанавливается в соответствии с</w:t>
      </w:r>
      <w:r w:rsidR="000137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для расчета приоритета товарам российского происхождения </w:t>
      </w:r>
    </w:p>
    <w:p w:rsidR="00D76AA7" w:rsidRDefault="00D76AA7" w:rsidP="00D76AA7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D76AA7" w:rsidRDefault="00D76AA7" w:rsidP="00D76AA7">
      <w:pPr>
        <w:pStyle w:val="a4"/>
        <w:numPr>
          <w:ilvl w:val="0"/>
          <w:numId w:val="1"/>
        </w:numPr>
        <w:suppressAutoHyphens w:val="0"/>
        <w:spacing w:line="240" w:lineRule="auto"/>
        <w:ind w:left="0" w:right="12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 должен иметь остаточный срок годности на момент поставки не менее 80%.</w:t>
      </w:r>
    </w:p>
    <w:p w:rsidR="00D76AA7" w:rsidRDefault="00D76AA7" w:rsidP="00D76AA7">
      <w:pPr>
        <w:pStyle w:val="a4"/>
        <w:numPr>
          <w:ilvl w:val="0"/>
          <w:numId w:val="1"/>
        </w:numPr>
        <w:suppressAutoHyphens w:val="0"/>
        <w:spacing w:line="240" w:lineRule="auto"/>
        <w:ind w:left="0" w:right="12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законодательства Российской Федерации (системе сертификации ГОСТ).</w:t>
      </w:r>
    </w:p>
    <w:p w:rsidR="00D76AA7" w:rsidRDefault="00D76AA7" w:rsidP="00D76AA7">
      <w:pPr>
        <w:pStyle w:val="a4"/>
        <w:numPr>
          <w:ilvl w:val="0"/>
          <w:numId w:val="1"/>
        </w:numPr>
        <w:suppressAutoHyphens w:val="0"/>
        <w:spacing w:line="240" w:lineRule="auto"/>
        <w:ind w:left="0" w:right="12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товара должно соответствовать условиям договора, ГОСТ, техническим условиям и подтверждается необходимыми сертификатами, документом о качестве, установленном для данного вида товара.</w:t>
      </w:r>
    </w:p>
    <w:p w:rsidR="00D76AA7" w:rsidRDefault="00D76AA7" w:rsidP="00D76AA7">
      <w:pPr>
        <w:pStyle w:val="a4"/>
        <w:numPr>
          <w:ilvl w:val="0"/>
          <w:numId w:val="1"/>
        </w:numPr>
        <w:suppressAutoHyphens w:val="0"/>
        <w:spacing w:after="12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Товар должен находиться в таре и упаковке, соответствующей действующим стандартам, установленным законодательством РФ и не имеющей дефектов изготовления и транспортировки.</w:t>
      </w:r>
      <w:r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lang w:eastAsia="ru-RU"/>
        </w:rPr>
        <w:t>  </w:t>
      </w:r>
    </w:p>
    <w:p w:rsidR="00D76AA7" w:rsidRDefault="00D76AA7" w:rsidP="00D76AA7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Упаковка должна предохранять товар от порчи, утраты товарного вида.</w:t>
      </w:r>
    </w:p>
    <w:p w:rsidR="00D76AA7" w:rsidRDefault="00D76AA7" w:rsidP="00D76AA7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Тара и упаковка входят в стоимость поставляемого товара.</w:t>
      </w:r>
    </w:p>
    <w:p w:rsidR="00D76AA7" w:rsidRDefault="00D76AA7" w:rsidP="00D76AA7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Товар должен иметь маркировочные ярлыки (этикетки)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законодательства РФ. </w:t>
      </w:r>
    </w:p>
    <w:p w:rsidR="00D76AA7" w:rsidRDefault="00D76AA7"/>
    <w:sectPr w:rsidR="00D7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FED"/>
    <w:multiLevelType w:val="hybridMultilevel"/>
    <w:tmpl w:val="122EF61C"/>
    <w:lvl w:ilvl="0" w:tplc="1D14CDEC">
      <w:start w:val="1"/>
      <w:numFmt w:val="decimal"/>
      <w:suff w:val="space"/>
      <w:lvlText w:val="%1."/>
      <w:lvlJc w:val="left"/>
      <w:pPr>
        <w:ind w:left="157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AA7"/>
    <w:rsid w:val="00013723"/>
    <w:rsid w:val="00D7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4"/>
    <w:uiPriority w:val="34"/>
    <w:qFormat/>
    <w:locked/>
    <w:rsid w:val="00D76AA7"/>
    <w:rPr>
      <w:rFonts w:ascii="Calibri" w:eastAsia="Lucida Sans Unicode" w:hAnsi="Calibri" w:cs="Calibri"/>
      <w:color w:val="00000A"/>
      <w:lang w:eastAsia="en-US"/>
    </w:rPr>
  </w:style>
  <w:style w:type="paragraph" w:styleId="a4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"/>
    <w:link w:val="a3"/>
    <w:uiPriority w:val="34"/>
    <w:qFormat/>
    <w:rsid w:val="00D76AA7"/>
    <w:pPr>
      <w:suppressAutoHyphens/>
      <w:ind w:left="720"/>
      <w:contextualSpacing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Normal">
    <w:name w:val="Normal Знак"/>
    <w:link w:val="1"/>
    <w:locked/>
    <w:rsid w:val="00D76AA7"/>
    <w:rPr>
      <w:sz w:val="18"/>
    </w:rPr>
  </w:style>
  <w:style w:type="paragraph" w:customStyle="1" w:styleId="1">
    <w:name w:val="Обычный1"/>
    <w:link w:val="Normal"/>
    <w:rsid w:val="00D76AA7"/>
    <w:pPr>
      <w:widowControl w:val="0"/>
      <w:snapToGrid w:val="0"/>
      <w:spacing w:after="0" w:line="256" w:lineRule="auto"/>
      <w:ind w:left="80" w:firstLine="38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2</cp:revision>
  <dcterms:created xsi:type="dcterms:W3CDTF">2023-04-06T06:43:00Z</dcterms:created>
  <dcterms:modified xsi:type="dcterms:W3CDTF">2023-04-06T06:53:00Z</dcterms:modified>
</cp:coreProperties>
</file>