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193E9C" w:rsidRPr="00193E9C">
        <w:rPr>
          <w:b/>
          <w:kern w:val="32"/>
          <w:sz w:val="28"/>
          <w:szCs w:val="28"/>
        </w:rPr>
        <w:t xml:space="preserve"> пробирок и игл для КДЛ</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4D379B">
        <w:rPr>
          <w:b/>
          <w:kern w:val="32"/>
          <w:sz w:val="28"/>
          <w:szCs w:val="28"/>
        </w:rPr>
        <w:t xml:space="preserve"> </w:t>
      </w:r>
      <w:r w:rsidR="007F1435">
        <w:rPr>
          <w:b/>
          <w:kern w:val="32"/>
          <w:sz w:val="28"/>
          <w:szCs w:val="28"/>
        </w:rPr>
        <w:t>128-23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4D379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F67960"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4D379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4D379B" w:rsidRPr="004D379B">
              <w:rPr>
                <w:b/>
                <w:sz w:val="20"/>
                <w:szCs w:val="20"/>
              </w:rPr>
              <w:t xml:space="preserve"> </w:t>
            </w:r>
            <w:r w:rsidR="0015535E" w:rsidRPr="0060690A">
              <w:rPr>
                <w:sz w:val="20"/>
                <w:szCs w:val="20"/>
              </w:rPr>
              <w:t>Поставка</w:t>
            </w:r>
            <w:r w:rsidR="00193E9C">
              <w:rPr>
                <w:sz w:val="20"/>
                <w:szCs w:val="20"/>
              </w:rPr>
              <w:t xml:space="preserve"> пробирок и игл для КДЛ</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193E9C">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9674C1" w:rsidRPr="00193E9C" w:rsidRDefault="00193E9C" w:rsidP="00163B15">
            <w:pPr>
              <w:ind w:firstLine="176"/>
              <w:jc w:val="both"/>
              <w:rPr>
                <w:sz w:val="20"/>
                <w:szCs w:val="20"/>
                <w:lang w:val="en-GB"/>
              </w:rPr>
            </w:pPr>
            <w:r w:rsidRPr="00193E9C">
              <w:rPr>
                <w:sz w:val="20"/>
                <w:szCs w:val="20"/>
                <w:lang w:val="en-GB"/>
              </w:rPr>
              <w:t>32.50.13.190</w:t>
            </w:r>
          </w:p>
        </w:tc>
      </w:tr>
      <w:tr w:rsidR="005918EB" w:rsidRPr="0060690A" w:rsidTr="00193E9C">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193E9C" w:rsidRDefault="00193E9C" w:rsidP="002B3E4B">
            <w:pPr>
              <w:ind w:firstLine="176"/>
              <w:jc w:val="both"/>
              <w:rPr>
                <w:sz w:val="20"/>
                <w:szCs w:val="20"/>
              </w:rPr>
            </w:pPr>
            <w:r w:rsidRPr="00193E9C">
              <w:rPr>
                <w:sz w:val="20"/>
                <w:szCs w:val="20"/>
              </w:rPr>
              <w:t>566</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042EE0" w:rsidRPr="0060690A" w:rsidRDefault="009674C1" w:rsidP="00D51059">
            <w:pPr>
              <w:autoSpaceDE w:val="0"/>
              <w:autoSpaceDN w:val="0"/>
              <w:adjustRightInd w:val="0"/>
              <w:ind w:firstLine="176"/>
              <w:jc w:val="both"/>
              <w:rPr>
                <w:sz w:val="20"/>
                <w:szCs w:val="20"/>
                <w:highlight w:val="yellow"/>
              </w:rPr>
            </w:pPr>
            <w:r w:rsidRPr="0060690A">
              <w:rPr>
                <w:sz w:val="20"/>
                <w:szCs w:val="20"/>
              </w:rPr>
              <w:t>Средства территориального фонда ОМС</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6B14A9">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6B14A9">
              <w:rPr>
                <w:sz w:val="20"/>
                <w:szCs w:val="20"/>
              </w:rPr>
              <w:t>30.04.</w:t>
            </w:r>
            <w:r w:rsidR="0061749E">
              <w:rPr>
                <w:sz w:val="20"/>
                <w:szCs w:val="20"/>
              </w:rPr>
              <w:t>2024</w:t>
            </w:r>
            <w:r w:rsidRPr="00393AED">
              <w:rPr>
                <w:sz w:val="20"/>
                <w:szCs w:val="20"/>
              </w:rPr>
              <w:t xml:space="preserve"> г. Поставка товара по заявке Заказчика осуществляется в течение </w:t>
            </w:r>
            <w:r w:rsidR="00393AED" w:rsidRPr="00393AED">
              <w:rPr>
                <w:sz w:val="20"/>
                <w:szCs w:val="20"/>
              </w:rPr>
              <w:t>10 (десяти)</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AA38BC">
            <w:pPr>
              <w:ind w:firstLine="170"/>
              <w:jc w:val="both"/>
              <w:rPr>
                <w:sz w:val="20"/>
                <w:szCs w:val="20"/>
                <w:highlight w:val="yellow"/>
              </w:rPr>
            </w:pPr>
            <w:r w:rsidRPr="00393AED">
              <w:rPr>
                <w:sz w:val="20"/>
                <w:szCs w:val="20"/>
              </w:rPr>
              <w:t xml:space="preserve">г. Иркутск, ул. Баумана, 214А </w:t>
            </w:r>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477011" w:rsidP="0061749E">
            <w:pPr>
              <w:tabs>
                <w:tab w:val="left" w:pos="6022"/>
              </w:tabs>
              <w:ind w:firstLine="176"/>
              <w:jc w:val="both"/>
              <w:rPr>
                <w:b/>
                <w:sz w:val="20"/>
                <w:szCs w:val="20"/>
                <w:highlight w:val="yellow"/>
              </w:rPr>
            </w:pPr>
            <w:r w:rsidRPr="00477011">
              <w:rPr>
                <w:b/>
                <w:sz w:val="20"/>
                <w:szCs w:val="20"/>
              </w:rPr>
              <w:t>1</w:t>
            </w:r>
            <w:r>
              <w:rPr>
                <w:b/>
                <w:sz w:val="20"/>
                <w:szCs w:val="20"/>
              </w:rPr>
              <w:t> </w:t>
            </w:r>
            <w:r w:rsidRPr="00477011">
              <w:rPr>
                <w:b/>
                <w:sz w:val="20"/>
                <w:szCs w:val="20"/>
              </w:rPr>
              <w:t>821</w:t>
            </w:r>
            <w:r>
              <w:rPr>
                <w:b/>
                <w:sz w:val="20"/>
                <w:szCs w:val="20"/>
              </w:rPr>
              <w:t xml:space="preserve"> </w:t>
            </w:r>
            <w:r w:rsidRPr="00477011">
              <w:rPr>
                <w:b/>
                <w:sz w:val="20"/>
                <w:szCs w:val="20"/>
              </w:rPr>
              <w:t>686 руб. (один миллион восемьсот двадцать одна тысяча шестьсот восемьдесят шесть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60690A">
              <w:rPr>
                <w:rFonts w:eastAsia="Lucida Sans Unicode"/>
                <w:b/>
                <w:sz w:val="20"/>
                <w:szCs w:val="20"/>
              </w:rPr>
              <w:lastRenderedPageBreak/>
              <w:t>(подрядчиком,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6B14A9">
            <w:pPr>
              <w:ind w:firstLine="176"/>
              <w:jc w:val="both"/>
              <w:rPr>
                <w:sz w:val="20"/>
                <w:szCs w:val="20"/>
              </w:rPr>
            </w:pPr>
            <w:proofErr w:type="gramStart"/>
            <w:r w:rsidRPr="0060690A">
              <w:rPr>
                <w:sz w:val="20"/>
                <w:szCs w:val="20"/>
              </w:rPr>
              <w:t>С даты публикации</w:t>
            </w:r>
            <w:proofErr w:type="gramEnd"/>
            <w:r w:rsidR="00841255">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4D379B">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841255">
              <w:t xml:space="preserve"> </w:t>
            </w:r>
            <w:r w:rsidRPr="0060690A">
              <w:rPr>
                <w:b/>
                <w:sz w:val="20"/>
                <w:szCs w:val="20"/>
              </w:rPr>
              <w:t>«</w:t>
            </w:r>
            <w:r w:rsidR="006B14A9">
              <w:rPr>
                <w:b/>
                <w:sz w:val="20"/>
                <w:szCs w:val="20"/>
              </w:rPr>
              <w:t>17</w:t>
            </w:r>
            <w:r w:rsidRPr="0060690A">
              <w:rPr>
                <w:b/>
                <w:sz w:val="20"/>
                <w:szCs w:val="20"/>
              </w:rPr>
              <w:t>»</w:t>
            </w:r>
            <w:r w:rsidR="00841255">
              <w:rPr>
                <w:b/>
                <w:sz w:val="20"/>
                <w:szCs w:val="20"/>
              </w:rPr>
              <w:t xml:space="preserve"> </w:t>
            </w:r>
            <w:r w:rsidR="006B14A9">
              <w:rPr>
                <w:b/>
                <w:sz w:val="20"/>
                <w:szCs w:val="20"/>
              </w:rPr>
              <w:t>мая</w:t>
            </w:r>
            <w:r w:rsidR="00841255">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6B14A9">
              <w:rPr>
                <w:b/>
                <w:sz w:val="20"/>
                <w:szCs w:val="20"/>
              </w:rPr>
              <w:t>25</w:t>
            </w:r>
            <w:r w:rsidR="00D51059">
              <w:rPr>
                <w:b/>
                <w:sz w:val="20"/>
                <w:szCs w:val="20"/>
              </w:rPr>
              <w:t>»</w:t>
            </w:r>
            <w:r w:rsidRPr="0060690A">
              <w:rPr>
                <w:b/>
                <w:sz w:val="20"/>
                <w:szCs w:val="20"/>
              </w:rPr>
              <w:t xml:space="preserve"> </w:t>
            </w:r>
            <w:r w:rsidR="00D51059">
              <w:rPr>
                <w:b/>
                <w:sz w:val="20"/>
                <w:szCs w:val="20"/>
              </w:rPr>
              <w:t xml:space="preserve">мая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4D379B">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255691">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004D379B">
              <w:rPr>
                <w:b/>
                <w:sz w:val="20"/>
                <w:szCs w:val="20"/>
              </w:rPr>
              <w:t xml:space="preserve"> </w:t>
            </w:r>
            <w:r w:rsidRPr="0060690A">
              <w:rPr>
                <w:sz w:val="20"/>
                <w:szCs w:val="20"/>
              </w:rPr>
              <w:t>«</w:t>
            </w:r>
            <w:r w:rsidR="006B14A9">
              <w:rPr>
                <w:sz w:val="20"/>
                <w:szCs w:val="20"/>
              </w:rPr>
              <w:t>17</w:t>
            </w:r>
            <w:r w:rsidRPr="0060690A">
              <w:rPr>
                <w:sz w:val="20"/>
                <w:szCs w:val="20"/>
              </w:rPr>
              <w:t xml:space="preserve">» </w:t>
            </w:r>
            <w:r w:rsidR="006B14A9">
              <w:rPr>
                <w:sz w:val="20"/>
                <w:szCs w:val="20"/>
              </w:rPr>
              <w:t xml:space="preserve">мая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lastRenderedPageBreak/>
              <w:t>Дата и время окончания подачи заявок:</w:t>
            </w:r>
          </w:p>
          <w:p w:rsidR="006F57DE" w:rsidRPr="0060690A" w:rsidRDefault="008C6E38" w:rsidP="006B14A9">
            <w:pPr>
              <w:ind w:firstLine="176"/>
              <w:jc w:val="both"/>
              <w:rPr>
                <w:sz w:val="20"/>
                <w:szCs w:val="20"/>
              </w:rPr>
            </w:pPr>
            <w:r w:rsidRPr="0060690A">
              <w:rPr>
                <w:bCs/>
                <w:sz w:val="20"/>
                <w:szCs w:val="20"/>
              </w:rPr>
              <w:t>«</w:t>
            </w:r>
            <w:r w:rsidR="006B14A9">
              <w:rPr>
                <w:bCs/>
                <w:sz w:val="20"/>
                <w:szCs w:val="20"/>
              </w:rPr>
              <w:t>25</w:t>
            </w:r>
            <w:r w:rsidRPr="0060690A">
              <w:rPr>
                <w:bCs/>
                <w:sz w:val="20"/>
                <w:szCs w:val="20"/>
              </w:rPr>
              <w:t>»</w:t>
            </w:r>
            <w:r w:rsidR="00D51059">
              <w:rPr>
                <w:bCs/>
                <w:sz w:val="20"/>
                <w:szCs w:val="20"/>
              </w:rPr>
              <w:t xml:space="preserve"> мая</w:t>
            </w:r>
            <w:r w:rsidR="00841255">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4363BD">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4363BD" w:rsidRPr="006412F2" w:rsidRDefault="00477011" w:rsidP="006412F2">
            <w:pPr>
              <w:tabs>
                <w:tab w:val="left" w:pos="1701"/>
                <w:tab w:val="left" w:pos="2127"/>
              </w:tabs>
              <w:ind w:firstLine="176"/>
              <w:jc w:val="both"/>
              <w:rPr>
                <w:b/>
                <w:sz w:val="20"/>
                <w:szCs w:val="20"/>
              </w:rPr>
            </w:pPr>
            <w:r w:rsidRPr="00477011">
              <w:rPr>
                <w:b/>
                <w:sz w:val="20"/>
                <w:szCs w:val="20"/>
              </w:rPr>
              <w:t>54</w:t>
            </w:r>
            <w:r>
              <w:rPr>
                <w:b/>
                <w:sz w:val="20"/>
                <w:szCs w:val="20"/>
              </w:rPr>
              <w:t xml:space="preserve"> </w:t>
            </w:r>
            <w:r w:rsidRPr="00477011">
              <w:rPr>
                <w:b/>
                <w:sz w:val="20"/>
                <w:szCs w:val="20"/>
              </w:rPr>
              <w:t>650</w:t>
            </w:r>
            <w:r>
              <w:rPr>
                <w:b/>
                <w:sz w:val="20"/>
                <w:szCs w:val="20"/>
              </w:rPr>
              <w:t>,</w:t>
            </w:r>
            <w:r w:rsidRPr="00477011">
              <w:rPr>
                <w:b/>
                <w:sz w:val="20"/>
                <w:szCs w:val="20"/>
              </w:rPr>
              <w:t>58 руб. (пятьдесят четыре тысячи шестьсот пятьдесят рублей пятьдесят восемь копеек),</w:t>
            </w:r>
          </w:p>
          <w:p w:rsidR="007B1F0B" w:rsidRPr="006412F2" w:rsidRDefault="007B1F0B"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proofErr w:type="gramStart"/>
            <w:r w:rsidRPr="006412F2">
              <w:rPr>
                <w:sz w:val="20"/>
                <w:szCs w:val="20"/>
              </w:rPr>
              <w:t xml:space="preserve">В случае если по результатам </w:t>
            </w:r>
            <w:r w:rsidR="00CF2876" w:rsidRPr="006412F2">
              <w:rPr>
                <w:sz w:val="20"/>
                <w:szCs w:val="20"/>
              </w:rPr>
              <w:t>закупки</w:t>
            </w:r>
            <w:r w:rsidR="004D379B" w:rsidRPr="006412F2">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proofErr w:type="gramEnd"/>
            <w:r w:rsidR="004D379B" w:rsidRPr="006412F2">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e"/>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e"/>
              <w:widowControl w:val="0"/>
            </w:pPr>
            <w:r w:rsidRPr="006412F2">
              <w:t>Казначейский счет 03224643250000003400</w:t>
            </w:r>
          </w:p>
          <w:p w:rsidR="00DA1FB1" w:rsidRPr="006412F2" w:rsidRDefault="00DA1FB1" w:rsidP="0096348F">
            <w:pPr>
              <w:pStyle w:val="afe"/>
              <w:widowControl w:val="0"/>
            </w:pPr>
            <w:r w:rsidRPr="006412F2">
              <w:t>Банковский счет 40102810145370000026</w:t>
            </w:r>
          </w:p>
          <w:p w:rsidR="00DA1FB1" w:rsidRPr="006412F2" w:rsidRDefault="00DA1FB1" w:rsidP="0096348F">
            <w:pPr>
              <w:pStyle w:val="afe"/>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e"/>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Pr="006412F2"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 xml:space="preserve">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w:t>
            </w:r>
            <w:r w:rsidRPr="006412F2">
              <w:rPr>
                <w:sz w:val="20"/>
                <w:szCs w:val="20"/>
              </w:rPr>
              <w:lastRenderedPageBreak/>
              <w:t>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412F2">
              <w:rPr>
                <w:sz w:val="20"/>
                <w:szCs w:val="20"/>
              </w:rPr>
              <w:t xml:space="preserve">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412F2">
              <w:rPr>
                <w:sz w:val="20"/>
                <w:szCs w:val="20"/>
              </w:rPr>
              <w:t>ств пр</w:t>
            </w:r>
            <w:proofErr w:type="gramEnd"/>
            <w:r w:rsidRPr="006412F2">
              <w:rPr>
                <w:sz w:val="20"/>
                <w:szCs w:val="20"/>
              </w:rPr>
              <w:t>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w:t>
            </w:r>
            <w:proofErr w:type="gramStart"/>
            <w:r w:rsidRPr="006412F2">
              <w:rPr>
                <w:sz w:val="20"/>
                <w:szCs w:val="20"/>
              </w:rPr>
              <w:t>ств пр</w:t>
            </w:r>
            <w:proofErr w:type="gramEnd"/>
            <w:r w:rsidRPr="006412F2">
              <w:rPr>
                <w:sz w:val="20"/>
                <w:szCs w:val="20"/>
              </w:rPr>
              <w:t>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412F2">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412F2">
              <w:rPr>
                <w:sz w:val="20"/>
                <w:szCs w:val="20"/>
              </w:rPr>
              <w:t xml:space="preserve"> Заказчиком, но не </w:t>
            </w:r>
            <w:proofErr w:type="gramStart"/>
            <w:r w:rsidRPr="006412F2">
              <w:rPr>
                <w:sz w:val="20"/>
                <w:szCs w:val="20"/>
              </w:rPr>
              <w:t>превышающем</w:t>
            </w:r>
            <w:proofErr w:type="gramEnd"/>
            <w:r w:rsidRPr="006412F2">
              <w:rPr>
                <w:sz w:val="20"/>
                <w:szCs w:val="20"/>
              </w:rPr>
              <w:t xml:space="preserve">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10)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proofErr w:type="gramStart"/>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Недопустимо включение в </w:t>
            </w:r>
            <w:proofErr w:type="gramStart"/>
            <w:r w:rsidRPr="006412F2">
              <w:rPr>
                <w:sz w:val="20"/>
                <w:szCs w:val="20"/>
              </w:rPr>
              <w:t>независимой</w:t>
            </w:r>
            <w:proofErr w:type="gramEnd"/>
            <w:r w:rsidRPr="006412F2">
              <w:rPr>
                <w:sz w:val="20"/>
                <w:szCs w:val="20"/>
              </w:rPr>
              <w:t xml:space="preserve">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w:t>
            </w:r>
            <w:r w:rsidRPr="006412F2">
              <w:rPr>
                <w:sz w:val="20"/>
                <w:szCs w:val="20"/>
              </w:rPr>
              <w:lastRenderedPageBreak/>
              <w:t xml:space="preserve">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7B1F0B" w:rsidRPr="006412F2">
              <w:rPr>
                <w:sz w:val="20"/>
                <w:szCs w:val="20"/>
              </w:rPr>
              <w:t xml:space="preserve"> </w:t>
            </w:r>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lastRenderedPageBreak/>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3C03C4">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4D379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4D379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4D379B">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4D379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55691">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4D379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4D379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4D379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4D379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 xml:space="preserve">6) идентификационный номер налогоплательщика участника закупки с участием субъектов малого и среднего предпринимательства или в соответствии с </w:t>
            </w:r>
            <w:r w:rsidRPr="0060690A">
              <w:rPr>
                <w:rFonts w:ascii="Times New Roman" w:hAnsi="Times New Roman" w:cs="Times New Roman"/>
                <w:sz w:val="20"/>
                <w:szCs w:val="20"/>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4D379B">
              <w:rPr>
                <w:sz w:val="20"/>
                <w:szCs w:val="20"/>
              </w:rPr>
              <w:t xml:space="preserve"> </w:t>
            </w:r>
            <w:r w:rsidR="00E865E0" w:rsidRPr="0060690A">
              <w:rPr>
                <w:sz w:val="20"/>
                <w:szCs w:val="20"/>
              </w:rPr>
              <w:t>раздела 30</w:t>
            </w:r>
            <w:r w:rsidR="004D379B">
              <w:rPr>
                <w:sz w:val="20"/>
                <w:szCs w:val="20"/>
              </w:rPr>
              <w:t xml:space="preserve"> </w:t>
            </w:r>
            <w:r w:rsidR="00E865E0" w:rsidRPr="0060690A">
              <w:rPr>
                <w:sz w:val="20"/>
                <w:szCs w:val="20"/>
              </w:rPr>
              <w:t>Извещения о закупке</w:t>
            </w:r>
            <w:r w:rsidR="004D379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4D379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w:t>
            </w:r>
            <w:r w:rsidRPr="0060690A">
              <w:rPr>
                <w:sz w:val="20"/>
                <w:szCs w:val="20"/>
              </w:rPr>
              <w:lastRenderedPageBreak/>
              <w:t>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4D379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4D379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lastRenderedPageBreak/>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w:t>
            </w:r>
            <w:r w:rsidRPr="0060690A">
              <w:rPr>
                <w:rFonts w:eastAsia="Lucida Sans Unicode"/>
                <w:b/>
                <w:color w:val="000000" w:themeColor="text1"/>
                <w:sz w:val="20"/>
                <w:szCs w:val="20"/>
              </w:rPr>
              <w:lastRenderedPageBreak/>
              <w:t>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w:t>
            </w:r>
            <w:r w:rsidRPr="0060690A">
              <w:rPr>
                <w:sz w:val="20"/>
                <w:szCs w:val="20"/>
              </w:rPr>
              <w:lastRenderedPageBreak/>
              <w:t>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w:t>
            </w:r>
            <w:proofErr w:type="gramStart"/>
            <w:r w:rsidR="00E865E0" w:rsidRPr="0060690A">
              <w:rPr>
                <w:sz w:val="20"/>
                <w:szCs w:val="20"/>
              </w:rPr>
              <w:t>а</w:t>
            </w:r>
            <w:r w:rsidR="00AC2E5A" w:rsidRPr="0060690A">
              <w:rPr>
                <w:sz w:val="20"/>
                <w:szCs w:val="20"/>
              </w:rPr>
              <w:t>-</w:t>
            </w:r>
            <w:proofErr w:type="gramEnd"/>
            <w:r w:rsidR="00AC2E5A" w:rsidRPr="0060690A">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lastRenderedPageBreak/>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B1005C" w:rsidRPr="008024A7" w:rsidRDefault="00B1005C" w:rsidP="00B1005C">
            <w:pPr>
              <w:autoSpaceDE w:val="0"/>
              <w:autoSpaceDN w:val="0"/>
              <w:adjustRightInd w:val="0"/>
              <w:ind w:firstLine="176"/>
              <w:jc w:val="both"/>
              <w:rPr>
                <w:sz w:val="20"/>
                <w:szCs w:val="20"/>
              </w:rPr>
            </w:pPr>
            <w:proofErr w:type="gramStart"/>
            <w:r>
              <w:rPr>
                <w:sz w:val="20"/>
                <w:szCs w:val="20"/>
              </w:rPr>
              <w:t>10)</w:t>
            </w:r>
            <w:r w:rsidRPr="00E509B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E509BF">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09BF">
              <w:rPr>
                <w:sz w:val="20"/>
                <w:szCs w:val="20"/>
              </w:rPr>
              <w:t>неполнородными</w:t>
            </w:r>
            <w:proofErr w:type="spellEnd"/>
            <w:r w:rsidRPr="00E509BF">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0"/>
                <w:szCs w:val="20"/>
              </w:rPr>
              <w:t>апитале хозяйственного общества.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lastRenderedPageBreak/>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lastRenderedPageBreak/>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6B14A9">
            <w:pPr>
              <w:ind w:firstLine="176"/>
              <w:jc w:val="both"/>
              <w:rPr>
                <w:sz w:val="20"/>
                <w:szCs w:val="20"/>
              </w:rPr>
            </w:pPr>
            <w:r w:rsidRPr="0060690A">
              <w:rPr>
                <w:sz w:val="20"/>
                <w:szCs w:val="20"/>
              </w:rPr>
              <w:t>«</w:t>
            </w:r>
            <w:r w:rsidR="006B14A9">
              <w:rPr>
                <w:sz w:val="20"/>
                <w:szCs w:val="20"/>
              </w:rPr>
              <w:t>24</w:t>
            </w:r>
            <w:r w:rsidR="00487F7E" w:rsidRPr="0060690A">
              <w:rPr>
                <w:sz w:val="20"/>
                <w:szCs w:val="20"/>
              </w:rPr>
              <w:t xml:space="preserve">» </w:t>
            </w:r>
            <w:r w:rsidR="006B14A9">
              <w:rPr>
                <w:sz w:val="20"/>
                <w:szCs w:val="20"/>
              </w:rPr>
              <w:t xml:space="preserve">мая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lastRenderedPageBreak/>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6B14A9">
            <w:pPr>
              <w:ind w:firstLine="176"/>
              <w:jc w:val="both"/>
              <w:rPr>
                <w:b/>
                <w:sz w:val="20"/>
                <w:szCs w:val="20"/>
              </w:rPr>
            </w:pPr>
            <w:r w:rsidRPr="0060690A">
              <w:rPr>
                <w:b/>
                <w:sz w:val="20"/>
                <w:szCs w:val="20"/>
              </w:rPr>
              <w:t>«</w:t>
            </w:r>
            <w:r w:rsidR="006B14A9">
              <w:rPr>
                <w:b/>
                <w:sz w:val="20"/>
                <w:szCs w:val="20"/>
              </w:rPr>
              <w:t>25</w:t>
            </w:r>
            <w:r w:rsidRPr="0060690A">
              <w:rPr>
                <w:b/>
                <w:sz w:val="20"/>
                <w:szCs w:val="20"/>
              </w:rPr>
              <w:t xml:space="preserve">» </w:t>
            </w:r>
            <w:r w:rsidR="00D51059">
              <w:rPr>
                <w:b/>
                <w:sz w:val="20"/>
                <w:szCs w:val="20"/>
              </w:rPr>
              <w:t>мая</w:t>
            </w:r>
            <w:r w:rsidR="004D379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255691">
              <w:rPr>
                <w:sz w:val="20"/>
                <w:szCs w:val="20"/>
              </w:rPr>
              <w:t xml:space="preserve"> </w:t>
            </w:r>
            <w:proofErr w:type="gramStart"/>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w:t>
            </w:r>
            <w:r w:rsidRPr="0060690A">
              <w:rPr>
                <w:sz w:val="20"/>
                <w:szCs w:val="20"/>
              </w:rPr>
              <w:lastRenderedPageBreak/>
              <w:t>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 xml:space="preserve">Результаты рассмотрения и оценки заявок на участие в запросе котировок в электронной форме оформляются протоколом, который подписывается всеми </w:t>
            </w:r>
            <w:r w:rsidRPr="0060690A">
              <w:rPr>
                <w:sz w:val="20"/>
                <w:szCs w:val="20"/>
              </w:rPr>
              <w:lastRenderedPageBreak/>
              <w:t>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255691">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lastRenderedPageBreak/>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4363BD">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w:t>
            </w:r>
            <w:proofErr w:type="gramEnd"/>
            <w:r w:rsidR="00964803" w:rsidRPr="0060690A">
              <w:rPr>
                <w:bCs/>
                <w:sz w:val="20"/>
                <w:szCs w:val="20"/>
              </w:rPr>
              <w:t xml:space="preserve"> электронной форме</w:t>
            </w:r>
            <w:r w:rsidR="004363BD">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w:t>
            </w:r>
            <w:r w:rsidRPr="0060690A">
              <w:rPr>
                <w:bCs/>
                <w:sz w:val="20"/>
                <w:szCs w:val="20"/>
              </w:rPr>
              <w:lastRenderedPageBreak/>
              <w:t xml:space="preserve">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4363BD">
              <w:rPr>
                <w:bCs/>
                <w:sz w:val="20"/>
                <w:szCs w:val="20"/>
              </w:rPr>
              <w:t xml:space="preserve"> </w:t>
            </w:r>
            <w:proofErr w:type="gramStart"/>
            <w:r w:rsidRPr="0060690A">
              <w:rPr>
                <w:bCs/>
                <w:sz w:val="20"/>
                <w:szCs w:val="20"/>
              </w:rPr>
              <w:t>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4363BD">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w:t>
            </w:r>
            <w:r w:rsidRPr="0060690A">
              <w:rPr>
                <w:bCs/>
                <w:sz w:val="20"/>
                <w:szCs w:val="20"/>
              </w:rPr>
              <w:lastRenderedPageBreak/>
              <w:t>обеспечения заявки на участие в закупке.</w:t>
            </w:r>
            <w:bookmarkStart w:id="0" w:name="договорОК"/>
            <w:bookmarkEnd w:id="0"/>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lastRenderedPageBreak/>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w:t>
            </w:r>
            <w:r w:rsidRPr="0060690A">
              <w:rPr>
                <w:rFonts w:ascii="Times New Roman" w:hAnsi="Times New Roman" w:cs="Times New Roman"/>
                <w:color w:val="auto"/>
                <w:sz w:val="20"/>
                <w:szCs w:val="20"/>
              </w:rPr>
              <w:lastRenderedPageBreak/>
              <w:t>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255691">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 xml:space="preserve">7) если исполнение заключенного договора, предметом которого являются капитальный ремонт, снос, строительство, реконструкция объекта капитального </w:t>
            </w:r>
            <w:r w:rsidRPr="0060690A">
              <w:rPr>
                <w:rFonts w:ascii="Times New Roman" w:hAnsi="Times New Roman" w:cs="Times New Roman"/>
                <w:sz w:val="20"/>
                <w:szCs w:val="20"/>
              </w:rPr>
              <w:lastRenderedPageBreak/>
              <w:t>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lastRenderedPageBreak/>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lastRenderedPageBreak/>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lastRenderedPageBreak/>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вправе отменить </w:t>
            </w:r>
            <w:r w:rsidRPr="0060690A">
              <w:rPr>
                <w:rFonts w:ascii="Times New Roman" w:hAnsi="Times New Roman" w:cs="Times New Roman"/>
                <w:color w:val="auto"/>
                <w:sz w:val="20"/>
                <w:szCs w:val="20"/>
              </w:rPr>
              <w:lastRenderedPageBreak/>
              <w:t>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4363BD">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lastRenderedPageBreak/>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4363BD" w:rsidRDefault="004363BD"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526AFC" w:rsidRDefault="00526AFC"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193E9C" w:rsidRDefault="00193E9C" w:rsidP="00B8322C">
      <w:pPr>
        <w:jc w:val="right"/>
        <w:rPr>
          <w:b/>
          <w:bCs/>
          <w:sz w:val="20"/>
          <w:szCs w:val="20"/>
        </w:rPr>
      </w:pPr>
    </w:p>
    <w:p w:rsidR="009316FE" w:rsidRDefault="009316FE"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на поставку</w:t>
      </w:r>
      <w:r w:rsidR="00193E9C">
        <w:rPr>
          <w:b/>
          <w:kern w:val="32"/>
          <w:sz w:val="20"/>
          <w:szCs w:val="20"/>
        </w:rPr>
        <w:t xml:space="preserve"> пробирок и игл для КДЛ</w:t>
      </w:r>
      <w:r w:rsidR="00255691">
        <w:rPr>
          <w:b/>
          <w:kern w:val="32"/>
          <w:sz w:val="20"/>
          <w:szCs w:val="20"/>
        </w:rPr>
        <w:t xml:space="preserve"> </w:t>
      </w:r>
      <w:r w:rsidR="004D379B">
        <w:rPr>
          <w:b/>
          <w:kern w:val="32"/>
          <w:sz w:val="20"/>
          <w:szCs w:val="20"/>
        </w:rPr>
        <w:t xml:space="preserve"> </w:t>
      </w:r>
      <w:r w:rsidR="00E906F0">
        <w:rPr>
          <w:b/>
          <w:kern w:val="32"/>
          <w:sz w:val="20"/>
          <w:szCs w:val="20"/>
        </w:rPr>
        <w:t>путем запроса котировок</w:t>
      </w:r>
      <w:r w:rsidR="004D379B">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80452E" w:rsidP="0080452E">
      <w:pPr>
        <w:tabs>
          <w:tab w:val="left" w:pos="7789"/>
          <w:tab w:val="right" w:pos="10205"/>
        </w:tabs>
        <w:outlineLvl w:val="1"/>
        <w:rPr>
          <w:b/>
          <w:kern w:val="32"/>
          <w:sz w:val="22"/>
          <w:szCs w:val="22"/>
        </w:rPr>
      </w:pPr>
      <w:r>
        <w:rPr>
          <w:b/>
          <w:kern w:val="32"/>
          <w:sz w:val="22"/>
          <w:szCs w:val="22"/>
        </w:rPr>
        <w:tab/>
      </w:r>
      <w:r>
        <w:rPr>
          <w:b/>
          <w:kern w:val="32"/>
          <w:sz w:val="22"/>
          <w:szCs w:val="22"/>
        </w:rPr>
        <w:tab/>
      </w:r>
      <w:r w:rsidR="00694F14">
        <w:rPr>
          <w:b/>
          <w:kern w:val="32"/>
          <w:sz w:val="22"/>
          <w:szCs w:val="22"/>
        </w:rPr>
        <w:t xml:space="preserve">№ </w:t>
      </w:r>
      <w:r w:rsidR="007F1435">
        <w:rPr>
          <w:b/>
          <w:kern w:val="32"/>
          <w:sz w:val="22"/>
          <w:szCs w:val="22"/>
        </w:rPr>
        <w:t>128-23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193E9C">
        <w:rPr>
          <w:b/>
          <w:kern w:val="32"/>
          <w:sz w:val="20"/>
        </w:rPr>
        <w:t xml:space="preserve"> пробирок и игл для КДЛ</w:t>
      </w:r>
      <w:r w:rsidR="00255691">
        <w:rPr>
          <w:b/>
          <w:kern w:val="3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616"/>
        <w:gridCol w:w="4211"/>
        <w:gridCol w:w="630"/>
        <w:gridCol w:w="715"/>
        <w:gridCol w:w="1761"/>
      </w:tblGrid>
      <w:tr w:rsidR="006B14A9" w:rsidRPr="006B14A9" w:rsidTr="00255691">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6B14A9" w:rsidRDefault="000224E8" w:rsidP="006B14A9">
            <w:pPr>
              <w:jc w:val="center"/>
              <w:rPr>
                <w:b/>
                <w:sz w:val="18"/>
                <w:szCs w:val="18"/>
              </w:rPr>
            </w:pPr>
            <w:r w:rsidRPr="006B14A9">
              <w:rPr>
                <w:b/>
                <w:sz w:val="18"/>
                <w:szCs w:val="18"/>
              </w:rPr>
              <w:t xml:space="preserve">№ </w:t>
            </w:r>
            <w:proofErr w:type="gramStart"/>
            <w:r w:rsidRPr="006B14A9">
              <w:rPr>
                <w:b/>
                <w:sz w:val="18"/>
                <w:szCs w:val="18"/>
              </w:rPr>
              <w:t>п</w:t>
            </w:r>
            <w:proofErr w:type="gramEnd"/>
            <w:r w:rsidRPr="006B14A9">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6B14A9" w:rsidRDefault="000224E8" w:rsidP="006B14A9">
            <w:pPr>
              <w:jc w:val="center"/>
              <w:rPr>
                <w:b/>
                <w:sz w:val="18"/>
                <w:szCs w:val="18"/>
              </w:rPr>
            </w:pPr>
            <w:r w:rsidRPr="006B14A9">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6B14A9" w:rsidRDefault="000224E8" w:rsidP="006B14A9">
            <w:pPr>
              <w:jc w:val="center"/>
              <w:rPr>
                <w:b/>
                <w:sz w:val="18"/>
                <w:szCs w:val="18"/>
              </w:rPr>
            </w:pPr>
            <w:r w:rsidRPr="006B14A9">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6B14A9" w:rsidRDefault="000224E8" w:rsidP="006B14A9">
            <w:pPr>
              <w:jc w:val="center"/>
              <w:rPr>
                <w:b/>
                <w:sz w:val="18"/>
                <w:szCs w:val="18"/>
              </w:rPr>
            </w:pPr>
            <w:r w:rsidRPr="006B14A9">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6B14A9" w:rsidRDefault="000224E8" w:rsidP="006B14A9">
            <w:pPr>
              <w:jc w:val="center"/>
              <w:rPr>
                <w:b/>
                <w:sz w:val="18"/>
                <w:szCs w:val="18"/>
              </w:rPr>
            </w:pPr>
            <w:r w:rsidRPr="006B14A9">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6B14A9" w:rsidRDefault="000224E8" w:rsidP="006B14A9">
            <w:pPr>
              <w:jc w:val="center"/>
              <w:rPr>
                <w:b/>
                <w:sz w:val="18"/>
                <w:szCs w:val="18"/>
              </w:rPr>
            </w:pPr>
            <w:r w:rsidRPr="006B14A9">
              <w:rPr>
                <w:b/>
                <w:sz w:val="18"/>
                <w:szCs w:val="18"/>
              </w:rPr>
              <w:t>Начальная (максимальная)* цена за ед., руб.</w:t>
            </w:r>
          </w:p>
        </w:tc>
      </w:tr>
      <w:tr w:rsidR="00171031" w:rsidRPr="006B14A9" w:rsidTr="00171031">
        <w:tc>
          <w:tcPr>
            <w:tcW w:w="0" w:type="auto"/>
            <w:tcBorders>
              <w:top w:val="single" w:sz="4" w:space="0" w:color="auto"/>
              <w:left w:val="single" w:sz="4" w:space="0" w:color="auto"/>
              <w:bottom w:val="single" w:sz="4" w:space="0" w:color="auto"/>
              <w:right w:val="single" w:sz="4" w:space="0" w:color="auto"/>
            </w:tcBorders>
          </w:tcPr>
          <w:p w:rsidR="00171031" w:rsidRPr="006B14A9" w:rsidRDefault="00171031" w:rsidP="006B14A9">
            <w:pPr>
              <w:jc w:val="center"/>
              <w:rPr>
                <w:sz w:val="18"/>
                <w:szCs w:val="18"/>
              </w:rPr>
            </w:pPr>
            <w:r w:rsidRPr="006B14A9">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477011">
            <w:pPr>
              <w:spacing w:line="276" w:lineRule="auto"/>
              <w:rPr>
                <w:sz w:val="18"/>
                <w:szCs w:val="18"/>
                <w:lang w:eastAsia="en-US"/>
              </w:rPr>
            </w:pPr>
            <w:r w:rsidRPr="00BB60B0">
              <w:rPr>
                <w:sz w:val="18"/>
                <w:szCs w:val="18"/>
                <w:lang w:eastAsia="en-US"/>
              </w:rPr>
              <w:t>Пробирки для</w:t>
            </w:r>
            <w:r>
              <w:rPr>
                <w:sz w:val="18"/>
                <w:szCs w:val="18"/>
                <w:lang w:eastAsia="en-US"/>
              </w:rPr>
              <w:t xml:space="preserve"> </w:t>
            </w:r>
            <w:r w:rsidRPr="00BB60B0">
              <w:rPr>
                <w:sz w:val="18"/>
                <w:szCs w:val="18"/>
                <w:lang w:eastAsia="en-US"/>
              </w:rPr>
              <w:t>гематологических</w:t>
            </w:r>
            <w:r>
              <w:rPr>
                <w:sz w:val="18"/>
                <w:szCs w:val="18"/>
                <w:lang w:eastAsia="en-US"/>
              </w:rPr>
              <w:t xml:space="preserve"> </w:t>
            </w:r>
            <w:r w:rsidRPr="00BB60B0">
              <w:rPr>
                <w:sz w:val="18"/>
                <w:szCs w:val="18"/>
                <w:lang w:eastAsia="en-US"/>
              </w:rPr>
              <w:t>исследований (ЭДТА К3) 0,5</w:t>
            </w:r>
            <w:r>
              <w:rPr>
                <w:sz w:val="18"/>
                <w:szCs w:val="18"/>
                <w:lang w:eastAsia="en-US"/>
              </w:rPr>
              <w:t xml:space="preserve"> мл.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lang w:eastAsia="en-US"/>
              </w:rPr>
              <w:t xml:space="preserve">Материал пробирки пластик; </w:t>
            </w:r>
            <w:r w:rsidRPr="00BB60B0">
              <w:rPr>
                <w:sz w:val="18"/>
                <w:szCs w:val="18"/>
                <w:lang w:eastAsia="en-US"/>
              </w:rPr>
              <w:br/>
              <w:t xml:space="preserve">Крышка пробирки из пластика фиолетового цвета, пробирка и крышка имеют V-образную резьбу, обеспечивающую </w:t>
            </w:r>
            <w:proofErr w:type="spellStart"/>
            <w:r w:rsidRPr="00BB60B0">
              <w:rPr>
                <w:sz w:val="18"/>
                <w:szCs w:val="18"/>
                <w:lang w:eastAsia="en-US"/>
              </w:rPr>
              <w:t>антиаэрозольный</w:t>
            </w:r>
            <w:proofErr w:type="spellEnd"/>
            <w:r w:rsidRPr="00BB60B0">
              <w:rPr>
                <w:sz w:val="18"/>
                <w:szCs w:val="18"/>
                <w:lang w:eastAsia="en-US"/>
              </w:rPr>
              <w:t xml:space="preserve"> эффект при снятии крышки, наличие у пробирки юбки устойчивости; </w:t>
            </w:r>
            <w:r w:rsidRPr="00BB60B0">
              <w:rPr>
                <w:sz w:val="18"/>
                <w:szCs w:val="18"/>
                <w:lang w:eastAsia="en-US"/>
              </w:rPr>
              <w:br/>
              <w:t>Наличие у пробирки лотка-выступа позволяющего забрать кровь самотеком.</w:t>
            </w:r>
            <w:r w:rsidRPr="00BB60B0">
              <w:rPr>
                <w:sz w:val="18"/>
                <w:szCs w:val="18"/>
                <w:lang w:eastAsia="en-US"/>
              </w:rPr>
              <w:br/>
            </w:r>
            <w:proofErr w:type="gramStart"/>
            <w:r w:rsidRPr="00BB60B0">
              <w:rPr>
                <w:sz w:val="18"/>
                <w:szCs w:val="18"/>
                <w:lang w:eastAsia="en-US"/>
              </w:rPr>
              <w:t xml:space="preserve">Наличие антикоагулянта калиевой соли ЭДТА К3 на внутренних стенках пробирки в мелкодисперсном виде; </w:t>
            </w:r>
            <w:r w:rsidRPr="00BB60B0">
              <w:rPr>
                <w:sz w:val="18"/>
                <w:szCs w:val="18"/>
                <w:lang w:eastAsia="en-US"/>
              </w:rPr>
              <w:br/>
              <w:t xml:space="preserve">Наличие прозрачной этикетки с указанием: знака стерильности и способа стерилизации, знака однократности применения, объема пробирки, состава наполнителя, срока годности, номера лота, точной отметки уровня наполнения; </w:t>
            </w:r>
            <w:r w:rsidRPr="00BB60B0">
              <w:rPr>
                <w:sz w:val="18"/>
                <w:szCs w:val="18"/>
                <w:lang w:eastAsia="en-US"/>
              </w:rPr>
              <w:br/>
              <w:t xml:space="preserve">Размер пробирки не менее 10*45 мм, </w:t>
            </w:r>
            <w:r w:rsidRPr="00BB60B0">
              <w:rPr>
                <w:sz w:val="18"/>
                <w:szCs w:val="18"/>
                <w:lang w:eastAsia="en-US"/>
              </w:rPr>
              <w:br/>
              <w:t xml:space="preserve">Объем пробы не менее 500 </w:t>
            </w:r>
            <w:proofErr w:type="spellStart"/>
            <w:r w:rsidRPr="00BB60B0">
              <w:rPr>
                <w:sz w:val="18"/>
                <w:szCs w:val="18"/>
                <w:lang w:eastAsia="en-US"/>
              </w:rPr>
              <w:t>мкл</w:t>
            </w:r>
            <w:proofErr w:type="spellEnd"/>
            <w:r w:rsidRPr="00BB60B0">
              <w:rPr>
                <w:sz w:val="18"/>
                <w:szCs w:val="18"/>
                <w:lang w:eastAsia="en-US"/>
              </w:rPr>
              <w:t xml:space="preserve"> (0,5 мл);</w:t>
            </w:r>
            <w:proofErr w:type="gramEnd"/>
            <w:r w:rsidRPr="00BB60B0">
              <w:rPr>
                <w:sz w:val="18"/>
                <w:szCs w:val="18"/>
                <w:lang w:eastAsia="en-US"/>
              </w:rPr>
              <w:t xml:space="preserve"> </w:t>
            </w:r>
            <w:r w:rsidRPr="00BB60B0">
              <w:rPr>
                <w:sz w:val="18"/>
                <w:szCs w:val="18"/>
                <w:lang w:eastAsia="en-US"/>
              </w:rPr>
              <w:br/>
              <w:t xml:space="preserve">Область применения: гематология; </w:t>
            </w:r>
          </w:p>
          <w:p w:rsidR="00171031" w:rsidRPr="00BB60B0" w:rsidRDefault="00171031" w:rsidP="00BB60B0">
            <w:pPr>
              <w:spacing w:line="276" w:lineRule="auto"/>
              <w:rPr>
                <w:color w:val="000000"/>
                <w:sz w:val="18"/>
                <w:szCs w:val="18"/>
                <w:lang w:eastAsia="en-US"/>
              </w:rPr>
            </w:pPr>
            <w:r w:rsidRPr="00BB60B0">
              <w:rPr>
                <w:sz w:val="18"/>
                <w:szCs w:val="18"/>
                <w:lang w:eastAsia="en-US"/>
              </w:rPr>
              <w:t>Единица измерения</w:t>
            </w:r>
            <w:r>
              <w:rPr>
                <w:sz w:val="18"/>
                <w:szCs w:val="18"/>
                <w:lang w:eastAsia="en-US"/>
              </w:rPr>
              <w:t xml:space="preserve"> </w:t>
            </w:r>
            <w:r w:rsidRPr="00BB60B0">
              <w:rPr>
                <w:sz w:val="18"/>
                <w:szCs w:val="18"/>
                <w:lang w:eastAsia="en-US"/>
              </w:rPr>
              <w:t>-</w:t>
            </w:r>
            <w:r>
              <w:rPr>
                <w:sz w:val="18"/>
                <w:szCs w:val="18"/>
                <w:lang w:eastAsia="en-US"/>
              </w:rPr>
              <w:t xml:space="preserve"> </w:t>
            </w:r>
            <w:r w:rsidRPr="00BB60B0">
              <w:rPr>
                <w:sz w:val="18"/>
                <w:szCs w:val="18"/>
                <w:lang w:eastAsia="en-US"/>
              </w:rPr>
              <w:t>штука.</w:t>
            </w:r>
            <w:r w:rsidRPr="00BB60B0">
              <w:rPr>
                <w:sz w:val="18"/>
                <w:szCs w:val="18"/>
                <w:lang w:eastAsia="en-US"/>
              </w:rPr>
              <w:br/>
              <w:t xml:space="preserve">Групповая упаковка пробирок – не более 50 шт. в пенопластовом штативе, запаянном в полиэтилен.  </w:t>
            </w:r>
            <w:r w:rsidRPr="00BB60B0">
              <w:rPr>
                <w:sz w:val="18"/>
                <w:szCs w:val="18"/>
                <w:lang w:eastAsia="en-US"/>
              </w:rPr>
              <w:br/>
              <w:t>На этикетке упаковки содержится информация о сроке годности, дате изготовления, номере лота, стерильности и способе стерилизации, объёме пробирки, наполнителе, размере пробирки, условиях хранения, импортере (для иностранного товара); номер регистрационного удостоверения.</w:t>
            </w:r>
            <w:r w:rsidRPr="00BB60B0">
              <w:rPr>
                <w:sz w:val="18"/>
                <w:szCs w:val="18"/>
                <w:lang w:eastAsia="en-US"/>
              </w:rPr>
              <w:br/>
              <w:t>Продукция должна быть зарегистрирована на территории РФ</w:t>
            </w: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477011">
            <w:pPr>
              <w:spacing w:line="276" w:lineRule="auto"/>
              <w:jc w:val="center"/>
              <w:rPr>
                <w:sz w:val="18"/>
                <w:szCs w:val="18"/>
                <w:lang w:eastAsia="en-US"/>
              </w:rPr>
            </w:pPr>
            <w:proofErr w:type="spellStart"/>
            <w:proofErr w:type="gramStart"/>
            <w:r w:rsidRPr="00BB60B0">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71031" w:rsidRPr="00BB60B0" w:rsidRDefault="00171031" w:rsidP="00BB60B0">
            <w:pPr>
              <w:spacing w:line="276" w:lineRule="auto"/>
              <w:jc w:val="center"/>
              <w:rPr>
                <w:sz w:val="18"/>
                <w:szCs w:val="18"/>
                <w:lang w:eastAsia="en-US"/>
              </w:rPr>
            </w:pPr>
            <w:r w:rsidRPr="00BB60B0">
              <w:rPr>
                <w:sz w:val="18"/>
                <w:szCs w:val="18"/>
                <w:lang w:eastAsia="en-US"/>
              </w:rPr>
              <w:t>15 000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171031" w:rsidRDefault="00171031" w:rsidP="00171031">
            <w:pPr>
              <w:jc w:val="center"/>
              <w:rPr>
                <w:color w:val="000000"/>
                <w:sz w:val="18"/>
                <w:szCs w:val="22"/>
              </w:rPr>
            </w:pPr>
            <w:r w:rsidRPr="00171031">
              <w:rPr>
                <w:color w:val="000000"/>
                <w:sz w:val="18"/>
                <w:szCs w:val="22"/>
              </w:rPr>
              <w:t>11,60</w:t>
            </w:r>
          </w:p>
        </w:tc>
      </w:tr>
      <w:tr w:rsidR="00171031" w:rsidRPr="006B14A9" w:rsidTr="00171031">
        <w:tc>
          <w:tcPr>
            <w:tcW w:w="0" w:type="auto"/>
            <w:tcBorders>
              <w:top w:val="single" w:sz="4" w:space="0" w:color="auto"/>
              <w:left w:val="single" w:sz="4" w:space="0" w:color="auto"/>
              <w:bottom w:val="single" w:sz="4" w:space="0" w:color="auto"/>
              <w:right w:val="single" w:sz="4" w:space="0" w:color="auto"/>
            </w:tcBorders>
          </w:tcPr>
          <w:p w:rsidR="00171031" w:rsidRPr="006B14A9" w:rsidRDefault="00171031" w:rsidP="006B14A9">
            <w:pPr>
              <w:jc w:val="center"/>
              <w:rPr>
                <w:sz w:val="18"/>
                <w:szCs w:val="18"/>
              </w:rPr>
            </w:pPr>
            <w:r w:rsidRPr="006B14A9">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477011">
            <w:pPr>
              <w:spacing w:line="276" w:lineRule="auto"/>
              <w:rPr>
                <w:sz w:val="18"/>
                <w:szCs w:val="18"/>
                <w:lang w:eastAsia="en-US"/>
              </w:rPr>
            </w:pPr>
            <w:r w:rsidRPr="00BB60B0">
              <w:rPr>
                <w:sz w:val="18"/>
                <w:szCs w:val="18"/>
                <w:lang w:eastAsia="en-US"/>
              </w:rPr>
              <w:t xml:space="preserve">Пробирки для гематологических исследований (ЭДТА К3) 0,5 </w:t>
            </w:r>
            <w:r>
              <w:rPr>
                <w:sz w:val="18"/>
                <w:szCs w:val="18"/>
                <w:lang w:eastAsia="en-US"/>
              </w:rPr>
              <w:t>мл</w:t>
            </w:r>
            <w:proofErr w:type="gramStart"/>
            <w:r>
              <w:rPr>
                <w:sz w:val="18"/>
                <w:szCs w:val="18"/>
                <w:lang w:eastAsia="en-US"/>
              </w:rPr>
              <w:t>.</w:t>
            </w:r>
            <w:proofErr w:type="gramEnd"/>
            <w:r>
              <w:rPr>
                <w:sz w:val="18"/>
                <w:szCs w:val="18"/>
                <w:lang w:eastAsia="en-US"/>
              </w:rPr>
              <w:t xml:space="preserve"> </w:t>
            </w:r>
            <w:proofErr w:type="gramStart"/>
            <w:r>
              <w:rPr>
                <w:sz w:val="18"/>
                <w:szCs w:val="18"/>
                <w:lang w:eastAsia="en-US"/>
              </w:rPr>
              <w:t>с</w:t>
            </w:r>
            <w:proofErr w:type="gramEnd"/>
            <w:r>
              <w:rPr>
                <w:sz w:val="18"/>
                <w:szCs w:val="18"/>
                <w:lang w:eastAsia="en-US"/>
              </w:rPr>
              <w:t xml:space="preserve"> капилляром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lang w:eastAsia="en-US"/>
              </w:rPr>
              <w:t xml:space="preserve">Материал пробирки пластик; </w:t>
            </w:r>
            <w:r w:rsidRPr="00BB60B0">
              <w:rPr>
                <w:sz w:val="18"/>
                <w:szCs w:val="18"/>
                <w:lang w:eastAsia="en-US"/>
              </w:rPr>
              <w:br/>
              <w:t xml:space="preserve">Крышка пробирки из пластика фиолетового цвета с интегрированным капилляром, длина капилляра не менее 65 мм. Наличие дополнительного защитного колпачка на петле, позволяющего закрыть пробирку после удаления капилляра. Пробирка и крышка имеют V-образную резьбу, обеспечивающую </w:t>
            </w:r>
            <w:proofErr w:type="spellStart"/>
            <w:r w:rsidRPr="00BB60B0">
              <w:rPr>
                <w:sz w:val="18"/>
                <w:szCs w:val="18"/>
                <w:lang w:eastAsia="en-US"/>
              </w:rPr>
              <w:t>антиаэрозольный</w:t>
            </w:r>
            <w:proofErr w:type="spellEnd"/>
            <w:r w:rsidRPr="00BB60B0">
              <w:rPr>
                <w:sz w:val="18"/>
                <w:szCs w:val="18"/>
                <w:lang w:eastAsia="en-US"/>
              </w:rPr>
              <w:t xml:space="preserve"> эффект при снятии крышки, </w:t>
            </w:r>
            <w:r w:rsidRPr="00BB60B0">
              <w:rPr>
                <w:sz w:val="18"/>
                <w:szCs w:val="18"/>
                <w:lang w:eastAsia="en-US"/>
              </w:rPr>
              <w:br/>
              <w:t xml:space="preserve">наличие у пробирки юбки устойчивости; </w:t>
            </w:r>
            <w:r w:rsidRPr="00BB60B0">
              <w:rPr>
                <w:sz w:val="18"/>
                <w:szCs w:val="18"/>
                <w:lang w:eastAsia="en-US"/>
              </w:rPr>
              <w:br/>
              <w:t>Наличие у пробирки лотка-выступа позволяющего забрать кровь самотеком.</w:t>
            </w:r>
            <w:r w:rsidRPr="00BB60B0">
              <w:rPr>
                <w:sz w:val="18"/>
                <w:szCs w:val="18"/>
                <w:lang w:eastAsia="en-US"/>
              </w:rPr>
              <w:br/>
            </w:r>
            <w:proofErr w:type="gramStart"/>
            <w:r w:rsidRPr="00BB60B0">
              <w:rPr>
                <w:sz w:val="18"/>
                <w:szCs w:val="18"/>
                <w:lang w:eastAsia="en-US"/>
              </w:rPr>
              <w:t xml:space="preserve">Наличие антикоагулянта калиевой соли ЭДТА К3 на внутренних стенках пробирки и капилляре в мелкодисперсном виде; </w:t>
            </w:r>
            <w:r w:rsidRPr="00BB60B0">
              <w:rPr>
                <w:sz w:val="18"/>
                <w:szCs w:val="18"/>
                <w:lang w:eastAsia="en-US"/>
              </w:rPr>
              <w:br/>
              <w:t xml:space="preserve">Наличие прозрачной этикетки с указанием: знака стерильности и способа стерилизации, знака однократности применения, объема пробирки, состава наполнителя, срока годности, номера лота, точной отметки уровня наполнения; </w:t>
            </w:r>
            <w:r w:rsidRPr="00BB60B0">
              <w:rPr>
                <w:sz w:val="18"/>
                <w:szCs w:val="18"/>
                <w:lang w:eastAsia="en-US"/>
              </w:rPr>
              <w:br/>
            </w:r>
            <w:r w:rsidRPr="00BB60B0">
              <w:rPr>
                <w:sz w:val="18"/>
                <w:szCs w:val="18"/>
                <w:lang w:eastAsia="en-US"/>
              </w:rPr>
              <w:lastRenderedPageBreak/>
              <w:t xml:space="preserve">Размер пробирки не менее 10*45 мм, </w:t>
            </w:r>
            <w:r w:rsidRPr="00BB60B0">
              <w:rPr>
                <w:sz w:val="18"/>
                <w:szCs w:val="18"/>
                <w:lang w:eastAsia="en-US"/>
              </w:rPr>
              <w:br/>
              <w:t xml:space="preserve">Объем пробы не менее 500 </w:t>
            </w:r>
            <w:proofErr w:type="spellStart"/>
            <w:r w:rsidRPr="00BB60B0">
              <w:rPr>
                <w:sz w:val="18"/>
                <w:szCs w:val="18"/>
                <w:lang w:eastAsia="en-US"/>
              </w:rPr>
              <w:t>мкл</w:t>
            </w:r>
            <w:proofErr w:type="spellEnd"/>
            <w:r w:rsidRPr="00BB60B0">
              <w:rPr>
                <w:sz w:val="18"/>
                <w:szCs w:val="18"/>
                <w:lang w:eastAsia="en-US"/>
              </w:rPr>
              <w:t xml:space="preserve"> (0,5 мл);</w:t>
            </w:r>
            <w:proofErr w:type="gramEnd"/>
            <w:r w:rsidRPr="00BB60B0">
              <w:rPr>
                <w:sz w:val="18"/>
                <w:szCs w:val="18"/>
                <w:lang w:eastAsia="en-US"/>
              </w:rPr>
              <w:t xml:space="preserve"> </w:t>
            </w:r>
            <w:r w:rsidRPr="00BB60B0">
              <w:rPr>
                <w:sz w:val="18"/>
                <w:szCs w:val="18"/>
                <w:lang w:eastAsia="en-US"/>
              </w:rPr>
              <w:br/>
              <w:t xml:space="preserve">Область применения: гематология; </w:t>
            </w:r>
          </w:p>
          <w:p w:rsidR="00171031" w:rsidRPr="00BB60B0" w:rsidRDefault="00171031" w:rsidP="00BB60B0">
            <w:pPr>
              <w:spacing w:line="276" w:lineRule="auto"/>
              <w:rPr>
                <w:sz w:val="18"/>
                <w:szCs w:val="18"/>
                <w:lang w:eastAsia="en-US"/>
              </w:rPr>
            </w:pPr>
            <w:r w:rsidRPr="00BB60B0">
              <w:rPr>
                <w:sz w:val="18"/>
                <w:szCs w:val="18"/>
                <w:lang w:eastAsia="en-US"/>
              </w:rPr>
              <w:t xml:space="preserve">Единица </w:t>
            </w:r>
            <w:proofErr w:type="gramStart"/>
            <w:r w:rsidRPr="00BB60B0">
              <w:rPr>
                <w:sz w:val="18"/>
                <w:szCs w:val="18"/>
                <w:lang w:eastAsia="en-US"/>
              </w:rPr>
              <w:t>измерения-штука</w:t>
            </w:r>
            <w:proofErr w:type="gramEnd"/>
            <w:r w:rsidRPr="00BB60B0">
              <w:rPr>
                <w:sz w:val="18"/>
                <w:szCs w:val="18"/>
                <w:lang w:eastAsia="en-US"/>
              </w:rPr>
              <w:t>.</w:t>
            </w:r>
            <w:r w:rsidRPr="00BB60B0">
              <w:rPr>
                <w:sz w:val="18"/>
                <w:szCs w:val="18"/>
                <w:lang w:eastAsia="en-US"/>
              </w:rPr>
              <w:br/>
              <w:t xml:space="preserve">Упаковка пробирок – не более 20 шт. в пенопластовом штативе, запаянном в полиэтилен.  </w:t>
            </w:r>
            <w:r w:rsidRPr="00BB60B0">
              <w:rPr>
                <w:sz w:val="18"/>
                <w:szCs w:val="18"/>
                <w:lang w:eastAsia="en-US"/>
              </w:rPr>
              <w:br/>
              <w:t>На этикетке упаковки содержится информация о сроке годности, дате изготовления, номере лота, стерильности и способе стерилизации, объёме пробирки, наполнителе, размере пробирки, условиях хранения, импортере (для иностранного товара); номер регистрационного удостоверения.</w:t>
            </w:r>
            <w:r w:rsidRPr="00BB60B0">
              <w:rPr>
                <w:sz w:val="18"/>
                <w:szCs w:val="18"/>
                <w:lang w:eastAsia="en-US"/>
              </w:rPr>
              <w:br/>
              <w:t>Продукция должна быть зарегистрирована на территории РФ.</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jc w:val="center"/>
              <w:rPr>
                <w:sz w:val="18"/>
                <w:szCs w:val="18"/>
                <w:lang w:eastAsia="en-US"/>
              </w:rPr>
            </w:pPr>
            <w:r w:rsidRPr="00BB60B0">
              <w:rPr>
                <w:sz w:val="18"/>
                <w:szCs w:val="18"/>
                <w:lang w:eastAsia="en-US"/>
              </w:rPr>
              <w:lastRenderedPageBreak/>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71031" w:rsidRPr="00BB60B0" w:rsidRDefault="00171031" w:rsidP="00BB60B0">
            <w:pPr>
              <w:spacing w:line="276" w:lineRule="auto"/>
              <w:jc w:val="center"/>
              <w:rPr>
                <w:sz w:val="18"/>
                <w:szCs w:val="18"/>
                <w:lang w:eastAsia="en-US"/>
              </w:rPr>
            </w:pPr>
            <w:r w:rsidRPr="00BB60B0">
              <w:rPr>
                <w:sz w:val="18"/>
                <w:szCs w:val="18"/>
                <w:lang w:eastAsia="en-US"/>
              </w:rPr>
              <w:t>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171031" w:rsidRDefault="00171031" w:rsidP="00171031">
            <w:pPr>
              <w:jc w:val="center"/>
              <w:rPr>
                <w:color w:val="000000"/>
                <w:sz w:val="18"/>
                <w:szCs w:val="22"/>
              </w:rPr>
            </w:pPr>
            <w:r w:rsidRPr="00171031">
              <w:rPr>
                <w:color w:val="000000"/>
                <w:sz w:val="18"/>
                <w:szCs w:val="22"/>
              </w:rPr>
              <w:t>16,50</w:t>
            </w:r>
          </w:p>
        </w:tc>
      </w:tr>
      <w:tr w:rsidR="00171031" w:rsidRPr="006B14A9" w:rsidTr="00171031">
        <w:tc>
          <w:tcPr>
            <w:tcW w:w="0" w:type="auto"/>
            <w:tcBorders>
              <w:top w:val="single" w:sz="4" w:space="0" w:color="auto"/>
              <w:left w:val="single" w:sz="4" w:space="0" w:color="auto"/>
              <w:bottom w:val="single" w:sz="4" w:space="0" w:color="auto"/>
              <w:right w:val="single" w:sz="4" w:space="0" w:color="auto"/>
            </w:tcBorders>
          </w:tcPr>
          <w:p w:rsidR="00171031" w:rsidRPr="006B14A9" w:rsidRDefault="00171031" w:rsidP="006B14A9">
            <w:pPr>
              <w:jc w:val="center"/>
              <w:rPr>
                <w:sz w:val="18"/>
                <w:szCs w:val="18"/>
              </w:rPr>
            </w:pPr>
            <w:r w:rsidRPr="006B14A9">
              <w:rPr>
                <w:sz w:val="18"/>
                <w:szCs w:val="18"/>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rPr>
              <w:t xml:space="preserve">Пробирка для </w:t>
            </w:r>
            <w:proofErr w:type="spellStart"/>
            <w:r w:rsidRPr="00BB60B0">
              <w:rPr>
                <w:sz w:val="18"/>
                <w:szCs w:val="18"/>
              </w:rPr>
              <w:t>гемат</w:t>
            </w:r>
            <w:proofErr w:type="spellEnd"/>
            <w:r w:rsidRPr="00BB60B0">
              <w:rPr>
                <w:sz w:val="18"/>
                <w:szCs w:val="18"/>
              </w:rPr>
              <w:t xml:space="preserve">. </w:t>
            </w:r>
            <w:proofErr w:type="spellStart"/>
            <w:r w:rsidRPr="00BB60B0">
              <w:rPr>
                <w:sz w:val="18"/>
                <w:szCs w:val="18"/>
              </w:rPr>
              <w:t>исслед</w:t>
            </w:r>
            <w:proofErr w:type="spellEnd"/>
            <w:r w:rsidRPr="00BB60B0">
              <w:rPr>
                <w:sz w:val="18"/>
                <w:szCs w:val="18"/>
              </w:rPr>
              <w:t>. (ЭДТА К</w:t>
            </w:r>
            <w:proofErr w:type="gramStart"/>
            <w:r w:rsidRPr="00BB60B0">
              <w:rPr>
                <w:sz w:val="18"/>
                <w:szCs w:val="18"/>
              </w:rPr>
              <w:t>2</w:t>
            </w:r>
            <w:proofErr w:type="gramEnd"/>
            <w:r w:rsidRPr="00BB60B0">
              <w:rPr>
                <w:sz w:val="18"/>
                <w:szCs w:val="18"/>
              </w:rPr>
              <w:t>)</w:t>
            </w:r>
            <w:r>
              <w:rPr>
                <w:sz w:val="18"/>
                <w:szCs w:val="18"/>
              </w:rPr>
              <w:t xml:space="preserve"> </w:t>
            </w:r>
            <w:r w:rsidRPr="00BB60B0">
              <w:rPr>
                <w:sz w:val="18"/>
                <w:szCs w:val="18"/>
              </w:rPr>
              <w:t>0.5мл/13*75mm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rPr>
              <w:t>Не вакуумная нестерильная стеклянная или пластиковая пробирка, закрытая заглушкой, содержащая антикоагулянт  калий 2 этилендиаминтетрауксусную кислоту (K2EDTA).</w:t>
            </w:r>
          </w:p>
          <w:p w:rsidR="00171031" w:rsidRPr="00BB60B0" w:rsidRDefault="00171031" w:rsidP="00BB60B0">
            <w:pPr>
              <w:spacing w:line="276" w:lineRule="auto"/>
              <w:rPr>
                <w:sz w:val="18"/>
                <w:szCs w:val="18"/>
              </w:rPr>
            </w:pPr>
            <w:r w:rsidRPr="00BB60B0">
              <w:rPr>
                <w:sz w:val="18"/>
                <w:szCs w:val="18"/>
              </w:rPr>
              <w:t xml:space="preserve">Крышка пробирки из пластика фиолетового цвета. </w:t>
            </w:r>
            <w:r w:rsidRPr="00BB60B0">
              <w:rPr>
                <w:sz w:val="18"/>
                <w:szCs w:val="18"/>
              </w:rPr>
              <w:br/>
              <w:t xml:space="preserve">Крышка пробирки состоит из двух компонентов: пластикового колпачка и резиновой пробки. Резиновая пробка крышки герметичная, прокалываемая, совместимая с </w:t>
            </w:r>
            <w:proofErr w:type="spellStart"/>
            <w:r w:rsidRPr="00BB60B0">
              <w:rPr>
                <w:sz w:val="18"/>
                <w:szCs w:val="18"/>
              </w:rPr>
              <w:t>пробозаборниками</w:t>
            </w:r>
            <w:proofErr w:type="spellEnd"/>
            <w:r w:rsidRPr="00BB60B0">
              <w:rPr>
                <w:sz w:val="18"/>
                <w:szCs w:val="18"/>
              </w:rPr>
              <w:t xml:space="preserve"> анализаторов, что позволяет проводить исследование в закрытой первичной пробирке, обеспечивая безопасность медицинского персонала лаборатории.</w:t>
            </w:r>
            <w:r w:rsidRPr="00BB60B0">
              <w:rPr>
                <w:sz w:val="18"/>
                <w:szCs w:val="18"/>
              </w:rPr>
              <w:br/>
              <w:t>Высота крышки –  не менее 19 мм.</w:t>
            </w:r>
            <w:r w:rsidRPr="00BB60B0">
              <w:rPr>
                <w:sz w:val="18"/>
                <w:szCs w:val="18"/>
              </w:rPr>
              <w:br/>
              <w:t>Наличие у пробирки лотка-выступа для возможности взятия крови самотеком.</w:t>
            </w:r>
            <w:r w:rsidRPr="00BB60B0">
              <w:rPr>
                <w:sz w:val="18"/>
                <w:szCs w:val="18"/>
              </w:rPr>
              <w:br/>
              <w:t xml:space="preserve">Наличие у пробирки и крышки  V-образной резьбы. </w:t>
            </w:r>
            <w:r w:rsidRPr="00BB60B0">
              <w:rPr>
                <w:sz w:val="18"/>
                <w:szCs w:val="18"/>
              </w:rPr>
              <w:br/>
              <w:t xml:space="preserve">Наличие прозрачной этикетки, не препятствующей обзору забора крови, с указанием: знака однократности применения, объема пробирки, состава наполнителя, срока годности, номера лота; </w:t>
            </w:r>
            <w:r w:rsidRPr="00BB60B0">
              <w:rPr>
                <w:sz w:val="18"/>
                <w:szCs w:val="18"/>
              </w:rPr>
              <w:br/>
              <w:t>Наличие на этикетке пробирки горизонтальной фиолетовой линии, что позволяет визуально идентифицировать наполнитель пробирки при снятой крышке.</w:t>
            </w:r>
          </w:p>
          <w:p w:rsidR="00171031" w:rsidRPr="00BB60B0" w:rsidRDefault="00171031" w:rsidP="00BB60B0">
            <w:pPr>
              <w:spacing w:line="276" w:lineRule="auto"/>
              <w:rPr>
                <w:sz w:val="18"/>
                <w:szCs w:val="18"/>
                <w:lang w:eastAsia="en-US"/>
              </w:rPr>
            </w:pPr>
            <w:r w:rsidRPr="00BB60B0">
              <w:rPr>
                <w:sz w:val="18"/>
                <w:szCs w:val="18"/>
              </w:rPr>
              <w:t xml:space="preserve">Объем забираемой крови 100-500 </w:t>
            </w:r>
            <w:proofErr w:type="spellStart"/>
            <w:r w:rsidRPr="00BB60B0">
              <w:rPr>
                <w:sz w:val="18"/>
                <w:szCs w:val="18"/>
              </w:rPr>
              <w:t>мкл</w:t>
            </w:r>
            <w:proofErr w:type="spellEnd"/>
            <w:r w:rsidRPr="00BB60B0">
              <w:rPr>
                <w:sz w:val="18"/>
                <w:szCs w:val="18"/>
              </w:rPr>
              <w:t xml:space="preserve">, наличие на этикетке трех отметок уровня наполнения: 0,1 мл, 0,2 мл, 0,5 мл. </w:t>
            </w:r>
            <w:r w:rsidRPr="00BB60B0">
              <w:rPr>
                <w:sz w:val="18"/>
                <w:szCs w:val="18"/>
              </w:rPr>
              <w:br/>
              <w:t xml:space="preserve">Размер пробирки: диаметр - 13 мм, высота - 75 мм. </w:t>
            </w:r>
            <w:r w:rsidRPr="00BB60B0">
              <w:rPr>
                <w:sz w:val="18"/>
                <w:szCs w:val="18"/>
              </w:rPr>
              <w:br/>
              <w:t>Упаковка – не более 100 шт. в штативе, запаянном в полиэтилен.</w:t>
            </w:r>
            <w:r w:rsidRPr="00BB60B0">
              <w:rPr>
                <w:sz w:val="18"/>
                <w:szCs w:val="18"/>
              </w:rPr>
              <w:br/>
              <w:t>Остаточный срок годности на момент поставки не менее 12 месяцев.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jc w:val="center"/>
              <w:rPr>
                <w:sz w:val="18"/>
                <w:szCs w:val="18"/>
                <w:lang w:eastAsia="en-US"/>
              </w:rPr>
            </w:pPr>
            <w:r w:rsidRPr="00BB60B0">
              <w:rPr>
                <w:sz w:val="18"/>
                <w:szCs w:val="18"/>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71031" w:rsidRPr="00BB60B0" w:rsidRDefault="00171031" w:rsidP="00BB60B0">
            <w:pPr>
              <w:spacing w:line="276" w:lineRule="auto"/>
              <w:jc w:val="center"/>
              <w:rPr>
                <w:sz w:val="18"/>
                <w:szCs w:val="18"/>
                <w:lang w:eastAsia="en-US"/>
              </w:rPr>
            </w:pPr>
            <w:r w:rsidRPr="00BB60B0">
              <w:rPr>
                <w:sz w:val="18"/>
                <w:szCs w:val="18"/>
                <w:lang w:eastAsia="en-US"/>
              </w:rPr>
              <w:t>1200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171031" w:rsidRDefault="00171031" w:rsidP="00171031">
            <w:pPr>
              <w:jc w:val="center"/>
              <w:rPr>
                <w:color w:val="000000"/>
                <w:sz w:val="18"/>
                <w:szCs w:val="22"/>
              </w:rPr>
            </w:pPr>
            <w:r w:rsidRPr="00171031">
              <w:rPr>
                <w:color w:val="000000"/>
                <w:sz w:val="18"/>
                <w:szCs w:val="22"/>
              </w:rPr>
              <w:t>31,00</w:t>
            </w:r>
          </w:p>
        </w:tc>
      </w:tr>
      <w:tr w:rsidR="00171031" w:rsidRPr="006B14A9" w:rsidTr="00171031">
        <w:tc>
          <w:tcPr>
            <w:tcW w:w="0" w:type="auto"/>
            <w:tcBorders>
              <w:top w:val="single" w:sz="4" w:space="0" w:color="auto"/>
              <w:left w:val="single" w:sz="4" w:space="0" w:color="auto"/>
              <w:bottom w:val="single" w:sz="4" w:space="0" w:color="auto"/>
              <w:right w:val="single" w:sz="4" w:space="0" w:color="auto"/>
            </w:tcBorders>
          </w:tcPr>
          <w:p w:rsidR="00171031" w:rsidRPr="006B14A9" w:rsidRDefault="00171031" w:rsidP="006B14A9">
            <w:pPr>
              <w:jc w:val="center"/>
              <w:rPr>
                <w:sz w:val="18"/>
                <w:szCs w:val="18"/>
              </w:rPr>
            </w:pPr>
            <w:r w:rsidRPr="006B14A9">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477011">
            <w:pPr>
              <w:spacing w:line="276" w:lineRule="auto"/>
              <w:rPr>
                <w:sz w:val="18"/>
                <w:szCs w:val="18"/>
                <w:lang w:eastAsia="en-US"/>
              </w:rPr>
            </w:pPr>
            <w:r w:rsidRPr="00BB60B0">
              <w:rPr>
                <w:sz w:val="18"/>
                <w:szCs w:val="18"/>
                <w:lang w:eastAsia="en-US"/>
              </w:rPr>
              <w:t xml:space="preserve">Пробирки вакуумные для </w:t>
            </w:r>
            <w:r>
              <w:rPr>
                <w:sz w:val="18"/>
                <w:szCs w:val="18"/>
                <w:lang w:eastAsia="en-US"/>
              </w:rPr>
              <w:t>гематологических исследований (</w:t>
            </w:r>
            <w:r w:rsidRPr="00BB60B0">
              <w:rPr>
                <w:sz w:val="18"/>
                <w:szCs w:val="18"/>
                <w:lang w:eastAsia="en-US"/>
              </w:rPr>
              <w:t>ЭДТ</w:t>
            </w:r>
            <w:proofErr w:type="gramStart"/>
            <w:r w:rsidRPr="00BB60B0">
              <w:rPr>
                <w:sz w:val="18"/>
                <w:szCs w:val="18"/>
                <w:lang w:eastAsia="en-US"/>
              </w:rPr>
              <w:t>А-</w:t>
            </w:r>
            <w:proofErr w:type="gramEnd"/>
            <w:r w:rsidRPr="00BB60B0">
              <w:rPr>
                <w:sz w:val="18"/>
                <w:szCs w:val="18"/>
                <w:lang w:eastAsia="en-US"/>
              </w:rPr>
              <w:t xml:space="preserve"> К3), 3мл,13*75 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lang w:eastAsia="en-US"/>
              </w:rPr>
              <w:t>Материал пробирки полиэтилентерефталат (ПЭТФ).</w:t>
            </w:r>
          </w:p>
          <w:p w:rsidR="00171031" w:rsidRPr="00BB60B0" w:rsidRDefault="00171031" w:rsidP="00BB60B0">
            <w:pPr>
              <w:spacing w:line="276" w:lineRule="auto"/>
              <w:rPr>
                <w:sz w:val="18"/>
                <w:szCs w:val="18"/>
                <w:lang w:eastAsia="en-US"/>
              </w:rPr>
            </w:pPr>
            <w:r w:rsidRPr="00BB60B0">
              <w:rPr>
                <w:sz w:val="18"/>
                <w:szCs w:val="18"/>
                <w:lang w:eastAsia="en-US"/>
              </w:rPr>
              <w:t xml:space="preserve">Крышка пробирки </w:t>
            </w:r>
            <w:proofErr w:type="spellStart"/>
            <w:r w:rsidRPr="00BB60B0">
              <w:rPr>
                <w:sz w:val="18"/>
                <w:szCs w:val="18"/>
                <w:lang w:eastAsia="en-US"/>
              </w:rPr>
              <w:t>двухкомпанентная</w:t>
            </w:r>
            <w:proofErr w:type="spellEnd"/>
            <w:r w:rsidRPr="00BB60B0">
              <w:rPr>
                <w:sz w:val="18"/>
                <w:szCs w:val="18"/>
                <w:lang w:eastAsia="en-US"/>
              </w:rPr>
              <w:t xml:space="preserve"> без колец и накладок, без резьбы (для удобства снятия крышки одной рукой), из пластика лилового или фиолетового цвета (в соответствии с ГОСТ ISO  6710-2011); внутренняя пробка крышки серая с углублением, из </w:t>
            </w:r>
            <w:proofErr w:type="spellStart"/>
            <w:r w:rsidRPr="00BB60B0">
              <w:rPr>
                <w:sz w:val="18"/>
                <w:szCs w:val="18"/>
                <w:lang w:eastAsia="en-US"/>
              </w:rPr>
              <w:t>бромбутилкаучука</w:t>
            </w:r>
            <w:proofErr w:type="spellEnd"/>
            <w:r w:rsidRPr="00BB60B0">
              <w:rPr>
                <w:sz w:val="18"/>
                <w:szCs w:val="18"/>
                <w:lang w:eastAsia="en-US"/>
              </w:rPr>
              <w:t>, для многократного прокола.</w:t>
            </w:r>
          </w:p>
          <w:p w:rsidR="00171031" w:rsidRPr="00BB60B0" w:rsidRDefault="00171031" w:rsidP="00BB60B0">
            <w:pPr>
              <w:spacing w:line="276" w:lineRule="auto"/>
              <w:rPr>
                <w:sz w:val="18"/>
                <w:szCs w:val="18"/>
                <w:lang w:eastAsia="en-US"/>
              </w:rPr>
            </w:pPr>
            <w:r w:rsidRPr="00BB60B0">
              <w:rPr>
                <w:sz w:val="18"/>
                <w:szCs w:val="18"/>
                <w:lang w:eastAsia="en-US"/>
              </w:rPr>
              <w:t>Наличие антикоагулянта  ЭДТА К3 на внутренних стенках пробирки.</w:t>
            </w:r>
          </w:p>
          <w:p w:rsidR="00171031" w:rsidRPr="00BB60B0" w:rsidRDefault="00171031" w:rsidP="00BB60B0">
            <w:pPr>
              <w:spacing w:line="276" w:lineRule="auto"/>
              <w:rPr>
                <w:sz w:val="18"/>
                <w:szCs w:val="18"/>
                <w:lang w:eastAsia="en-US"/>
              </w:rPr>
            </w:pPr>
            <w:r w:rsidRPr="00BB60B0">
              <w:rPr>
                <w:sz w:val="18"/>
                <w:szCs w:val="18"/>
                <w:lang w:eastAsia="en-US"/>
              </w:rPr>
              <w:t xml:space="preserve">Этикетка бумажная   с указанием: наполнителя, объема забираемой крови, точной отметки уровня наполнения, знака стерильности и способа </w:t>
            </w:r>
            <w:r w:rsidRPr="00BB60B0">
              <w:rPr>
                <w:sz w:val="18"/>
                <w:szCs w:val="18"/>
                <w:lang w:eastAsia="en-US"/>
              </w:rPr>
              <w:lastRenderedPageBreak/>
              <w:t>стерилизации, знака однократности применения, номера лота, срока изготовления и срока годности. Все надписи на этикетке на русском языке, возможность записи данных пациента, даты анализа.</w:t>
            </w:r>
          </w:p>
          <w:p w:rsidR="00171031" w:rsidRPr="00BB60B0" w:rsidRDefault="00171031" w:rsidP="00BB60B0">
            <w:pPr>
              <w:spacing w:line="276" w:lineRule="auto"/>
              <w:rPr>
                <w:sz w:val="18"/>
                <w:szCs w:val="18"/>
                <w:lang w:eastAsia="en-US"/>
              </w:rPr>
            </w:pPr>
            <w:r w:rsidRPr="00BB60B0">
              <w:rPr>
                <w:sz w:val="18"/>
                <w:szCs w:val="18"/>
                <w:lang w:eastAsia="en-US"/>
              </w:rPr>
              <w:t xml:space="preserve">Размер пробирки не более 13*75 мм, </w:t>
            </w:r>
            <w:r w:rsidRPr="00BB60B0">
              <w:rPr>
                <w:sz w:val="18"/>
                <w:szCs w:val="18"/>
                <w:lang w:eastAsia="en-US"/>
              </w:rPr>
              <w:br/>
              <w:t>Объем забираемой крови не менее 3 мл</w:t>
            </w:r>
          </w:p>
          <w:p w:rsidR="00171031" w:rsidRPr="00BB60B0" w:rsidRDefault="00171031" w:rsidP="00BB60B0">
            <w:pPr>
              <w:spacing w:line="276" w:lineRule="auto"/>
              <w:rPr>
                <w:sz w:val="18"/>
                <w:szCs w:val="18"/>
                <w:lang w:eastAsia="en-US"/>
              </w:rPr>
            </w:pPr>
            <w:r w:rsidRPr="00BB60B0">
              <w:rPr>
                <w:sz w:val="18"/>
                <w:szCs w:val="18"/>
                <w:lang w:eastAsia="en-US"/>
              </w:rPr>
              <w:t>Область применения: гематология; ПЦР.</w:t>
            </w:r>
          </w:p>
          <w:p w:rsidR="00171031" w:rsidRPr="00BB60B0" w:rsidRDefault="00171031" w:rsidP="00BB60B0">
            <w:pPr>
              <w:spacing w:line="276" w:lineRule="auto"/>
              <w:rPr>
                <w:sz w:val="18"/>
                <w:szCs w:val="18"/>
                <w:lang w:eastAsia="en-US"/>
              </w:rPr>
            </w:pPr>
            <w:r w:rsidRPr="00BB60B0">
              <w:rPr>
                <w:sz w:val="18"/>
                <w:szCs w:val="18"/>
                <w:lang w:eastAsia="en-US"/>
              </w:rPr>
              <w:t xml:space="preserve">Единица </w:t>
            </w:r>
            <w:proofErr w:type="gramStart"/>
            <w:r w:rsidRPr="00BB60B0">
              <w:rPr>
                <w:sz w:val="18"/>
                <w:szCs w:val="18"/>
                <w:lang w:eastAsia="en-US"/>
              </w:rPr>
              <w:t>измерения-штука</w:t>
            </w:r>
            <w:proofErr w:type="gramEnd"/>
            <w:r w:rsidRPr="00BB60B0">
              <w:rPr>
                <w:sz w:val="18"/>
                <w:szCs w:val="18"/>
                <w:lang w:eastAsia="en-US"/>
              </w:rPr>
              <w:t>.</w:t>
            </w:r>
            <w:r w:rsidRPr="00BB60B0">
              <w:rPr>
                <w:sz w:val="18"/>
                <w:szCs w:val="18"/>
                <w:lang w:eastAsia="en-US"/>
              </w:rPr>
              <w:br/>
              <w:t>Упаковка пробирок – не менее 100 шт. в пенопластовом штативе, запаянном в полиэтилен.</w:t>
            </w:r>
          </w:p>
          <w:p w:rsidR="00171031" w:rsidRPr="00BB60B0" w:rsidRDefault="00171031" w:rsidP="00BB60B0">
            <w:pPr>
              <w:spacing w:line="276" w:lineRule="auto"/>
              <w:rPr>
                <w:sz w:val="18"/>
                <w:szCs w:val="18"/>
                <w:lang w:eastAsia="en-US"/>
              </w:rPr>
            </w:pPr>
            <w:r w:rsidRPr="00BB60B0">
              <w:rPr>
                <w:sz w:val="18"/>
                <w:szCs w:val="18"/>
                <w:lang w:eastAsia="en-US"/>
              </w:rPr>
              <w:t>На этикетке упаковки содержится информация о сроке годности, дате изготовления, номере лота, объёме пробирки, наполнителе, размере пробирке, условиях хранения, импортёре (для иностранного товара), номер РУ.</w:t>
            </w:r>
          </w:p>
          <w:p w:rsidR="00171031" w:rsidRPr="00BB60B0" w:rsidRDefault="00171031" w:rsidP="00BB60B0">
            <w:pPr>
              <w:spacing w:line="276" w:lineRule="auto"/>
              <w:rPr>
                <w:sz w:val="18"/>
                <w:szCs w:val="18"/>
                <w:lang w:eastAsia="en-US"/>
              </w:rPr>
            </w:pPr>
            <w:r w:rsidRPr="00BB60B0">
              <w:rPr>
                <w:sz w:val="18"/>
                <w:szCs w:val="18"/>
                <w:lang w:eastAsia="en-US"/>
              </w:rPr>
              <w:t>Продукция должна быть зарегистрирована на территории РФ</w:t>
            </w: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jc w:val="center"/>
              <w:rPr>
                <w:sz w:val="18"/>
                <w:szCs w:val="18"/>
                <w:lang w:eastAsia="en-US"/>
              </w:rPr>
            </w:pPr>
            <w:r w:rsidRPr="00BB60B0">
              <w:rPr>
                <w:sz w:val="18"/>
                <w:szCs w:val="18"/>
                <w:lang w:eastAsia="en-US"/>
              </w:rPr>
              <w:lastRenderedPageBreak/>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71031" w:rsidRPr="00BB60B0" w:rsidRDefault="00171031" w:rsidP="00BB60B0">
            <w:pPr>
              <w:spacing w:line="276" w:lineRule="auto"/>
              <w:jc w:val="center"/>
              <w:rPr>
                <w:sz w:val="18"/>
                <w:szCs w:val="18"/>
                <w:lang w:eastAsia="en-US"/>
              </w:rPr>
            </w:pPr>
            <w:r w:rsidRPr="00BB60B0">
              <w:rPr>
                <w:sz w:val="18"/>
                <w:szCs w:val="18"/>
                <w:lang w:eastAsia="en-US"/>
              </w:rPr>
              <w:t>35 000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171031" w:rsidRDefault="00171031" w:rsidP="00171031">
            <w:pPr>
              <w:jc w:val="center"/>
              <w:rPr>
                <w:color w:val="000000"/>
                <w:sz w:val="18"/>
                <w:szCs w:val="22"/>
              </w:rPr>
            </w:pPr>
            <w:r w:rsidRPr="00171031">
              <w:rPr>
                <w:color w:val="000000"/>
                <w:sz w:val="18"/>
                <w:szCs w:val="22"/>
              </w:rPr>
              <w:t>6,40</w:t>
            </w:r>
          </w:p>
        </w:tc>
      </w:tr>
      <w:tr w:rsidR="00171031" w:rsidRPr="006B14A9" w:rsidTr="00171031">
        <w:tc>
          <w:tcPr>
            <w:tcW w:w="0" w:type="auto"/>
            <w:tcBorders>
              <w:top w:val="single" w:sz="4" w:space="0" w:color="auto"/>
              <w:left w:val="single" w:sz="4" w:space="0" w:color="auto"/>
              <w:bottom w:val="single" w:sz="4" w:space="0" w:color="auto"/>
              <w:right w:val="single" w:sz="4" w:space="0" w:color="auto"/>
            </w:tcBorders>
          </w:tcPr>
          <w:p w:rsidR="00171031" w:rsidRPr="006B14A9" w:rsidRDefault="00171031" w:rsidP="006B14A9">
            <w:pPr>
              <w:jc w:val="center"/>
              <w:rPr>
                <w:sz w:val="18"/>
                <w:szCs w:val="18"/>
              </w:rPr>
            </w:pPr>
            <w:r w:rsidRPr="006B14A9">
              <w:rPr>
                <w:sz w:val="18"/>
                <w:szCs w:val="18"/>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lang w:eastAsia="en-US"/>
              </w:rPr>
              <w:t>Пробирки вакуумные для иммуногематологических исследований, 6мл,13х100мм.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lang w:eastAsia="en-US"/>
              </w:rPr>
              <w:t>Материал пробирки полиэтилентерефталат (ПЭТФ).</w:t>
            </w:r>
          </w:p>
          <w:p w:rsidR="00171031" w:rsidRPr="00BB60B0" w:rsidRDefault="00171031" w:rsidP="00BB60B0">
            <w:pPr>
              <w:spacing w:line="276" w:lineRule="auto"/>
              <w:rPr>
                <w:sz w:val="18"/>
                <w:szCs w:val="18"/>
                <w:lang w:eastAsia="en-US"/>
              </w:rPr>
            </w:pPr>
            <w:r w:rsidRPr="00BB60B0">
              <w:rPr>
                <w:sz w:val="18"/>
                <w:szCs w:val="18"/>
                <w:lang w:eastAsia="en-US"/>
              </w:rPr>
              <w:t xml:space="preserve">Крышка пробирки жёлтого цвета, без резьбы (для удобства снятия крышки одной рукой). </w:t>
            </w:r>
          </w:p>
          <w:p w:rsidR="00171031" w:rsidRPr="00BB60B0" w:rsidRDefault="00171031" w:rsidP="00BB60B0">
            <w:pPr>
              <w:spacing w:line="276" w:lineRule="auto"/>
              <w:rPr>
                <w:sz w:val="18"/>
                <w:szCs w:val="18"/>
                <w:lang w:eastAsia="en-US"/>
              </w:rPr>
            </w:pPr>
            <w:r w:rsidRPr="00BB60B0">
              <w:rPr>
                <w:sz w:val="18"/>
                <w:szCs w:val="18"/>
                <w:lang w:eastAsia="en-US"/>
              </w:rPr>
              <w:t>Содержит антикоагулянт  цитрат декстрозы</w:t>
            </w:r>
            <w:proofErr w:type="gramStart"/>
            <w:r w:rsidRPr="00BB60B0">
              <w:rPr>
                <w:sz w:val="18"/>
                <w:szCs w:val="18"/>
                <w:lang w:eastAsia="en-US"/>
              </w:rPr>
              <w:t xml:space="preserve"> А</w:t>
            </w:r>
            <w:proofErr w:type="gramEnd"/>
            <w:r w:rsidRPr="00BB60B0">
              <w:rPr>
                <w:sz w:val="18"/>
                <w:szCs w:val="18"/>
                <w:lang w:eastAsia="en-US"/>
              </w:rPr>
              <w:t xml:space="preserve">, предназначена для использования при взятии и консервации /или транспортировании крови для анализа (например, для определения группы крови, </w:t>
            </w:r>
            <w:proofErr w:type="spellStart"/>
            <w:r w:rsidRPr="00BB60B0">
              <w:rPr>
                <w:sz w:val="18"/>
                <w:szCs w:val="18"/>
                <w:lang w:eastAsia="en-US"/>
              </w:rPr>
              <w:t>фенотипирования</w:t>
            </w:r>
            <w:proofErr w:type="spellEnd"/>
            <w:r w:rsidRPr="00BB60B0">
              <w:rPr>
                <w:sz w:val="18"/>
                <w:szCs w:val="18"/>
                <w:lang w:eastAsia="en-US"/>
              </w:rPr>
              <w:t xml:space="preserve"> антигенов.)</w:t>
            </w:r>
          </w:p>
          <w:p w:rsidR="00171031" w:rsidRPr="00BB60B0" w:rsidRDefault="00171031" w:rsidP="00BB60B0">
            <w:pPr>
              <w:spacing w:line="276" w:lineRule="auto"/>
              <w:rPr>
                <w:sz w:val="18"/>
                <w:szCs w:val="18"/>
                <w:lang w:eastAsia="en-US"/>
              </w:rPr>
            </w:pPr>
            <w:r w:rsidRPr="00BB60B0">
              <w:rPr>
                <w:sz w:val="18"/>
                <w:szCs w:val="18"/>
                <w:lang w:eastAsia="en-US"/>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возможность записи данных пациента, даты анализа.</w:t>
            </w:r>
          </w:p>
          <w:p w:rsidR="00171031" w:rsidRPr="00BB60B0" w:rsidRDefault="00171031" w:rsidP="00BB60B0">
            <w:pPr>
              <w:spacing w:line="276" w:lineRule="auto"/>
              <w:rPr>
                <w:sz w:val="18"/>
                <w:szCs w:val="18"/>
                <w:lang w:eastAsia="en-US"/>
              </w:rPr>
            </w:pPr>
            <w:r w:rsidRPr="00BB60B0">
              <w:rPr>
                <w:sz w:val="18"/>
                <w:szCs w:val="18"/>
                <w:lang w:eastAsia="en-US"/>
              </w:rPr>
              <w:t xml:space="preserve">Размер пробирки не более 13*100 мм, </w:t>
            </w:r>
            <w:r w:rsidRPr="00BB60B0">
              <w:rPr>
                <w:sz w:val="18"/>
                <w:szCs w:val="18"/>
                <w:lang w:eastAsia="en-US"/>
              </w:rPr>
              <w:br/>
              <w:t>Объем забираемой крови не менее 6 мл</w:t>
            </w:r>
          </w:p>
          <w:p w:rsidR="00171031" w:rsidRPr="00BB60B0" w:rsidRDefault="00171031" w:rsidP="00BB60B0">
            <w:pPr>
              <w:spacing w:line="276" w:lineRule="auto"/>
              <w:rPr>
                <w:sz w:val="18"/>
                <w:szCs w:val="18"/>
                <w:lang w:eastAsia="en-US"/>
              </w:rPr>
            </w:pPr>
            <w:r w:rsidRPr="00BB60B0">
              <w:rPr>
                <w:sz w:val="18"/>
                <w:szCs w:val="18"/>
                <w:lang w:eastAsia="en-US"/>
              </w:rPr>
              <w:t xml:space="preserve">Единица </w:t>
            </w:r>
            <w:proofErr w:type="gramStart"/>
            <w:r w:rsidRPr="00BB60B0">
              <w:rPr>
                <w:sz w:val="18"/>
                <w:szCs w:val="18"/>
                <w:lang w:eastAsia="en-US"/>
              </w:rPr>
              <w:t>измерения-штука</w:t>
            </w:r>
            <w:proofErr w:type="gramEnd"/>
            <w:r w:rsidRPr="00BB60B0">
              <w:rPr>
                <w:sz w:val="18"/>
                <w:szCs w:val="18"/>
                <w:lang w:eastAsia="en-US"/>
              </w:rPr>
              <w:t>.</w:t>
            </w:r>
            <w:r w:rsidRPr="00BB60B0">
              <w:rPr>
                <w:sz w:val="18"/>
                <w:szCs w:val="18"/>
                <w:lang w:eastAsia="en-US"/>
              </w:rPr>
              <w:br/>
              <w:t>Упаковка пробирок – не менее 100 шт. в пенопластовом штативе, запаянном в полиэтилен.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jc w:val="center"/>
              <w:rPr>
                <w:sz w:val="18"/>
                <w:szCs w:val="18"/>
                <w:lang w:eastAsia="en-US"/>
              </w:rPr>
            </w:pPr>
            <w:r w:rsidRPr="00BB60B0">
              <w:rPr>
                <w:sz w:val="18"/>
                <w:szCs w:val="18"/>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71031" w:rsidRPr="00BB60B0" w:rsidRDefault="00171031" w:rsidP="00BB60B0">
            <w:pPr>
              <w:spacing w:line="276" w:lineRule="auto"/>
              <w:jc w:val="center"/>
              <w:rPr>
                <w:sz w:val="18"/>
                <w:szCs w:val="18"/>
                <w:lang w:eastAsia="en-US"/>
              </w:rPr>
            </w:pPr>
            <w:r w:rsidRPr="00BB60B0">
              <w:rPr>
                <w:sz w:val="18"/>
                <w:szCs w:val="18"/>
                <w:lang w:eastAsia="en-US"/>
              </w:rPr>
              <w:t>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171031" w:rsidRDefault="00171031" w:rsidP="00171031">
            <w:pPr>
              <w:jc w:val="center"/>
              <w:rPr>
                <w:color w:val="000000"/>
                <w:sz w:val="18"/>
                <w:szCs w:val="22"/>
              </w:rPr>
            </w:pPr>
            <w:r w:rsidRPr="00171031">
              <w:rPr>
                <w:color w:val="000000"/>
                <w:sz w:val="18"/>
                <w:szCs w:val="22"/>
              </w:rPr>
              <w:t>20,00</w:t>
            </w:r>
          </w:p>
        </w:tc>
      </w:tr>
      <w:tr w:rsidR="00171031" w:rsidRPr="006B14A9" w:rsidTr="00171031">
        <w:tc>
          <w:tcPr>
            <w:tcW w:w="0" w:type="auto"/>
            <w:tcBorders>
              <w:top w:val="single" w:sz="4" w:space="0" w:color="auto"/>
              <w:left w:val="single" w:sz="4" w:space="0" w:color="auto"/>
              <w:bottom w:val="single" w:sz="4" w:space="0" w:color="auto"/>
              <w:right w:val="single" w:sz="4" w:space="0" w:color="auto"/>
            </w:tcBorders>
          </w:tcPr>
          <w:p w:rsidR="00171031" w:rsidRPr="006B14A9" w:rsidRDefault="00171031" w:rsidP="006B14A9">
            <w:pPr>
              <w:jc w:val="center"/>
              <w:rPr>
                <w:sz w:val="18"/>
                <w:szCs w:val="18"/>
              </w:rPr>
            </w:pPr>
            <w:r w:rsidRPr="006B14A9">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color w:val="000000"/>
                <w:sz w:val="18"/>
                <w:szCs w:val="18"/>
                <w:shd w:val="clear" w:color="auto" w:fill="FFFFFF"/>
                <w:lang w:eastAsia="en-US"/>
              </w:rPr>
              <w:t>Пробирки   для исследования сыворотки (активатор свертывания) 6 мл, 13х100мм.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lang w:eastAsia="en-US"/>
              </w:rPr>
              <w:t>Материал пробирки полиэтилентерефталат (ПЭТФ).</w:t>
            </w:r>
          </w:p>
          <w:p w:rsidR="00171031" w:rsidRPr="00BB60B0" w:rsidRDefault="00171031" w:rsidP="00BB60B0">
            <w:pPr>
              <w:spacing w:line="276" w:lineRule="auto"/>
              <w:rPr>
                <w:sz w:val="18"/>
                <w:szCs w:val="18"/>
                <w:lang w:eastAsia="en-US"/>
              </w:rPr>
            </w:pPr>
            <w:r w:rsidRPr="00BB60B0">
              <w:rPr>
                <w:sz w:val="18"/>
                <w:szCs w:val="18"/>
                <w:lang w:eastAsia="en-US"/>
              </w:rPr>
              <w:t xml:space="preserve">Крышка пробирки </w:t>
            </w:r>
            <w:proofErr w:type="spellStart"/>
            <w:r w:rsidRPr="00BB60B0">
              <w:rPr>
                <w:sz w:val="18"/>
                <w:szCs w:val="18"/>
                <w:lang w:eastAsia="en-US"/>
              </w:rPr>
              <w:t>двухкомпанентная</w:t>
            </w:r>
            <w:proofErr w:type="spellEnd"/>
            <w:r w:rsidRPr="00BB60B0">
              <w:rPr>
                <w:sz w:val="18"/>
                <w:szCs w:val="18"/>
                <w:lang w:eastAsia="en-US"/>
              </w:rPr>
              <w:t xml:space="preserve"> без колец и накладок, без резьбы (для удобства снятия крышки одной рукой), из пластика красного  цвета (в соответствии с ГОСТ ISO  6710-2011); внутренняя пробка крышки серая с углублением, из </w:t>
            </w:r>
            <w:proofErr w:type="spellStart"/>
            <w:r w:rsidRPr="00BB60B0">
              <w:rPr>
                <w:sz w:val="18"/>
                <w:szCs w:val="18"/>
                <w:lang w:eastAsia="en-US"/>
              </w:rPr>
              <w:t>бромбутилкаучука</w:t>
            </w:r>
            <w:proofErr w:type="spellEnd"/>
            <w:r w:rsidRPr="00BB60B0">
              <w:rPr>
                <w:sz w:val="18"/>
                <w:szCs w:val="18"/>
                <w:lang w:eastAsia="en-US"/>
              </w:rPr>
              <w:t>, для многократного прокола.</w:t>
            </w:r>
          </w:p>
          <w:p w:rsidR="00171031" w:rsidRPr="00BB60B0" w:rsidRDefault="00171031" w:rsidP="00BB60B0">
            <w:pPr>
              <w:spacing w:line="276" w:lineRule="auto"/>
              <w:rPr>
                <w:sz w:val="18"/>
                <w:szCs w:val="18"/>
                <w:lang w:eastAsia="en-US"/>
              </w:rPr>
            </w:pPr>
            <w:r w:rsidRPr="00BB60B0">
              <w:rPr>
                <w:sz w:val="18"/>
                <w:szCs w:val="18"/>
                <w:lang w:eastAsia="en-US"/>
              </w:rPr>
              <w:t>Наличие активатора свёртывания (кремнезема) на внутренних стенках пробирки.</w:t>
            </w:r>
          </w:p>
          <w:p w:rsidR="00171031" w:rsidRPr="00BB60B0" w:rsidRDefault="00171031" w:rsidP="00BB60B0">
            <w:pPr>
              <w:spacing w:line="276" w:lineRule="auto"/>
              <w:rPr>
                <w:sz w:val="18"/>
                <w:szCs w:val="18"/>
                <w:lang w:eastAsia="en-US"/>
              </w:rPr>
            </w:pPr>
            <w:r w:rsidRPr="00BB60B0">
              <w:rPr>
                <w:sz w:val="18"/>
                <w:szCs w:val="18"/>
                <w:lang w:eastAsia="en-US"/>
              </w:rPr>
              <w:t>Цвет надписей на этикетке соответствует цвету крышки пробирки, для возможности идентификации пробирки в анализаторах при снятой крышке.</w:t>
            </w:r>
            <w:r w:rsidRPr="00BB60B0">
              <w:rPr>
                <w:sz w:val="18"/>
                <w:szCs w:val="18"/>
                <w:lang w:eastAsia="en-US"/>
              </w:rPr>
              <w:b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возможность записи данных пациента, даты анализа.</w:t>
            </w:r>
          </w:p>
          <w:p w:rsidR="00171031" w:rsidRPr="00BB60B0" w:rsidRDefault="00171031" w:rsidP="00BB60B0">
            <w:pPr>
              <w:spacing w:line="276" w:lineRule="auto"/>
              <w:rPr>
                <w:sz w:val="18"/>
                <w:szCs w:val="18"/>
                <w:lang w:eastAsia="en-US"/>
              </w:rPr>
            </w:pPr>
            <w:r w:rsidRPr="00BB60B0">
              <w:rPr>
                <w:sz w:val="18"/>
                <w:szCs w:val="18"/>
                <w:lang w:eastAsia="en-US"/>
              </w:rPr>
              <w:lastRenderedPageBreak/>
              <w:t>Этикетка с двойным отрывным буквенно-цифровым кодом на каждой пробирке в количестве не менее 2-х штук для удобства  записи, маркировки и контроля уровня наполнения пробирок, для идентификации проба/ пациент.</w:t>
            </w:r>
          </w:p>
          <w:p w:rsidR="00171031" w:rsidRPr="00BB60B0" w:rsidRDefault="00171031" w:rsidP="00BB60B0">
            <w:pPr>
              <w:spacing w:line="276" w:lineRule="auto"/>
              <w:rPr>
                <w:sz w:val="18"/>
                <w:szCs w:val="18"/>
                <w:lang w:eastAsia="en-US"/>
              </w:rPr>
            </w:pPr>
            <w:r w:rsidRPr="00BB60B0">
              <w:rPr>
                <w:sz w:val="18"/>
                <w:szCs w:val="18"/>
                <w:lang w:eastAsia="en-US"/>
              </w:rPr>
              <w:t xml:space="preserve">Размер пробирки не более 13*100 мм, </w:t>
            </w:r>
            <w:r w:rsidRPr="00BB60B0">
              <w:rPr>
                <w:sz w:val="18"/>
                <w:szCs w:val="18"/>
                <w:lang w:eastAsia="en-US"/>
              </w:rPr>
              <w:br/>
              <w:t>Объем забираемой крови не менее 6 мл</w:t>
            </w:r>
          </w:p>
          <w:p w:rsidR="00171031" w:rsidRPr="00BB60B0" w:rsidRDefault="00171031" w:rsidP="00BB60B0">
            <w:pPr>
              <w:spacing w:line="276" w:lineRule="auto"/>
              <w:rPr>
                <w:sz w:val="18"/>
                <w:szCs w:val="18"/>
                <w:lang w:eastAsia="en-US"/>
              </w:rPr>
            </w:pPr>
            <w:r w:rsidRPr="00BB60B0">
              <w:rPr>
                <w:sz w:val="18"/>
                <w:szCs w:val="18"/>
                <w:lang w:eastAsia="en-US"/>
              </w:rPr>
              <w:t xml:space="preserve">Область применения: клиническая химия, серология, определение инфекций, </w:t>
            </w:r>
            <w:proofErr w:type="spellStart"/>
            <w:r w:rsidRPr="00BB60B0">
              <w:rPr>
                <w:sz w:val="18"/>
                <w:szCs w:val="18"/>
                <w:lang w:eastAsia="en-US"/>
              </w:rPr>
              <w:t>микробиолгия</w:t>
            </w:r>
            <w:proofErr w:type="spellEnd"/>
            <w:r w:rsidRPr="00BB60B0">
              <w:rPr>
                <w:sz w:val="18"/>
                <w:szCs w:val="18"/>
                <w:lang w:eastAsia="en-US"/>
              </w:rPr>
              <w:t>.</w:t>
            </w:r>
          </w:p>
          <w:p w:rsidR="00171031" w:rsidRPr="00BB60B0" w:rsidRDefault="00171031" w:rsidP="00BB60B0">
            <w:pPr>
              <w:spacing w:line="276" w:lineRule="auto"/>
              <w:rPr>
                <w:sz w:val="18"/>
                <w:szCs w:val="18"/>
                <w:lang w:eastAsia="en-US"/>
              </w:rPr>
            </w:pPr>
            <w:r w:rsidRPr="00BB60B0">
              <w:rPr>
                <w:sz w:val="18"/>
                <w:szCs w:val="18"/>
                <w:lang w:eastAsia="en-US"/>
              </w:rPr>
              <w:t xml:space="preserve">Единица </w:t>
            </w:r>
            <w:proofErr w:type="gramStart"/>
            <w:r w:rsidRPr="00BB60B0">
              <w:rPr>
                <w:sz w:val="18"/>
                <w:szCs w:val="18"/>
                <w:lang w:eastAsia="en-US"/>
              </w:rPr>
              <w:t>измерения-штука</w:t>
            </w:r>
            <w:proofErr w:type="gramEnd"/>
            <w:r w:rsidRPr="00BB60B0">
              <w:rPr>
                <w:sz w:val="18"/>
                <w:szCs w:val="18"/>
                <w:lang w:eastAsia="en-US"/>
              </w:rPr>
              <w:t>.</w:t>
            </w:r>
            <w:r w:rsidRPr="00BB60B0">
              <w:rPr>
                <w:sz w:val="18"/>
                <w:szCs w:val="18"/>
                <w:lang w:eastAsia="en-US"/>
              </w:rPr>
              <w:br/>
              <w:t>Упаковка пробирок – не менее 100 шт. в пенопластовом штативе, запаянном в полиэтилен.</w:t>
            </w:r>
          </w:p>
          <w:p w:rsidR="00171031" w:rsidRPr="00BB60B0" w:rsidRDefault="00171031" w:rsidP="00BB60B0">
            <w:pPr>
              <w:spacing w:line="276" w:lineRule="auto"/>
              <w:rPr>
                <w:sz w:val="18"/>
                <w:szCs w:val="18"/>
                <w:lang w:eastAsia="en-US"/>
              </w:rPr>
            </w:pPr>
            <w:r w:rsidRPr="00BB60B0">
              <w:rPr>
                <w:sz w:val="18"/>
                <w:szCs w:val="18"/>
                <w:lang w:eastAsia="en-US"/>
              </w:rPr>
              <w:t>На этикетке упаковки содержится информация о сроке годности, дате изготовления, номере лота, объёме пробирки, наполнителе, размере пробирке, условиях хранения, импортёре (для иностранного товара), номер РУ.</w:t>
            </w:r>
          </w:p>
          <w:p w:rsidR="00171031" w:rsidRPr="00BB60B0" w:rsidRDefault="00171031" w:rsidP="00BB60B0">
            <w:pPr>
              <w:spacing w:line="276" w:lineRule="auto"/>
              <w:rPr>
                <w:sz w:val="18"/>
                <w:szCs w:val="18"/>
                <w:lang w:eastAsia="en-US"/>
              </w:rPr>
            </w:pPr>
            <w:r w:rsidRPr="00BB60B0">
              <w:rPr>
                <w:sz w:val="18"/>
                <w:szCs w:val="18"/>
                <w:lang w:eastAsia="en-US"/>
              </w:rPr>
              <w:t>Продукция должна быть зарегистрирована на территории РФ</w:t>
            </w: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jc w:val="center"/>
              <w:rPr>
                <w:sz w:val="18"/>
                <w:szCs w:val="18"/>
                <w:lang w:eastAsia="en-US"/>
              </w:rPr>
            </w:pPr>
            <w:r w:rsidRPr="00BB60B0">
              <w:rPr>
                <w:sz w:val="18"/>
                <w:szCs w:val="18"/>
                <w:lang w:eastAsia="en-US"/>
              </w:rPr>
              <w:lastRenderedPageBreak/>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71031" w:rsidRPr="00BB60B0" w:rsidRDefault="00171031" w:rsidP="00BB60B0">
            <w:pPr>
              <w:spacing w:line="276" w:lineRule="auto"/>
              <w:jc w:val="center"/>
              <w:rPr>
                <w:sz w:val="18"/>
                <w:szCs w:val="18"/>
                <w:lang w:eastAsia="en-US"/>
              </w:rPr>
            </w:pPr>
            <w:r w:rsidRPr="00BB60B0">
              <w:rPr>
                <w:sz w:val="18"/>
                <w:szCs w:val="18"/>
                <w:lang w:eastAsia="en-US"/>
              </w:rPr>
              <w:t>35 000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171031" w:rsidRDefault="00171031" w:rsidP="00171031">
            <w:pPr>
              <w:jc w:val="center"/>
              <w:rPr>
                <w:color w:val="000000"/>
                <w:sz w:val="18"/>
                <w:szCs w:val="22"/>
              </w:rPr>
            </w:pPr>
            <w:r w:rsidRPr="00171031">
              <w:rPr>
                <w:color w:val="000000"/>
                <w:sz w:val="18"/>
                <w:szCs w:val="22"/>
              </w:rPr>
              <w:t>6,50</w:t>
            </w:r>
          </w:p>
        </w:tc>
      </w:tr>
      <w:tr w:rsidR="00171031" w:rsidRPr="006B14A9" w:rsidTr="00171031">
        <w:tc>
          <w:tcPr>
            <w:tcW w:w="0" w:type="auto"/>
            <w:tcBorders>
              <w:top w:val="single" w:sz="4" w:space="0" w:color="auto"/>
              <w:left w:val="single" w:sz="4" w:space="0" w:color="auto"/>
              <w:bottom w:val="single" w:sz="4" w:space="0" w:color="auto"/>
              <w:right w:val="single" w:sz="4" w:space="0" w:color="auto"/>
            </w:tcBorders>
          </w:tcPr>
          <w:p w:rsidR="00171031" w:rsidRPr="006B14A9" w:rsidRDefault="00171031" w:rsidP="006B14A9">
            <w:pPr>
              <w:jc w:val="center"/>
              <w:rPr>
                <w:sz w:val="18"/>
                <w:szCs w:val="18"/>
              </w:rPr>
            </w:pPr>
            <w:r w:rsidRPr="006B14A9">
              <w:rPr>
                <w:sz w:val="18"/>
                <w:szCs w:val="18"/>
              </w:rPr>
              <w:lastRenderedPageBreak/>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color w:val="000000"/>
                <w:sz w:val="18"/>
                <w:szCs w:val="18"/>
                <w:shd w:val="clear" w:color="auto" w:fill="FFFFFF"/>
                <w:lang w:eastAsia="en-US"/>
              </w:rPr>
              <w:t>Пробирки   для исследования сыворотки (активатор свертывания с гелем) 5мл, 13х100мм.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lang w:eastAsia="en-US"/>
              </w:rPr>
              <w:t>Материал пробирки полиэтилентерефталат (ПЭТФ).</w:t>
            </w:r>
          </w:p>
          <w:p w:rsidR="00171031" w:rsidRPr="00BB60B0" w:rsidRDefault="00171031" w:rsidP="00BB60B0">
            <w:pPr>
              <w:spacing w:line="276" w:lineRule="auto"/>
              <w:rPr>
                <w:sz w:val="18"/>
                <w:szCs w:val="18"/>
                <w:lang w:eastAsia="en-US"/>
              </w:rPr>
            </w:pPr>
            <w:r w:rsidRPr="00BB60B0">
              <w:rPr>
                <w:sz w:val="18"/>
                <w:szCs w:val="18"/>
                <w:lang w:eastAsia="en-US"/>
              </w:rPr>
              <w:t xml:space="preserve">Крышка пробирки </w:t>
            </w:r>
            <w:proofErr w:type="spellStart"/>
            <w:r w:rsidRPr="00BB60B0">
              <w:rPr>
                <w:sz w:val="18"/>
                <w:szCs w:val="18"/>
                <w:lang w:eastAsia="en-US"/>
              </w:rPr>
              <w:t>двухкомпанентная</w:t>
            </w:r>
            <w:proofErr w:type="spellEnd"/>
            <w:r w:rsidRPr="00BB60B0">
              <w:rPr>
                <w:sz w:val="18"/>
                <w:szCs w:val="18"/>
                <w:lang w:eastAsia="en-US"/>
              </w:rPr>
              <w:t xml:space="preserve"> без колец и накладок, без резьбы (для удобства снятия крышки одной рукой), из пластика жёлтого  цвета (в соответствии с ГОСТ ISO  6710-2011); внутренняя пробка крышки серая с углублением, из </w:t>
            </w:r>
            <w:proofErr w:type="spellStart"/>
            <w:r w:rsidRPr="00BB60B0">
              <w:rPr>
                <w:sz w:val="18"/>
                <w:szCs w:val="18"/>
                <w:lang w:eastAsia="en-US"/>
              </w:rPr>
              <w:t>бромбутилкаучука</w:t>
            </w:r>
            <w:proofErr w:type="spellEnd"/>
            <w:r w:rsidRPr="00BB60B0">
              <w:rPr>
                <w:sz w:val="18"/>
                <w:szCs w:val="18"/>
                <w:lang w:eastAsia="en-US"/>
              </w:rPr>
              <w:t>, для многократного прокола.</w:t>
            </w:r>
          </w:p>
          <w:p w:rsidR="00171031" w:rsidRPr="00BB60B0" w:rsidRDefault="00171031" w:rsidP="00BB60B0">
            <w:pPr>
              <w:spacing w:line="276" w:lineRule="auto"/>
              <w:rPr>
                <w:sz w:val="18"/>
                <w:szCs w:val="18"/>
                <w:lang w:eastAsia="en-US"/>
              </w:rPr>
            </w:pPr>
            <w:r w:rsidRPr="00BB60B0">
              <w:rPr>
                <w:sz w:val="18"/>
                <w:szCs w:val="18"/>
                <w:lang w:eastAsia="en-US"/>
              </w:rPr>
              <w:t>Наличие активатора свёртывания (кремнезема) на внутренних стенках пробирки и разделительного геля на дне пробирки.</w:t>
            </w:r>
          </w:p>
          <w:p w:rsidR="00171031" w:rsidRPr="00BB60B0" w:rsidRDefault="00171031" w:rsidP="00BB60B0">
            <w:pPr>
              <w:spacing w:line="276" w:lineRule="auto"/>
              <w:rPr>
                <w:sz w:val="18"/>
                <w:szCs w:val="18"/>
                <w:lang w:eastAsia="en-US"/>
              </w:rPr>
            </w:pPr>
            <w:r w:rsidRPr="00BB60B0">
              <w:rPr>
                <w:sz w:val="18"/>
                <w:szCs w:val="18"/>
                <w:lang w:eastAsia="en-US"/>
              </w:rPr>
              <w:t>Цвет надписей на этикетке соответствует цвету крышки пробирки, для возможности идентификации пробирки в анализаторах при снятой крышке.</w:t>
            </w:r>
            <w:r w:rsidRPr="00BB60B0">
              <w:rPr>
                <w:sz w:val="18"/>
                <w:szCs w:val="18"/>
                <w:lang w:eastAsia="en-US"/>
              </w:rPr>
              <w:b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возможность записи данных пациента, даты анализа.</w:t>
            </w:r>
          </w:p>
          <w:p w:rsidR="00171031" w:rsidRPr="00BB60B0" w:rsidRDefault="00171031" w:rsidP="00BB60B0">
            <w:pPr>
              <w:spacing w:line="276" w:lineRule="auto"/>
              <w:rPr>
                <w:sz w:val="18"/>
                <w:szCs w:val="18"/>
                <w:lang w:eastAsia="en-US"/>
              </w:rPr>
            </w:pPr>
            <w:r w:rsidRPr="00BB60B0">
              <w:rPr>
                <w:sz w:val="18"/>
                <w:szCs w:val="18"/>
                <w:lang w:eastAsia="en-US"/>
              </w:rPr>
              <w:t>Этикетка с двойным отрывным буквенно-цифровым кодом на каждой пробирке в количестве не менее 2-х штук для удобства  записи, маркировки и контроля уровня наполнения пробирок, для идентификации проба/ пациент.</w:t>
            </w:r>
          </w:p>
          <w:p w:rsidR="00171031" w:rsidRPr="00BB60B0" w:rsidRDefault="00171031" w:rsidP="00BB60B0">
            <w:pPr>
              <w:spacing w:line="276" w:lineRule="auto"/>
              <w:rPr>
                <w:sz w:val="18"/>
                <w:szCs w:val="18"/>
                <w:lang w:eastAsia="en-US"/>
              </w:rPr>
            </w:pPr>
            <w:r w:rsidRPr="00BB60B0">
              <w:rPr>
                <w:sz w:val="18"/>
                <w:szCs w:val="18"/>
                <w:lang w:eastAsia="en-US"/>
              </w:rPr>
              <w:t xml:space="preserve">Размер пробирки не более 13*100 мм, </w:t>
            </w:r>
            <w:r w:rsidRPr="00BB60B0">
              <w:rPr>
                <w:sz w:val="18"/>
                <w:szCs w:val="18"/>
                <w:lang w:eastAsia="en-US"/>
              </w:rPr>
              <w:br/>
              <w:t>Объем забираемой крови не менее 5 мл</w:t>
            </w:r>
          </w:p>
          <w:p w:rsidR="00171031" w:rsidRPr="00BB60B0" w:rsidRDefault="00171031" w:rsidP="00BB60B0">
            <w:pPr>
              <w:spacing w:line="276" w:lineRule="auto"/>
              <w:rPr>
                <w:sz w:val="18"/>
                <w:szCs w:val="18"/>
                <w:lang w:eastAsia="en-US"/>
              </w:rPr>
            </w:pPr>
            <w:r w:rsidRPr="00BB60B0">
              <w:rPr>
                <w:sz w:val="18"/>
                <w:szCs w:val="18"/>
                <w:lang w:eastAsia="en-US"/>
              </w:rPr>
              <w:t xml:space="preserve">Область применения: клиническая химия, серология, определение инфекций, </w:t>
            </w:r>
            <w:proofErr w:type="spellStart"/>
            <w:r w:rsidRPr="00BB60B0">
              <w:rPr>
                <w:sz w:val="18"/>
                <w:szCs w:val="18"/>
                <w:lang w:eastAsia="en-US"/>
              </w:rPr>
              <w:t>микробиолгия</w:t>
            </w:r>
            <w:proofErr w:type="spellEnd"/>
            <w:r w:rsidRPr="00BB60B0">
              <w:rPr>
                <w:sz w:val="18"/>
                <w:szCs w:val="18"/>
                <w:lang w:eastAsia="en-US"/>
              </w:rPr>
              <w:t>.</w:t>
            </w:r>
          </w:p>
          <w:p w:rsidR="00171031" w:rsidRPr="00BB60B0" w:rsidRDefault="00171031" w:rsidP="00BB60B0">
            <w:pPr>
              <w:spacing w:line="276" w:lineRule="auto"/>
              <w:rPr>
                <w:sz w:val="18"/>
                <w:szCs w:val="18"/>
                <w:lang w:eastAsia="en-US"/>
              </w:rPr>
            </w:pPr>
            <w:r w:rsidRPr="00BB60B0">
              <w:rPr>
                <w:sz w:val="18"/>
                <w:szCs w:val="18"/>
                <w:lang w:eastAsia="en-US"/>
              </w:rPr>
              <w:t>Единица измерения</w:t>
            </w:r>
            <w:r>
              <w:rPr>
                <w:sz w:val="18"/>
                <w:szCs w:val="18"/>
                <w:lang w:eastAsia="en-US"/>
              </w:rPr>
              <w:t xml:space="preserve"> </w:t>
            </w:r>
            <w:r w:rsidRPr="00BB60B0">
              <w:rPr>
                <w:sz w:val="18"/>
                <w:szCs w:val="18"/>
                <w:lang w:eastAsia="en-US"/>
              </w:rPr>
              <w:t>-</w:t>
            </w:r>
            <w:r>
              <w:rPr>
                <w:sz w:val="18"/>
                <w:szCs w:val="18"/>
                <w:lang w:eastAsia="en-US"/>
              </w:rPr>
              <w:t xml:space="preserve"> </w:t>
            </w:r>
            <w:r w:rsidRPr="00BB60B0">
              <w:rPr>
                <w:sz w:val="18"/>
                <w:szCs w:val="18"/>
                <w:lang w:eastAsia="en-US"/>
              </w:rPr>
              <w:t>штука.</w:t>
            </w:r>
            <w:r w:rsidRPr="00BB60B0">
              <w:rPr>
                <w:sz w:val="18"/>
                <w:szCs w:val="18"/>
                <w:lang w:eastAsia="en-US"/>
              </w:rPr>
              <w:br/>
              <w:t>Упаковка пробирок – не менее 100 шт. в пенопластовом штативе, запаянном в полиэтилен.</w:t>
            </w:r>
          </w:p>
          <w:p w:rsidR="00171031" w:rsidRPr="00BB60B0" w:rsidRDefault="00171031" w:rsidP="00BB60B0">
            <w:pPr>
              <w:spacing w:line="276" w:lineRule="auto"/>
              <w:rPr>
                <w:sz w:val="18"/>
                <w:szCs w:val="18"/>
                <w:lang w:eastAsia="en-US"/>
              </w:rPr>
            </w:pPr>
            <w:r w:rsidRPr="00BB60B0">
              <w:rPr>
                <w:sz w:val="18"/>
                <w:szCs w:val="18"/>
                <w:lang w:eastAsia="en-US"/>
              </w:rPr>
              <w:t>На этикетке упаковки содержится информация о сроке годности, дате изготовления, номере лота, объёме пробирки, наполнителе, размере пробирке, условиях хранения, импортёре (для иностранного товара), номер РУ.</w:t>
            </w:r>
          </w:p>
          <w:p w:rsidR="00171031" w:rsidRPr="00BB60B0" w:rsidRDefault="00171031" w:rsidP="00BB60B0">
            <w:pPr>
              <w:spacing w:line="276" w:lineRule="auto"/>
              <w:rPr>
                <w:sz w:val="18"/>
                <w:szCs w:val="18"/>
                <w:lang w:eastAsia="en-US"/>
              </w:rPr>
            </w:pPr>
            <w:r w:rsidRPr="00BB60B0">
              <w:rPr>
                <w:sz w:val="18"/>
                <w:szCs w:val="18"/>
                <w:lang w:eastAsia="en-US"/>
              </w:rPr>
              <w:t>Продукция должна быть зарегистрирована на территории РФ, обязательно наличие РУ в составе заявки.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jc w:val="center"/>
              <w:rPr>
                <w:sz w:val="18"/>
                <w:szCs w:val="18"/>
                <w:lang w:eastAsia="en-US"/>
              </w:rPr>
            </w:pPr>
            <w:proofErr w:type="spellStart"/>
            <w:proofErr w:type="gramStart"/>
            <w:r w:rsidRPr="00BB60B0">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71031" w:rsidRPr="00BB60B0" w:rsidRDefault="00171031" w:rsidP="00BB60B0">
            <w:pPr>
              <w:spacing w:line="276" w:lineRule="auto"/>
              <w:jc w:val="center"/>
              <w:rPr>
                <w:sz w:val="18"/>
                <w:szCs w:val="18"/>
                <w:lang w:eastAsia="en-US"/>
              </w:rPr>
            </w:pPr>
            <w:r w:rsidRPr="00BB60B0">
              <w:rPr>
                <w:sz w:val="18"/>
                <w:szCs w:val="18"/>
                <w:lang w:eastAsia="en-US"/>
              </w:rPr>
              <w:t>30 000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171031" w:rsidRDefault="00171031" w:rsidP="00171031">
            <w:pPr>
              <w:jc w:val="center"/>
              <w:rPr>
                <w:color w:val="000000"/>
                <w:sz w:val="18"/>
                <w:szCs w:val="22"/>
              </w:rPr>
            </w:pPr>
            <w:r w:rsidRPr="00171031">
              <w:rPr>
                <w:color w:val="000000"/>
                <w:sz w:val="18"/>
                <w:szCs w:val="22"/>
              </w:rPr>
              <w:t>9,00</w:t>
            </w:r>
          </w:p>
        </w:tc>
      </w:tr>
      <w:tr w:rsidR="00171031" w:rsidRPr="006B14A9" w:rsidTr="00171031">
        <w:tc>
          <w:tcPr>
            <w:tcW w:w="0" w:type="auto"/>
            <w:tcBorders>
              <w:top w:val="single" w:sz="4" w:space="0" w:color="auto"/>
              <w:left w:val="single" w:sz="4" w:space="0" w:color="auto"/>
              <w:bottom w:val="single" w:sz="4" w:space="0" w:color="auto"/>
              <w:right w:val="single" w:sz="4" w:space="0" w:color="auto"/>
            </w:tcBorders>
          </w:tcPr>
          <w:p w:rsidR="00171031" w:rsidRPr="006B14A9" w:rsidRDefault="00171031" w:rsidP="006B14A9">
            <w:pPr>
              <w:jc w:val="center"/>
              <w:rPr>
                <w:sz w:val="18"/>
                <w:szCs w:val="18"/>
              </w:rPr>
            </w:pPr>
            <w:r w:rsidRPr="006B14A9">
              <w:rPr>
                <w:sz w:val="18"/>
                <w:szCs w:val="18"/>
              </w:rPr>
              <w:lastRenderedPageBreak/>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477011">
            <w:pPr>
              <w:spacing w:line="276" w:lineRule="auto"/>
              <w:rPr>
                <w:sz w:val="18"/>
                <w:szCs w:val="18"/>
                <w:lang w:eastAsia="en-US"/>
              </w:rPr>
            </w:pPr>
            <w:r w:rsidRPr="00BB60B0">
              <w:rPr>
                <w:color w:val="000000"/>
                <w:sz w:val="18"/>
                <w:szCs w:val="18"/>
                <w:shd w:val="clear" w:color="auto" w:fill="FFFFFF"/>
                <w:lang w:eastAsia="en-US"/>
              </w:rPr>
              <w:t>Пробирки   для исследования плазмы (литий гепарин) 2мл, 13х75мм.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lang w:eastAsia="en-US"/>
              </w:rPr>
              <w:t>Стерильная  пластиковая пробирка, закупоренная заглушкой, содержащая определенный объём вакуума и  антикоагулянт гепарин лития (</w:t>
            </w:r>
            <w:proofErr w:type="spellStart"/>
            <w:r w:rsidRPr="00BB60B0">
              <w:rPr>
                <w:sz w:val="18"/>
                <w:szCs w:val="18"/>
                <w:lang w:eastAsia="en-US"/>
              </w:rPr>
              <w:t>Lit</w:t>
            </w:r>
            <w:proofErr w:type="spellEnd"/>
            <w:r w:rsidRPr="00BB60B0">
              <w:rPr>
                <w:sz w:val="18"/>
                <w:szCs w:val="18"/>
                <w:lang w:val="en-US" w:eastAsia="en-US"/>
              </w:rPr>
              <w:t>h</w:t>
            </w:r>
            <w:proofErr w:type="spellStart"/>
            <w:r w:rsidRPr="00BB60B0">
              <w:rPr>
                <w:sz w:val="18"/>
                <w:szCs w:val="18"/>
                <w:lang w:eastAsia="en-US"/>
              </w:rPr>
              <w:t>ium</w:t>
            </w:r>
            <w:proofErr w:type="spellEnd"/>
            <w:r w:rsidRPr="00BB60B0">
              <w:rPr>
                <w:sz w:val="18"/>
                <w:szCs w:val="18"/>
                <w:lang w:val="en-US" w:eastAsia="en-US"/>
              </w:rPr>
              <w:t>heparin</w:t>
            </w:r>
            <w:r w:rsidRPr="00BB60B0">
              <w:rPr>
                <w:sz w:val="18"/>
                <w:szCs w:val="18"/>
                <w:lang w:eastAsia="en-US"/>
              </w:rPr>
              <w:t>). Изделие предназначено для использования в целях сбора, хранения и /или транспортировки крови</w:t>
            </w:r>
            <w:r>
              <w:rPr>
                <w:sz w:val="18"/>
                <w:szCs w:val="18"/>
                <w:lang w:eastAsia="en-US"/>
              </w:rPr>
              <w:t xml:space="preserve"> </w:t>
            </w:r>
            <w:r w:rsidRPr="00BB60B0">
              <w:rPr>
                <w:sz w:val="18"/>
                <w:szCs w:val="18"/>
                <w:lang w:eastAsia="en-US"/>
              </w:rPr>
              <w:t>для анализа и /или других исследований (</w:t>
            </w:r>
            <w:proofErr w:type="gramStart"/>
            <w:r w:rsidRPr="00BB60B0">
              <w:rPr>
                <w:sz w:val="18"/>
                <w:szCs w:val="18"/>
                <w:lang w:eastAsia="en-US"/>
              </w:rPr>
              <w:t>например</w:t>
            </w:r>
            <w:proofErr w:type="gramEnd"/>
            <w:r w:rsidRPr="00BB60B0">
              <w:rPr>
                <w:sz w:val="18"/>
                <w:szCs w:val="18"/>
                <w:lang w:eastAsia="en-US"/>
              </w:rPr>
              <w:t xml:space="preserve"> химического исследования плазмы). Это изделие для одноразового использования.</w:t>
            </w:r>
          </w:p>
          <w:p w:rsidR="00171031" w:rsidRPr="00BB60B0" w:rsidRDefault="00171031" w:rsidP="00BB60B0">
            <w:pPr>
              <w:spacing w:line="276" w:lineRule="auto"/>
              <w:rPr>
                <w:sz w:val="18"/>
                <w:szCs w:val="18"/>
                <w:lang w:eastAsia="en-US"/>
              </w:rPr>
            </w:pPr>
            <w:r w:rsidRPr="00BB60B0">
              <w:rPr>
                <w:sz w:val="18"/>
                <w:szCs w:val="18"/>
                <w:lang w:eastAsia="en-US"/>
              </w:rPr>
              <w:t>Крышка пробирки без резьбы - для удобства снятия  одной рукой. Цвет колпачка крышки зелёный – согласно ГОСТ ISO  6710-2011. Цвет надписей на этикетке соответствует цвету крышки пробирки, для возможности идентификации пробирки в анализаторах при снятой крышке.</w:t>
            </w:r>
            <w:r w:rsidRPr="00BB60B0">
              <w:rPr>
                <w:sz w:val="18"/>
                <w:szCs w:val="18"/>
                <w:lang w:eastAsia="en-US"/>
              </w:rPr>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w:t>
            </w:r>
            <w:proofErr w:type="gramStart"/>
            <w:r w:rsidRPr="00BB60B0">
              <w:rPr>
                <w:sz w:val="18"/>
                <w:szCs w:val="18"/>
                <w:lang w:eastAsia="en-US"/>
              </w:rPr>
              <w:t>–с</w:t>
            </w:r>
            <w:proofErr w:type="gramEnd"/>
            <w:r w:rsidRPr="00BB60B0">
              <w:rPr>
                <w:sz w:val="18"/>
                <w:szCs w:val="18"/>
                <w:lang w:eastAsia="en-US"/>
              </w:rPr>
              <w:t>огласно  ГОСТ Р ИСО 15223-1- 2014.</w:t>
            </w:r>
          </w:p>
          <w:p w:rsidR="00171031" w:rsidRPr="00BB60B0" w:rsidRDefault="00171031" w:rsidP="00BB60B0">
            <w:pPr>
              <w:spacing w:line="276" w:lineRule="auto"/>
              <w:rPr>
                <w:sz w:val="18"/>
                <w:szCs w:val="18"/>
                <w:lang w:eastAsia="en-US"/>
              </w:rPr>
            </w:pPr>
            <w:r w:rsidRPr="00BB60B0">
              <w:rPr>
                <w:sz w:val="18"/>
                <w:szCs w:val="18"/>
                <w:lang w:eastAsia="en-US"/>
              </w:rPr>
              <w:t>Этикетка с двойным отрывным буквенно-цифровым кодом на каждой пробирке в количестве не менее 2-х штук для удобства  записи, маркировки и контроля уровня наполнения пробирок, для идентификации проба/ пациент.</w:t>
            </w:r>
          </w:p>
          <w:p w:rsidR="00171031" w:rsidRPr="00BB60B0" w:rsidRDefault="00171031" w:rsidP="00BB60B0">
            <w:pPr>
              <w:spacing w:line="276" w:lineRule="auto"/>
              <w:rPr>
                <w:sz w:val="18"/>
                <w:szCs w:val="18"/>
                <w:lang w:eastAsia="en-US"/>
              </w:rPr>
            </w:pPr>
            <w:r w:rsidRPr="00BB60B0">
              <w:rPr>
                <w:sz w:val="18"/>
                <w:szCs w:val="18"/>
                <w:lang w:eastAsia="en-US"/>
              </w:rPr>
              <w:t xml:space="preserve">Количество знаков в отрывном коде не менее 7 и не более 10 - установлены в соответствии с ГОСТ </w:t>
            </w:r>
            <w:proofErr w:type="gramStart"/>
            <w:r w:rsidRPr="00BB60B0">
              <w:rPr>
                <w:sz w:val="18"/>
                <w:szCs w:val="18"/>
                <w:lang w:eastAsia="en-US"/>
              </w:rPr>
              <w:t>Р</w:t>
            </w:r>
            <w:proofErr w:type="gramEnd"/>
            <w:r w:rsidRPr="00BB60B0">
              <w:rPr>
                <w:sz w:val="18"/>
                <w:szCs w:val="18"/>
                <w:lang w:eastAsia="en-US"/>
              </w:rPr>
              <w:t xml:space="preserve"> 53079.4-2008, ГОСТ Р ИСО 15189-2015. </w:t>
            </w:r>
          </w:p>
          <w:p w:rsidR="00171031" w:rsidRPr="00BB60B0" w:rsidRDefault="00171031" w:rsidP="00BB60B0">
            <w:pPr>
              <w:spacing w:line="276" w:lineRule="auto"/>
              <w:rPr>
                <w:sz w:val="18"/>
                <w:szCs w:val="18"/>
                <w:lang w:eastAsia="en-US"/>
              </w:rPr>
            </w:pPr>
            <w:r w:rsidRPr="00BB60B0">
              <w:rPr>
                <w:sz w:val="18"/>
                <w:szCs w:val="18"/>
                <w:lang w:eastAsia="en-US"/>
              </w:rPr>
              <w:t>Высота пробирки не менее 75 мм;</w:t>
            </w:r>
          </w:p>
          <w:p w:rsidR="00171031" w:rsidRPr="00BB60B0" w:rsidRDefault="00171031" w:rsidP="00BB60B0">
            <w:pPr>
              <w:spacing w:line="276" w:lineRule="auto"/>
              <w:rPr>
                <w:sz w:val="18"/>
                <w:szCs w:val="18"/>
                <w:lang w:eastAsia="en-US"/>
              </w:rPr>
            </w:pPr>
            <w:r w:rsidRPr="00BB60B0">
              <w:rPr>
                <w:sz w:val="18"/>
                <w:szCs w:val="18"/>
                <w:lang w:eastAsia="en-US"/>
              </w:rPr>
              <w:t xml:space="preserve">Диаметр не более  13мм, </w:t>
            </w:r>
            <w:r w:rsidRPr="00BB60B0">
              <w:rPr>
                <w:sz w:val="18"/>
                <w:szCs w:val="18"/>
                <w:lang w:eastAsia="en-US"/>
              </w:rPr>
              <w:br/>
              <w:t>Объем забираемой крови не более 2 мл.</w:t>
            </w:r>
          </w:p>
          <w:p w:rsidR="00171031" w:rsidRPr="00BB60B0" w:rsidRDefault="00171031" w:rsidP="00BB60B0">
            <w:pPr>
              <w:spacing w:line="276" w:lineRule="auto"/>
              <w:rPr>
                <w:sz w:val="18"/>
                <w:szCs w:val="18"/>
                <w:lang w:eastAsia="en-US"/>
              </w:rPr>
            </w:pPr>
            <w:r w:rsidRPr="00BB60B0">
              <w:rPr>
                <w:sz w:val="18"/>
                <w:szCs w:val="18"/>
                <w:lang w:eastAsia="en-US"/>
              </w:rPr>
              <w:t>Материал пробирки: пластик.</w:t>
            </w:r>
          </w:p>
          <w:p w:rsidR="00171031" w:rsidRPr="00BB60B0" w:rsidRDefault="00171031" w:rsidP="00BB60B0">
            <w:pPr>
              <w:spacing w:line="276" w:lineRule="auto"/>
              <w:rPr>
                <w:sz w:val="18"/>
                <w:szCs w:val="18"/>
                <w:lang w:eastAsia="en-US"/>
              </w:rPr>
            </w:pPr>
            <w:r w:rsidRPr="00BB60B0">
              <w:rPr>
                <w:sz w:val="18"/>
                <w:szCs w:val="18"/>
                <w:lang w:eastAsia="en-US"/>
              </w:rPr>
              <w:t xml:space="preserve">Область применения: получение </w:t>
            </w:r>
            <w:proofErr w:type="spellStart"/>
            <w:r w:rsidRPr="00BB60B0">
              <w:rPr>
                <w:sz w:val="18"/>
                <w:szCs w:val="18"/>
                <w:lang w:eastAsia="en-US"/>
              </w:rPr>
              <w:t>гепаринизированной</w:t>
            </w:r>
            <w:proofErr w:type="spellEnd"/>
            <w:r w:rsidRPr="00BB60B0">
              <w:rPr>
                <w:sz w:val="18"/>
                <w:szCs w:val="18"/>
                <w:lang w:eastAsia="en-US"/>
              </w:rPr>
              <w:t xml:space="preserve"> плазмы, используемой в клинической химии, иммунологии, для лекарственного мониторинга. </w:t>
            </w:r>
          </w:p>
          <w:p w:rsidR="00171031" w:rsidRPr="00BB60B0" w:rsidRDefault="00171031" w:rsidP="00BB60B0">
            <w:pPr>
              <w:spacing w:line="276" w:lineRule="auto"/>
              <w:rPr>
                <w:sz w:val="18"/>
                <w:szCs w:val="18"/>
                <w:lang w:eastAsia="en-US"/>
              </w:rPr>
            </w:pPr>
            <w:r w:rsidRPr="00BB60B0">
              <w:rPr>
                <w:sz w:val="18"/>
                <w:szCs w:val="18"/>
                <w:lang w:eastAsia="en-US"/>
              </w:rPr>
              <w:t xml:space="preserve">Единица </w:t>
            </w:r>
            <w:proofErr w:type="gramStart"/>
            <w:r w:rsidRPr="00BB60B0">
              <w:rPr>
                <w:sz w:val="18"/>
                <w:szCs w:val="18"/>
                <w:lang w:eastAsia="en-US"/>
              </w:rPr>
              <w:t>измерения-штука</w:t>
            </w:r>
            <w:proofErr w:type="gramEnd"/>
            <w:r w:rsidRPr="00BB60B0">
              <w:rPr>
                <w:sz w:val="18"/>
                <w:szCs w:val="18"/>
                <w:lang w:eastAsia="en-US"/>
              </w:rPr>
              <w:t>.</w:t>
            </w:r>
            <w:r w:rsidRPr="00BB60B0">
              <w:rPr>
                <w:sz w:val="18"/>
                <w:szCs w:val="18"/>
                <w:lang w:eastAsia="en-US"/>
              </w:rPr>
              <w:br/>
              <w:t>Упаковка пробирок – не менее 100 шт. в пенопластовом штативе, запаянном в полиэтилен.</w:t>
            </w:r>
          </w:p>
          <w:p w:rsidR="00171031" w:rsidRPr="00BB60B0" w:rsidRDefault="00171031" w:rsidP="00BB60B0">
            <w:pPr>
              <w:spacing w:line="276" w:lineRule="auto"/>
              <w:rPr>
                <w:sz w:val="18"/>
                <w:szCs w:val="18"/>
                <w:lang w:eastAsia="en-US"/>
              </w:rPr>
            </w:pPr>
            <w:r w:rsidRPr="00BB60B0">
              <w:rPr>
                <w:sz w:val="18"/>
                <w:szCs w:val="18"/>
                <w:lang w:eastAsia="en-US"/>
              </w:rPr>
              <w:t>Продукция должна быть зарегистрирована на территории РФ</w:t>
            </w: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jc w:val="center"/>
              <w:rPr>
                <w:sz w:val="18"/>
                <w:szCs w:val="18"/>
                <w:lang w:eastAsia="en-US"/>
              </w:rPr>
            </w:pPr>
            <w:r w:rsidRPr="00BB60B0">
              <w:rPr>
                <w:sz w:val="18"/>
                <w:szCs w:val="18"/>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71031" w:rsidRPr="00BB60B0" w:rsidRDefault="00171031" w:rsidP="00BB60B0">
            <w:pPr>
              <w:spacing w:line="276" w:lineRule="auto"/>
              <w:jc w:val="center"/>
              <w:rPr>
                <w:sz w:val="18"/>
                <w:szCs w:val="18"/>
                <w:lang w:eastAsia="en-US"/>
              </w:rPr>
            </w:pPr>
            <w:r w:rsidRPr="00BB60B0">
              <w:rPr>
                <w:sz w:val="18"/>
                <w:szCs w:val="18"/>
                <w:lang w:eastAsia="en-US"/>
              </w:rPr>
              <w:t>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171031" w:rsidRDefault="00171031" w:rsidP="00171031">
            <w:pPr>
              <w:jc w:val="center"/>
              <w:rPr>
                <w:color w:val="000000"/>
                <w:sz w:val="18"/>
                <w:szCs w:val="22"/>
              </w:rPr>
            </w:pPr>
            <w:r w:rsidRPr="00171031">
              <w:rPr>
                <w:color w:val="000000"/>
                <w:sz w:val="18"/>
                <w:szCs w:val="22"/>
              </w:rPr>
              <w:t>6,40</w:t>
            </w:r>
          </w:p>
        </w:tc>
      </w:tr>
      <w:tr w:rsidR="00171031" w:rsidRPr="006B14A9" w:rsidTr="00171031">
        <w:tc>
          <w:tcPr>
            <w:tcW w:w="0" w:type="auto"/>
            <w:tcBorders>
              <w:top w:val="single" w:sz="4" w:space="0" w:color="auto"/>
              <w:left w:val="single" w:sz="4" w:space="0" w:color="auto"/>
              <w:bottom w:val="single" w:sz="4" w:space="0" w:color="auto"/>
              <w:right w:val="single" w:sz="4" w:space="0" w:color="auto"/>
            </w:tcBorders>
          </w:tcPr>
          <w:p w:rsidR="00171031" w:rsidRPr="006B14A9" w:rsidRDefault="00171031" w:rsidP="006B14A9">
            <w:pPr>
              <w:jc w:val="center"/>
              <w:rPr>
                <w:sz w:val="18"/>
                <w:szCs w:val="18"/>
              </w:rPr>
            </w:pPr>
            <w:r w:rsidRPr="006B14A9">
              <w:rPr>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477011">
            <w:pPr>
              <w:spacing w:line="276" w:lineRule="auto"/>
              <w:rPr>
                <w:sz w:val="18"/>
                <w:szCs w:val="18"/>
                <w:lang w:eastAsia="en-US"/>
              </w:rPr>
            </w:pPr>
            <w:proofErr w:type="gramStart"/>
            <w:r w:rsidRPr="00BB60B0">
              <w:rPr>
                <w:color w:val="000000"/>
                <w:sz w:val="18"/>
                <w:szCs w:val="18"/>
                <w:lang w:eastAsia="en-US"/>
              </w:rPr>
              <w:t xml:space="preserve">Пробирки для </w:t>
            </w:r>
            <w:proofErr w:type="spellStart"/>
            <w:r w:rsidRPr="00BB60B0">
              <w:rPr>
                <w:color w:val="000000"/>
                <w:sz w:val="18"/>
                <w:szCs w:val="18"/>
                <w:lang w:eastAsia="en-US"/>
              </w:rPr>
              <w:t>коагулологических</w:t>
            </w:r>
            <w:proofErr w:type="spellEnd"/>
            <w:r w:rsidRPr="00BB60B0">
              <w:rPr>
                <w:color w:val="000000"/>
                <w:sz w:val="18"/>
                <w:szCs w:val="18"/>
                <w:lang w:eastAsia="en-US"/>
              </w:rPr>
              <w:t xml:space="preserve"> исследований (с натрия цитратом 3,8% (1:9), 4,5 мл, 13х75 мм.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lang w:eastAsia="en-US"/>
              </w:rPr>
              <w:t xml:space="preserve">Материал пробирки полиэтилентерефталат (ПЭТФ);  </w:t>
            </w:r>
            <w:r w:rsidRPr="00BB60B0">
              <w:rPr>
                <w:sz w:val="18"/>
                <w:szCs w:val="18"/>
                <w:lang w:eastAsia="en-US"/>
              </w:rPr>
              <w:br/>
              <w:t xml:space="preserve">Крышка пробирки </w:t>
            </w:r>
            <w:proofErr w:type="spellStart"/>
            <w:r w:rsidRPr="00BB60B0">
              <w:rPr>
                <w:sz w:val="18"/>
                <w:szCs w:val="18"/>
                <w:lang w:eastAsia="en-US"/>
              </w:rPr>
              <w:t>двухкомпанентная</w:t>
            </w:r>
            <w:proofErr w:type="spellEnd"/>
            <w:r w:rsidRPr="00BB60B0">
              <w:rPr>
                <w:sz w:val="18"/>
                <w:szCs w:val="18"/>
                <w:lang w:eastAsia="en-US"/>
              </w:rPr>
              <w:t xml:space="preserve"> без колец и накладок, без резьбы (для удобства снятия крышки одной рукой), из пластика голубого  цвета (в соответствии с ГОСТ ISO  6710-2011); внутренняя пробка крышки серая с углублением, из </w:t>
            </w:r>
            <w:proofErr w:type="spellStart"/>
            <w:r w:rsidRPr="00BB60B0">
              <w:rPr>
                <w:sz w:val="18"/>
                <w:szCs w:val="18"/>
                <w:lang w:eastAsia="en-US"/>
              </w:rPr>
              <w:t>бромбутилкаучука</w:t>
            </w:r>
            <w:proofErr w:type="spellEnd"/>
            <w:r w:rsidRPr="00BB60B0">
              <w:rPr>
                <w:sz w:val="18"/>
                <w:szCs w:val="18"/>
                <w:lang w:eastAsia="en-US"/>
              </w:rPr>
              <w:t>, для многократного прокола.</w:t>
            </w:r>
          </w:p>
          <w:p w:rsidR="00171031" w:rsidRPr="00BB60B0" w:rsidRDefault="00171031" w:rsidP="00BB60B0">
            <w:pPr>
              <w:spacing w:line="276" w:lineRule="auto"/>
              <w:rPr>
                <w:sz w:val="18"/>
                <w:szCs w:val="18"/>
                <w:lang w:eastAsia="en-US"/>
              </w:rPr>
            </w:pPr>
            <w:r w:rsidRPr="00BB60B0">
              <w:rPr>
                <w:sz w:val="18"/>
                <w:szCs w:val="18"/>
                <w:lang w:eastAsia="en-US"/>
              </w:rPr>
              <w:t>Наличие антикоагулянта</w:t>
            </w:r>
            <w:r>
              <w:rPr>
                <w:sz w:val="18"/>
                <w:szCs w:val="18"/>
                <w:lang w:eastAsia="en-US"/>
              </w:rPr>
              <w:t xml:space="preserve"> </w:t>
            </w:r>
            <w:r w:rsidRPr="00BB60B0">
              <w:rPr>
                <w:sz w:val="18"/>
                <w:szCs w:val="18"/>
                <w:lang w:eastAsia="en-US"/>
              </w:rPr>
              <w:t>- цитрата натрия в концентрации 3,8% (0,129М).</w:t>
            </w:r>
          </w:p>
          <w:p w:rsidR="00171031" w:rsidRPr="00BB60B0" w:rsidRDefault="00171031" w:rsidP="00BB60B0">
            <w:pPr>
              <w:spacing w:line="276" w:lineRule="auto"/>
              <w:rPr>
                <w:sz w:val="18"/>
                <w:szCs w:val="18"/>
                <w:lang w:eastAsia="en-US"/>
              </w:rPr>
            </w:pPr>
            <w:r w:rsidRPr="00BB60B0">
              <w:rPr>
                <w:sz w:val="18"/>
                <w:szCs w:val="18"/>
                <w:lang w:eastAsia="en-US"/>
              </w:rPr>
              <w:t>Цвет надписей на этикетке соответствует цвету крышки пробирки, для возможности идентификации пробирки в анализаторах при снятой крышке.</w:t>
            </w:r>
            <w:r w:rsidRPr="00BB60B0">
              <w:rPr>
                <w:sz w:val="18"/>
                <w:szCs w:val="18"/>
                <w:lang w:eastAsia="en-US"/>
              </w:rPr>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w:t>
            </w:r>
            <w:r w:rsidRPr="00BB60B0">
              <w:rPr>
                <w:sz w:val="18"/>
                <w:szCs w:val="18"/>
                <w:lang w:eastAsia="en-US"/>
              </w:rPr>
              <w:lastRenderedPageBreak/>
              <w:t>Все надписи на этикетке на русском языке, возможность записи данных пациента, даты анализа.</w:t>
            </w:r>
          </w:p>
          <w:p w:rsidR="00171031" w:rsidRPr="00BB60B0" w:rsidRDefault="00171031" w:rsidP="00BB60B0">
            <w:pPr>
              <w:spacing w:line="276" w:lineRule="auto"/>
              <w:rPr>
                <w:sz w:val="18"/>
                <w:szCs w:val="18"/>
                <w:lang w:eastAsia="en-US"/>
              </w:rPr>
            </w:pPr>
            <w:r w:rsidRPr="00BB60B0">
              <w:rPr>
                <w:sz w:val="18"/>
                <w:szCs w:val="18"/>
                <w:lang w:eastAsia="en-US"/>
              </w:rPr>
              <w:t xml:space="preserve">Размер пробирки не более 13*75 мм, </w:t>
            </w:r>
            <w:r w:rsidRPr="00BB60B0">
              <w:rPr>
                <w:sz w:val="18"/>
                <w:szCs w:val="18"/>
                <w:lang w:eastAsia="en-US"/>
              </w:rPr>
              <w:br/>
              <w:t>Объем забираемой крови не менее 4,5 мл; объём пробы не менее 5 мл.</w:t>
            </w:r>
          </w:p>
          <w:p w:rsidR="00171031" w:rsidRPr="00BB60B0" w:rsidRDefault="00171031" w:rsidP="00BB60B0">
            <w:pPr>
              <w:spacing w:line="276" w:lineRule="auto"/>
              <w:rPr>
                <w:sz w:val="18"/>
                <w:szCs w:val="18"/>
                <w:lang w:eastAsia="en-US"/>
              </w:rPr>
            </w:pPr>
            <w:r w:rsidRPr="00BB60B0">
              <w:rPr>
                <w:sz w:val="18"/>
                <w:szCs w:val="18"/>
                <w:lang w:eastAsia="en-US"/>
              </w:rPr>
              <w:t>Соотношение кровь/реагент- 9:1</w:t>
            </w:r>
          </w:p>
          <w:p w:rsidR="00171031" w:rsidRPr="00BB60B0" w:rsidRDefault="00171031" w:rsidP="00BB60B0">
            <w:pPr>
              <w:spacing w:line="276" w:lineRule="auto"/>
              <w:rPr>
                <w:sz w:val="18"/>
                <w:szCs w:val="18"/>
                <w:lang w:eastAsia="en-US"/>
              </w:rPr>
            </w:pPr>
            <w:r w:rsidRPr="00BB60B0">
              <w:rPr>
                <w:sz w:val="18"/>
                <w:szCs w:val="18"/>
                <w:lang w:eastAsia="en-US"/>
              </w:rPr>
              <w:t>Область применения: исследования системы гемостаза.</w:t>
            </w:r>
          </w:p>
          <w:p w:rsidR="00171031" w:rsidRPr="00BB60B0" w:rsidRDefault="00171031" w:rsidP="00BB60B0">
            <w:pPr>
              <w:spacing w:line="276" w:lineRule="auto"/>
              <w:rPr>
                <w:sz w:val="18"/>
                <w:szCs w:val="18"/>
                <w:lang w:eastAsia="en-US"/>
              </w:rPr>
            </w:pPr>
            <w:r w:rsidRPr="00BB60B0">
              <w:rPr>
                <w:sz w:val="18"/>
                <w:szCs w:val="18"/>
                <w:lang w:eastAsia="en-US"/>
              </w:rPr>
              <w:t xml:space="preserve">Единица </w:t>
            </w:r>
            <w:proofErr w:type="gramStart"/>
            <w:r w:rsidRPr="00BB60B0">
              <w:rPr>
                <w:sz w:val="18"/>
                <w:szCs w:val="18"/>
                <w:lang w:eastAsia="en-US"/>
              </w:rPr>
              <w:t>измерения-штука</w:t>
            </w:r>
            <w:proofErr w:type="gramEnd"/>
            <w:r w:rsidRPr="00BB60B0">
              <w:rPr>
                <w:sz w:val="18"/>
                <w:szCs w:val="18"/>
                <w:lang w:eastAsia="en-US"/>
              </w:rPr>
              <w:t>.</w:t>
            </w:r>
            <w:r w:rsidRPr="00BB60B0">
              <w:rPr>
                <w:sz w:val="18"/>
                <w:szCs w:val="18"/>
                <w:lang w:eastAsia="en-US"/>
              </w:rPr>
              <w:br/>
              <w:t>Упаковка пробирок – не менее 100 шт. в пенопластовом штативе, запаянном в полиэтилен.</w:t>
            </w:r>
          </w:p>
          <w:p w:rsidR="00171031" w:rsidRPr="00BB60B0" w:rsidRDefault="00171031" w:rsidP="00BB60B0">
            <w:pPr>
              <w:spacing w:line="276" w:lineRule="auto"/>
              <w:rPr>
                <w:sz w:val="18"/>
                <w:szCs w:val="18"/>
                <w:lang w:eastAsia="en-US"/>
              </w:rPr>
            </w:pPr>
            <w:r w:rsidRPr="00BB60B0">
              <w:rPr>
                <w:sz w:val="18"/>
                <w:szCs w:val="18"/>
                <w:lang w:eastAsia="en-US"/>
              </w:rPr>
              <w:t>На этикетке упаковки содержится информация о сроке годности, дате изготовления, номере лота, объёме пробирки, наполнителе, размере пробирке, условиях хранения, импортёре (для иностранного товара), номер РУ.</w:t>
            </w:r>
          </w:p>
          <w:p w:rsidR="00171031" w:rsidRPr="00BB60B0" w:rsidRDefault="00171031" w:rsidP="00BB60B0">
            <w:pPr>
              <w:spacing w:line="276" w:lineRule="auto"/>
              <w:rPr>
                <w:sz w:val="18"/>
                <w:szCs w:val="18"/>
                <w:lang w:eastAsia="en-US"/>
              </w:rPr>
            </w:pPr>
            <w:r w:rsidRPr="00BB60B0">
              <w:rPr>
                <w:sz w:val="18"/>
                <w:szCs w:val="18"/>
                <w:lang w:eastAsia="en-US"/>
              </w:rPr>
              <w:t>Продукция должна быть зарегистрирована на территории РФ</w:t>
            </w: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jc w:val="center"/>
              <w:rPr>
                <w:sz w:val="18"/>
                <w:szCs w:val="18"/>
                <w:lang w:eastAsia="en-US"/>
              </w:rPr>
            </w:pPr>
            <w:r w:rsidRPr="00BB60B0">
              <w:rPr>
                <w:sz w:val="18"/>
                <w:szCs w:val="18"/>
                <w:lang w:eastAsia="en-US"/>
              </w:rPr>
              <w:lastRenderedPageBreak/>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71031" w:rsidRPr="00BB60B0" w:rsidRDefault="00171031" w:rsidP="00BB60B0">
            <w:pPr>
              <w:spacing w:line="276" w:lineRule="auto"/>
              <w:jc w:val="center"/>
              <w:rPr>
                <w:sz w:val="18"/>
                <w:szCs w:val="18"/>
                <w:lang w:eastAsia="en-US"/>
              </w:rPr>
            </w:pPr>
            <w:r w:rsidRPr="00BB60B0">
              <w:rPr>
                <w:sz w:val="18"/>
                <w:szCs w:val="18"/>
                <w:lang w:eastAsia="en-US"/>
              </w:rPr>
              <w:t>10 000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171031" w:rsidRDefault="00171031" w:rsidP="00171031">
            <w:pPr>
              <w:jc w:val="center"/>
              <w:rPr>
                <w:color w:val="000000"/>
                <w:sz w:val="18"/>
                <w:szCs w:val="22"/>
              </w:rPr>
            </w:pPr>
            <w:r w:rsidRPr="00171031">
              <w:rPr>
                <w:color w:val="000000"/>
                <w:sz w:val="18"/>
                <w:szCs w:val="22"/>
              </w:rPr>
              <w:t>6,40</w:t>
            </w:r>
          </w:p>
        </w:tc>
      </w:tr>
      <w:tr w:rsidR="00171031" w:rsidRPr="006B14A9" w:rsidTr="00171031">
        <w:tc>
          <w:tcPr>
            <w:tcW w:w="0" w:type="auto"/>
            <w:tcBorders>
              <w:top w:val="single" w:sz="4" w:space="0" w:color="auto"/>
              <w:left w:val="single" w:sz="4" w:space="0" w:color="auto"/>
              <w:bottom w:val="single" w:sz="4" w:space="0" w:color="auto"/>
              <w:right w:val="single" w:sz="4" w:space="0" w:color="auto"/>
            </w:tcBorders>
          </w:tcPr>
          <w:p w:rsidR="00171031" w:rsidRPr="006B14A9" w:rsidRDefault="00171031" w:rsidP="006B14A9">
            <w:pPr>
              <w:jc w:val="center"/>
              <w:rPr>
                <w:sz w:val="18"/>
                <w:szCs w:val="18"/>
              </w:rPr>
            </w:pPr>
            <w:r w:rsidRPr="006B14A9">
              <w:rPr>
                <w:sz w:val="18"/>
                <w:szCs w:val="18"/>
              </w:rPr>
              <w:lastRenderedPageBreak/>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477011">
            <w:pPr>
              <w:spacing w:line="276" w:lineRule="auto"/>
              <w:rPr>
                <w:color w:val="000000"/>
                <w:sz w:val="18"/>
                <w:szCs w:val="18"/>
                <w:lang w:eastAsia="en-US"/>
              </w:rPr>
            </w:pPr>
            <w:proofErr w:type="gramStart"/>
            <w:r w:rsidRPr="00BB60B0">
              <w:rPr>
                <w:color w:val="000000"/>
                <w:sz w:val="18"/>
                <w:szCs w:val="18"/>
                <w:lang w:eastAsia="en-US"/>
              </w:rPr>
              <w:t xml:space="preserve">Пробирки для </w:t>
            </w:r>
            <w:proofErr w:type="spellStart"/>
            <w:r w:rsidRPr="00BB60B0">
              <w:rPr>
                <w:color w:val="000000"/>
                <w:sz w:val="18"/>
                <w:szCs w:val="18"/>
                <w:lang w:eastAsia="en-US"/>
              </w:rPr>
              <w:t>коагулологических</w:t>
            </w:r>
            <w:proofErr w:type="spellEnd"/>
            <w:r w:rsidRPr="00BB60B0">
              <w:rPr>
                <w:color w:val="000000"/>
                <w:sz w:val="18"/>
                <w:szCs w:val="18"/>
                <w:lang w:eastAsia="en-US"/>
              </w:rPr>
              <w:t xml:space="preserve"> исследований (с натрия цитратом 3,8% (1:9), 6,3 мл, 13х100 мм.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lang w:eastAsia="en-US"/>
              </w:rPr>
              <w:t xml:space="preserve">Материал пробирки полиэтилентерефталат (ПЭТФ);  </w:t>
            </w:r>
          </w:p>
          <w:p w:rsidR="00171031" w:rsidRPr="00BB60B0" w:rsidRDefault="00171031" w:rsidP="00BB60B0">
            <w:pPr>
              <w:spacing w:line="276" w:lineRule="auto"/>
              <w:rPr>
                <w:sz w:val="18"/>
                <w:szCs w:val="18"/>
                <w:lang w:eastAsia="en-US"/>
              </w:rPr>
            </w:pPr>
            <w:r w:rsidRPr="00BB60B0">
              <w:rPr>
                <w:sz w:val="18"/>
                <w:szCs w:val="18"/>
                <w:lang w:eastAsia="en-US"/>
              </w:rPr>
              <w:t>Крышка пробирки состоит из: пластикового колпачка, резиновой пробки.</w:t>
            </w:r>
          </w:p>
          <w:p w:rsidR="00171031" w:rsidRPr="00BB60B0" w:rsidRDefault="00171031" w:rsidP="00BB60B0">
            <w:pPr>
              <w:spacing w:line="276" w:lineRule="auto"/>
              <w:rPr>
                <w:sz w:val="18"/>
                <w:szCs w:val="18"/>
                <w:lang w:eastAsia="en-US"/>
              </w:rPr>
            </w:pPr>
            <w:r w:rsidRPr="00BB60B0">
              <w:rPr>
                <w:sz w:val="18"/>
                <w:szCs w:val="18"/>
                <w:lang w:eastAsia="en-US"/>
              </w:rPr>
              <w:t>Крышка пробирки без резьбы - для удобства снятия одной рукой. Пластиковый колпачок голубого цвета. Внешняя и внутренняя часть крышки зафиксированы между собой и составляют единую конструкцию.</w:t>
            </w:r>
          </w:p>
          <w:p w:rsidR="00171031" w:rsidRPr="00BB60B0" w:rsidRDefault="00171031" w:rsidP="00BB60B0">
            <w:pPr>
              <w:spacing w:line="276" w:lineRule="auto"/>
              <w:rPr>
                <w:sz w:val="18"/>
                <w:szCs w:val="18"/>
                <w:lang w:eastAsia="en-US"/>
              </w:rPr>
            </w:pPr>
            <w:r w:rsidRPr="00BB60B0">
              <w:rPr>
                <w:sz w:val="18"/>
                <w:szCs w:val="18"/>
                <w:lang w:eastAsia="en-US"/>
              </w:rPr>
              <w:t xml:space="preserve">Наличие антикоагулянта – цитрата натрия в концентрации 3,8% (0,129М); </w:t>
            </w:r>
          </w:p>
          <w:p w:rsidR="00171031" w:rsidRPr="00BB60B0" w:rsidRDefault="00171031" w:rsidP="00BB60B0">
            <w:pPr>
              <w:spacing w:line="276" w:lineRule="auto"/>
              <w:rPr>
                <w:sz w:val="18"/>
                <w:szCs w:val="18"/>
                <w:lang w:eastAsia="en-US"/>
              </w:rPr>
            </w:pPr>
            <w:r w:rsidRPr="00BB60B0">
              <w:rPr>
                <w:sz w:val="18"/>
                <w:szCs w:val="18"/>
                <w:lang w:eastAsia="en-US"/>
              </w:rPr>
              <w:t>Цвет надписей на этикетке соответствует цвету крышки пробирки, для возможности идентификации пробирки в анализаторах при снятой крышке. 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p>
          <w:p w:rsidR="00171031" w:rsidRPr="00BB60B0" w:rsidRDefault="00171031" w:rsidP="00BB60B0">
            <w:pPr>
              <w:spacing w:line="276" w:lineRule="auto"/>
              <w:rPr>
                <w:sz w:val="18"/>
                <w:szCs w:val="18"/>
                <w:lang w:eastAsia="en-US"/>
              </w:rPr>
            </w:pPr>
            <w:r w:rsidRPr="00BB60B0">
              <w:rPr>
                <w:sz w:val="18"/>
                <w:szCs w:val="18"/>
                <w:lang w:eastAsia="en-US"/>
              </w:rPr>
              <w:t xml:space="preserve">Этикетка с двойным отрывным буквенно-цифровым кодом на каждой пробирке в количестве не менее 2-х штук; Количество знаков в отрывном коде не менее 7 и не более 10 - установлены в соответствии с ГОСТ </w:t>
            </w:r>
            <w:proofErr w:type="gramStart"/>
            <w:r w:rsidRPr="00BB60B0">
              <w:rPr>
                <w:sz w:val="18"/>
                <w:szCs w:val="18"/>
                <w:lang w:eastAsia="en-US"/>
              </w:rPr>
              <w:t>Р</w:t>
            </w:r>
            <w:proofErr w:type="gramEnd"/>
            <w:r w:rsidRPr="00BB60B0">
              <w:rPr>
                <w:sz w:val="18"/>
                <w:szCs w:val="18"/>
                <w:lang w:eastAsia="en-US"/>
              </w:rPr>
              <w:t xml:space="preserve"> 53079.4-2008. </w:t>
            </w:r>
          </w:p>
          <w:p w:rsidR="00171031" w:rsidRPr="00BB60B0" w:rsidRDefault="00171031" w:rsidP="00BB60B0">
            <w:pPr>
              <w:spacing w:line="276" w:lineRule="auto"/>
              <w:rPr>
                <w:sz w:val="18"/>
                <w:szCs w:val="18"/>
                <w:lang w:eastAsia="en-US"/>
              </w:rPr>
            </w:pPr>
            <w:r w:rsidRPr="00BB60B0">
              <w:rPr>
                <w:sz w:val="18"/>
                <w:szCs w:val="18"/>
                <w:lang w:eastAsia="en-US"/>
              </w:rPr>
              <w:t xml:space="preserve">Размер пробирки не более 13*100 мм, </w:t>
            </w:r>
          </w:p>
          <w:p w:rsidR="00171031" w:rsidRPr="00BB60B0" w:rsidRDefault="00171031" w:rsidP="00BB60B0">
            <w:pPr>
              <w:spacing w:line="276" w:lineRule="auto"/>
              <w:rPr>
                <w:sz w:val="18"/>
                <w:szCs w:val="18"/>
                <w:lang w:eastAsia="en-US"/>
              </w:rPr>
            </w:pPr>
            <w:r w:rsidRPr="00BB60B0">
              <w:rPr>
                <w:sz w:val="18"/>
                <w:szCs w:val="18"/>
                <w:lang w:eastAsia="en-US"/>
              </w:rPr>
              <w:t xml:space="preserve">Объем забираемой крови не более 6,3 мл, объем пробы не менее 7,0 мл; </w:t>
            </w:r>
          </w:p>
          <w:p w:rsidR="00171031" w:rsidRPr="00BB60B0" w:rsidRDefault="00171031" w:rsidP="00BB60B0">
            <w:pPr>
              <w:spacing w:line="276" w:lineRule="auto"/>
              <w:rPr>
                <w:sz w:val="18"/>
                <w:szCs w:val="18"/>
                <w:lang w:eastAsia="en-US"/>
              </w:rPr>
            </w:pPr>
            <w:r w:rsidRPr="00BB60B0">
              <w:rPr>
                <w:sz w:val="18"/>
                <w:szCs w:val="18"/>
                <w:lang w:eastAsia="en-US"/>
              </w:rPr>
              <w:t>Соотношение кровь/реагент – 9:1</w:t>
            </w:r>
          </w:p>
          <w:p w:rsidR="00171031" w:rsidRPr="00BB60B0" w:rsidRDefault="00171031" w:rsidP="00BB60B0">
            <w:pPr>
              <w:spacing w:line="276" w:lineRule="auto"/>
              <w:rPr>
                <w:sz w:val="18"/>
                <w:szCs w:val="18"/>
                <w:lang w:eastAsia="en-US"/>
              </w:rPr>
            </w:pPr>
            <w:r w:rsidRPr="00BB60B0">
              <w:rPr>
                <w:sz w:val="18"/>
                <w:szCs w:val="18"/>
                <w:lang w:eastAsia="en-US"/>
              </w:rPr>
              <w:t xml:space="preserve">Область применения: </w:t>
            </w:r>
            <w:r w:rsidRPr="00BB60B0">
              <w:rPr>
                <w:color w:val="000000"/>
                <w:sz w:val="18"/>
                <w:szCs w:val="18"/>
                <w:shd w:val="clear" w:color="auto" w:fill="FFFFFF"/>
                <w:lang w:eastAsia="en-US"/>
              </w:rPr>
              <w:t xml:space="preserve">для использования при взятии и консервации и/или транспортировании крови для </w:t>
            </w:r>
            <w:r w:rsidRPr="00BB60B0">
              <w:rPr>
                <w:sz w:val="18"/>
                <w:szCs w:val="18"/>
                <w:lang w:eastAsia="en-US"/>
              </w:rPr>
              <w:t xml:space="preserve">исследования системы гемостаза, в том числе для проведения развернутой </w:t>
            </w:r>
            <w:proofErr w:type="spellStart"/>
            <w:r w:rsidRPr="00BB60B0">
              <w:rPr>
                <w:sz w:val="18"/>
                <w:szCs w:val="18"/>
                <w:lang w:eastAsia="en-US"/>
              </w:rPr>
              <w:t>коагулограммы</w:t>
            </w:r>
            <w:proofErr w:type="spellEnd"/>
            <w:r w:rsidRPr="00BB60B0">
              <w:rPr>
                <w:sz w:val="18"/>
                <w:szCs w:val="18"/>
                <w:lang w:eastAsia="en-US"/>
              </w:rPr>
              <w:t xml:space="preserve">  (более 5 тестов) по назначениям специалистов;</w:t>
            </w:r>
          </w:p>
          <w:p w:rsidR="00171031" w:rsidRPr="00BB60B0" w:rsidRDefault="00171031" w:rsidP="00BB60B0">
            <w:pPr>
              <w:spacing w:line="276" w:lineRule="auto"/>
              <w:rPr>
                <w:sz w:val="18"/>
                <w:szCs w:val="18"/>
                <w:lang w:eastAsia="en-US"/>
              </w:rPr>
            </w:pPr>
            <w:r w:rsidRPr="00BB60B0">
              <w:rPr>
                <w:sz w:val="18"/>
                <w:szCs w:val="18"/>
                <w:lang w:eastAsia="en-US"/>
              </w:rPr>
              <w:t xml:space="preserve">Единица </w:t>
            </w:r>
            <w:proofErr w:type="gramStart"/>
            <w:r w:rsidRPr="00BB60B0">
              <w:rPr>
                <w:sz w:val="18"/>
                <w:szCs w:val="18"/>
                <w:lang w:eastAsia="en-US"/>
              </w:rPr>
              <w:t>измерения-штука</w:t>
            </w:r>
            <w:proofErr w:type="gramEnd"/>
            <w:r w:rsidRPr="00BB60B0">
              <w:rPr>
                <w:sz w:val="18"/>
                <w:szCs w:val="18"/>
                <w:lang w:eastAsia="en-US"/>
              </w:rPr>
              <w:t>.</w:t>
            </w:r>
            <w:r w:rsidRPr="00BB60B0">
              <w:rPr>
                <w:sz w:val="18"/>
                <w:szCs w:val="18"/>
                <w:lang w:eastAsia="en-US"/>
              </w:rPr>
              <w:br/>
              <w:t xml:space="preserve">Упаковка пробирок – не более 5 шт. в защитной вакуумной упаковке из алюминиевой фольги, предотвращающей испарение реагента; </w:t>
            </w:r>
          </w:p>
          <w:p w:rsidR="00171031" w:rsidRPr="00BB60B0" w:rsidRDefault="00171031" w:rsidP="00BB60B0">
            <w:pPr>
              <w:spacing w:line="276" w:lineRule="auto"/>
              <w:rPr>
                <w:sz w:val="18"/>
                <w:szCs w:val="18"/>
                <w:lang w:eastAsia="en-US"/>
              </w:rPr>
            </w:pPr>
            <w:r w:rsidRPr="00BB60B0">
              <w:rPr>
                <w:sz w:val="18"/>
                <w:szCs w:val="18"/>
                <w:lang w:eastAsia="en-US"/>
              </w:rPr>
              <w:t xml:space="preserve">На этикетке упаковки содержится информация о сроке годности, дате изготовления, номере лота, объёме пробирки, наполнителе, размере пробирки, </w:t>
            </w:r>
            <w:r w:rsidRPr="00BB60B0">
              <w:rPr>
                <w:sz w:val="18"/>
                <w:szCs w:val="18"/>
                <w:lang w:eastAsia="en-US"/>
              </w:rPr>
              <w:lastRenderedPageBreak/>
              <w:t>условиях хранения, импортере (для иностранного товара); номер регистрационного удостоверения.</w:t>
            </w:r>
          </w:p>
          <w:p w:rsidR="00171031" w:rsidRPr="00BB60B0" w:rsidRDefault="00171031" w:rsidP="00BB60B0">
            <w:pPr>
              <w:spacing w:line="276" w:lineRule="auto"/>
              <w:rPr>
                <w:color w:val="000000"/>
                <w:sz w:val="18"/>
                <w:szCs w:val="18"/>
                <w:lang w:eastAsia="en-US"/>
              </w:rPr>
            </w:pPr>
            <w:r w:rsidRPr="00BB60B0">
              <w:rPr>
                <w:sz w:val="18"/>
                <w:szCs w:val="18"/>
                <w:lang w:eastAsia="en-US"/>
              </w:rPr>
              <w:t>Продукция должна быть зарегистрирована на территории РФ.</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jc w:val="center"/>
              <w:rPr>
                <w:sz w:val="18"/>
                <w:szCs w:val="18"/>
                <w:lang w:eastAsia="en-US"/>
              </w:rPr>
            </w:pPr>
            <w:r w:rsidRPr="00BB60B0">
              <w:rPr>
                <w:sz w:val="18"/>
                <w:szCs w:val="18"/>
                <w:lang w:eastAsia="en-US"/>
              </w:rPr>
              <w:lastRenderedPageBreak/>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71031" w:rsidRPr="00BB60B0" w:rsidRDefault="00171031" w:rsidP="00BB60B0">
            <w:pPr>
              <w:spacing w:line="276" w:lineRule="auto"/>
              <w:jc w:val="center"/>
              <w:rPr>
                <w:sz w:val="18"/>
                <w:szCs w:val="18"/>
                <w:lang w:eastAsia="en-US"/>
              </w:rPr>
            </w:pPr>
            <w:r w:rsidRPr="00BB60B0">
              <w:rPr>
                <w:sz w:val="18"/>
                <w:szCs w:val="18"/>
                <w:lang w:eastAsia="en-US"/>
              </w:rPr>
              <w:t>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171031" w:rsidRDefault="00171031" w:rsidP="00171031">
            <w:pPr>
              <w:jc w:val="center"/>
              <w:rPr>
                <w:color w:val="000000"/>
                <w:sz w:val="18"/>
                <w:szCs w:val="22"/>
              </w:rPr>
            </w:pPr>
            <w:r w:rsidRPr="00171031">
              <w:rPr>
                <w:color w:val="000000"/>
                <w:sz w:val="18"/>
                <w:szCs w:val="22"/>
              </w:rPr>
              <w:t>34,50</w:t>
            </w:r>
          </w:p>
        </w:tc>
      </w:tr>
      <w:tr w:rsidR="00171031" w:rsidRPr="006B14A9" w:rsidTr="00171031">
        <w:tc>
          <w:tcPr>
            <w:tcW w:w="0" w:type="auto"/>
            <w:tcBorders>
              <w:top w:val="single" w:sz="4" w:space="0" w:color="auto"/>
              <w:left w:val="single" w:sz="4" w:space="0" w:color="auto"/>
              <w:bottom w:val="single" w:sz="4" w:space="0" w:color="auto"/>
              <w:right w:val="single" w:sz="4" w:space="0" w:color="auto"/>
            </w:tcBorders>
          </w:tcPr>
          <w:p w:rsidR="00171031" w:rsidRPr="006B14A9" w:rsidRDefault="00171031" w:rsidP="006B14A9">
            <w:pPr>
              <w:jc w:val="center"/>
              <w:rPr>
                <w:sz w:val="18"/>
                <w:szCs w:val="18"/>
              </w:rPr>
            </w:pPr>
            <w:r w:rsidRPr="006B14A9">
              <w:rPr>
                <w:sz w:val="18"/>
                <w:szCs w:val="18"/>
              </w:rPr>
              <w:lastRenderedPageBreak/>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Pr>
                <w:color w:val="000000"/>
                <w:sz w:val="18"/>
                <w:szCs w:val="18"/>
                <w:lang w:eastAsia="en-US"/>
              </w:rPr>
              <w:t>Ланцет (</w:t>
            </w:r>
            <w:proofErr w:type="spellStart"/>
            <w:r w:rsidRPr="00BB60B0">
              <w:rPr>
                <w:color w:val="000000"/>
                <w:sz w:val="18"/>
                <w:szCs w:val="18"/>
                <w:lang w:eastAsia="en-US"/>
              </w:rPr>
              <w:t>Prolanse</w:t>
            </w:r>
            <w:proofErr w:type="spellEnd"/>
            <w:r w:rsidRPr="00BB60B0">
              <w:rPr>
                <w:color w:val="000000"/>
                <w:sz w:val="18"/>
                <w:szCs w:val="18"/>
                <w:lang w:eastAsia="en-US"/>
              </w:rPr>
              <w:t xml:space="preserve"> </w:t>
            </w:r>
            <w:proofErr w:type="spellStart"/>
            <w:r w:rsidRPr="00BB60B0">
              <w:rPr>
                <w:color w:val="000000"/>
                <w:sz w:val="18"/>
                <w:szCs w:val="18"/>
                <w:lang w:eastAsia="en-US"/>
              </w:rPr>
              <w:t>Pediatric</w:t>
            </w:r>
            <w:proofErr w:type="spellEnd"/>
            <w:r w:rsidRPr="00BB60B0">
              <w:rPr>
                <w:color w:val="000000"/>
                <w:sz w:val="18"/>
                <w:szCs w:val="18"/>
                <w:lang w:eastAsia="en-US"/>
              </w:rPr>
              <w:t>), лезвие для капиллярного забора крови.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color w:val="000000"/>
                <w:sz w:val="18"/>
                <w:szCs w:val="18"/>
                <w:shd w:val="clear" w:color="auto" w:fill="FFFFFF"/>
                <w:lang w:eastAsia="en-US"/>
              </w:rPr>
            </w:pPr>
            <w:r w:rsidRPr="00BB60B0">
              <w:rPr>
                <w:color w:val="000000"/>
                <w:sz w:val="18"/>
                <w:szCs w:val="18"/>
                <w:shd w:val="clear" w:color="auto" w:fill="FFFFFF"/>
                <w:lang w:eastAsia="en-US"/>
              </w:rPr>
              <w:t xml:space="preserve">Ланцет стерильный, автоматический, с механизмом </w:t>
            </w:r>
            <w:proofErr w:type="spellStart"/>
            <w:r w:rsidRPr="00BB60B0">
              <w:rPr>
                <w:color w:val="000000"/>
                <w:sz w:val="18"/>
                <w:szCs w:val="18"/>
                <w:shd w:val="clear" w:color="auto" w:fill="FFFFFF"/>
                <w:lang w:eastAsia="en-US"/>
              </w:rPr>
              <w:t>самоактивации</w:t>
            </w:r>
            <w:proofErr w:type="spellEnd"/>
            <w:r w:rsidRPr="00BB60B0">
              <w:rPr>
                <w:color w:val="000000"/>
                <w:sz w:val="18"/>
                <w:szCs w:val="18"/>
                <w:shd w:val="clear" w:color="auto" w:fill="FFFFFF"/>
                <w:lang w:eastAsia="en-US"/>
              </w:rPr>
              <w:t>, срабатывающим от нажатия на кнопку и исключающим повторное применение.</w:t>
            </w:r>
            <w:r w:rsidRPr="00BB60B0">
              <w:rPr>
                <w:color w:val="000000"/>
                <w:sz w:val="18"/>
                <w:szCs w:val="18"/>
                <w:lang w:eastAsia="en-US"/>
              </w:rPr>
              <w:br/>
            </w:r>
            <w:r w:rsidRPr="00BB60B0">
              <w:rPr>
                <w:color w:val="000000"/>
                <w:sz w:val="18"/>
                <w:szCs w:val="18"/>
                <w:shd w:val="clear" w:color="auto" w:fill="FFFFFF"/>
                <w:lang w:eastAsia="en-US"/>
              </w:rPr>
              <w:t>Ланцет заключен в пластиковый прозрачный чехол Т-образной формы.</w:t>
            </w:r>
            <w:r w:rsidRPr="00BB60B0">
              <w:rPr>
                <w:color w:val="000000"/>
                <w:sz w:val="18"/>
                <w:szCs w:val="18"/>
                <w:lang w:eastAsia="en-US"/>
              </w:rPr>
              <w:br/>
            </w:r>
            <w:r w:rsidRPr="00BB60B0">
              <w:rPr>
                <w:color w:val="000000"/>
                <w:sz w:val="18"/>
                <w:szCs w:val="18"/>
                <w:shd w:val="clear" w:color="auto" w:fill="FFFFFF"/>
                <w:lang w:eastAsia="en-US"/>
              </w:rPr>
              <w:t>Наличие на корпусе упора для пальцев.</w:t>
            </w:r>
            <w:r w:rsidRPr="00BB60B0">
              <w:rPr>
                <w:color w:val="000000"/>
                <w:sz w:val="18"/>
                <w:szCs w:val="18"/>
                <w:lang w:eastAsia="en-US"/>
              </w:rPr>
              <w:br/>
            </w:r>
            <w:r w:rsidRPr="00BB60B0">
              <w:rPr>
                <w:color w:val="000000"/>
                <w:sz w:val="18"/>
                <w:szCs w:val="18"/>
                <w:shd w:val="clear" w:color="auto" w:fill="FFFFFF"/>
                <w:lang w:eastAsia="en-US"/>
              </w:rPr>
              <w:t>Активация ланцета происходит при прикосновении к коже и нажатии на кнопку сверху ланцета.</w:t>
            </w:r>
            <w:r w:rsidRPr="00BB60B0">
              <w:rPr>
                <w:color w:val="000000"/>
                <w:sz w:val="18"/>
                <w:szCs w:val="18"/>
                <w:lang w:eastAsia="en-US"/>
              </w:rPr>
              <w:br/>
            </w:r>
            <w:r w:rsidRPr="00BB60B0">
              <w:rPr>
                <w:color w:val="000000"/>
                <w:sz w:val="18"/>
                <w:szCs w:val="18"/>
                <w:shd w:val="clear" w:color="auto" w:fill="FFFFFF"/>
                <w:lang w:eastAsia="en-US"/>
              </w:rPr>
              <w:t>Цвет кнопки – розовый.</w:t>
            </w:r>
            <w:r w:rsidRPr="00BB60B0">
              <w:rPr>
                <w:color w:val="000000"/>
                <w:sz w:val="18"/>
                <w:szCs w:val="18"/>
                <w:lang w:eastAsia="en-US"/>
              </w:rPr>
              <w:br/>
            </w:r>
            <w:r w:rsidRPr="00BB60B0">
              <w:rPr>
                <w:color w:val="000000"/>
                <w:sz w:val="18"/>
                <w:szCs w:val="18"/>
                <w:shd w:val="clear" w:color="auto" w:fill="FFFFFF"/>
                <w:lang w:eastAsia="en-US"/>
              </w:rPr>
              <w:t>Глубина разреза не более 1,2 мм, ширина лезвия не более 1,5 мм,  неонатальный.</w:t>
            </w:r>
            <w:r w:rsidRPr="00BB60B0">
              <w:rPr>
                <w:color w:val="000000"/>
                <w:sz w:val="18"/>
                <w:szCs w:val="18"/>
                <w:lang w:eastAsia="en-US"/>
              </w:rPr>
              <w:br/>
            </w:r>
            <w:r w:rsidRPr="00BB60B0">
              <w:rPr>
                <w:color w:val="000000"/>
                <w:sz w:val="18"/>
                <w:szCs w:val="18"/>
                <w:shd w:val="clear" w:color="auto" w:fill="FFFFFF"/>
                <w:lang w:eastAsia="en-US"/>
              </w:rPr>
              <w:t>Стерильность - гамма-лучи.</w:t>
            </w:r>
          </w:p>
          <w:p w:rsidR="00171031" w:rsidRPr="00BB60B0" w:rsidRDefault="00171031" w:rsidP="00BB60B0">
            <w:pPr>
              <w:spacing w:line="276" w:lineRule="auto"/>
              <w:rPr>
                <w:color w:val="000000"/>
                <w:sz w:val="18"/>
                <w:szCs w:val="18"/>
                <w:lang w:eastAsia="en-US"/>
              </w:rPr>
            </w:pPr>
            <w:r w:rsidRPr="00BB60B0">
              <w:rPr>
                <w:sz w:val="18"/>
                <w:szCs w:val="18"/>
                <w:lang w:eastAsia="en-US"/>
              </w:rPr>
              <w:t xml:space="preserve">Единица </w:t>
            </w:r>
            <w:proofErr w:type="gramStart"/>
            <w:r w:rsidRPr="00BB60B0">
              <w:rPr>
                <w:sz w:val="18"/>
                <w:szCs w:val="18"/>
                <w:lang w:eastAsia="en-US"/>
              </w:rPr>
              <w:t>измерения-упаковка</w:t>
            </w:r>
            <w:proofErr w:type="gramEnd"/>
            <w:r w:rsidRPr="00BB60B0">
              <w:rPr>
                <w:sz w:val="18"/>
                <w:szCs w:val="18"/>
                <w:lang w:eastAsia="en-US"/>
              </w:rPr>
              <w:t>.</w:t>
            </w:r>
            <w:r w:rsidRPr="00BB60B0">
              <w:rPr>
                <w:sz w:val="18"/>
                <w:szCs w:val="18"/>
                <w:lang w:eastAsia="en-US"/>
              </w:rPr>
              <w:br/>
            </w:r>
            <w:r w:rsidRPr="00BB60B0">
              <w:rPr>
                <w:color w:val="000000"/>
                <w:sz w:val="18"/>
                <w:szCs w:val="18"/>
                <w:shd w:val="clear" w:color="auto" w:fill="FFFFFF"/>
                <w:lang w:eastAsia="en-US"/>
              </w:rPr>
              <w:t>Упаковка - не менее 200 шт.</w:t>
            </w:r>
            <w:r w:rsidRPr="00BB60B0">
              <w:rPr>
                <w:color w:val="000000"/>
                <w:sz w:val="18"/>
                <w:szCs w:val="18"/>
                <w:lang w:eastAsia="en-US"/>
              </w:rPr>
              <w:br/>
            </w:r>
            <w:r w:rsidRPr="00BB60B0">
              <w:rPr>
                <w:color w:val="000000"/>
                <w:sz w:val="18"/>
                <w:szCs w:val="18"/>
                <w:shd w:val="clear" w:color="auto" w:fill="FFFFFF"/>
                <w:lang w:eastAsia="en-US"/>
              </w:rPr>
              <w:t xml:space="preserve">На каждой коробке имеется название производителя, страна производства и инструкция по использованию, все надписи на упаковке на русском языке.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jc w:val="center"/>
              <w:rPr>
                <w:sz w:val="18"/>
                <w:szCs w:val="18"/>
                <w:lang w:eastAsia="en-US"/>
              </w:rPr>
            </w:pPr>
            <w:proofErr w:type="spellStart"/>
            <w:r w:rsidRPr="00BB60B0">
              <w:rPr>
                <w:sz w:val="18"/>
                <w:szCs w:val="18"/>
                <w:lang w:eastAsia="en-US"/>
              </w:rPr>
              <w:t>упак</w:t>
            </w:r>
            <w:proofErr w:type="spellEnd"/>
            <w:r w:rsidRPr="00BB60B0">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71031" w:rsidRPr="00BB60B0" w:rsidRDefault="00171031" w:rsidP="00BB60B0">
            <w:pPr>
              <w:spacing w:line="276" w:lineRule="auto"/>
              <w:jc w:val="center"/>
              <w:rPr>
                <w:sz w:val="18"/>
                <w:szCs w:val="18"/>
                <w:lang w:eastAsia="en-US"/>
              </w:rPr>
            </w:pPr>
            <w:r w:rsidRPr="00BB60B0">
              <w:rPr>
                <w:sz w:val="18"/>
                <w:szCs w:val="18"/>
                <w:lang w:eastAsia="en-US"/>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171031" w:rsidRDefault="00171031" w:rsidP="00171031">
            <w:pPr>
              <w:jc w:val="center"/>
              <w:rPr>
                <w:color w:val="000000"/>
                <w:sz w:val="18"/>
                <w:szCs w:val="22"/>
              </w:rPr>
            </w:pPr>
            <w:r w:rsidRPr="00171031">
              <w:rPr>
                <w:color w:val="000000"/>
                <w:sz w:val="18"/>
                <w:szCs w:val="22"/>
              </w:rPr>
              <w:t>2 500,00</w:t>
            </w:r>
          </w:p>
        </w:tc>
      </w:tr>
      <w:tr w:rsidR="00171031" w:rsidRPr="006B14A9" w:rsidTr="00171031">
        <w:tc>
          <w:tcPr>
            <w:tcW w:w="0" w:type="auto"/>
            <w:tcBorders>
              <w:top w:val="single" w:sz="4" w:space="0" w:color="auto"/>
              <w:left w:val="single" w:sz="4" w:space="0" w:color="auto"/>
              <w:bottom w:val="single" w:sz="4" w:space="0" w:color="auto"/>
              <w:right w:val="single" w:sz="4" w:space="0" w:color="auto"/>
            </w:tcBorders>
          </w:tcPr>
          <w:p w:rsidR="00171031" w:rsidRPr="006B14A9" w:rsidRDefault="00171031" w:rsidP="006B14A9">
            <w:pPr>
              <w:jc w:val="center"/>
              <w:rPr>
                <w:sz w:val="18"/>
                <w:szCs w:val="18"/>
              </w:rPr>
            </w:pPr>
            <w:r w:rsidRPr="006B14A9">
              <w:rPr>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color w:val="000000"/>
                <w:sz w:val="18"/>
                <w:szCs w:val="18"/>
                <w:lang w:eastAsia="en-US"/>
              </w:rPr>
            </w:pPr>
            <w:r w:rsidRPr="00BB60B0">
              <w:rPr>
                <w:color w:val="000000"/>
                <w:sz w:val="18"/>
                <w:szCs w:val="18"/>
                <w:lang w:eastAsia="en-US"/>
              </w:rPr>
              <w:t xml:space="preserve">Игла двусторонняя с визуальной камерой </w:t>
            </w:r>
            <w:proofErr w:type="spellStart"/>
            <w:r w:rsidRPr="00BB60B0">
              <w:rPr>
                <w:color w:val="000000"/>
                <w:sz w:val="18"/>
                <w:szCs w:val="18"/>
                <w:lang w:eastAsia="en-US"/>
              </w:rPr>
              <w:t>Lind-Vac</w:t>
            </w:r>
            <w:proofErr w:type="spellEnd"/>
            <w:r w:rsidRPr="00BB60B0">
              <w:rPr>
                <w:color w:val="000000"/>
                <w:sz w:val="18"/>
                <w:szCs w:val="18"/>
                <w:lang w:eastAsia="en-US"/>
              </w:rPr>
              <w:t xml:space="preserve"> 0,8 мм х 38 мм   21G*1 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color w:val="000000"/>
                <w:sz w:val="18"/>
                <w:szCs w:val="18"/>
                <w:shd w:val="clear" w:color="auto" w:fill="FFFFFF"/>
                <w:lang w:eastAsia="en-US"/>
              </w:rPr>
            </w:pPr>
            <w:r w:rsidRPr="00BB60B0">
              <w:rPr>
                <w:color w:val="000000"/>
                <w:sz w:val="18"/>
                <w:szCs w:val="18"/>
                <w:lang w:eastAsia="en-US"/>
              </w:rPr>
              <w:t xml:space="preserve">Игла двусторонняя для забора крови с прозрачной камерой. Материал иглы - нержавеющая сталь, </w:t>
            </w:r>
            <w:proofErr w:type="spellStart"/>
            <w:r w:rsidRPr="00BB60B0">
              <w:rPr>
                <w:color w:val="000000"/>
                <w:sz w:val="18"/>
                <w:szCs w:val="18"/>
                <w:lang w:eastAsia="en-US"/>
              </w:rPr>
              <w:t>силиконизированное</w:t>
            </w:r>
            <w:proofErr w:type="spellEnd"/>
            <w:r w:rsidRPr="00BB60B0">
              <w:rPr>
                <w:color w:val="000000"/>
                <w:sz w:val="18"/>
                <w:szCs w:val="18"/>
                <w:lang w:eastAsia="en-US"/>
              </w:rPr>
              <w:t xml:space="preserve"> покрытие иглы. Наличие двух пластиковых футляров, снабжённых этикеткой с перфорацией, предотвращающей повторное использование. Наличие на этикетке знака стерильности, размера иглы и срока годности. Наличие гибкого клапана из каучука на конце иглы, направляемом к пробирке (предназначен для предотвращения обратного тока крови), двойной косоугольный срез и тройная копьевидная заточка лазером с сагиттального конца иглы. Наличие резьбы на канюле для ввинчивания иглы в иглодержатель. Наличие прозрачной камеры, длиной не менее 1,5 см для визуализации тока крови, размер иглы не более 21G*1 ½ (0,8*38 мм), цветовая кодировка зеленая. </w:t>
            </w:r>
            <w:r w:rsidRPr="00BB60B0">
              <w:rPr>
                <w:sz w:val="18"/>
                <w:szCs w:val="18"/>
                <w:lang w:eastAsia="en-US"/>
              </w:rPr>
              <w:t xml:space="preserve">Единица </w:t>
            </w:r>
            <w:proofErr w:type="gramStart"/>
            <w:r w:rsidRPr="00BB60B0">
              <w:rPr>
                <w:sz w:val="18"/>
                <w:szCs w:val="18"/>
                <w:lang w:eastAsia="en-US"/>
              </w:rPr>
              <w:t>измерения-штука</w:t>
            </w:r>
            <w:proofErr w:type="gramEnd"/>
            <w:r w:rsidRPr="00BB60B0">
              <w:rPr>
                <w:sz w:val="18"/>
                <w:szCs w:val="18"/>
                <w:lang w:eastAsia="en-US"/>
              </w:rPr>
              <w:t>.</w:t>
            </w:r>
            <w:r w:rsidRPr="00BB60B0">
              <w:rPr>
                <w:sz w:val="18"/>
                <w:szCs w:val="18"/>
                <w:lang w:eastAsia="en-US"/>
              </w:rPr>
              <w:br/>
            </w:r>
            <w:r w:rsidRPr="00BB60B0">
              <w:rPr>
                <w:color w:val="000000"/>
                <w:sz w:val="18"/>
                <w:szCs w:val="18"/>
                <w:lang w:eastAsia="en-US"/>
              </w:rPr>
              <w:t>Групповая упаковка – не более 50 штук в картонной коробке. На этикетке групповой упаковки содержится информация о сроке год</w:t>
            </w:r>
            <w:r>
              <w:rPr>
                <w:color w:val="000000"/>
                <w:sz w:val="18"/>
                <w:szCs w:val="18"/>
                <w:lang w:eastAsia="en-US"/>
              </w:rPr>
              <w:t>н</w:t>
            </w:r>
            <w:r w:rsidRPr="00BB60B0">
              <w:rPr>
                <w:color w:val="000000"/>
                <w:sz w:val="18"/>
                <w:szCs w:val="18"/>
                <w:lang w:eastAsia="en-US"/>
              </w:rPr>
              <w:t>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РУ,</w:t>
            </w:r>
            <w:r>
              <w:rPr>
                <w:color w:val="000000"/>
                <w:sz w:val="18"/>
                <w:szCs w:val="18"/>
                <w:lang w:eastAsia="en-US"/>
              </w:rPr>
              <w:t xml:space="preserve"> </w:t>
            </w:r>
            <w:r w:rsidRPr="00BB60B0">
              <w:rPr>
                <w:color w:val="000000"/>
                <w:sz w:val="18"/>
                <w:szCs w:val="18"/>
                <w:lang w:eastAsia="en-US"/>
              </w:rPr>
              <w:t>наличие надписи «</w:t>
            </w:r>
            <w:proofErr w:type="spellStart"/>
            <w:r w:rsidRPr="00BB60B0">
              <w:rPr>
                <w:color w:val="000000"/>
                <w:sz w:val="18"/>
                <w:szCs w:val="18"/>
                <w:lang w:eastAsia="en-US"/>
              </w:rPr>
              <w:t>Апирогенно</w:t>
            </w:r>
            <w:proofErr w:type="spellEnd"/>
            <w:r w:rsidRPr="00BB60B0">
              <w:rPr>
                <w:color w:val="000000"/>
                <w:sz w:val="18"/>
                <w:szCs w:val="18"/>
                <w:lang w:eastAsia="en-US"/>
              </w:rPr>
              <w:t>», «Нетоксично».</w:t>
            </w:r>
            <w:r w:rsidRPr="00BB60B0">
              <w:rPr>
                <w:color w:val="000000"/>
                <w:sz w:val="18"/>
                <w:szCs w:val="18"/>
                <w:shd w:val="clear" w:color="auto" w:fill="FFFFFF"/>
                <w:lang w:eastAsia="en-US"/>
              </w:rPr>
              <w:t xml:space="preserve"> Продукция должна быть зарегистрирована на территории РФ.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71031" w:rsidRPr="00BB60B0" w:rsidRDefault="00171031" w:rsidP="00BB60B0">
            <w:pPr>
              <w:spacing w:line="276" w:lineRule="auto"/>
              <w:jc w:val="center"/>
              <w:rPr>
                <w:sz w:val="18"/>
                <w:szCs w:val="18"/>
                <w:lang w:eastAsia="en-US"/>
              </w:rPr>
            </w:pPr>
            <w:r w:rsidRPr="00BB60B0">
              <w:rPr>
                <w:sz w:val="18"/>
                <w:szCs w:val="18"/>
                <w:lang w:eastAsia="en-US"/>
              </w:rPr>
              <w:t>40 000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171031" w:rsidRDefault="00171031" w:rsidP="00171031">
            <w:pPr>
              <w:jc w:val="center"/>
              <w:rPr>
                <w:color w:val="000000"/>
                <w:sz w:val="18"/>
                <w:szCs w:val="22"/>
              </w:rPr>
            </w:pPr>
            <w:r w:rsidRPr="00171031">
              <w:rPr>
                <w:color w:val="000000"/>
                <w:sz w:val="18"/>
                <w:szCs w:val="22"/>
              </w:rPr>
              <w:t>13,30</w:t>
            </w:r>
          </w:p>
        </w:tc>
      </w:tr>
      <w:tr w:rsidR="00171031" w:rsidRPr="006B14A9" w:rsidTr="00171031">
        <w:tc>
          <w:tcPr>
            <w:tcW w:w="0" w:type="auto"/>
            <w:tcBorders>
              <w:top w:val="single" w:sz="4" w:space="0" w:color="auto"/>
              <w:left w:val="single" w:sz="4" w:space="0" w:color="auto"/>
              <w:bottom w:val="single" w:sz="4" w:space="0" w:color="auto"/>
              <w:right w:val="single" w:sz="4" w:space="0" w:color="auto"/>
            </w:tcBorders>
          </w:tcPr>
          <w:p w:rsidR="00171031" w:rsidRPr="006B14A9" w:rsidRDefault="00171031" w:rsidP="006B14A9">
            <w:pPr>
              <w:jc w:val="center"/>
              <w:rPr>
                <w:sz w:val="18"/>
                <w:szCs w:val="18"/>
              </w:rPr>
            </w:pPr>
            <w:r w:rsidRPr="006B14A9">
              <w:rPr>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color w:val="000000"/>
                <w:sz w:val="18"/>
                <w:szCs w:val="18"/>
                <w:lang w:eastAsia="en-US"/>
              </w:rPr>
            </w:pPr>
            <w:r w:rsidRPr="00BB60B0">
              <w:rPr>
                <w:sz w:val="18"/>
                <w:szCs w:val="18"/>
              </w:rPr>
              <w:t xml:space="preserve">Игла двусторонняя с защитой от укола иглой 0,8 мм х 38 мм (21G х1 1/2'') 48 </w:t>
            </w:r>
            <w:proofErr w:type="spellStart"/>
            <w:proofErr w:type="gramStart"/>
            <w:r w:rsidRPr="00BB60B0">
              <w:rPr>
                <w:sz w:val="18"/>
                <w:szCs w:val="18"/>
              </w:rPr>
              <w:t>шт</w:t>
            </w:r>
            <w:proofErr w:type="spellEnd"/>
            <w:proofErr w:type="gramEnd"/>
            <w:r w:rsidRPr="00BB60B0">
              <w:rPr>
                <w:sz w:val="18"/>
                <w:szCs w:val="18"/>
              </w:rPr>
              <w:t>/</w:t>
            </w:r>
            <w:proofErr w:type="spellStart"/>
            <w:r w:rsidRPr="00BB60B0">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color w:val="000000"/>
                <w:sz w:val="18"/>
                <w:szCs w:val="18"/>
                <w:lang w:eastAsia="en-US"/>
              </w:rPr>
            </w:pPr>
            <w:proofErr w:type="gramStart"/>
            <w:r w:rsidRPr="00BB60B0">
              <w:rPr>
                <w:sz w:val="18"/>
                <w:szCs w:val="18"/>
              </w:rPr>
              <w:t xml:space="preserve">Материал иглы – нержавеющая сталь, </w:t>
            </w:r>
            <w:proofErr w:type="spellStart"/>
            <w:r w:rsidRPr="00BB60B0">
              <w:rPr>
                <w:sz w:val="18"/>
                <w:szCs w:val="18"/>
              </w:rPr>
              <w:t>силиконизированное</w:t>
            </w:r>
            <w:proofErr w:type="spellEnd"/>
            <w:r w:rsidRPr="00BB60B0">
              <w:rPr>
                <w:sz w:val="18"/>
                <w:szCs w:val="18"/>
              </w:rPr>
              <w:t xml:space="preserve"> покрытие иглы; </w:t>
            </w:r>
            <w:r w:rsidRPr="00BB60B0">
              <w:rPr>
                <w:sz w:val="18"/>
                <w:szCs w:val="18"/>
              </w:rPr>
              <w:br/>
              <w:t xml:space="preserve">Наличие гибкого клапана из каучука на конце иглы, направляемом к пробирке (предназначен для предотвращения обратного тока крови); </w:t>
            </w:r>
            <w:r w:rsidRPr="00BB60B0">
              <w:rPr>
                <w:sz w:val="18"/>
                <w:szCs w:val="18"/>
              </w:rPr>
              <w:br/>
              <w:t xml:space="preserve">двойной косоугольный срез и тройная копьевидная заточка лазером с сагиттального конца иглы; наличие резьбы на канюле для ввинчивания иглы в иглодержатель; </w:t>
            </w:r>
            <w:r w:rsidRPr="00BB60B0">
              <w:rPr>
                <w:sz w:val="18"/>
                <w:szCs w:val="18"/>
              </w:rPr>
              <w:br/>
              <w:t>Наличие защитных колпачков на обеих сторонах иглы;</w:t>
            </w:r>
            <w:proofErr w:type="gramEnd"/>
            <w:r w:rsidRPr="00BB60B0">
              <w:rPr>
                <w:sz w:val="18"/>
                <w:szCs w:val="18"/>
              </w:rPr>
              <w:br/>
              <w:t xml:space="preserve">упаковка индивидуальная, с указанием </w:t>
            </w:r>
            <w:r w:rsidRPr="00BB60B0">
              <w:rPr>
                <w:sz w:val="18"/>
                <w:szCs w:val="18"/>
              </w:rPr>
              <w:lastRenderedPageBreak/>
              <w:t>стерильности, размера иглы, номера лота, срока годности;</w:t>
            </w:r>
            <w:r w:rsidRPr="00BB60B0">
              <w:rPr>
                <w:sz w:val="18"/>
                <w:szCs w:val="18"/>
              </w:rPr>
              <w:br/>
              <w:t xml:space="preserve">Размер иглы не более 21G*1 1/2" (0,8*38 мм), </w:t>
            </w:r>
            <w:r w:rsidRPr="00BB60B0">
              <w:rPr>
                <w:sz w:val="18"/>
                <w:szCs w:val="18"/>
              </w:rPr>
              <w:br/>
              <w:t xml:space="preserve">цветовая кодировка – зеленая (в соответствии с ГОСТ </w:t>
            </w:r>
            <w:proofErr w:type="gramStart"/>
            <w:r w:rsidRPr="00BB60B0">
              <w:rPr>
                <w:sz w:val="18"/>
                <w:szCs w:val="18"/>
              </w:rPr>
              <w:t>Р</w:t>
            </w:r>
            <w:proofErr w:type="gramEnd"/>
            <w:r w:rsidRPr="00BB60B0">
              <w:rPr>
                <w:sz w:val="18"/>
                <w:szCs w:val="18"/>
              </w:rPr>
              <w:t xml:space="preserve"> ИСО 6009-2020); </w:t>
            </w:r>
            <w:r w:rsidRPr="00BB60B0">
              <w:rPr>
                <w:sz w:val="18"/>
                <w:szCs w:val="18"/>
              </w:rPr>
              <w:br/>
              <w:t xml:space="preserve">Наличие на канюле иглы специальной  не съемной клипсы (защитного колпачка), которая закрывает (инактивирует) иглу сразу после окончания процедуры венепункции и защищает медицинского работника от случайного укола иглой; </w:t>
            </w:r>
            <w:r w:rsidRPr="00BB60B0">
              <w:rPr>
                <w:sz w:val="18"/>
                <w:szCs w:val="18"/>
              </w:rPr>
              <w:br/>
              <w:t xml:space="preserve">Наличие на защитном колпачке расширенной площадки с ребристой противоскользящей поверхностью, которая обеспечивает безопасность и удобство персонала при </w:t>
            </w:r>
            <w:proofErr w:type="spellStart"/>
            <w:r w:rsidRPr="00BB60B0">
              <w:rPr>
                <w:sz w:val="18"/>
                <w:szCs w:val="18"/>
              </w:rPr>
              <w:t>инактивации</w:t>
            </w:r>
            <w:proofErr w:type="spellEnd"/>
            <w:r w:rsidRPr="00BB60B0">
              <w:rPr>
                <w:sz w:val="18"/>
                <w:szCs w:val="18"/>
              </w:rPr>
              <w:t xml:space="preserve"> иглы;</w:t>
            </w:r>
            <w:r w:rsidRPr="00BB60B0">
              <w:rPr>
                <w:sz w:val="18"/>
                <w:szCs w:val="18"/>
              </w:rPr>
              <w:br/>
              <w:t>Цвет защитного колпачка соответ</w:t>
            </w:r>
            <w:r>
              <w:rPr>
                <w:sz w:val="18"/>
                <w:szCs w:val="18"/>
              </w:rPr>
              <w:t>ст</w:t>
            </w:r>
            <w:r w:rsidRPr="00BB60B0">
              <w:rPr>
                <w:sz w:val="18"/>
                <w:szCs w:val="18"/>
              </w:rPr>
              <w:t>вует цветовой кодировке иглы (зеленый), что позволяет быстро визуально идентифицировать тип иглы для уменьшения затрат времени при подготовке к процедуре и для уменьшения количества ошибок, связанных с выбором иглы</w:t>
            </w:r>
            <w:r w:rsidRPr="00BB60B0">
              <w:rPr>
                <w:sz w:val="18"/>
                <w:szCs w:val="18"/>
              </w:rPr>
              <w:br/>
              <w:t>Групповая упаковка – не более 50 шт. в картонной коробке.</w:t>
            </w:r>
            <w:r w:rsidRPr="00BB60B0">
              <w:rPr>
                <w:sz w:val="18"/>
                <w:szCs w:val="18"/>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BB60B0">
              <w:rPr>
                <w:sz w:val="18"/>
                <w:szCs w:val="18"/>
              </w:rPr>
              <w:t>Апирогенно</w:t>
            </w:r>
            <w:proofErr w:type="spellEnd"/>
            <w:r w:rsidRPr="00BB60B0">
              <w:rPr>
                <w:sz w:val="18"/>
                <w:szCs w:val="18"/>
              </w:rPr>
              <w:t>», «Нетоксично».</w:t>
            </w:r>
            <w:r w:rsidRPr="00BB60B0">
              <w:rPr>
                <w:sz w:val="18"/>
                <w:szCs w:val="18"/>
              </w:rPr>
              <w:br/>
              <w:t>Продукция должна быть зарегистрирована на территории РФ</w:t>
            </w: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lang w:eastAsia="en-US"/>
              </w:rPr>
              <w:lastRenderedPageBreak/>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71031" w:rsidRPr="00BB60B0" w:rsidRDefault="00171031" w:rsidP="00BB60B0">
            <w:pPr>
              <w:spacing w:line="276" w:lineRule="auto"/>
              <w:jc w:val="center"/>
              <w:rPr>
                <w:sz w:val="18"/>
                <w:szCs w:val="18"/>
                <w:lang w:eastAsia="en-US"/>
              </w:rPr>
            </w:pPr>
            <w:r w:rsidRPr="00BB60B0">
              <w:rPr>
                <w:sz w:val="18"/>
                <w:szCs w:val="18"/>
                <w:lang w:eastAsia="en-US"/>
              </w:rPr>
              <w:t>2640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171031" w:rsidRDefault="00171031" w:rsidP="00171031">
            <w:pPr>
              <w:jc w:val="center"/>
              <w:rPr>
                <w:color w:val="000000"/>
                <w:sz w:val="18"/>
                <w:szCs w:val="22"/>
              </w:rPr>
            </w:pPr>
            <w:r w:rsidRPr="00171031">
              <w:rPr>
                <w:color w:val="000000"/>
                <w:sz w:val="18"/>
                <w:szCs w:val="22"/>
              </w:rPr>
              <w:t>14,90</w:t>
            </w:r>
          </w:p>
        </w:tc>
      </w:tr>
      <w:tr w:rsidR="00171031" w:rsidRPr="006B14A9" w:rsidTr="00171031">
        <w:tc>
          <w:tcPr>
            <w:tcW w:w="0" w:type="auto"/>
            <w:tcBorders>
              <w:top w:val="single" w:sz="4" w:space="0" w:color="auto"/>
              <w:left w:val="single" w:sz="4" w:space="0" w:color="auto"/>
              <w:bottom w:val="single" w:sz="4" w:space="0" w:color="auto"/>
              <w:right w:val="single" w:sz="4" w:space="0" w:color="auto"/>
            </w:tcBorders>
          </w:tcPr>
          <w:p w:rsidR="00171031" w:rsidRPr="006B14A9" w:rsidRDefault="00171031" w:rsidP="006B14A9">
            <w:pPr>
              <w:jc w:val="center"/>
              <w:rPr>
                <w:sz w:val="18"/>
                <w:szCs w:val="18"/>
              </w:rPr>
            </w:pPr>
            <w:r w:rsidRPr="006B14A9">
              <w:rPr>
                <w:sz w:val="18"/>
                <w:szCs w:val="18"/>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477011">
            <w:pPr>
              <w:spacing w:line="276" w:lineRule="auto"/>
              <w:rPr>
                <w:color w:val="000000"/>
                <w:sz w:val="18"/>
                <w:szCs w:val="18"/>
                <w:lang w:eastAsia="en-US"/>
              </w:rPr>
            </w:pPr>
            <w:r w:rsidRPr="00BB60B0">
              <w:rPr>
                <w:sz w:val="18"/>
                <w:szCs w:val="18"/>
              </w:rPr>
              <w:t>Игла-бабочка с защитным механизмом от укола и держателем 0,9 мм х 19 мм (20G x 3/4'' x 7''), длина трубки 19 см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color w:val="000000"/>
                <w:sz w:val="18"/>
                <w:szCs w:val="18"/>
                <w:lang w:eastAsia="en-US"/>
              </w:rPr>
            </w:pPr>
            <w:r w:rsidRPr="00BB60B0">
              <w:rPr>
                <w:sz w:val="18"/>
                <w:szCs w:val="18"/>
              </w:rPr>
              <w:t xml:space="preserve">Стерильный комплект для взятия крови, состоит из держателя с присоединенной иглой-бабочкой. </w:t>
            </w:r>
            <w:r w:rsidRPr="00BB60B0">
              <w:rPr>
                <w:sz w:val="18"/>
                <w:szCs w:val="18"/>
              </w:rPr>
              <w:br/>
              <w:t>Материал: игла - нержавеющая сталь, пластиковые части, защитный колпачок на иглу - синтетическая резина, трубка и бабочка - поливинилхлорид. Материал держателя – полипропилен.</w:t>
            </w:r>
            <w:r w:rsidRPr="00BB60B0">
              <w:rPr>
                <w:sz w:val="18"/>
                <w:szCs w:val="18"/>
              </w:rPr>
              <w:br/>
              <w:t xml:space="preserve">Игла-бабочка снабжена широкими «крылышками» для удобства фиксации, на которые нанесена цветовая кодировка размера иглы (цвет желтый); </w:t>
            </w:r>
            <w:r w:rsidRPr="00BB60B0">
              <w:rPr>
                <w:sz w:val="18"/>
                <w:szCs w:val="18"/>
              </w:rPr>
              <w:br/>
              <w:t>Наличие на корпусе иглы-бабочки защитной клипсы, которая надежно закрывает иглу-бабочку после венепункции.</w:t>
            </w:r>
            <w:r w:rsidRPr="00BB60B0">
              <w:rPr>
                <w:sz w:val="18"/>
                <w:szCs w:val="18"/>
              </w:rPr>
              <w:br/>
              <w:t xml:space="preserve">Размер иглы-бабочки не менее 20G*3/4" (0,9*19 мм). </w:t>
            </w:r>
            <w:r w:rsidRPr="00BB60B0">
              <w:rPr>
                <w:sz w:val="18"/>
                <w:szCs w:val="18"/>
              </w:rPr>
              <w:br/>
              <w:t xml:space="preserve">Длина прозрачного катетера из </w:t>
            </w:r>
            <w:proofErr w:type="spellStart"/>
            <w:r w:rsidRPr="00BB60B0">
              <w:rPr>
                <w:sz w:val="18"/>
                <w:szCs w:val="18"/>
              </w:rPr>
              <w:t>апирогенного</w:t>
            </w:r>
            <w:proofErr w:type="spellEnd"/>
            <w:r w:rsidRPr="00BB60B0">
              <w:rPr>
                <w:sz w:val="18"/>
                <w:szCs w:val="18"/>
              </w:rPr>
              <w:t xml:space="preserve"> материала, соединяющего иглу-бабочку с </w:t>
            </w:r>
            <w:proofErr w:type="spellStart"/>
            <w:r w:rsidRPr="00BB60B0">
              <w:rPr>
                <w:sz w:val="18"/>
                <w:szCs w:val="18"/>
              </w:rPr>
              <w:t>луер</w:t>
            </w:r>
            <w:proofErr w:type="spellEnd"/>
            <w:r w:rsidRPr="00BB60B0">
              <w:rPr>
                <w:sz w:val="18"/>
                <w:szCs w:val="18"/>
              </w:rPr>
              <w:t xml:space="preserve">-адаптером не менее 185 мм и не более 195 мм. </w:t>
            </w:r>
            <w:r w:rsidRPr="00BB60B0">
              <w:rPr>
                <w:sz w:val="18"/>
                <w:szCs w:val="18"/>
              </w:rPr>
              <w:br/>
            </w:r>
            <w:proofErr w:type="spellStart"/>
            <w:r w:rsidRPr="00BB60B0">
              <w:rPr>
                <w:sz w:val="18"/>
                <w:szCs w:val="18"/>
              </w:rPr>
              <w:t>Луер</w:t>
            </w:r>
            <w:proofErr w:type="spellEnd"/>
            <w:r w:rsidRPr="00BB60B0">
              <w:rPr>
                <w:sz w:val="18"/>
                <w:szCs w:val="18"/>
              </w:rPr>
              <w:t>-адаптер должен быть снабжен иглой с гибким клапаном из каучука.</w:t>
            </w:r>
            <w:r w:rsidRPr="00BB60B0">
              <w:rPr>
                <w:sz w:val="18"/>
                <w:szCs w:val="18"/>
              </w:rPr>
              <w:br/>
              <w:t xml:space="preserve">Наличие на </w:t>
            </w:r>
            <w:proofErr w:type="spellStart"/>
            <w:r w:rsidRPr="00BB60B0">
              <w:rPr>
                <w:sz w:val="18"/>
                <w:szCs w:val="18"/>
              </w:rPr>
              <w:t>луер</w:t>
            </w:r>
            <w:proofErr w:type="spellEnd"/>
            <w:r w:rsidRPr="00BB60B0">
              <w:rPr>
                <w:sz w:val="18"/>
                <w:szCs w:val="18"/>
              </w:rPr>
              <w:t>-адаптере резьбы, при помощи которой к игле-бабочке присоединен держатель.</w:t>
            </w:r>
            <w:r w:rsidRPr="00BB60B0">
              <w:rPr>
                <w:sz w:val="18"/>
                <w:szCs w:val="18"/>
              </w:rPr>
              <w:br/>
              <w:t>Каждый набор упакован в отдельный полиэтиленовый пакет. Стерильно.</w:t>
            </w:r>
            <w:r w:rsidRPr="00BB60B0">
              <w:rPr>
                <w:sz w:val="18"/>
                <w:szCs w:val="18"/>
              </w:rPr>
              <w:br/>
              <w:t xml:space="preserve">Групповая упаковка не менее 100 </w:t>
            </w:r>
            <w:proofErr w:type="spellStart"/>
            <w:proofErr w:type="gramStart"/>
            <w:r w:rsidRPr="00BB60B0">
              <w:rPr>
                <w:sz w:val="18"/>
                <w:szCs w:val="18"/>
              </w:rPr>
              <w:t>шт</w:t>
            </w:r>
            <w:proofErr w:type="spellEnd"/>
            <w:proofErr w:type="gramEnd"/>
            <w:r w:rsidRPr="00BB60B0">
              <w:rPr>
                <w:sz w:val="18"/>
                <w:szCs w:val="18"/>
              </w:rPr>
              <w:t xml:space="preserve"> в картонной коробке.</w:t>
            </w:r>
            <w:r w:rsidRPr="00BB60B0">
              <w:rPr>
                <w:sz w:val="18"/>
                <w:szCs w:val="18"/>
              </w:rPr>
              <w:br/>
              <w:t xml:space="preserve">На этикетке групповой упаковки содержится информация о сроке годности, дате изготовления, номере лота, размере изделия, условиях хранения, импортере и уполномоченном представителе; знак стерильности и способ стерилизации, знак </w:t>
            </w:r>
            <w:r w:rsidRPr="00BB60B0">
              <w:rPr>
                <w:sz w:val="18"/>
                <w:szCs w:val="18"/>
              </w:rPr>
              <w:lastRenderedPageBreak/>
              <w:t>однократности применения, номер регистрационного удостоверения; наличие надписи: «</w:t>
            </w:r>
            <w:proofErr w:type="spellStart"/>
            <w:r w:rsidRPr="00BB60B0">
              <w:rPr>
                <w:sz w:val="18"/>
                <w:szCs w:val="18"/>
              </w:rPr>
              <w:t>Апирогенно</w:t>
            </w:r>
            <w:proofErr w:type="spellEnd"/>
            <w:r w:rsidRPr="00BB60B0">
              <w:rPr>
                <w:sz w:val="18"/>
                <w:szCs w:val="18"/>
              </w:rPr>
              <w:t>», «Нетоксично».</w:t>
            </w:r>
            <w:r w:rsidRPr="00BB60B0">
              <w:rPr>
                <w:sz w:val="18"/>
                <w:szCs w:val="18"/>
              </w:rPr>
              <w:br/>
              <w:t>Продукция должна быть зарегистрирована на территории РФ</w:t>
            </w: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lang w:eastAsia="en-US"/>
              </w:rPr>
              <w:lastRenderedPageBreak/>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71031" w:rsidRPr="00BB60B0" w:rsidRDefault="00171031" w:rsidP="00BB60B0">
            <w:pPr>
              <w:spacing w:line="276" w:lineRule="auto"/>
              <w:jc w:val="center"/>
              <w:rPr>
                <w:sz w:val="18"/>
                <w:szCs w:val="18"/>
                <w:lang w:eastAsia="en-US"/>
              </w:rPr>
            </w:pPr>
            <w:r w:rsidRPr="00BB60B0">
              <w:rPr>
                <w:sz w:val="18"/>
                <w:szCs w:val="18"/>
                <w:lang w:eastAsia="en-US"/>
              </w:rPr>
              <w:t>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171031" w:rsidRDefault="00171031" w:rsidP="00171031">
            <w:pPr>
              <w:jc w:val="center"/>
              <w:rPr>
                <w:color w:val="000000"/>
                <w:sz w:val="18"/>
                <w:szCs w:val="22"/>
              </w:rPr>
            </w:pPr>
            <w:r w:rsidRPr="00171031">
              <w:rPr>
                <w:color w:val="000000"/>
                <w:sz w:val="18"/>
                <w:szCs w:val="22"/>
              </w:rPr>
              <w:t>29,00</w:t>
            </w:r>
          </w:p>
        </w:tc>
      </w:tr>
      <w:tr w:rsidR="00171031" w:rsidRPr="006B14A9" w:rsidTr="00171031">
        <w:tc>
          <w:tcPr>
            <w:tcW w:w="0" w:type="auto"/>
            <w:tcBorders>
              <w:top w:val="single" w:sz="4" w:space="0" w:color="auto"/>
              <w:left w:val="single" w:sz="4" w:space="0" w:color="auto"/>
              <w:bottom w:val="single" w:sz="4" w:space="0" w:color="auto"/>
              <w:right w:val="single" w:sz="4" w:space="0" w:color="auto"/>
            </w:tcBorders>
          </w:tcPr>
          <w:p w:rsidR="00171031" w:rsidRPr="006B14A9" w:rsidRDefault="00171031" w:rsidP="006B14A9">
            <w:pPr>
              <w:jc w:val="center"/>
              <w:rPr>
                <w:sz w:val="18"/>
                <w:szCs w:val="18"/>
              </w:rPr>
            </w:pPr>
            <w:r w:rsidRPr="006B14A9">
              <w:rPr>
                <w:sz w:val="18"/>
                <w:szCs w:val="18"/>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rPr>
              <w:t>Игла-бабочка с защитным механизмом от укола и держателем 25G x 3/4'' x12'' 0,5мм длина трубки 30 см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rPr>
              <w:t xml:space="preserve">Стерильный комплект для взятия крови, состоит из держателя с присоединенной иглой-бабочкой. </w:t>
            </w:r>
            <w:r w:rsidRPr="00BB60B0">
              <w:rPr>
                <w:sz w:val="18"/>
                <w:szCs w:val="18"/>
              </w:rPr>
              <w:br/>
              <w:t>Материал: игла - нержавеющая сталь, пластиковые части, защитный колпачок на иглу - синтетическая резина, трубка и бабочка - поливинилхлорид. Материал держателя – полипропилен.</w:t>
            </w:r>
            <w:r w:rsidRPr="00BB60B0">
              <w:rPr>
                <w:sz w:val="18"/>
                <w:szCs w:val="18"/>
              </w:rPr>
              <w:br/>
              <w:t xml:space="preserve">Игла-бабочка снабжена широкими «крылышками» для удобства фиксации, на которые нанесена цветовая кодировка размера иглы (цвет оранжевый); </w:t>
            </w:r>
            <w:r w:rsidRPr="00BB60B0">
              <w:rPr>
                <w:sz w:val="18"/>
                <w:szCs w:val="18"/>
              </w:rPr>
              <w:br/>
              <w:t>Наличие на корпусе иглы-бабочки защитной клипсы, которая надежно закрывает иглу-бабочку после венепункции.</w:t>
            </w:r>
            <w:r w:rsidRPr="00BB60B0">
              <w:rPr>
                <w:sz w:val="18"/>
                <w:szCs w:val="18"/>
              </w:rPr>
              <w:br/>
              <w:t xml:space="preserve">Размер иглы-бабочки не более 25G*3/4" (0,5*19 мм). </w:t>
            </w:r>
            <w:r w:rsidRPr="00BB60B0">
              <w:rPr>
                <w:sz w:val="18"/>
                <w:szCs w:val="18"/>
              </w:rPr>
              <w:br/>
              <w:t xml:space="preserve">Длина прозрачного катетера из </w:t>
            </w:r>
            <w:proofErr w:type="spellStart"/>
            <w:r w:rsidRPr="00BB60B0">
              <w:rPr>
                <w:sz w:val="18"/>
                <w:szCs w:val="18"/>
              </w:rPr>
              <w:t>апирогенного</w:t>
            </w:r>
            <w:proofErr w:type="spellEnd"/>
            <w:r w:rsidRPr="00BB60B0">
              <w:rPr>
                <w:sz w:val="18"/>
                <w:szCs w:val="18"/>
              </w:rPr>
              <w:t xml:space="preserve"> материала, соединяющего иглу-бабочку с </w:t>
            </w:r>
            <w:proofErr w:type="spellStart"/>
            <w:r w:rsidRPr="00BB60B0">
              <w:rPr>
                <w:sz w:val="18"/>
                <w:szCs w:val="18"/>
              </w:rPr>
              <w:t>луер</w:t>
            </w:r>
            <w:proofErr w:type="spellEnd"/>
            <w:r w:rsidRPr="00BB60B0">
              <w:rPr>
                <w:sz w:val="18"/>
                <w:szCs w:val="18"/>
              </w:rPr>
              <w:t xml:space="preserve">-адаптером не менее 295 мм. </w:t>
            </w:r>
            <w:r w:rsidRPr="00BB60B0">
              <w:rPr>
                <w:sz w:val="18"/>
                <w:szCs w:val="18"/>
              </w:rPr>
              <w:br/>
            </w:r>
            <w:proofErr w:type="spellStart"/>
            <w:r w:rsidRPr="00BB60B0">
              <w:rPr>
                <w:sz w:val="18"/>
                <w:szCs w:val="18"/>
              </w:rPr>
              <w:t>Луер</w:t>
            </w:r>
            <w:proofErr w:type="spellEnd"/>
            <w:r w:rsidRPr="00BB60B0">
              <w:rPr>
                <w:sz w:val="18"/>
                <w:szCs w:val="18"/>
              </w:rPr>
              <w:t>-адаптер должен быть снабжен иглой с гибким клапаном из каучука.</w:t>
            </w:r>
            <w:r w:rsidRPr="00BB60B0">
              <w:rPr>
                <w:sz w:val="18"/>
                <w:szCs w:val="18"/>
              </w:rPr>
              <w:br/>
              <w:t xml:space="preserve">Наличие на </w:t>
            </w:r>
            <w:proofErr w:type="spellStart"/>
            <w:r w:rsidRPr="00BB60B0">
              <w:rPr>
                <w:sz w:val="18"/>
                <w:szCs w:val="18"/>
              </w:rPr>
              <w:t>луер</w:t>
            </w:r>
            <w:proofErr w:type="spellEnd"/>
            <w:r w:rsidRPr="00BB60B0">
              <w:rPr>
                <w:sz w:val="18"/>
                <w:szCs w:val="18"/>
              </w:rPr>
              <w:t>-адаптере резьбы, при помощи которой к игле-бабочке присоединен держатель.</w:t>
            </w:r>
            <w:r w:rsidRPr="00BB60B0">
              <w:rPr>
                <w:sz w:val="18"/>
                <w:szCs w:val="18"/>
              </w:rPr>
              <w:br/>
              <w:t>Каждый набор упакован в отдельный полиэтиленовый пакет. Стерильно.</w:t>
            </w:r>
            <w:r w:rsidRPr="00BB60B0">
              <w:rPr>
                <w:sz w:val="18"/>
                <w:szCs w:val="18"/>
              </w:rPr>
              <w:br/>
              <w:t xml:space="preserve">Групповая упаковка не более 100 </w:t>
            </w:r>
            <w:proofErr w:type="spellStart"/>
            <w:proofErr w:type="gramStart"/>
            <w:r w:rsidRPr="00BB60B0">
              <w:rPr>
                <w:sz w:val="18"/>
                <w:szCs w:val="18"/>
              </w:rPr>
              <w:t>шт</w:t>
            </w:r>
            <w:proofErr w:type="spellEnd"/>
            <w:proofErr w:type="gramEnd"/>
            <w:r w:rsidRPr="00BB60B0">
              <w:rPr>
                <w:sz w:val="18"/>
                <w:szCs w:val="18"/>
              </w:rPr>
              <w:t xml:space="preserve"> в картонной коробке.</w:t>
            </w:r>
            <w:r w:rsidRPr="00BB60B0">
              <w:rPr>
                <w:sz w:val="18"/>
                <w:szCs w:val="18"/>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и уполномоченном представителе; знак стерильности и способ стерилизации, знак однократности применения, номер регистрационного удостоверения; наличие надписи: «</w:t>
            </w:r>
            <w:proofErr w:type="spellStart"/>
            <w:r w:rsidRPr="00BB60B0">
              <w:rPr>
                <w:sz w:val="18"/>
                <w:szCs w:val="18"/>
              </w:rPr>
              <w:t>Апирогенно</w:t>
            </w:r>
            <w:proofErr w:type="spellEnd"/>
            <w:r w:rsidRPr="00BB60B0">
              <w:rPr>
                <w:sz w:val="18"/>
                <w:szCs w:val="18"/>
              </w:rPr>
              <w:t>», «Нетоксично».</w:t>
            </w:r>
            <w:r w:rsidRPr="00BB60B0">
              <w:rPr>
                <w:sz w:val="18"/>
                <w:szCs w:val="18"/>
              </w:rPr>
              <w:br/>
              <w:t>Продукция должна быть зарегистрирована на территории РФ</w:t>
            </w: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BB60B0" w:rsidRDefault="00171031" w:rsidP="00BB60B0">
            <w:pPr>
              <w:spacing w:line="276" w:lineRule="auto"/>
              <w:rPr>
                <w:sz w:val="18"/>
                <w:szCs w:val="18"/>
                <w:lang w:eastAsia="en-US"/>
              </w:rPr>
            </w:pPr>
            <w:r w:rsidRPr="00BB60B0">
              <w:rPr>
                <w:sz w:val="18"/>
                <w:szCs w:val="18"/>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71031" w:rsidRPr="00BB60B0" w:rsidRDefault="00171031" w:rsidP="00BB60B0">
            <w:pPr>
              <w:spacing w:line="276" w:lineRule="auto"/>
              <w:jc w:val="center"/>
              <w:rPr>
                <w:sz w:val="18"/>
                <w:szCs w:val="18"/>
                <w:lang w:eastAsia="en-US"/>
              </w:rPr>
            </w:pPr>
            <w:r w:rsidRPr="00BB60B0">
              <w:rPr>
                <w:sz w:val="18"/>
                <w:szCs w:val="18"/>
                <w:lang w:eastAsia="en-US"/>
              </w:rPr>
              <w:t>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71031" w:rsidRPr="00171031" w:rsidRDefault="00171031" w:rsidP="00171031">
            <w:pPr>
              <w:jc w:val="center"/>
              <w:rPr>
                <w:color w:val="000000"/>
                <w:sz w:val="18"/>
                <w:szCs w:val="22"/>
              </w:rPr>
            </w:pPr>
            <w:r w:rsidRPr="00171031">
              <w:rPr>
                <w:color w:val="000000"/>
                <w:sz w:val="18"/>
                <w:szCs w:val="22"/>
              </w:rPr>
              <w:t>29,00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4D379B">
        <w:rPr>
          <w:sz w:val="16"/>
          <w:szCs w:val="16"/>
        </w:rPr>
        <w:t xml:space="preserve"> </w:t>
      </w:r>
      <w:r w:rsidRPr="005A07FA">
        <w:rPr>
          <w:sz w:val="16"/>
          <w:szCs w:val="16"/>
        </w:rPr>
        <w:t>Постановлением</w:t>
      </w:r>
      <w:r w:rsidR="004D379B">
        <w:rPr>
          <w:sz w:val="16"/>
          <w:szCs w:val="16"/>
        </w:rPr>
        <w:t xml:space="preserve"> </w:t>
      </w:r>
      <w:r w:rsidRPr="005A07FA">
        <w:rPr>
          <w:sz w:val="16"/>
          <w:szCs w:val="16"/>
        </w:rPr>
        <w:t xml:space="preserve">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2B629A" w:rsidRDefault="002B629A" w:rsidP="002B629A">
      <w:pPr>
        <w:pStyle w:val="ad"/>
        <w:numPr>
          <w:ilvl w:val="0"/>
          <w:numId w:val="17"/>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193E9C" w:rsidRDefault="00193E9C" w:rsidP="00193E9C">
      <w:pPr>
        <w:pStyle w:val="ad"/>
        <w:numPr>
          <w:ilvl w:val="0"/>
          <w:numId w:val="17"/>
        </w:numPr>
        <w:suppressAutoHyphens w:val="0"/>
        <w:spacing w:line="240" w:lineRule="auto"/>
        <w:ind w:left="0" w:right="125" w:firstLine="357"/>
        <w:jc w:val="both"/>
        <w:rPr>
          <w:rFonts w:ascii="Times New Roman" w:hAnsi="Times New Roman"/>
          <w:sz w:val="18"/>
          <w:szCs w:val="20"/>
        </w:rPr>
      </w:pPr>
      <w:r>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38BC" w:rsidRPr="00AA38BC" w:rsidRDefault="00193E9C" w:rsidP="00193E9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 xml:space="preserve"> </w:t>
      </w:r>
      <w:r w:rsidR="00AA38BC"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00AA38BC"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7F1435" w:rsidRPr="007F1435" w:rsidRDefault="00AA38BC" w:rsidP="007F1435">
      <w:pPr>
        <w:pStyle w:val="ad"/>
        <w:numPr>
          <w:ilvl w:val="0"/>
          <w:numId w:val="17"/>
        </w:numPr>
        <w:suppressAutoHyphens w:val="0"/>
        <w:spacing w:after="0" w:line="240" w:lineRule="auto"/>
        <w:ind w:left="0" w:firstLine="357"/>
        <w:jc w:val="both"/>
        <w:outlineLvl w:val="2"/>
        <w:rPr>
          <w:rFonts w:ascii="Times New Roman" w:eastAsia="Times New Roman" w:hAnsi="Times New Roman" w:cs="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w:t>
      </w:r>
      <w:r w:rsidRPr="007F1435">
        <w:rPr>
          <w:rFonts w:ascii="Times New Roman" w:hAnsi="Times New Roman" w:cs="Times New Roman"/>
          <w:bCs/>
          <w:sz w:val="18"/>
          <w:szCs w:val="20"/>
        </w:rPr>
        <w:t xml:space="preserve">иными нормативно-правовыми актами РФ, подтверждающей качество поставляемого товара и его соответствие требованиям законодательства РФ. </w:t>
      </w:r>
    </w:p>
    <w:p w:rsidR="00BB60B0" w:rsidRPr="007F1435" w:rsidRDefault="00BB60B0" w:rsidP="007F1435">
      <w:pPr>
        <w:pStyle w:val="ad"/>
        <w:numPr>
          <w:ilvl w:val="0"/>
          <w:numId w:val="17"/>
        </w:numPr>
        <w:suppressAutoHyphens w:val="0"/>
        <w:spacing w:after="0" w:line="240" w:lineRule="auto"/>
        <w:ind w:left="0" w:firstLine="357"/>
        <w:jc w:val="both"/>
        <w:outlineLvl w:val="2"/>
        <w:rPr>
          <w:rFonts w:ascii="Times New Roman" w:eastAsia="Times New Roman" w:hAnsi="Times New Roman" w:cs="Times New Roman"/>
          <w:b/>
          <w:bCs/>
          <w:color w:val="626262"/>
          <w:sz w:val="18"/>
          <w:szCs w:val="20"/>
          <w:lang w:eastAsia="ru-RU"/>
        </w:rPr>
      </w:pPr>
      <w:r w:rsidRPr="007F1435">
        <w:rPr>
          <w:rFonts w:ascii="Times New Roman" w:hAnsi="Times New Roman" w:cs="Times New Roman"/>
          <w:bCs/>
          <w:sz w:val="18"/>
          <w:szCs w:val="18"/>
        </w:rPr>
        <w:t xml:space="preserve">Предлагаемый товар должен быть зарегистрирован и разрешен к применению на территории Российской Федерации. </w:t>
      </w:r>
    </w:p>
    <w:p w:rsidR="00BB60B0" w:rsidRPr="007F1435" w:rsidRDefault="00BB60B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8F1A3B" w:rsidRDefault="008F1A3B" w:rsidP="00B8322C">
      <w:pPr>
        <w:jc w:val="right"/>
        <w:rPr>
          <w:b/>
          <w:bCs/>
          <w:sz w:val="20"/>
          <w:szCs w:val="20"/>
        </w:rPr>
      </w:pPr>
    </w:p>
    <w:p w:rsidR="00193E9C" w:rsidRPr="007F1435" w:rsidRDefault="00193E9C" w:rsidP="00B8322C">
      <w:pPr>
        <w:jc w:val="right"/>
        <w:rPr>
          <w:b/>
          <w:bCs/>
          <w:sz w:val="20"/>
          <w:szCs w:val="20"/>
        </w:rPr>
      </w:pPr>
    </w:p>
    <w:p w:rsidR="00193E9C" w:rsidRDefault="00193E9C" w:rsidP="00B8322C">
      <w:pPr>
        <w:jc w:val="right"/>
        <w:rPr>
          <w:b/>
          <w:bCs/>
          <w:sz w:val="20"/>
          <w:szCs w:val="20"/>
        </w:rPr>
      </w:pPr>
    </w:p>
    <w:p w:rsidR="00193E9C" w:rsidRPr="007F1435" w:rsidRDefault="00193E9C" w:rsidP="00B8322C">
      <w:pPr>
        <w:jc w:val="right"/>
        <w:rPr>
          <w:b/>
          <w:bCs/>
          <w:sz w:val="20"/>
          <w:szCs w:val="20"/>
        </w:rPr>
      </w:pPr>
    </w:p>
    <w:p w:rsidR="00BB60B0" w:rsidRDefault="00BB60B0" w:rsidP="00B8322C">
      <w:pPr>
        <w:jc w:val="right"/>
        <w:rPr>
          <w:rFonts w:ascii="Cuprum" w:hAnsi="Cuprum" w:cs="Tahoma"/>
          <w:b/>
          <w:bCs/>
          <w:sz w:val="20"/>
          <w:szCs w:val="20"/>
        </w:rPr>
      </w:pPr>
    </w:p>
    <w:p w:rsidR="00BB60B0" w:rsidRDefault="00BB60B0"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на поставку</w:t>
      </w:r>
      <w:r w:rsidR="00193E9C">
        <w:rPr>
          <w:b/>
          <w:kern w:val="32"/>
          <w:sz w:val="20"/>
          <w:szCs w:val="20"/>
        </w:rPr>
        <w:t xml:space="preserve"> пробирок и игл для КДЛ</w:t>
      </w:r>
      <w:r w:rsidR="00255691">
        <w:rPr>
          <w:b/>
          <w:kern w:val="32"/>
          <w:sz w:val="20"/>
          <w:szCs w:val="20"/>
        </w:rPr>
        <w:t xml:space="preserve"> </w:t>
      </w:r>
      <w:r w:rsidR="004D379B">
        <w:rPr>
          <w:b/>
          <w:kern w:val="32"/>
          <w:sz w:val="20"/>
          <w:szCs w:val="20"/>
        </w:rPr>
        <w:t xml:space="preserve"> </w:t>
      </w:r>
      <w:r w:rsidR="00E906F0">
        <w:rPr>
          <w:b/>
          <w:kern w:val="32"/>
          <w:sz w:val="20"/>
          <w:szCs w:val="20"/>
        </w:rPr>
        <w:t>путем запроса котировок в</w:t>
      </w:r>
      <w:r w:rsidR="004D379B">
        <w:rPr>
          <w:b/>
          <w:kern w:val="32"/>
          <w:sz w:val="20"/>
          <w:szCs w:val="20"/>
        </w:rPr>
        <w:t xml:space="preserve"> </w:t>
      </w:r>
      <w:r w:rsidR="00E906F0">
        <w:rPr>
          <w:b/>
          <w:kern w:val="32"/>
          <w:sz w:val="20"/>
          <w:szCs w:val="20"/>
        </w:rPr>
        <w:t>электронной форме,</w:t>
      </w:r>
      <w:r w:rsidR="004D379B">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7F1435">
        <w:rPr>
          <w:b/>
          <w:kern w:val="32"/>
          <w:sz w:val="20"/>
          <w:szCs w:val="20"/>
        </w:rPr>
        <w:t>128-23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7F1435">
        <w:rPr>
          <w:sz w:val="19"/>
          <w:szCs w:val="19"/>
        </w:rPr>
        <w:t>128-23</w:t>
      </w:r>
    </w:p>
    <w:p w:rsidR="00060FEB" w:rsidRDefault="00084A58" w:rsidP="00060FEB">
      <w:pPr>
        <w:widowControl w:val="0"/>
        <w:jc w:val="center"/>
        <w:rPr>
          <w:b/>
          <w:bCs/>
          <w:sz w:val="19"/>
          <w:szCs w:val="19"/>
        </w:rPr>
      </w:pPr>
      <w:r w:rsidRPr="00084A58">
        <w:rPr>
          <w:b/>
          <w:kern w:val="32"/>
          <w:sz w:val="19"/>
          <w:szCs w:val="19"/>
        </w:rPr>
        <w:t>на поставку</w:t>
      </w:r>
      <w:r w:rsidR="00193E9C">
        <w:rPr>
          <w:b/>
          <w:kern w:val="32"/>
          <w:sz w:val="19"/>
          <w:szCs w:val="19"/>
        </w:rPr>
        <w:t xml:space="preserve"> пробирок и игл для КДЛ</w:t>
      </w:r>
      <w:r w:rsidR="00255691">
        <w:rPr>
          <w:b/>
          <w:kern w:val="32"/>
          <w:sz w:val="19"/>
          <w:szCs w:val="19"/>
        </w:rPr>
        <w:t xml:space="preserve"> </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4D379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526AFC">
        <w:rPr>
          <w:rFonts w:ascii="Times New Roman" w:hAnsi="Times New Roman" w:cs="Times New Roman"/>
          <w:sz w:val="19"/>
          <w:szCs w:val="19"/>
        </w:rPr>
        <w:t xml:space="preserve"> </w:t>
      </w:r>
      <w:r w:rsidR="00193E9C">
        <w:rPr>
          <w:rFonts w:ascii="Times New Roman" w:hAnsi="Times New Roman" w:cs="Times New Roman"/>
          <w:sz w:val="19"/>
          <w:szCs w:val="19"/>
        </w:rPr>
        <w:t>пробирок и игл для КДЛ</w:t>
      </w:r>
      <w:r w:rsidR="00526AFC">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3C03C4">
        <w:rPr>
          <w:sz w:val="19"/>
          <w:szCs w:val="19"/>
        </w:rPr>
        <w:t xml:space="preserve"> </w:t>
      </w:r>
      <w:r w:rsidR="00BD67DD" w:rsidRPr="002D2168">
        <w:rPr>
          <w:sz w:val="19"/>
          <w:szCs w:val="19"/>
        </w:rPr>
        <w:t xml:space="preserve">г. Иркутск: </w:t>
      </w:r>
      <w:r w:rsidR="008F1A3B" w:rsidRPr="002D2168">
        <w:rPr>
          <w:sz w:val="19"/>
          <w:szCs w:val="19"/>
        </w:rPr>
        <w:t xml:space="preserve">ул. </w:t>
      </w:r>
      <w:r w:rsidR="002D2168" w:rsidRPr="002D2168">
        <w:rPr>
          <w:sz w:val="19"/>
          <w:szCs w:val="19"/>
        </w:rPr>
        <w:t>Баумана 214А</w:t>
      </w:r>
      <w:r w:rsidR="0045224D">
        <w:rPr>
          <w:sz w:val="19"/>
          <w:szCs w:val="19"/>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6B14A9">
        <w:rPr>
          <w:sz w:val="19"/>
          <w:szCs w:val="19"/>
        </w:rPr>
        <w:t>30.04.</w:t>
      </w:r>
      <w:r w:rsidR="000D3444">
        <w:rPr>
          <w:sz w:val="19"/>
          <w:szCs w:val="19"/>
        </w:rPr>
        <w:t>2024</w:t>
      </w:r>
      <w:r w:rsidR="00393AED" w:rsidRPr="00393AED">
        <w:rPr>
          <w:sz w:val="19"/>
          <w:szCs w:val="19"/>
        </w:rPr>
        <w:t xml:space="preserve"> г. Поставка товара по заявке Заказчика осуществляется в течение 10 (десяти)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w:t>
      </w:r>
      <w:r w:rsidRPr="002D56C2">
        <w:rPr>
          <w:sz w:val="19"/>
          <w:szCs w:val="19"/>
        </w:rPr>
        <w:lastRenderedPageBreak/>
        <w:t>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255691">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w:t>
      </w:r>
      <w:r w:rsidR="004D379B">
        <w:rPr>
          <w:i/>
          <w:sz w:val="19"/>
          <w:szCs w:val="19"/>
        </w:rPr>
        <w:t xml:space="preserve"> </w:t>
      </w:r>
      <w:r w:rsidRPr="002D56C2">
        <w:rPr>
          <w:i/>
          <w:sz w:val="19"/>
          <w:szCs w:val="19"/>
        </w:rPr>
        <w:t>№</w:t>
      </w:r>
      <w:r w:rsidR="004D379B">
        <w:rPr>
          <w:i/>
          <w:sz w:val="19"/>
          <w:szCs w:val="19"/>
        </w:rPr>
        <w:t xml:space="preserve"> </w:t>
      </w:r>
      <w:r w:rsidRPr="002D56C2">
        <w:rPr>
          <w:i/>
          <w:sz w:val="19"/>
          <w:szCs w:val="19"/>
        </w:rPr>
        <w:t>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3C03C4" w:rsidRDefault="003C03C4"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lastRenderedPageBreak/>
        <w:t xml:space="preserve">                                              к договору № </w:t>
      </w:r>
      <w:r w:rsidR="007F1435">
        <w:rPr>
          <w:sz w:val="20"/>
          <w:szCs w:val="20"/>
        </w:rPr>
        <w:t>128-23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477011" w:rsidRPr="00B42F27" w:rsidRDefault="00477011" w:rsidP="00477011">
      <w:pPr>
        <w:spacing w:before="240"/>
        <w:ind w:firstLine="567"/>
        <w:jc w:val="both"/>
        <w:rPr>
          <w:b/>
          <w:bCs/>
          <w:sz w:val="20"/>
          <w:szCs w:val="20"/>
        </w:rPr>
      </w:pPr>
      <w:r w:rsidRPr="00B42F27">
        <w:rPr>
          <w:b/>
          <w:bCs/>
          <w:sz w:val="20"/>
          <w:szCs w:val="20"/>
        </w:rPr>
        <w:t>Прочие условия:</w:t>
      </w:r>
    </w:p>
    <w:p w:rsidR="00193E9C" w:rsidRPr="002B629A" w:rsidRDefault="00193E9C" w:rsidP="00193E9C">
      <w:pPr>
        <w:pStyle w:val="ad"/>
        <w:numPr>
          <w:ilvl w:val="0"/>
          <w:numId w:val="22"/>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193E9C" w:rsidRPr="00AA38BC" w:rsidRDefault="00193E9C" w:rsidP="00193E9C">
      <w:pPr>
        <w:pStyle w:val="ad"/>
        <w:numPr>
          <w:ilvl w:val="0"/>
          <w:numId w:val="22"/>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193E9C" w:rsidRDefault="00193E9C" w:rsidP="00193E9C">
      <w:pPr>
        <w:pStyle w:val="ad"/>
        <w:numPr>
          <w:ilvl w:val="0"/>
          <w:numId w:val="22"/>
        </w:numPr>
        <w:suppressAutoHyphens w:val="0"/>
        <w:spacing w:line="240" w:lineRule="auto"/>
        <w:ind w:left="0" w:right="125" w:firstLine="357"/>
        <w:jc w:val="both"/>
        <w:rPr>
          <w:rFonts w:ascii="Times New Roman" w:hAnsi="Times New Roman"/>
          <w:sz w:val="18"/>
          <w:szCs w:val="20"/>
        </w:rPr>
      </w:pPr>
      <w:r>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93E9C" w:rsidRPr="00AA38BC" w:rsidRDefault="00193E9C" w:rsidP="00193E9C">
      <w:pPr>
        <w:pStyle w:val="ad"/>
        <w:numPr>
          <w:ilvl w:val="0"/>
          <w:numId w:val="22"/>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 xml:space="preserve">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193E9C" w:rsidRPr="00AA38BC" w:rsidRDefault="00193E9C" w:rsidP="00193E9C">
      <w:pPr>
        <w:pStyle w:val="ad"/>
        <w:numPr>
          <w:ilvl w:val="0"/>
          <w:numId w:val="22"/>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193E9C" w:rsidRPr="00AA38BC" w:rsidRDefault="00193E9C" w:rsidP="00193E9C">
      <w:pPr>
        <w:pStyle w:val="ad"/>
        <w:numPr>
          <w:ilvl w:val="0"/>
          <w:numId w:val="22"/>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193E9C" w:rsidRPr="007F1435" w:rsidRDefault="00193E9C" w:rsidP="00193E9C">
      <w:pPr>
        <w:pStyle w:val="ad"/>
        <w:numPr>
          <w:ilvl w:val="0"/>
          <w:numId w:val="22"/>
        </w:numPr>
        <w:suppressAutoHyphens w:val="0"/>
        <w:spacing w:after="0" w:line="240" w:lineRule="auto"/>
        <w:ind w:left="0" w:firstLine="357"/>
        <w:jc w:val="both"/>
        <w:outlineLvl w:val="2"/>
        <w:rPr>
          <w:rFonts w:ascii="Times New Roman" w:eastAsia="Times New Roman" w:hAnsi="Times New Roman" w:cs="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w:t>
      </w:r>
      <w:r w:rsidRPr="007F1435">
        <w:rPr>
          <w:rFonts w:ascii="Times New Roman" w:hAnsi="Times New Roman" w:cs="Times New Roman"/>
          <w:bCs/>
          <w:sz w:val="18"/>
          <w:szCs w:val="20"/>
        </w:rPr>
        <w:t xml:space="preserve">иными нормативно-правовыми актами РФ, подтверждающей качество поставляемого товара и его соответствие требованиям законодательства РФ. </w:t>
      </w:r>
    </w:p>
    <w:p w:rsidR="00193E9C" w:rsidRPr="007F1435" w:rsidRDefault="00193E9C" w:rsidP="00193E9C">
      <w:pPr>
        <w:pStyle w:val="ad"/>
        <w:numPr>
          <w:ilvl w:val="0"/>
          <w:numId w:val="22"/>
        </w:numPr>
        <w:suppressAutoHyphens w:val="0"/>
        <w:spacing w:after="0" w:line="240" w:lineRule="auto"/>
        <w:ind w:left="0" w:firstLine="357"/>
        <w:jc w:val="both"/>
        <w:outlineLvl w:val="2"/>
        <w:rPr>
          <w:rFonts w:ascii="Times New Roman" w:eastAsia="Times New Roman" w:hAnsi="Times New Roman" w:cs="Times New Roman"/>
          <w:b/>
          <w:bCs/>
          <w:color w:val="626262"/>
          <w:sz w:val="18"/>
          <w:szCs w:val="20"/>
          <w:lang w:eastAsia="ru-RU"/>
        </w:rPr>
      </w:pPr>
      <w:r w:rsidRPr="007F1435">
        <w:rPr>
          <w:rFonts w:ascii="Times New Roman" w:hAnsi="Times New Roman" w:cs="Times New Roman"/>
          <w:bCs/>
          <w:sz w:val="18"/>
          <w:szCs w:val="18"/>
        </w:rPr>
        <w:t xml:space="preserve">Предлагаемый товар должен быть зарегистрирован и разрешен к применению на территории Российской Федерации.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на поставку</w:t>
      </w:r>
      <w:r w:rsidR="00193E9C">
        <w:rPr>
          <w:b/>
          <w:kern w:val="32"/>
          <w:sz w:val="20"/>
          <w:szCs w:val="20"/>
        </w:rPr>
        <w:t xml:space="preserve"> пробирок и игл для КДЛ</w:t>
      </w:r>
      <w:r w:rsidR="00255691">
        <w:rPr>
          <w:b/>
          <w:kern w:val="32"/>
          <w:sz w:val="20"/>
          <w:szCs w:val="20"/>
        </w:rPr>
        <w:t xml:space="preserve"> </w:t>
      </w:r>
      <w:r w:rsidR="004D379B">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3C03C4">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7F1435">
        <w:rPr>
          <w:b/>
          <w:kern w:val="32"/>
          <w:sz w:val="20"/>
          <w:szCs w:val="20"/>
        </w:rPr>
        <w:t>128-23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2" w:name="7.1"/>
      <w:bookmarkEnd w:id="2"/>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3" w:name="7.2"/>
      <w:bookmarkEnd w:id="3"/>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193E9C">
        <w:rPr>
          <w:bCs/>
          <w:kern w:val="32"/>
          <w:sz w:val="20"/>
          <w:szCs w:val="20"/>
        </w:rPr>
        <w:t xml:space="preserve"> пробирок и игл для КДЛ</w:t>
      </w:r>
      <w:r w:rsidR="00255691">
        <w:rPr>
          <w:bCs/>
          <w:kern w:val="32"/>
          <w:sz w:val="20"/>
          <w:szCs w:val="20"/>
        </w:rPr>
        <w:t xml:space="preserve">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4D379B">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193E9C">
        <w:rPr>
          <w:bCs/>
          <w:kern w:val="32"/>
          <w:sz w:val="20"/>
          <w:szCs w:val="20"/>
        </w:rPr>
        <w:t xml:space="preserve"> пробирок и игл для КДЛ </w:t>
      </w:r>
      <w:r w:rsidR="006B14A9">
        <w:rPr>
          <w:bCs/>
          <w:kern w:val="32"/>
          <w:sz w:val="20"/>
          <w:szCs w:val="20"/>
        </w:rPr>
        <w:t>а</w:t>
      </w:r>
      <w:r w:rsidRPr="00776719">
        <w:rPr>
          <w:sz w:val="20"/>
          <w:szCs w:val="20"/>
        </w:rPr>
        <w:t>,</w:t>
      </w:r>
      <w:r w:rsidR="004D379B">
        <w:rPr>
          <w:sz w:val="20"/>
          <w:szCs w:val="20"/>
        </w:rPr>
        <w:t xml:space="preserve"> </w:t>
      </w:r>
      <w:r w:rsidR="006F0628">
        <w:rPr>
          <w:sz w:val="20"/>
          <w:szCs w:val="20"/>
        </w:rPr>
        <w:t>выра</w:t>
      </w:r>
      <w:r w:rsidR="004B5113">
        <w:rPr>
          <w:sz w:val="20"/>
          <w:szCs w:val="20"/>
        </w:rPr>
        <w:t>зив</w:t>
      </w:r>
      <w:r w:rsidR="004D379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4D379B">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4D379B">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w:t>
      </w:r>
      <w:proofErr w:type="gramEnd"/>
      <w:r w:rsidRPr="00A272FF">
        <w:rPr>
          <w:sz w:val="20"/>
          <w:szCs w:val="20"/>
        </w:rPr>
        <w:t xml:space="preserve">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4D379B">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4D379B">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4D379B">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009C57E5" w:rsidRPr="00AC2006">
        <w:rPr>
          <w:rFonts w:ascii="Times New Roman" w:hAnsi="Times New Roman" w:cs="Times New Roman"/>
          <w:sz w:val="20"/>
          <w:szCs w:val="20"/>
        </w:rPr>
        <w:lastRenderedPageBreak/>
        <w:t>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B1005C">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 </w:t>
      </w:r>
      <w:r w:rsidRPr="0063246D">
        <w:rPr>
          <w:rFonts w:ascii="Times New Roman" w:hAnsi="Times New Roman" w:cs="Times New Roman"/>
          <w:color w:val="auto"/>
          <w:sz w:val="20"/>
          <w:szCs w:val="20"/>
        </w:rPr>
        <w:t xml:space="preserve">между </w:t>
      </w:r>
      <w:r w:rsidRPr="0063246D">
        <w:rPr>
          <w:rFonts w:ascii="Times New Roman" w:hAnsi="Times New Roman" w:cs="Times New Roman"/>
          <w:i/>
          <w:color w:val="auto"/>
          <w:sz w:val="20"/>
          <w:szCs w:val="20"/>
          <w:u w:val="single"/>
        </w:rPr>
        <w:t>(наименование организации или Ф.И.О. участника закупки)</w:t>
      </w:r>
      <w:r w:rsidRPr="0063246D">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63246D">
        <w:rPr>
          <w:rFonts w:ascii="Times New Roman" w:hAnsi="Times New Roman" w:cs="Times New Roman"/>
          <w:color w:val="auto"/>
          <w:sz w:val="20"/>
          <w:szCs w:val="20"/>
        </w:rPr>
        <w:t xml:space="preserve"> </w:t>
      </w:r>
      <w:proofErr w:type="gramStart"/>
      <w:r w:rsidRPr="0063246D">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246D">
        <w:rPr>
          <w:rFonts w:ascii="Times New Roman" w:hAnsi="Times New Roman" w:cs="Times New Roman"/>
          <w:color w:val="auto"/>
          <w:sz w:val="20"/>
          <w:szCs w:val="20"/>
        </w:rPr>
        <w:t>неполнородными</w:t>
      </w:r>
      <w:proofErr w:type="spellEnd"/>
      <w:r w:rsidRPr="0063246D">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63246D">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6"/>
        <w:gridCol w:w="5831"/>
      </w:tblGrid>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F67960">
              <w:rPr>
                <w:b/>
                <w:bCs/>
                <w:sz w:val="20"/>
                <w:szCs w:val="20"/>
              </w:rPr>
              <w:t xml:space="preserve"> </w:t>
            </w:r>
            <w:bookmarkStart w:id="4" w:name="_GoBack"/>
            <w:bookmarkEnd w:id="4"/>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lastRenderedPageBreak/>
              <w:t>5</w:t>
            </w:r>
            <w:r w:rsidR="003B0577" w:rsidRPr="003C711B">
              <w:rPr>
                <w:sz w:val="20"/>
                <w:szCs w:val="20"/>
              </w:rPr>
              <w:t>.1. Наименование обслуживающего банка</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2B629A">
        <w:trPr>
          <w:trHeight w:val="969"/>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193E9C" w:rsidRDefault="00193E9C"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11" w:rsidRDefault="00477011" w:rsidP="00ED57EB">
      <w:r>
        <w:separator/>
      </w:r>
    </w:p>
  </w:endnote>
  <w:endnote w:type="continuationSeparator" w:id="0">
    <w:p w:rsidR="00477011" w:rsidRDefault="00477011"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477011" w:rsidRDefault="00477011">
        <w:pPr>
          <w:pStyle w:val="af7"/>
          <w:jc w:val="right"/>
        </w:pPr>
        <w:r>
          <w:fldChar w:fldCharType="begin"/>
        </w:r>
        <w:r>
          <w:instrText xml:space="preserve"> PAGE   \* MERGEFORMAT </w:instrText>
        </w:r>
        <w:r>
          <w:fldChar w:fldCharType="separate"/>
        </w:r>
        <w:r w:rsidR="00F67960">
          <w:rPr>
            <w:noProof/>
          </w:rPr>
          <w:t>31</w:t>
        </w:r>
        <w:r>
          <w:rPr>
            <w:noProof/>
          </w:rPr>
          <w:fldChar w:fldCharType="end"/>
        </w:r>
      </w:p>
    </w:sdtContent>
  </w:sdt>
  <w:p w:rsidR="00477011" w:rsidRDefault="0047701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11" w:rsidRDefault="00477011" w:rsidP="00ED57EB">
      <w:r>
        <w:separator/>
      </w:r>
    </w:p>
  </w:footnote>
  <w:footnote w:type="continuationSeparator" w:id="0">
    <w:p w:rsidR="00477011" w:rsidRDefault="00477011" w:rsidP="00ED57EB">
      <w:r>
        <w:continuationSeparator/>
      </w:r>
    </w:p>
  </w:footnote>
  <w:footnote w:id="1">
    <w:p w:rsidR="00477011" w:rsidRPr="000966CA" w:rsidRDefault="00477011"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6">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5">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
  </w:num>
  <w:num w:numId="4">
    <w:abstractNumId w:val="9"/>
  </w:num>
  <w:num w:numId="5">
    <w:abstractNumId w:val="17"/>
  </w:num>
  <w:num w:numId="6">
    <w:abstractNumId w:val="11"/>
  </w:num>
  <w:num w:numId="7">
    <w:abstractNumId w:val="13"/>
  </w:num>
  <w:num w:numId="8">
    <w:abstractNumId w:val="18"/>
  </w:num>
  <w:num w:numId="9">
    <w:abstractNumId w:val="0"/>
  </w:num>
  <w:num w:numId="10">
    <w:abstractNumId w:val="19"/>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14"/>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10"/>
  </w:num>
  <w:num w:numId="21">
    <w:abstractNumId w:val="8"/>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14A9"/>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1F0B"/>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1A00"/>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05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C493-8F5B-4D8C-A4E6-B254075F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33</Pages>
  <Words>14087</Words>
  <Characters>101522</Characters>
  <Application>Microsoft Office Word</Application>
  <DocSecurity>0</DocSecurity>
  <Lines>846</Lines>
  <Paragraphs>230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115379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122</cp:revision>
  <cp:lastPrinted>2023-04-24T02:10:00Z</cp:lastPrinted>
  <dcterms:created xsi:type="dcterms:W3CDTF">2022-11-17T07:10:00Z</dcterms:created>
  <dcterms:modified xsi:type="dcterms:W3CDTF">2023-05-17T06:45:00Z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