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43103" w14:textId="77777777" w:rsidR="000A2AFF" w:rsidRPr="000A2AFF" w:rsidRDefault="000A2AFF" w:rsidP="000A2AFF">
      <w:pPr>
        <w:pStyle w:val="a7"/>
        <w:widowControl w:val="0"/>
        <w:rPr>
          <w:sz w:val="22"/>
          <w:szCs w:val="22"/>
        </w:rPr>
      </w:pPr>
      <w:r w:rsidRPr="000A2AFF">
        <w:rPr>
          <w:sz w:val="22"/>
          <w:szCs w:val="22"/>
        </w:rPr>
        <w:t>Договор № 123-23</w:t>
      </w:r>
    </w:p>
    <w:p w14:paraId="32592E63" w14:textId="77777777" w:rsidR="000A2AFF" w:rsidRPr="000A2AFF" w:rsidRDefault="000A2AFF" w:rsidP="000A2AFF">
      <w:pPr>
        <w:widowControl w:val="0"/>
        <w:jc w:val="center"/>
        <w:rPr>
          <w:b/>
          <w:bCs/>
          <w:sz w:val="22"/>
          <w:szCs w:val="22"/>
        </w:rPr>
      </w:pPr>
      <w:r w:rsidRPr="000A2AFF">
        <w:rPr>
          <w:b/>
          <w:bCs/>
          <w:sz w:val="22"/>
          <w:szCs w:val="22"/>
        </w:rPr>
        <w:t xml:space="preserve">на оказание услуг по проведению специальной оценке условий труда </w:t>
      </w:r>
    </w:p>
    <w:p w14:paraId="22554DD4" w14:textId="77777777" w:rsidR="000A2AFF" w:rsidRPr="000A2AFF" w:rsidRDefault="000A2AFF" w:rsidP="000A2AFF">
      <w:pPr>
        <w:widowControl w:val="0"/>
        <w:jc w:val="center"/>
        <w:rPr>
          <w:b/>
          <w:bCs/>
          <w:sz w:val="22"/>
          <w:szCs w:val="22"/>
        </w:rPr>
      </w:pPr>
    </w:p>
    <w:p w14:paraId="3D978AE4" w14:textId="71E9D04D" w:rsidR="000A2AFF" w:rsidRDefault="000A2AFF" w:rsidP="00917769">
      <w:pPr>
        <w:ind w:firstLine="709"/>
        <w:jc w:val="both"/>
        <w:rPr>
          <w:b/>
          <w:sz w:val="22"/>
          <w:szCs w:val="22"/>
        </w:rPr>
      </w:pPr>
      <w:r w:rsidRPr="000A2AFF">
        <w:rPr>
          <w:b/>
          <w:sz w:val="22"/>
          <w:szCs w:val="22"/>
        </w:rPr>
        <w:t xml:space="preserve">г. Иркутск                                                               </w:t>
      </w:r>
      <w:r w:rsidRPr="000A2AFF">
        <w:rPr>
          <w:b/>
          <w:sz w:val="22"/>
          <w:szCs w:val="22"/>
        </w:rPr>
        <w:tab/>
      </w:r>
      <w:r w:rsidRPr="000A2AFF">
        <w:rPr>
          <w:b/>
          <w:sz w:val="22"/>
          <w:szCs w:val="22"/>
        </w:rPr>
        <w:tab/>
        <w:t xml:space="preserve">      «___»  _____________  2023 г. </w:t>
      </w:r>
    </w:p>
    <w:p w14:paraId="0CCD7A34" w14:textId="77777777" w:rsidR="000A2AFF" w:rsidRPr="000A2AFF" w:rsidRDefault="000A2AFF" w:rsidP="000A2AFF">
      <w:pPr>
        <w:jc w:val="both"/>
        <w:rPr>
          <w:b/>
          <w:sz w:val="22"/>
          <w:szCs w:val="22"/>
        </w:rPr>
      </w:pPr>
    </w:p>
    <w:p w14:paraId="2D8F3EC0" w14:textId="31E91C33" w:rsidR="000A2AFF" w:rsidRPr="009E05C9" w:rsidRDefault="000A2AFF" w:rsidP="000A2AFF">
      <w:pPr>
        <w:widowControl w:val="0"/>
        <w:ind w:firstLine="709"/>
        <w:jc w:val="both"/>
        <w:rPr>
          <w:b/>
          <w:bCs/>
          <w:sz w:val="22"/>
          <w:szCs w:val="22"/>
        </w:rPr>
      </w:pPr>
      <w:proofErr w:type="gramStart"/>
      <w:r w:rsidRPr="009E05C9">
        <w:rPr>
          <w:b/>
          <w:sz w:val="22"/>
          <w:szCs w:val="22"/>
        </w:rPr>
        <w:t>Областное государственное автономное учреждение здравоохранения «Иркутская городская клиническая больница №</w:t>
      </w:r>
      <w:r w:rsidR="00917769">
        <w:rPr>
          <w:b/>
          <w:sz w:val="22"/>
          <w:szCs w:val="22"/>
        </w:rPr>
        <w:t xml:space="preserve"> </w:t>
      </w:r>
      <w:r w:rsidRPr="009E05C9">
        <w:rPr>
          <w:b/>
          <w:sz w:val="22"/>
          <w:szCs w:val="22"/>
        </w:rPr>
        <w:t>8»</w:t>
      </w:r>
      <w:r w:rsidRPr="009E05C9">
        <w:rPr>
          <w:sz w:val="22"/>
          <w:szCs w:val="22"/>
        </w:rPr>
        <w:t xml:space="preserve">, именуемое в дальнейшем  </w:t>
      </w:r>
      <w:r w:rsidRPr="009E05C9">
        <w:rPr>
          <w:b/>
          <w:sz w:val="22"/>
          <w:szCs w:val="22"/>
        </w:rPr>
        <w:t xml:space="preserve">Заказчик, </w:t>
      </w:r>
      <w:r w:rsidRPr="009E05C9">
        <w:rPr>
          <w:sz w:val="22"/>
          <w:szCs w:val="22"/>
        </w:rPr>
        <w:t xml:space="preserve">в лице главного врача </w:t>
      </w:r>
      <w:proofErr w:type="spellStart"/>
      <w:r w:rsidRPr="009E05C9">
        <w:rPr>
          <w:sz w:val="22"/>
          <w:szCs w:val="22"/>
        </w:rPr>
        <w:t>Есевой</w:t>
      </w:r>
      <w:proofErr w:type="spellEnd"/>
      <w:r w:rsidRPr="009E05C9">
        <w:rPr>
          <w:sz w:val="22"/>
          <w:szCs w:val="22"/>
        </w:rPr>
        <w:t xml:space="preserve"> Жанны Владимировны, действующего на основании Устава, с одной стороны, и </w:t>
      </w:r>
      <w:r w:rsidRPr="009E05C9">
        <w:rPr>
          <w:b/>
          <w:sz w:val="22"/>
          <w:szCs w:val="22"/>
        </w:rPr>
        <w:t>Общество с Ограниченной Ответственностью «</w:t>
      </w:r>
      <w:r w:rsidRPr="000A2AFF">
        <w:rPr>
          <w:b/>
          <w:bCs/>
          <w:color w:val="000000" w:themeColor="text1"/>
          <w:sz w:val="22"/>
          <w:szCs w:val="22"/>
        </w:rPr>
        <w:t>Поволжский региональный центр охраны труда и промышленной безопасности</w:t>
      </w:r>
      <w:r w:rsidRPr="009E05C9">
        <w:rPr>
          <w:b/>
          <w:sz w:val="22"/>
          <w:szCs w:val="22"/>
        </w:rPr>
        <w:t>»,</w:t>
      </w:r>
      <w:r w:rsidRPr="009E05C9">
        <w:rPr>
          <w:sz w:val="22"/>
          <w:szCs w:val="22"/>
        </w:rPr>
        <w:t xml:space="preserve"> именуемый в дальнейшем </w:t>
      </w:r>
      <w:r w:rsidRPr="009E05C9">
        <w:rPr>
          <w:b/>
          <w:sz w:val="22"/>
          <w:szCs w:val="22"/>
        </w:rPr>
        <w:t>Поставщик</w:t>
      </w:r>
      <w:r w:rsidRPr="009E05C9">
        <w:rPr>
          <w:sz w:val="22"/>
          <w:szCs w:val="22"/>
        </w:rPr>
        <w:t xml:space="preserve">, </w:t>
      </w:r>
      <w:r w:rsidRPr="000A2AFF">
        <w:rPr>
          <w:color w:val="000000" w:themeColor="text1"/>
          <w:sz w:val="22"/>
          <w:szCs w:val="22"/>
        </w:rPr>
        <w:t xml:space="preserve">в лице директора </w:t>
      </w:r>
      <w:proofErr w:type="spellStart"/>
      <w:r w:rsidRPr="000A2AFF">
        <w:rPr>
          <w:color w:val="000000" w:themeColor="text1"/>
          <w:sz w:val="22"/>
          <w:szCs w:val="22"/>
        </w:rPr>
        <w:t>Кубланова</w:t>
      </w:r>
      <w:proofErr w:type="spellEnd"/>
      <w:r w:rsidRPr="000A2AFF">
        <w:rPr>
          <w:color w:val="000000" w:themeColor="text1"/>
          <w:sz w:val="22"/>
          <w:szCs w:val="22"/>
        </w:rPr>
        <w:t xml:space="preserve"> Руслана </w:t>
      </w:r>
      <w:proofErr w:type="spellStart"/>
      <w:r w:rsidRPr="000A2AFF">
        <w:rPr>
          <w:color w:val="000000" w:themeColor="text1"/>
          <w:sz w:val="22"/>
          <w:szCs w:val="22"/>
        </w:rPr>
        <w:t>Ельдосовича</w:t>
      </w:r>
      <w:proofErr w:type="spellEnd"/>
      <w:r w:rsidRPr="000A2AFF">
        <w:rPr>
          <w:i/>
          <w:iCs/>
          <w:color w:val="000000" w:themeColor="text1"/>
          <w:sz w:val="22"/>
          <w:szCs w:val="22"/>
        </w:rPr>
        <w:t>,</w:t>
      </w:r>
      <w:r w:rsidRPr="000A2AFF">
        <w:rPr>
          <w:color w:val="000000" w:themeColor="text1"/>
          <w:sz w:val="22"/>
          <w:szCs w:val="22"/>
        </w:rPr>
        <w:t> действующего на основании Устава</w:t>
      </w:r>
      <w:r w:rsidRPr="009E05C9">
        <w:rPr>
          <w:rFonts w:eastAsiaTheme="minorHAnsi"/>
          <w:sz w:val="22"/>
          <w:szCs w:val="22"/>
          <w:lang w:eastAsia="en-US"/>
        </w:rPr>
        <w:t>,</w:t>
      </w:r>
      <w:r>
        <w:rPr>
          <w:rFonts w:eastAsiaTheme="minorHAnsi"/>
          <w:sz w:val="22"/>
          <w:szCs w:val="22"/>
          <w:lang w:eastAsia="en-US"/>
        </w:rPr>
        <w:t xml:space="preserve"> </w:t>
      </w:r>
      <w:r w:rsidRPr="009E05C9">
        <w:rPr>
          <w:sz w:val="22"/>
          <w:szCs w:val="22"/>
        </w:rPr>
        <w:t>с другой стороны, в дальнейшем</w:t>
      </w:r>
      <w:proofErr w:type="gramEnd"/>
      <w:r w:rsidRPr="009E05C9">
        <w:rPr>
          <w:sz w:val="22"/>
          <w:szCs w:val="22"/>
        </w:rPr>
        <w:t xml:space="preserve"> совместно именуемые Стороны, на основании  результатов определения Поставщика путем проведения запроса котировок в электронной форме</w:t>
      </w:r>
      <w:r w:rsidRPr="009E05C9">
        <w:rPr>
          <w:kern w:val="32"/>
          <w:sz w:val="22"/>
          <w:szCs w:val="22"/>
        </w:rPr>
        <w:t xml:space="preserve"> </w:t>
      </w:r>
      <w:r w:rsidRPr="009E05C9">
        <w:rPr>
          <w:sz w:val="22"/>
          <w:szCs w:val="22"/>
        </w:rPr>
        <w:t xml:space="preserve">(протокол рассмотрения и оценки заявок на участие в запросе котировок в электронной форме </w:t>
      </w:r>
      <w:r w:rsidRPr="000A2AFF">
        <w:rPr>
          <w:sz w:val="22"/>
          <w:szCs w:val="22"/>
        </w:rPr>
        <w:t>на оказание услуг по проведению специальной оценке условий труда</w:t>
      </w:r>
      <w:r w:rsidRPr="000A2AFF">
        <w:rPr>
          <w:b/>
          <w:bCs/>
          <w:sz w:val="22"/>
          <w:szCs w:val="22"/>
        </w:rPr>
        <w:t xml:space="preserve"> </w:t>
      </w:r>
      <w:r w:rsidRPr="009E05C9">
        <w:rPr>
          <w:sz w:val="22"/>
          <w:szCs w:val="22"/>
        </w:rPr>
        <w:t>№ 32312</w:t>
      </w:r>
      <w:r>
        <w:rPr>
          <w:sz w:val="22"/>
          <w:szCs w:val="22"/>
        </w:rPr>
        <w:t>380629</w:t>
      </w:r>
      <w:r w:rsidRPr="009E05C9">
        <w:rPr>
          <w:sz w:val="22"/>
          <w:szCs w:val="22"/>
        </w:rPr>
        <w:t xml:space="preserve"> от</w:t>
      </w:r>
      <w:r>
        <w:rPr>
          <w:sz w:val="22"/>
          <w:szCs w:val="22"/>
        </w:rPr>
        <w:t xml:space="preserve"> 23</w:t>
      </w:r>
      <w:r w:rsidRPr="009E05C9">
        <w:rPr>
          <w:sz w:val="22"/>
          <w:szCs w:val="22"/>
        </w:rPr>
        <w:t>.0</w:t>
      </w:r>
      <w:r>
        <w:rPr>
          <w:sz w:val="22"/>
          <w:szCs w:val="22"/>
        </w:rPr>
        <w:t>5</w:t>
      </w:r>
      <w:r w:rsidRPr="009E05C9">
        <w:rPr>
          <w:sz w:val="22"/>
          <w:szCs w:val="22"/>
        </w:rPr>
        <w:t>.2023 г.), заключили настоящий Договор о нижеследующем:</w:t>
      </w:r>
    </w:p>
    <w:p w14:paraId="2AC6E7BD" w14:textId="77777777" w:rsidR="000A2AFF" w:rsidRPr="000A2AFF" w:rsidRDefault="000A2AFF" w:rsidP="00917769">
      <w:pPr>
        <w:widowControl w:val="0"/>
        <w:autoSpaceDE w:val="0"/>
        <w:autoSpaceDN w:val="0"/>
        <w:adjustRightInd w:val="0"/>
        <w:spacing w:before="120"/>
        <w:jc w:val="center"/>
        <w:outlineLvl w:val="1"/>
        <w:rPr>
          <w:b/>
          <w:sz w:val="22"/>
          <w:szCs w:val="22"/>
        </w:rPr>
      </w:pPr>
      <w:r w:rsidRPr="000A2AFF">
        <w:rPr>
          <w:b/>
          <w:sz w:val="22"/>
          <w:szCs w:val="22"/>
        </w:rPr>
        <w:t>1. Предмет Договора</w:t>
      </w:r>
    </w:p>
    <w:p w14:paraId="2BB517CD" w14:textId="69FC76B1" w:rsidR="000A2AFF" w:rsidRPr="000A2AFF" w:rsidRDefault="000A2AFF" w:rsidP="000A2AFF">
      <w:pPr>
        <w:ind w:firstLine="709"/>
        <w:jc w:val="both"/>
        <w:rPr>
          <w:sz w:val="22"/>
          <w:szCs w:val="22"/>
        </w:rPr>
      </w:pPr>
      <w:r w:rsidRPr="000A2AFF">
        <w:rPr>
          <w:sz w:val="22"/>
          <w:szCs w:val="22"/>
        </w:rPr>
        <w:t>1.1. Исполнитель обязуется по заданию Заказчика, оказать услуги по проведению специальной оценке условий труда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14:paraId="5D5EDAA7" w14:textId="77777777" w:rsidR="000A2AFF" w:rsidRPr="000A2AFF" w:rsidRDefault="000A2AFF" w:rsidP="000A2AFF">
      <w:pPr>
        <w:ind w:firstLine="709"/>
        <w:jc w:val="both"/>
        <w:rPr>
          <w:sz w:val="22"/>
          <w:szCs w:val="22"/>
        </w:rPr>
      </w:pPr>
      <w:r w:rsidRPr="000A2AFF">
        <w:rPr>
          <w:sz w:val="22"/>
          <w:szCs w:val="22"/>
        </w:rPr>
        <w:t>1.2. Место оказания Услуг: г. Иркутск ул. Баумана 214а/1.</w:t>
      </w:r>
    </w:p>
    <w:p w14:paraId="1AF727F0" w14:textId="77777777" w:rsidR="000A2AFF" w:rsidRPr="000A2AFF" w:rsidRDefault="000A2AFF" w:rsidP="000A2AFF">
      <w:pPr>
        <w:widowControl w:val="0"/>
        <w:autoSpaceDE w:val="0"/>
        <w:autoSpaceDN w:val="0"/>
        <w:adjustRightInd w:val="0"/>
        <w:ind w:firstLine="709"/>
        <w:jc w:val="both"/>
        <w:rPr>
          <w:sz w:val="22"/>
          <w:szCs w:val="22"/>
        </w:rPr>
      </w:pPr>
      <w:r w:rsidRPr="000A2AFF">
        <w:rPr>
          <w:color w:val="000000"/>
          <w:sz w:val="22"/>
          <w:szCs w:val="22"/>
        </w:rPr>
        <w:t xml:space="preserve">1.3. </w:t>
      </w:r>
      <w:r w:rsidRPr="000A2AFF">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16C3F1EA" w14:textId="77777777" w:rsidR="000A2AFF" w:rsidRPr="000A2AFF" w:rsidRDefault="000A2AFF" w:rsidP="000A2AFF">
      <w:pPr>
        <w:suppressAutoHyphens/>
        <w:ind w:firstLine="709"/>
        <w:jc w:val="both"/>
        <w:rPr>
          <w:sz w:val="22"/>
          <w:szCs w:val="22"/>
        </w:rPr>
      </w:pPr>
      <w:r w:rsidRPr="000A2AFF">
        <w:rPr>
          <w:sz w:val="22"/>
          <w:szCs w:val="22"/>
        </w:rPr>
        <w:t>1.4. Срок оказания услуг по настоящему договору: с момента подписания договора по 01.07.2023 г.</w:t>
      </w:r>
    </w:p>
    <w:p w14:paraId="6BDDC221" w14:textId="77777777" w:rsidR="000A2AFF" w:rsidRPr="000A2AFF" w:rsidRDefault="000A2AFF" w:rsidP="00917769">
      <w:pPr>
        <w:widowControl w:val="0"/>
        <w:autoSpaceDE w:val="0"/>
        <w:autoSpaceDN w:val="0"/>
        <w:adjustRightInd w:val="0"/>
        <w:spacing w:before="120"/>
        <w:jc w:val="center"/>
        <w:outlineLvl w:val="1"/>
        <w:rPr>
          <w:b/>
          <w:sz w:val="22"/>
          <w:szCs w:val="22"/>
        </w:rPr>
      </w:pPr>
      <w:r w:rsidRPr="000A2AFF">
        <w:rPr>
          <w:b/>
          <w:sz w:val="22"/>
          <w:szCs w:val="22"/>
        </w:rPr>
        <w:t>2. Стоимость работ и порядок расчетов</w:t>
      </w:r>
    </w:p>
    <w:p w14:paraId="356D5484" w14:textId="27C2146E" w:rsidR="000A2AFF" w:rsidRPr="000A2AFF" w:rsidRDefault="000A2AFF" w:rsidP="000A2AFF">
      <w:pPr>
        <w:suppressAutoHyphens/>
        <w:ind w:firstLine="709"/>
        <w:jc w:val="both"/>
        <w:rPr>
          <w:sz w:val="22"/>
          <w:szCs w:val="22"/>
        </w:rPr>
      </w:pPr>
      <w:bookmarkStart w:id="0" w:name="Par696"/>
      <w:bookmarkEnd w:id="0"/>
      <w:r w:rsidRPr="000A2AFF">
        <w:rPr>
          <w:sz w:val="22"/>
          <w:szCs w:val="22"/>
        </w:rPr>
        <w:t xml:space="preserve">2.1. </w:t>
      </w:r>
      <w:proofErr w:type="gramStart"/>
      <w:r w:rsidRPr="000A2AFF">
        <w:rPr>
          <w:sz w:val="22"/>
          <w:szCs w:val="22"/>
        </w:rPr>
        <w:t xml:space="preserve">Цена настоящего договора составляет </w:t>
      </w:r>
      <w:r w:rsidRPr="000A2AFF">
        <w:rPr>
          <w:b/>
          <w:bCs/>
          <w:sz w:val="22"/>
          <w:szCs w:val="22"/>
          <w:u w:val="single"/>
        </w:rPr>
        <w:t>33 000,00 (тридцать три тысячи) рублей</w:t>
      </w:r>
      <w:r w:rsidR="00917769">
        <w:rPr>
          <w:b/>
          <w:bCs/>
          <w:sz w:val="22"/>
          <w:szCs w:val="22"/>
          <w:u w:val="single"/>
        </w:rPr>
        <w:t>, НДС не облагается</w:t>
      </w:r>
      <w:r w:rsidRPr="000A2AFF">
        <w:rPr>
          <w:sz w:val="22"/>
          <w:szCs w:val="22"/>
        </w:rPr>
        <w:t xml:space="preserve"> и включает трудозатраты, затраты на средства для оказания услуг,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w:t>
      </w:r>
      <w:proofErr w:type="gramEnd"/>
      <w:r w:rsidRPr="000A2AFF">
        <w:rPr>
          <w:sz w:val="22"/>
          <w:szCs w:val="22"/>
        </w:rPr>
        <w:t xml:space="preserve"> является конечной.</w:t>
      </w:r>
    </w:p>
    <w:p w14:paraId="3E500E6A" w14:textId="3E140328" w:rsidR="000A2AFF" w:rsidRPr="000A2AFF" w:rsidRDefault="000A2AFF" w:rsidP="000A2AFF">
      <w:pPr>
        <w:widowControl w:val="0"/>
        <w:shd w:val="clear" w:color="auto" w:fill="FFFFFF"/>
        <w:suppressAutoHyphens/>
        <w:autoSpaceDE w:val="0"/>
        <w:autoSpaceDN w:val="0"/>
        <w:adjustRightInd w:val="0"/>
        <w:ind w:firstLine="709"/>
        <w:jc w:val="both"/>
        <w:rPr>
          <w:sz w:val="22"/>
          <w:szCs w:val="22"/>
        </w:rPr>
      </w:pPr>
      <w:r w:rsidRPr="000A2AFF">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средств с расчетного счета Заказчика.</w:t>
      </w:r>
    </w:p>
    <w:p w14:paraId="2045D6C5" w14:textId="77777777" w:rsidR="000A2AFF" w:rsidRPr="000A2AFF" w:rsidRDefault="000A2AFF" w:rsidP="000A2AFF">
      <w:pPr>
        <w:widowControl w:val="0"/>
        <w:shd w:val="clear" w:color="auto" w:fill="FFFFFF"/>
        <w:suppressAutoHyphens/>
        <w:autoSpaceDE w:val="0"/>
        <w:autoSpaceDN w:val="0"/>
        <w:adjustRightInd w:val="0"/>
        <w:ind w:firstLine="709"/>
        <w:jc w:val="both"/>
        <w:rPr>
          <w:sz w:val="22"/>
          <w:szCs w:val="22"/>
        </w:rPr>
      </w:pPr>
      <w:r w:rsidRPr="000A2AFF">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14:paraId="324D0A60" w14:textId="77777777" w:rsidR="000A2AFF" w:rsidRPr="000A2AFF" w:rsidRDefault="000A2AFF" w:rsidP="000A2AFF">
      <w:pPr>
        <w:widowControl w:val="0"/>
        <w:shd w:val="clear" w:color="auto" w:fill="FFFFFF"/>
        <w:suppressAutoHyphens/>
        <w:autoSpaceDE w:val="0"/>
        <w:autoSpaceDN w:val="0"/>
        <w:adjustRightInd w:val="0"/>
        <w:ind w:firstLine="709"/>
        <w:jc w:val="both"/>
        <w:rPr>
          <w:sz w:val="22"/>
          <w:szCs w:val="22"/>
        </w:rPr>
      </w:pPr>
      <w:r w:rsidRPr="000A2AFF">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14:paraId="5093D14D" w14:textId="77777777" w:rsidR="000A2AFF" w:rsidRPr="000A2AFF" w:rsidRDefault="000A2AFF" w:rsidP="000A2AFF">
      <w:pPr>
        <w:widowControl w:val="0"/>
        <w:shd w:val="clear" w:color="auto" w:fill="FFFFFF"/>
        <w:suppressAutoHyphens/>
        <w:autoSpaceDE w:val="0"/>
        <w:autoSpaceDN w:val="0"/>
        <w:adjustRightInd w:val="0"/>
        <w:ind w:firstLine="709"/>
        <w:jc w:val="both"/>
        <w:rPr>
          <w:sz w:val="22"/>
          <w:szCs w:val="22"/>
        </w:rPr>
      </w:pPr>
      <w:r w:rsidRPr="000A2AFF">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51D15B4D" w14:textId="77777777" w:rsidR="000A2AFF" w:rsidRPr="000A2AFF" w:rsidRDefault="000A2AFF" w:rsidP="000A2AFF">
      <w:pPr>
        <w:widowControl w:val="0"/>
        <w:shd w:val="clear" w:color="auto" w:fill="FFFFFF"/>
        <w:suppressAutoHyphens/>
        <w:autoSpaceDE w:val="0"/>
        <w:autoSpaceDN w:val="0"/>
        <w:adjustRightInd w:val="0"/>
        <w:jc w:val="both"/>
        <w:rPr>
          <w:sz w:val="22"/>
          <w:szCs w:val="22"/>
        </w:rPr>
      </w:pPr>
    </w:p>
    <w:p w14:paraId="67A87B20" w14:textId="77777777" w:rsidR="000A2AFF" w:rsidRPr="000A2AFF" w:rsidRDefault="000A2AFF" w:rsidP="000A2AFF">
      <w:pPr>
        <w:pStyle w:val="a5"/>
        <w:numPr>
          <w:ilvl w:val="0"/>
          <w:numId w:val="1"/>
        </w:numPr>
        <w:spacing w:after="0" w:line="240" w:lineRule="auto"/>
        <w:ind w:left="0" w:firstLine="0"/>
        <w:jc w:val="center"/>
        <w:rPr>
          <w:rFonts w:ascii="Times New Roman" w:hAnsi="Times New Roman" w:cs="Times New Roman"/>
        </w:rPr>
      </w:pPr>
      <w:r w:rsidRPr="000A2AFF">
        <w:rPr>
          <w:rFonts w:ascii="Times New Roman" w:hAnsi="Times New Roman" w:cs="Times New Roman"/>
          <w:b/>
        </w:rPr>
        <w:t>Обязанности Сторон</w:t>
      </w:r>
    </w:p>
    <w:p w14:paraId="458878E1" w14:textId="77777777" w:rsidR="000A2AFF" w:rsidRPr="000A2AFF" w:rsidRDefault="000A2AFF" w:rsidP="000944BE">
      <w:pPr>
        <w:suppressAutoHyphens/>
        <w:ind w:firstLine="709"/>
        <w:jc w:val="both"/>
        <w:rPr>
          <w:sz w:val="22"/>
          <w:szCs w:val="22"/>
        </w:rPr>
      </w:pPr>
      <w:r w:rsidRPr="000A2AFF">
        <w:rPr>
          <w:b/>
          <w:bCs/>
          <w:sz w:val="22"/>
          <w:szCs w:val="22"/>
        </w:rPr>
        <w:t>3.1. Исполнитель обязан:</w:t>
      </w:r>
    </w:p>
    <w:p w14:paraId="1F922C0D" w14:textId="77777777" w:rsidR="000A2AFF" w:rsidRPr="000A2AFF" w:rsidRDefault="000A2AFF" w:rsidP="000944BE">
      <w:pPr>
        <w:pStyle w:val="a5"/>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0A2AFF">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45B0C02B" w14:textId="77777777" w:rsidR="000A2AFF" w:rsidRPr="000A2AFF" w:rsidRDefault="000A2AFF" w:rsidP="000944BE">
      <w:pPr>
        <w:pStyle w:val="a5"/>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0A2AFF">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14:paraId="28C91C78" w14:textId="77777777" w:rsidR="000A2AFF" w:rsidRPr="000A2AFF" w:rsidRDefault="000A2AFF" w:rsidP="000944BE">
      <w:pPr>
        <w:pStyle w:val="a5"/>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0A2AFF">
        <w:rPr>
          <w:rFonts w:ascii="Times New Roman" w:hAnsi="Times New Roman" w:cs="Times New Roman"/>
          <w:color w:val="000000"/>
        </w:rPr>
        <w:t xml:space="preserve">3.1.3. Обеспечивать соответствие оказываемых услуг требованиям качества, безопасности </w:t>
      </w:r>
      <w:r w:rsidRPr="000A2AFF">
        <w:rPr>
          <w:rFonts w:ascii="Times New Roman" w:hAnsi="Times New Roman" w:cs="Times New Roman"/>
          <w:color w:val="000000"/>
        </w:rPr>
        <w:lastRenderedPageBreak/>
        <w:t>(санитарным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4656022F" w14:textId="77777777" w:rsidR="000A2AFF" w:rsidRPr="000A2AFF" w:rsidRDefault="000A2AFF" w:rsidP="000944BE">
      <w:pPr>
        <w:pStyle w:val="a5"/>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0A2AFF">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6C9E8FB3" w14:textId="77777777" w:rsidR="000A2AFF" w:rsidRPr="000A2AFF" w:rsidRDefault="000A2AFF" w:rsidP="000944BE">
      <w:pPr>
        <w:pStyle w:val="a5"/>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0A2AFF">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14:paraId="19FBC2EF" w14:textId="77777777" w:rsidR="000A2AFF" w:rsidRPr="000A2AFF" w:rsidRDefault="000A2AFF" w:rsidP="000944BE">
      <w:pPr>
        <w:pStyle w:val="a5"/>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0A2AFF">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6A721CDE" w14:textId="77777777" w:rsidR="000A2AFF" w:rsidRPr="000A2AFF" w:rsidRDefault="000A2AFF" w:rsidP="000944BE">
      <w:pPr>
        <w:pStyle w:val="a5"/>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b/>
        </w:rPr>
      </w:pPr>
      <w:r w:rsidRPr="000A2AFF">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36CA6CE1" w14:textId="77777777" w:rsidR="000A2AFF" w:rsidRPr="000A2AFF" w:rsidRDefault="000A2AFF" w:rsidP="000944BE">
      <w:pPr>
        <w:widowControl w:val="0"/>
        <w:suppressAutoHyphens/>
        <w:autoSpaceDE w:val="0"/>
        <w:autoSpaceDN w:val="0"/>
        <w:adjustRightInd w:val="0"/>
        <w:ind w:firstLine="709"/>
        <w:jc w:val="both"/>
        <w:rPr>
          <w:sz w:val="22"/>
          <w:szCs w:val="22"/>
        </w:rPr>
      </w:pPr>
      <w:r w:rsidRPr="000A2AFF">
        <w:rPr>
          <w:b/>
          <w:bCs/>
          <w:sz w:val="22"/>
          <w:szCs w:val="22"/>
        </w:rPr>
        <w:t>3.2. Заказчик обязан:</w:t>
      </w:r>
    </w:p>
    <w:p w14:paraId="0EBFD3BA" w14:textId="77777777" w:rsidR="000A2AFF" w:rsidRPr="000A2AFF" w:rsidRDefault="000A2AFF" w:rsidP="000944BE">
      <w:pPr>
        <w:pStyle w:val="a5"/>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0A2AFF">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702A2DD5" w14:textId="77777777" w:rsidR="000A2AFF" w:rsidRPr="000A2AFF" w:rsidRDefault="000A2AFF" w:rsidP="000944BE">
      <w:pPr>
        <w:pStyle w:val="a5"/>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0A2AFF">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1D2D251D" w14:textId="77777777" w:rsidR="000A2AFF" w:rsidRPr="000A2AFF" w:rsidRDefault="000A2AFF" w:rsidP="000944BE">
      <w:pPr>
        <w:pStyle w:val="a5"/>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0A2AFF">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67F59031" w14:textId="77777777" w:rsidR="000A2AFF" w:rsidRPr="000A2AFF" w:rsidRDefault="000A2AFF" w:rsidP="000944BE">
      <w:pPr>
        <w:pStyle w:val="a5"/>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0A2AFF">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52A98CA7" w14:textId="77777777" w:rsidR="000A2AFF" w:rsidRPr="000A2AFF" w:rsidRDefault="000A2AFF" w:rsidP="000A2AFF">
      <w:pPr>
        <w:pStyle w:val="a5"/>
        <w:widowControl w:val="0"/>
        <w:autoSpaceDE w:val="0"/>
        <w:autoSpaceDN w:val="0"/>
        <w:adjustRightInd w:val="0"/>
        <w:spacing w:after="0" w:line="240" w:lineRule="auto"/>
        <w:ind w:left="0"/>
        <w:jc w:val="both"/>
        <w:rPr>
          <w:rFonts w:ascii="Times New Roman" w:hAnsi="Times New Roman" w:cs="Times New Roman"/>
        </w:rPr>
      </w:pPr>
    </w:p>
    <w:p w14:paraId="4D85CF3D" w14:textId="77777777" w:rsidR="000A2AFF" w:rsidRPr="000A2AFF" w:rsidRDefault="000A2AFF" w:rsidP="000A2AFF">
      <w:pPr>
        <w:pStyle w:val="a5"/>
        <w:numPr>
          <w:ilvl w:val="0"/>
          <w:numId w:val="1"/>
        </w:numPr>
        <w:suppressAutoHyphens w:val="0"/>
        <w:spacing w:after="0" w:line="240" w:lineRule="auto"/>
        <w:ind w:left="0" w:firstLine="0"/>
        <w:jc w:val="center"/>
        <w:rPr>
          <w:rFonts w:ascii="Times New Roman" w:hAnsi="Times New Roman" w:cs="Times New Roman"/>
        </w:rPr>
      </w:pPr>
      <w:r w:rsidRPr="000A2AFF">
        <w:rPr>
          <w:rFonts w:ascii="Times New Roman" w:hAnsi="Times New Roman" w:cs="Times New Roman"/>
          <w:b/>
          <w:bCs/>
        </w:rPr>
        <w:t>Порядок приемки услуг.</w:t>
      </w:r>
    </w:p>
    <w:p w14:paraId="216C3892" w14:textId="10AF8EEA" w:rsidR="000A2AFF" w:rsidRPr="000A2AFF" w:rsidRDefault="000A2AFF" w:rsidP="000944BE">
      <w:pPr>
        <w:pStyle w:val="a4"/>
        <w:shd w:val="clear" w:color="auto" w:fill="FFFFFF"/>
        <w:spacing w:after="0" w:line="240" w:lineRule="auto"/>
        <w:ind w:firstLine="709"/>
        <w:jc w:val="both"/>
        <w:rPr>
          <w:rFonts w:ascii="Times New Roman" w:hAnsi="Times New Roman" w:cs="Times New Roman"/>
          <w:color w:val="auto"/>
        </w:rPr>
      </w:pPr>
      <w:r w:rsidRPr="000A2AFF">
        <w:rPr>
          <w:rFonts w:ascii="Times New Roman" w:hAnsi="Times New Roman" w:cs="Times New Roman"/>
        </w:rPr>
        <w:t xml:space="preserve">4.1. Приемка услуг по настоящему Договору оформляется актом об оказании услуг.  </w:t>
      </w:r>
      <w:r w:rsidRPr="000A2AFF">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000944BE">
        <w:rPr>
          <w:rFonts w:ascii="Times New Roman" w:hAnsi="Times New Roman" w:cs="Times New Roman"/>
          <w:color w:val="auto"/>
        </w:rPr>
        <w:t xml:space="preserve"> </w:t>
      </w:r>
      <w:r w:rsidRPr="000A2AFF">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A2AFF">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A2AFF">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4FC2F19C" w14:textId="77777777" w:rsidR="000A2AFF" w:rsidRPr="000A2AFF" w:rsidRDefault="000A2AFF" w:rsidP="000944BE">
      <w:pPr>
        <w:suppressAutoHyphens/>
        <w:ind w:firstLine="709"/>
        <w:jc w:val="both"/>
        <w:rPr>
          <w:sz w:val="22"/>
          <w:szCs w:val="22"/>
        </w:rPr>
      </w:pPr>
      <w:r w:rsidRPr="000A2AFF">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14:paraId="04BBCCD6" w14:textId="77777777" w:rsidR="000A2AFF" w:rsidRPr="000A2AFF" w:rsidRDefault="000A2AFF" w:rsidP="000944BE">
      <w:pPr>
        <w:suppressAutoHyphens/>
        <w:ind w:firstLine="709"/>
        <w:jc w:val="both"/>
        <w:rPr>
          <w:sz w:val="22"/>
          <w:szCs w:val="22"/>
        </w:rPr>
      </w:pPr>
      <w:r w:rsidRPr="000A2AFF">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33ADD515" w14:textId="77777777" w:rsidR="000A2AFF" w:rsidRPr="000A2AFF" w:rsidRDefault="000A2AFF" w:rsidP="000A2AFF">
      <w:pPr>
        <w:suppressAutoHyphens/>
        <w:ind w:firstLine="709"/>
        <w:jc w:val="both"/>
        <w:rPr>
          <w:sz w:val="22"/>
          <w:szCs w:val="22"/>
        </w:rPr>
      </w:pPr>
    </w:p>
    <w:p w14:paraId="2ED447F8" w14:textId="77777777" w:rsidR="000A2AFF" w:rsidRPr="000A2AFF" w:rsidRDefault="000A2AFF" w:rsidP="000A2AFF">
      <w:pPr>
        <w:pStyle w:val="a5"/>
        <w:numPr>
          <w:ilvl w:val="0"/>
          <w:numId w:val="1"/>
        </w:numPr>
        <w:spacing w:after="0" w:line="240" w:lineRule="auto"/>
        <w:ind w:left="0" w:firstLine="0"/>
        <w:jc w:val="center"/>
        <w:rPr>
          <w:rFonts w:ascii="Times New Roman" w:hAnsi="Times New Roman" w:cs="Times New Roman"/>
          <w:b/>
        </w:rPr>
      </w:pPr>
      <w:r w:rsidRPr="000A2AFF">
        <w:rPr>
          <w:rFonts w:ascii="Times New Roman" w:hAnsi="Times New Roman" w:cs="Times New Roman"/>
          <w:b/>
        </w:rPr>
        <w:t>Ответственность сторон</w:t>
      </w:r>
    </w:p>
    <w:p w14:paraId="20D9B78F" w14:textId="77777777" w:rsidR="000A2AFF" w:rsidRPr="000A2AFF" w:rsidRDefault="000A2AFF" w:rsidP="000944BE">
      <w:pPr>
        <w:pStyle w:val="a5"/>
        <w:widowControl w:val="0"/>
        <w:shd w:val="clear" w:color="auto" w:fill="FFFFFF"/>
        <w:autoSpaceDE w:val="0"/>
        <w:autoSpaceDN w:val="0"/>
        <w:adjustRightInd w:val="0"/>
        <w:spacing w:after="0" w:line="240" w:lineRule="auto"/>
        <w:ind w:left="0" w:firstLine="709"/>
        <w:jc w:val="both"/>
        <w:rPr>
          <w:rFonts w:ascii="Times New Roman" w:hAnsi="Times New Roman" w:cs="Times New Roman"/>
        </w:rPr>
      </w:pPr>
      <w:r w:rsidRPr="000A2AFF">
        <w:rPr>
          <w:rFonts w:ascii="Times New Roman" w:hAnsi="Times New Roman" w:cs="Times New Roman"/>
        </w:rPr>
        <w:lastRenderedPageBreak/>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5B63A0D8" w14:textId="77777777" w:rsidR="000A2AFF" w:rsidRPr="000A2AFF" w:rsidRDefault="000A2AFF" w:rsidP="000944BE">
      <w:pPr>
        <w:pStyle w:val="a5"/>
        <w:widowControl w:val="0"/>
        <w:shd w:val="clear" w:color="auto" w:fill="FFFFFF"/>
        <w:autoSpaceDE w:val="0"/>
        <w:autoSpaceDN w:val="0"/>
        <w:adjustRightInd w:val="0"/>
        <w:spacing w:after="0" w:line="240" w:lineRule="auto"/>
        <w:ind w:left="0" w:firstLine="709"/>
        <w:jc w:val="both"/>
        <w:rPr>
          <w:rFonts w:ascii="Times New Roman" w:hAnsi="Times New Roman" w:cs="Times New Roman"/>
        </w:rPr>
      </w:pPr>
      <w:r w:rsidRPr="000A2AFF">
        <w:rPr>
          <w:rFonts w:ascii="Times New Roman" w:hAnsi="Times New Roman" w:cs="Times New Roman"/>
        </w:rPr>
        <w:t>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81E6BA4" w14:textId="77777777" w:rsidR="000A2AFF" w:rsidRPr="000A2AFF" w:rsidRDefault="000A2AFF" w:rsidP="000944BE">
      <w:pPr>
        <w:pStyle w:val="a5"/>
        <w:widowControl w:val="0"/>
        <w:shd w:val="clear" w:color="auto" w:fill="FFFFFF"/>
        <w:autoSpaceDE w:val="0"/>
        <w:autoSpaceDN w:val="0"/>
        <w:adjustRightInd w:val="0"/>
        <w:spacing w:after="0" w:line="240" w:lineRule="auto"/>
        <w:ind w:left="0" w:firstLine="709"/>
        <w:jc w:val="both"/>
        <w:rPr>
          <w:rFonts w:ascii="Times New Roman" w:hAnsi="Times New Roman" w:cs="Times New Roman"/>
        </w:rPr>
      </w:pPr>
      <w:r w:rsidRPr="000A2AFF">
        <w:rPr>
          <w:rFonts w:ascii="Times New Roman" w:hAnsi="Times New Roman" w:cs="Times New Roman"/>
        </w:rPr>
        <w:t>5.3. 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
    <w:p w14:paraId="62143F01" w14:textId="77777777" w:rsidR="000A2AFF" w:rsidRPr="000A2AFF" w:rsidRDefault="000A2AFF" w:rsidP="000A2AFF">
      <w:pPr>
        <w:pStyle w:val="a5"/>
        <w:widowControl w:val="0"/>
        <w:shd w:val="clear" w:color="auto" w:fill="FFFFFF"/>
        <w:autoSpaceDE w:val="0"/>
        <w:autoSpaceDN w:val="0"/>
        <w:adjustRightInd w:val="0"/>
        <w:ind w:left="975"/>
        <w:jc w:val="both"/>
        <w:rPr>
          <w:rFonts w:ascii="Times New Roman" w:hAnsi="Times New Roman" w:cs="Times New Roman"/>
          <w:color w:val="000000"/>
        </w:rPr>
      </w:pPr>
    </w:p>
    <w:p w14:paraId="3DC1EDB1" w14:textId="77777777" w:rsidR="000A2AFF" w:rsidRPr="000A2AFF" w:rsidRDefault="000A2AFF" w:rsidP="000A2AFF">
      <w:pPr>
        <w:pStyle w:val="a5"/>
        <w:numPr>
          <w:ilvl w:val="0"/>
          <w:numId w:val="1"/>
        </w:numPr>
        <w:spacing w:before="240" w:after="0" w:line="240" w:lineRule="auto"/>
        <w:ind w:left="0" w:firstLine="0"/>
        <w:jc w:val="center"/>
        <w:rPr>
          <w:rFonts w:ascii="Times New Roman" w:hAnsi="Times New Roman" w:cs="Times New Roman"/>
          <w:b/>
        </w:rPr>
      </w:pPr>
      <w:r w:rsidRPr="000A2AFF">
        <w:rPr>
          <w:rFonts w:ascii="Times New Roman" w:hAnsi="Times New Roman" w:cs="Times New Roman"/>
          <w:b/>
        </w:rPr>
        <w:t>Обеспечение исполнения договора</w:t>
      </w:r>
    </w:p>
    <w:p w14:paraId="53C88175" w14:textId="39DCBF28" w:rsidR="000A2AFF" w:rsidRPr="000A2AFF" w:rsidRDefault="000A2AFF" w:rsidP="000944BE">
      <w:pPr>
        <w:pStyle w:val="a4"/>
        <w:tabs>
          <w:tab w:val="left" w:pos="0"/>
          <w:tab w:val="left" w:pos="1276"/>
        </w:tabs>
        <w:spacing w:after="0" w:line="240" w:lineRule="auto"/>
        <w:ind w:firstLine="709"/>
        <w:jc w:val="both"/>
        <w:rPr>
          <w:rFonts w:ascii="Times New Roman" w:hAnsi="Times New Roman" w:cs="Times New Roman"/>
          <w:b/>
        </w:rPr>
      </w:pPr>
      <w:r w:rsidRPr="000A2AFF">
        <w:rPr>
          <w:rFonts w:ascii="Times New Roman" w:hAnsi="Times New Roman" w:cs="Times New Roman"/>
        </w:rPr>
        <w:t xml:space="preserve">6.1. Размер обеспечения исполнения договора составляет </w:t>
      </w:r>
      <w:r w:rsidR="000944BE" w:rsidRPr="000944BE">
        <w:rPr>
          <w:rFonts w:ascii="Times New Roman" w:hAnsi="Times New Roman" w:cs="Times New Roman"/>
          <w:b/>
          <w:bCs/>
          <w:u w:val="single"/>
        </w:rPr>
        <w:t>4 009,50</w:t>
      </w:r>
      <w:r w:rsidRPr="000944BE">
        <w:rPr>
          <w:rFonts w:ascii="Times New Roman" w:hAnsi="Times New Roman" w:cs="Times New Roman"/>
          <w:b/>
          <w:bCs/>
          <w:u w:val="single"/>
        </w:rPr>
        <w:t xml:space="preserve"> рублей</w:t>
      </w:r>
      <w:r w:rsidRPr="000A2AFF">
        <w:rPr>
          <w:rFonts w:ascii="Times New Roman" w:hAnsi="Times New Roman" w:cs="Times New Roman"/>
        </w:rPr>
        <w:t>.</w:t>
      </w:r>
    </w:p>
    <w:p w14:paraId="4E1B3D65" w14:textId="77777777" w:rsidR="000A2AFF" w:rsidRPr="000A2AFF" w:rsidRDefault="000A2AFF" w:rsidP="000944BE">
      <w:pPr>
        <w:pStyle w:val="a4"/>
        <w:tabs>
          <w:tab w:val="left" w:pos="0"/>
          <w:tab w:val="left" w:pos="1276"/>
        </w:tabs>
        <w:spacing w:after="0" w:line="240" w:lineRule="auto"/>
        <w:ind w:firstLine="709"/>
        <w:jc w:val="both"/>
        <w:rPr>
          <w:rFonts w:ascii="Times New Roman" w:hAnsi="Times New Roman" w:cs="Times New Roman"/>
          <w:b/>
        </w:rPr>
      </w:pPr>
      <w:r w:rsidRPr="000A2AFF">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0A2AFF">
        <w:rPr>
          <w:rFonts w:ascii="Times New Roman" w:hAnsi="Times New Roman" w:cs="Times New Roman"/>
        </w:rPr>
        <w:t xml:space="preserve">беспечения исполнения Договора определяется Исполнителем самостоятельно. </w:t>
      </w:r>
    </w:p>
    <w:p w14:paraId="060F2802" w14:textId="77777777" w:rsidR="000A2AFF" w:rsidRPr="000A2AFF" w:rsidRDefault="000A2AFF" w:rsidP="000944BE">
      <w:pPr>
        <w:pStyle w:val="a4"/>
        <w:tabs>
          <w:tab w:val="left" w:pos="0"/>
          <w:tab w:val="left" w:pos="1276"/>
        </w:tabs>
        <w:spacing w:after="0" w:line="240" w:lineRule="auto"/>
        <w:ind w:firstLine="709"/>
        <w:jc w:val="both"/>
        <w:rPr>
          <w:rFonts w:ascii="Times New Roman" w:hAnsi="Times New Roman" w:cs="Times New Roman"/>
          <w:b/>
        </w:rPr>
      </w:pPr>
      <w:r w:rsidRPr="000A2AFF">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0E7E7FD0" w14:textId="77777777" w:rsidR="000A2AFF" w:rsidRPr="000A2AFF" w:rsidRDefault="000A2AFF" w:rsidP="000944BE">
      <w:pPr>
        <w:pStyle w:val="a4"/>
        <w:tabs>
          <w:tab w:val="left" w:pos="0"/>
          <w:tab w:val="left" w:pos="1276"/>
        </w:tabs>
        <w:spacing w:after="0" w:line="240" w:lineRule="auto"/>
        <w:ind w:firstLine="709"/>
        <w:jc w:val="both"/>
        <w:rPr>
          <w:rFonts w:ascii="Times New Roman" w:hAnsi="Times New Roman" w:cs="Times New Roman"/>
        </w:rPr>
      </w:pPr>
      <w:r w:rsidRPr="000A2AFF">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5FA130D" w14:textId="77777777" w:rsidR="000A2AFF" w:rsidRPr="000A2AFF" w:rsidRDefault="000A2AFF" w:rsidP="000944BE">
      <w:pPr>
        <w:pStyle w:val="a4"/>
        <w:tabs>
          <w:tab w:val="left" w:pos="0"/>
          <w:tab w:val="left" w:pos="1276"/>
        </w:tabs>
        <w:spacing w:after="0" w:line="240" w:lineRule="auto"/>
        <w:ind w:firstLine="709"/>
        <w:jc w:val="both"/>
        <w:rPr>
          <w:rFonts w:ascii="Times New Roman" w:hAnsi="Times New Roman" w:cs="Times New Roman"/>
        </w:rPr>
      </w:pPr>
      <w:r w:rsidRPr="000A2AFF">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05B98DF4" w14:textId="77777777" w:rsidR="000A2AFF" w:rsidRPr="000A2AFF" w:rsidRDefault="000A2AFF" w:rsidP="000944BE">
      <w:pPr>
        <w:pStyle w:val="a4"/>
        <w:tabs>
          <w:tab w:val="left" w:pos="0"/>
          <w:tab w:val="left" w:pos="1276"/>
        </w:tabs>
        <w:spacing w:after="0" w:line="240" w:lineRule="auto"/>
        <w:ind w:firstLine="709"/>
        <w:jc w:val="both"/>
        <w:rPr>
          <w:rFonts w:ascii="Times New Roman" w:hAnsi="Times New Roman" w:cs="Times New Roman"/>
        </w:rPr>
      </w:pPr>
      <w:r w:rsidRPr="000A2AFF">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3A876DE8" w14:textId="77777777" w:rsidR="000A2AFF" w:rsidRPr="000A2AFF" w:rsidRDefault="000A2AFF" w:rsidP="000944BE">
      <w:pPr>
        <w:pStyle w:val="a4"/>
        <w:tabs>
          <w:tab w:val="left" w:pos="0"/>
          <w:tab w:val="left" w:pos="1276"/>
          <w:tab w:val="left" w:pos="2268"/>
          <w:tab w:val="left" w:pos="10490"/>
        </w:tabs>
        <w:spacing w:after="0" w:line="240" w:lineRule="auto"/>
        <w:ind w:firstLine="709"/>
        <w:jc w:val="both"/>
        <w:rPr>
          <w:rFonts w:ascii="Times New Roman" w:hAnsi="Times New Roman" w:cs="Times New Roman"/>
        </w:rPr>
      </w:pPr>
      <w:r w:rsidRPr="000A2AFF">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789033D2" w14:textId="77777777" w:rsidR="000A2AFF" w:rsidRPr="000A2AFF" w:rsidRDefault="000A2AFF" w:rsidP="000944BE">
      <w:pPr>
        <w:pStyle w:val="a4"/>
        <w:tabs>
          <w:tab w:val="left" w:pos="0"/>
          <w:tab w:val="left" w:pos="1276"/>
          <w:tab w:val="left" w:pos="2268"/>
          <w:tab w:val="left" w:pos="10490"/>
        </w:tabs>
        <w:spacing w:after="0" w:line="240" w:lineRule="auto"/>
        <w:ind w:firstLine="709"/>
        <w:jc w:val="both"/>
        <w:rPr>
          <w:rFonts w:ascii="Times New Roman" w:hAnsi="Times New Roman" w:cs="Times New Roman"/>
        </w:rPr>
      </w:pPr>
      <w:r w:rsidRPr="000A2AFF">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4F20F7A0" w14:textId="77777777" w:rsidR="000A2AFF" w:rsidRPr="000A2AFF" w:rsidRDefault="000A2AFF" w:rsidP="000A2AFF">
      <w:pPr>
        <w:pStyle w:val="a4"/>
        <w:tabs>
          <w:tab w:val="left" w:pos="0"/>
          <w:tab w:val="left" w:pos="1276"/>
          <w:tab w:val="left" w:pos="2268"/>
          <w:tab w:val="left" w:pos="10490"/>
        </w:tabs>
        <w:spacing w:after="0" w:line="240" w:lineRule="auto"/>
        <w:ind w:right="-91"/>
        <w:jc w:val="both"/>
        <w:rPr>
          <w:rFonts w:ascii="Times New Roman" w:hAnsi="Times New Roman" w:cs="Times New Roman"/>
        </w:rPr>
      </w:pPr>
    </w:p>
    <w:p w14:paraId="3EC8842D" w14:textId="77777777" w:rsidR="000A2AFF" w:rsidRPr="000A2AFF" w:rsidRDefault="000A2AFF" w:rsidP="000A2AFF">
      <w:pPr>
        <w:jc w:val="center"/>
        <w:rPr>
          <w:b/>
          <w:sz w:val="22"/>
          <w:szCs w:val="22"/>
        </w:rPr>
      </w:pPr>
      <w:r w:rsidRPr="000A2AFF">
        <w:rPr>
          <w:b/>
          <w:sz w:val="22"/>
          <w:szCs w:val="22"/>
        </w:rPr>
        <w:t>7. Действие непреодолимой силы</w:t>
      </w:r>
    </w:p>
    <w:p w14:paraId="2D837E07" w14:textId="77777777" w:rsidR="000A2AFF" w:rsidRPr="000A2AFF" w:rsidRDefault="000A2AFF" w:rsidP="000944BE">
      <w:pPr>
        <w:suppressAutoHyphens/>
        <w:ind w:firstLine="709"/>
        <w:jc w:val="both"/>
        <w:rPr>
          <w:sz w:val="22"/>
          <w:szCs w:val="22"/>
        </w:rPr>
      </w:pPr>
      <w:r w:rsidRPr="000A2AFF">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2886978E" w14:textId="77777777" w:rsidR="000A2AFF" w:rsidRPr="000A2AFF" w:rsidRDefault="000A2AFF" w:rsidP="000944BE">
      <w:pPr>
        <w:suppressAutoHyphens/>
        <w:ind w:firstLine="709"/>
        <w:jc w:val="both"/>
        <w:rPr>
          <w:sz w:val="22"/>
          <w:szCs w:val="22"/>
        </w:rPr>
      </w:pPr>
      <w:r w:rsidRPr="000A2AFF">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14:paraId="4E70E13A" w14:textId="77777777" w:rsidR="000A2AFF" w:rsidRPr="000A2AFF" w:rsidRDefault="000A2AFF" w:rsidP="000944BE">
      <w:pPr>
        <w:suppressAutoHyphens/>
        <w:ind w:firstLine="709"/>
        <w:jc w:val="both"/>
        <w:rPr>
          <w:sz w:val="22"/>
          <w:szCs w:val="22"/>
        </w:rPr>
      </w:pPr>
      <w:r w:rsidRPr="000A2AFF">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B7D4237" w14:textId="77777777" w:rsidR="000A2AFF" w:rsidRPr="000A2AFF" w:rsidRDefault="000A2AFF" w:rsidP="000A2AFF">
      <w:pPr>
        <w:jc w:val="center"/>
        <w:rPr>
          <w:b/>
          <w:sz w:val="22"/>
          <w:szCs w:val="22"/>
        </w:rPr>
      </w:pPr>
    </w:p>
    <w:p w14:paraId="6F621124" w14:textId="77777777" w:rsidR="000A2AFF" w:rsidRPr="000A2AFF" w:rsidRDefault="000A2AFF" w:rsidP="000A2AFF">
      <w:pPr>
        <w:jc w:val="center"/>
        <w:rPr>
          <w:b/>
          <w:sz w:val="22"/>
          <w:szCs w:val="22"/>
        </w:rPr>
      </w:pPr>
      <w:r w:rsidRPr="000A2AFF">
        <w:rPr>
          <w:b/>
          <w:sz w:val="22"/>
          <w:szCs w:val="22"/>
        </w:rPr>
        <w:t>8. Рассмотрение споров</w:t>
      </w:r>
    </w:p>
    <w:p w14:paraId="20389821" w14:textId="77777777" w:rsidR="000A2AFF" w:rsidRPr="000A2AFF" w:rsidRDefault="000A2AFF" w:rsidP="000944BE">
      <w:pPr>
        <w:suppressAutoHyphens/>
        <w:ind w:firstLine="709"/>
        <w:jc w:val="both"/>
        <w:rPr>
          <w:sz w:val="22"/>
          <w:szCs w:val="22"/>
        </w:rPr>
      </w:pPr>
      <w:r w:rsidRPr="000A2AFF">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14:paraId="3630DBD1" w14:textId="0FBD1C5D" w:rsidR="000A2AFF" w:rsidRPr="000A2AFF" w:rsidRDefault="000A2AFF" w:rsidP="000944BE">
      <w:pPr>
        <w:suppressAutoHyphens/>
        <w:ind w:firstLine="709"/>
        <w:jc w:val="both"/>
        <w:rPr>
          <w:sz w:val="22"/>
          <w:szCs w:val="22"/>
        </w:rPr>
      </w:pPr>
      <w:r w:rsidRPr="000A2AFF">
        <w:rPr>
          <w:sz w:val="22"/>
          <w:szCs w:val="22"/>
        </w:rPr>
        <w:t>8.2. В случае невозможности разрешения споров или разногласий путем переговоров, они подлежат</w:t>
      </w:r>
      <w:r w:rsidR="000944BE">
        <w:rPr>
          <w:sz w:val="22"/>
          <w:szCs w:val="22"/>
        </w:rPr>
        <w:t xml:space="preserve"> </w:t>
      </w:r>
      <w:r w:rsidRPr="000A2AFF">
        <w:rPr>
          <w:sz w:val="22"/>
          <w:szCs w:val="22"/>
        </w:rPr>
        <w:t xml:space="preserve">рассмотрению в Арбитражном суде Иркутской области в установленном законодательством РФ порядке. </w:t>
      </w:r>
    </w:p>
    <w:p w14:paraId="0B6DB2C0" w14:textId="77777777" w:rsidR="000A2AFF" w:rsidRPr="000A2AFF" w:rsidRDefault="000A2AFF" w:rsidP="000A2AFF">
      <w:pPr>
        <w:suppressAutoHyphens/>
        <w:jc w:val="both"/>
        <w:rPr>
          <w:sz w:val="22"/>
          <w:szCs w:val="22"/>
        </w:rPr>
      </w:pPr>
    </w:p>
    <w:p w14:paraId="0A6F30B7" w14:textId="77777777" w:rsidR="000A2AFF" w:rsidRPr="000A2AFF" w:rsidRDefault="000A2AFF" w:rsidP="000A2AFF">
      <w:pPr>
        <w:jc w:val="center"/>
        <w:rPr>
          <w:b/>
          <w:sz w:val="22"/>
          <w:szCs w:val="22"/>
        </w:rPr>
      </w:pPr>
      <w:r w:rsidRPr="000A2AFF">
        <w:rPr>
          <w:b/>
          <w:sz w:val="22"/>
          <w:szCs w:val="22"/>
        </w:rPr>
        <w:t>9. Срок действия договора.</w:t>
      </w:r>
    </w:p>
    <w:p w14:paraId="66ACA276" w14:textId="77777777" w:rsidR="000A2AFF" w:rsidRPr="000A2AFF" w:rsidRDefault="000A2AFF" w:rsidP="000944BE">
      <w:pPr>
        <w:suppressAutoHyphens/>
        <w:ind w:firstLine="709"/>
        <w:jc w:val="both"/>
        <w:rPr>
          <w:sz w:val="22"/>
          <w:szCs w:val="22"/>
        </w:rPr>
      </w:pPr>
      <w:r w:rsidRPr="000A2AFF">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14:paraId="07E17BBC" w14:textId="77777777" w:rsidR="000A2AFF" w:rsidRPr="000A2AFF" w:rsidRDefault="000A2AFF" w:rsidP="000A2AFF">
      <w:pPr>
        <w:suppressAutoHyphens/>
        <w:jc w:val="both"/>
        <w:rPr>
          <w:sz w:val="22"/>
          <w:szCs w:val="22"/>
        </w:rPr>
      </w:pPr>
    </w:p>
    <w:p w14:paraId="7054A03A" w14:textId="77777777" w:rsidR="000A2AFF" w:rsidRPr="000A2AFF" w:rsidRDefault="000A2AFF" w:rsidP="000A2AFF">
      <w:pPr>
        <w:pStyle w:val="a9"/>
        <w:tabs>
          <w:tab w:val="left" w:pos="0"/>
        </w:tabs>
        <w:jc w:val="center"/>
        <w:rPr>
          <w:b/>
          <w:sz w:val="22"/>
          <w:szCs w:val="22"/>
        </w:rPr>
      </w:pPr>
      <w:r w:rsidRPr="000A2AFF">
        <w:rPr>
          <w:b/>
          <w:sz w:val="22"/>
          <w:szCs w:val="22"/>
        </w:rPr>
        <w:t>10. Прочие условия</w:t>
      </w:r>
    </w:p>
    <w:p w14:paraId="7993D577" w14:textId="77777777" w:rsidR="000A2AFF" w:rsidRPr="000A2AFF" w:rsidRDefault="000A2AFF" w:rsidP="000944BE">
      <w:pPr>
        <w:pStyle w:val="a9"/>
        <w:tabs>
          <w:tab w:val="left" w:pos="2268"/>
        </w:tabs>
        <w:ind w:firstLine="709"/>
        <w:jc w:val="both"/>
        <w:rPr>
          <w:sz w:val="22"/>
          <w:szCs w:val="22"/>
        </w:rPr>
      </w:pPr>
      <w:r w:rsidRPr="000A2AFF">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377134EF" w14:textId="377F1D59" w:rsidR="000A2AFF" w:rsidRPr="000A2AFF" w:rsidRDefault="000A2AFF" w:rsidP="000944BE">
      <w:pPr>
        <w:pStyle w:val="2"/>
        <w:rPr>
          <w:sz w:val="22"/>
          <w:szCs w:val="22"/>
        </w:rPr>
      </w:pPr>
      <w:r w:rsidRPr="000A2AFF">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0D0894A9" w14:textId="77777777" w:rsidR="000A2AFF" w:rsidRPr="000A2AFF" w:rsidRDefault="000A2AFF" w:rsidP="000944BE">
      <w:pPr>
        <w:pStyle w:val="2"/>
        <w:rPr>
          <w:sz w:val="22"/>
          <w:szCs w:val="22"/>
        </w:rPr>
      </w:pPr>
      <w:r w:rsidRPr="000A2AFF">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D3BD716" w14:textId="77777777" w:rsidR="000A2AFF" w:rsidRPr="000A2AFF" w:rsidRDefault="000A2AFF" w:rsidP="000944BE">
      <w:pPr>
        <w:pStyle w:val="32"/>
        <w:ind w:firstLine="709"/>
        <w:rPr>
          <w:rFonts w:ascii="Times New Roman" w:hAnsi="Times New Roman"/>
          <w:sz w:val="22"/>
          <w:szCs w:val="22"/>
        </w:rPr>
      </w:pPr>
      <w:r w:rsidRPr="000A2AFF">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1BB7299B" w14:textId="77777777" w:rsidR="000A2AFF" w:rsidRPr="000A2AFF" w:rsidRDefault="000A2AFF" w:rsidP="000944BE">
      <w:pPr>
        <w:pStyle w:val="32"/>
        <w:ind w:firstLine="709"/>
        <w:rPr>
          <w:rFonts w:ascii="Times New Roman" w:hAnsi="Times New Roman"/>
          <w:sz w:val="22"/>
          <w:szCs w:val="22"/>
        </w:rPr>
      </w:pPr>
      <w:r w:rsidRPr="000A2AFF">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5CC3E524" w14:textId="77777777" w:rsidR="000A2AFF" w:rsidRPr="000A2AFF" w:rsidRDefault="000A2AFF" w:rsidP="000944BE">
      <w:pPr>
        <w:pStyle w:val="32"/>
        <w:ind w:firstLine="709"/>
        <w:rPr>
          <w:rFonts w:ascii="Times New Roman" w:hAnsi="Times New Roman"/>
          <w:sz w:val="22"/>
          <w:szCs w:val="22"/>
        </w:rPr>
      </w:pPr>
      <w:r w:rsidRPr="000A2AFF">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623A7B01" w14:textId="77777777" w:rsidR="000A2AFF" w:rsidRPr="000A2AFF" w:rsidRDefault="000A2AFF" w:rsidP="000944BE">
      <w:pPr>
        <w:ind w:firstLine="709"/>
        <w:jc w:val="both"/>
        <w:rPr>
          <w:sz w:val="22"/>
          <w:szCs w:val="22"/>
        </w:rPr>
      </w:pPr>
      <w:r w:rsidRPr="000A2AFF">
        <w:rPr>
          <w:sz w:val="22"/>
          <w:szCs w:val="22"/>
        </w:rPr>
        <w:t>10.7. К настоящему Договору прилагается и является его неотъемлемой частью</w:t>
      </w:r>
    </w:p>
    <w:p w14:paraId="788DC8E6" w14:textId="77777777" w:rsidR="000A2AFF" w:rsidRPr="000A2AFF" w:rsidRDefault="000A2AFF" w:rsidP="000944BE">
      <w:pPr>
        <w:ind w:firstLine="709"/>
        <w:jc w:val="both"/>
        <w:rPr>
          <w:i/>
          <w:sz w:val="22"/>
          <w:szCs w:val="22"/>
        </w:rPr>
      </w:pPr>
      <w:r w:rsidRPr="000A2AFF">
        <w:rPr>
          <w:i/>
          <w:sz w:val="22"/>
          <w:szCs w:val="22"/>
        </w:rPr>
        <w:t>- Спецификация (Приложение № 1)</w:t>
      </w:r>
    </w:p>
    <w:p w14:paraId="72612333" w14:textId="77777777" w:rsidR="000A2AFF" w:rsidRPr="000A2AFF" w:rsidRDefault="000A2AFF" w:rsidP="000A2AFF">
      <w:pPr>
        <w:jc w:val="center"/>
        <w:rPr>
          <w:b/>
          <w:sz w:val="22"/>
          <w:szCs w:val="22"/>
        </w:rPr>
      </w:pPr>
    </w:p>
    <w:p w14:paraId="13906147" w14:textId="77777777" w:rsidR="000A2AFF" w:rsidRDefault="000A2AFF" w:rsidP="000A2AFF">
      <w:pPr>
        <w:jc w:val="center"/>
        <w:rPr>
          <w:b/>
          <w:sz w:val="22"/>
          <w:szCs w:val="22"/>
        </w:rPr>
      </w:pPr>
      <w:r w:rsidRPr="000A2AFF">
        <w:rPr>
          <w:b/>
          <w:sz w:val="22"/>
          <w:szCs w:val="22"/>
        </w:rPr>
        <w:t>11. Юридические адреса, банковские реквизиты и подписи сторон:</w:t>
      </w:r>
    </w:p>
    <w:p w14:paraId="6BEC49A9" w14:textId="77777777" w:rsidR="000944BE" w:rsidRPr="000A2AFF" w:rsidRDefault="000944BE" w:rsidP="000A2AFF">
      <w:pPr>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0A2AFF" w:rsidRPr="003A4D01" w14:paraId="2AC96031" w14:textId="77777777" w:rsidTr="00F10930">
        <w:tc>
          <w:tcPr>
            <w:tcW w:w="5218" w:type="dxa"/>
          </w:tcPr>
          <w:p w14:paraId="24F09D1D" w14:textId="77777777" w:rsidR="000A2AFF" w:rsidRPr="003A4D01" w:rsidRDefault="000A2AFF" w:rsidP="00F10930">
            <w:pPr>
              <w:pStyle w:val="a9"/>
              <w:tabs>
                <w:tab w:val="left" w:pos="2268"/>
              </w:tabs>
              <w:rPr>
                <w:b/>
                <w:sz w:val="18"/>
                <w:szCs w:val="18"/>
              </w:rPr>
            </w:pPr>
            <w:r w:rsidRPr="003A4D01">
              <w:rPr>
                <w:b/>
                <w:sz w:val="18"/>
                <w:szCs w:val="18"/>
              </w:rPr>
              <w:t>Заказчик:</w:t>
            </w:r>
          </w:p>
          <w:p w14:paraId="3DC81D7A" w14:textId="77777777" w:rsidR="000A2AFF" w:rsidRPr="003A4D01" w:rsidRDefault="000A2AFF" w:rsidP="00F10930">
            <w:pPr>
              <w:pStyle w:val="a9"/>
              <w:tabs>
                <w:tab w:val="left" w:pos="2268"/>
              </w:tabs>
              <w:rPr>
                <w:b/>
                <w:sz w:val="18"/>
                <w:szCs w:val="18"/>
              </w:rPr>
            </w:pPr>
            <w:r w:rsidRPr="003A4D01">
              <w:rPr>
                <w:b/>
                <w:sz w:val="18"/>
                <w:szCs w:val="18"/>
              </w:rPr>
              <w:t xml:space="preserve">ОГАУЗ «ИГКБ № 8» </w:t>
            </w:r>
          </w:p>
          <w:p w14:paraId="411FB726" w14:textId="77777777" w:rsidR="000A2AFF" w:rsidRPr="003A4D01" w:rsidRDefault="000A2AFF" w:rsidP="00F10930">
            <w:pPr>
              <w:pStyle w:val="a9"/>
              <w:tabs>
                <w:tab w:val="left" w:pos="2268"/>
              </w:tabs>
              <w:rPr>
                <w:sz w:val="18"/>
                <w:szCs w:val="18"/>
              </w:rPr>
            </w:pPr>
            <w:r w:rsidRPr="003A4D01">
              <w:rPr>
                <w:b/>
                <w:sz w:val="18"/>
                <w:szCs w:val="18"/>
              </w:rPr>
              <w:t xml:space="preserve">Адрес: </w:t>
            </w:r>
            <w:r w:rsidRPr="003A4D01">
              <w:rPr>
                <w:sz w:val="18"/>
                <w:szCs w:val="18"/>
              </w:rPr>
              <w:t>664048, г. Иркутск, ул. Ярославского, 300</w:t>
            </w:r>
          </w:p>
          <w:p w14:paraId="78C200DF" w14:textId="77777777" w:rsidR="000A2AFF" w:rsidRPr="003A4D01" w:rsidRDefault="000A2AFF" w:rsidP="00F10930">
            <w:pPr>
              <w:pStyle w:val="a9"/>
              <w:tabs>
                <w:tab w:val="left" w:pos="2268"/>
              </w:tabs>
              <w:rPr>
                <w:sz w:val="18"/>
                <w:szCs w:val="18"/>
              </w:rPr>
            </w:pPr>
            <w:r w:rsidRPr="003A4D01">
              <w:rPr>
                <w:b/>
                <w:sz w:val="18"/>
                <w:szCs w:val="18"/>
              </w:rPr>
              <w:t xml:space="preserve">Телефон </w:t>
            </w:r>
            <w:r w:rsidRPr="003A4D01">
              <w:rPr>
                <w:sz w:val="18"/>
                <w:szCs w:val="18"/>
              </w:rPr>
              <w:t>44-31-30, 502-490</w:t>
            </w:r>
          </w:p>
          <w:p w14:paraId="45A86392" w14:textId="77777777" w:rsidR="000A2AFF" w:rsidRPr="003A4D01" w:rsidRDefault="000A2AFF" w:rsidP="00F10930">
            <w:pPr>
              <w:rPr>
                <w:sz w:val="18"/>
                <w:szCs w:val="18"/>
              </w:rPr>
            </w:pPr>
            <w:r w:rsidRPr="003A4D01">
              <w:rPr>
                <w:sz w:val="18"/>
                <w:szCs w:val="18"/>
              </w:rPr>
              <w:t xml:space="preserve">ИНН 3810009342    </w:t>
            </w:r>
          </w:p>
          <w:p w14:paraId="6800BBEB" w14:textId="77777777" w:rsidR="000A2AFF" w:rsidRPr="003A4D01" w:rsidRDefault="000A2AFF" w:rsidP="00F10930">
            <w:pPr>
              <w:rPr>
                <w:sz w:val="18"/>
                <w:szCs w:val="18"/>
              </w:rPr>
            </w:pPr>
            <w:r w:rsidRPr="003A4D01">
              <w:rPr>
                <w:sz w:val="18"/>
                <w:szCs w:val="18"/>
              </w:rPr>
              <w:t>КПП 381001001</w:t>
            </w:r>
          </w:p>
          <w:p w14:paraId="7F360514" w14:textId="77777777" w:rsidR="000A2AFF" w:rsidRPr="003A4D01" w:rsidRDefault="000A2AFF" w:rsidP="00F10930">
            <w:pPr>
              <w:pStyle w:val="af"/>
              <w:widowControl w:val="0"/>
              <w:rPr>
                <w:sz w:val="18"/>
                <w:szCs w:val="18"/>
              </w:rPr>
            </w:pPr>
            <w:r w:rsidRPr="003A4D01">
              <w:rPr>
                <w:sz w:val="18"/>
                <w:szCs w:val="18"/>
              </w:rPr>
              <w:t>Минфин Иркутской области (ОГАУЗ «Иркутская городская клиническая больница № 8», л/с 80303090207</w:t>
            </w:r>
            <w:r>
              <w:rPr>
                <w:sz w:val="18"/>
                <w:szCs w:val="18"/>
              </w:rPr>
              <w:t xml:space="preserve">, л/с </w:t>
            </w:r>
            <w:r w:rsidRPr="003A4D01">
              <w:rPr>
                <w:sz w:val="18"/>
                <w:szCs w:val="18"/>
              </w:rPr>
              <w:t>803030</w:t>
            </w:r>
            <w:r>
              <w:rPr>
                <w:sz w:val="18"/>
                <w:szCs w:val="18"/>
              </w:rPr>
              <w:t>5</w:t>
            </w:r>
            <w:r w:rsidRPr="003A4D01">
              <w:rPr>
                <w:sz w:val="18"/>
                <w:szCs w:val="18"/>
              </w:rPr>
              <w:t>0207)</w:t>
            </w:r>
          </w:p>
          <w:p w14:paraId="566DC0E2" w14:textId="77777777" w:rsidR="000A2AFF" w:rsidRPr="003A4D01" w:rsidRDefault="000A2AFF" w:rsidP="00F10930">
            <w:pPr>
              <w:pStyle w:val="af"/>
              <w:widowControl w:val="0"/>
              <w:rPr>
                <w:sz w:val="18"/>
                <w:szCs w:val="18"/>
              </w:rPr>
            </w:pPr>
            <w:r w:rsidRPr="003A4D01">
              <w:rPr>
                <w:sz w:val="18"/>
                <w:szCs w:val="18"/>
              </w:rPr>
              <w:t>Казначейский счет 03224643250000003400</w:t>
            </w:r>
          </w:p>
          <w:p w14:paraId="4B8D783D" w14:textId="77777777" w:rsidR="000A2AFF" w:rsidRPr="003A4D01" w:rsidRDefault="000A2AFF" w:rsidP="00F10930">
            <w:pPr>
              <w:pStyle w:val="af"/>
              <w:widowControl w:val="0"/>
              <w:rPr>
                <w:sz w:val="18"/>
                <w:szCs w:val="18"/>
              </w:rPr>
            </w:pPr>
            <w:r w:rsidRPr="003A4D01">
              <w:rPr>
                <w:sz w:val="18"/>
                <w:szCs w:val="18"/>
              </w:rPr>
              <w:t>Банковский счет 40102810145370000026</w:t>
            </w:r>
          </w:p>
          <w:p w14:paraId="0D4AA9B5" w14:textId="77777777" w:rsidR="000A2AFF" w:rsidRPr="003A4D01" w:rsidRDefault="000A2AFF" w:rsidP="00F10930">
            <w:pPr>
              <w:pStyle w:val="af"/>
              <w:widowControl w:val="0"/>
              <w:rPr>
                <w:sz w:val="18"/>
                <w:szCs w:val="18"/>
              </w:rPr>
            </w:pPr>
            <w:r w:rsidRPr="003A4D01">
              <w:rPr>
                <w:sz w:val="18"/>
                <w:szCs w:val="18"/>
              </w:rPr>
              <w:t>Отделение Иркутск//УФК по Иркутской области, г. Иркутск</w:t>
            </w:r>
          </w:p>
          <w:p w14:paraId="045D4DAA" w14:textId="77777777" w:rsidR="000A2AFF" w:rsidRPr="003A4D01" w:rsidRDefault="000A2AFF" w:rsidP="00F10930">
            <w:pPr>
              <w:pStyle w:val="a9"/>
              <w:tabs>
                <w:tab w:val="left" w:pos="2268"/>
              </w:tabs>
              <w:rPr>
                <w:sz w:val="18"/>
                <w:szCs w:val="18"/>
              </w:rPr>
            </w:pPr>
            <w:r w:rsidRPr="003A4D01">
              <w:rPr>
                <w:sz w:val="18"/>
                <w:szCs w:val="18"/>
              </w:rPr>
              <w:t>БИК 012520101</w:t>
            </w:r>
          </w:p>
          <w:p w14:paraId="0A791C1F" w14:textId="77777777" w:rsidR="000A2AFF" w:rsidRPr="003A4D01" w:rsidRDefault="000A2AFF" w:rsidP="00F10930">
            <w:pPr>
              <w:pStyle w:val="a9"/>
              <w:tabs>
                <w:tab w:val="left" w:pos="2268"/>
              </w:tabs>
              <w:rPr>
                <w:sz w:val="18"/>
                <w:szCs w:val="18"/>
              </w:rPr>
            </w:pPr>
          </w:p>
          <w:p w14:paraId="7471ED68" w14:textId="77777777" w:rsidR="000944BE" w:rsidRDefault="000944BE" w:rsidP="00F10930">
            <w:pPr>
              <w:pStyle w:val="a9"/>
              <w:tabs>
                <w:tab w:val="left" w:pos="2268"/>
              </w:tabs>
              <w:rPr>
                <w:b/>
                <w:sz w:val="18"/>
                <w:szCs w:val="18"/>
              </w:rPr>
            </w:pPr>
          </w:p>
          <w:p w14:paraId="63388EED" w14:textId="4F5E6C6A" w:rsidR="000A2AFF" w:rsidRPr="003A4D01" w:rsidRDefault="000A2AFF" w:rsidP="00F10930">
            <w:pPr>
              <w:pStyle w:val="a9"/>
              <w:tabs>
                <w:tab w:val="left" w:pos="2268"/>
              </w:tabs>
              <w:rPr>
                <w:b/>
                <w:sz w:val="18"/>
                <w:szCs w:val="18"/>
              </w:rPr>
            </w:pPr>
            <w:r w:rsidRPr="003A4D01">
              <w:rPr>
                <w:b/>
                <w:sz w:val="18"/>
                <w:szCs w:val="18"/>
              </w:rPr>
              <w:t>Главный врач</w:t>
            </w:r>
          </w:p>
          <w:p w14:paraId="0BD006BF" w14:textId="77777777" w:rsidR="000A2AFF" w:rsidRPr="003A4D01" w:rsidRDefault="000A2AFF" w:rsidP="00F10930">
            <w:pPr>
              <w:pStyle w:val="a9"/>
              <w:tabs>
                <w:tab w:val="left" w:pos="2268"/>
              </w:tabs>
              <w:rPr>
                <w:b/>
                <w:sz w:val="18"/>
                <w:szCs w:val="18"/>
              </w:rPr>
            </w:pPr>
            <w:r w:rsidRPr="003A4D01">
              <w:rPr>
                <w:b/>
                <w:sz w:val="18"/>
                <w:szCs w:val="18"/>
              </w:rPr>
              <w:t xml:space="preserve">______________________/Ж.В. </w:t>
            </w:r>
            <w:proofErr w:type="spellStart"/>
            <w:r w:rsidRPr="003A4D01">
              <w:rPr>
                <w:b/>
                <w:sz w:val="18"/>
                <w:szCs w:val="18"/>
              </w:rPr>
              <w:t>Есева</w:t>
            </w:r>
            <w:proofErr w:type="spellEnd"/>
            <w:r w:rsidRPr="003A4D01">
              <w:rPr>
                <w:b/>
                <w:sz w:val="18"/>
                <w:szCs w:val="18"/>
              </w:rPr>
              <w:t>/</w:t>
            </w:r>
          </w:p>
          <w:p w14:paraId="469F8F66" w14:textId="77777777" w:rsidR="000A2AFF" w:rsidRPr="003A4D01" w:rsidRDefault="000A2AFF" w:rsidP="00F10930">
            <w:pPr>
              <w:pStyle w:val="a9"/>
              <w:tabs>
                <w:tab w:val="left" w:pos="2268"/>
              </w:tabs>
              <w:rPr>
                <w:rFonts w:eastAsia="Calibri"/>
                <w:b/>
                <w:sz w:val="18"/>
                <w:szCs w:val="18"/>
              </w:rPr>
            </w:pPr>
            <w:r w:rsidRPr="003A4D01">
              <w:rPr>
                <w:b/>
                <w:sz w:val="18"/>
                <w:szCs w:val="18"/>
              </w:rPr>
              <w:t>М.П.</w:t>
            </w:r>
          </w:p>
        </w:tc>
        <w:tc>
          <w:tcPr>
            <w:tcW w:w="5103" w:type="dxa"/>
          </w:tcPr>
          <w:p w14:paraId="724D16DD" w14:textId="77777777" w:rsidR="000A2AFF" w:rsidRPr="003A4D01" w:rsidRDefault="000A2AFF" w:rsidP="00F10930">
            <w:pPr>
              <w:widowControl w:val="0"/>
              <w:tabs>
                <w:tab w:val="left" w:pos="5040"/>
              </w:tabs>
              <w:autoSpaceDE w:val="0"/>
              <w:autoSpaceDN w:val="0"/>
              <w:adjustRightInd w:val="0"/>
              <w:rPr>
                <w:b/>
                <w:sz w:val="18"/>
                <w:szCs w:val="18"/>
              </w:rPr>
            </w:pPr>
            <w:r w:rsidRPr="003A4D01">
              <w:rPr>
                <w:b/>
                <w:sz w:val="18"/>
                <w:szCs w:val="18"/>
              </w:rPr>
              <w:t>Исполнитель:</w:t>
            </w:r>
          </w:p>
          <w:p w14:paraId="2A05CD1D" w14:textId="654C38E0" w:rsidR="000944BE" w:rsidRPr="000944BE" w:rsidRDefault="000944BE" w:rsidP="000944BE">
            <w:pPr>
              <w:widowControl w:val="0"/>
              <w:jc w:val="both"/>
              <w:rPr>
                <w:b/>
                <w:sz w:val="18"/>
                <w:szCs w:val="18"/>
              </w:rPr>
            </w:pPr>
            <w:r w:rsidRPr="000944BE">
              <w:rPr>
                <w:b/>
                <w:sz w:val="18"/>
                <w:szCs w:val="18"/>
              </w:rPr>
              <w:t>ООО «</w:t>
            </w:r>
            <w:r w:rsidRPr="000944BE">
              <w:rPr>
                <w:b/>
                <w:color w:val="000000" w:themeColor="text1"/>
                <w:sz w:val="18"/>
                <w:szCs w:val="18"/>
              </w:rPr>
              <w:t>ПРЦОТ</w:t>
            </w:r>
            <w:r w:rsidRPr="000944BE">
              <w:rPr>
                <w:b/>
                <w:sz w:val="18"/>
                <w:szCs w:val="18"/>
              </w:rPr>
              <w:t>»</w:t>
            </w:r>
          </w:p>
          <w:p w14:paraId="3B9AA502" w14:textId="145B90B8" w:rsidR="000944BE" w:rsidRPr="000944BE" w:rsidRDefault="000944BE" w:rsidP="000944BE">
            <w:pPr>
              <w:widowControl w:val="0"/>
              <w:tabs>
                <w:tab w:val="left" w:pos="5040"/>
              </w:tabs>
              <w:autoSpaceDE w:val="0"/>
              <w:autoSpaceDN w:val="0"/>
              <w:adjustRightInd w:val="0"/>
              <w:rPr>
                <w:sz w:val="18"/>
                <w:szCs w:val="18"/>
              </w:rPr>
            </w:pPr>
            <w:r w:rsidRPr="000944BE">
              <w:rPr>
                <w:b/>
                <w:sz w:val="18"/>
                <w:szCs w:val="18"/>
              </w:rPr>
              <w:t xml:space="preserve">Адрес: </w:t>
            </w:r>
            <w:r w:rsidRPr="000944BE">
              <w:rPr>
                <w:color w:val="000000" w:themeColor="text1"/>
                <w:sz w:val="18"/>
                <w:szCs w:val="18"/>
              </w:rPr>
              <w:t>410017, г. Саратов, ул. им. Н.Г. Чернышевского, дом 90</w:t>
            </w:r>
          </w:p>
          <w:p w14:paraId="36B8FE8A" w14:textId="03C32215" w:rsidR="000944BE" w:rsidRPr="000944BE" w:rsidRDefault="000944BE" w:rsidP="000944BE">
            <w:pPr>
              <w:widowControl w:val="0"/>
              <w:tabs>
                <w:tab w:val="left" w:pos="5040"/>
              </w:tabs>
              <w:autoSpaceDE w:val="0"/>
              <w:autoSpaceDN w:val="0"/>
              <w:adjustRightInd w:val="0"/>
              <w:rPr>
                <w:sz w:val="18"/>
                <w:szCs w:val="18"/>
              </w:rPr>
            </w:pPr>
            <w:r w:rsidRPr="000944BE">
              <w:rPr>
                <w:b/>
                <w:sz w:val="18"/>
                <w:szCs w:val="18"/>
              </w:rPr>
              <w:t xml:space="preserve">Телефон </w:t>
            </w:r>
            <w:r w:rsidRPr="000944BE">
              <w:rPr>
                <w:color w:val="000000" w:themeColor="text1"/>
                <w:sz w:val="18"/>
                <w:szCs w:val="18"/>
              </w:rPr>
              <w:t>+79033842626</w:t>
            </w:r>
          </w:p>
          <w:p w14:paraId="7209D28A" w14:textId="6EB385C2" w:rsidR="000944BE" w:rsidRPr="000944BE" w:rsidRDefault="000944BE" w:rsidP="000944BE">
            <w:pPr>
              <w:widowControl w:val="0"/>
              <w:tabs>
                <w:tab w:val="left" w:pos="5040"/>
              </w:tabs>
              <w:autoSpaceDE w:val="0"/>
              <w:autoSpaceDN w:val="0"/>
              <w:adjustRightInd w:val="0"/>
              <w:rPr>
                <w:sz w:val="18"/>
                <w:szCs w:val="18"/>
              </w:rPr>
            </w:pPr>
            <w:r w:rsidRPr="000944BE">
              <w:rPr>
                <w:sz w:val="18"/>
                <w:szCs w:val="18"/>
              </w:rPr>
              <w:t xml:space="preserve">ИНН </w:t>
            </w:r>
            <w:r w:rsidRPr="000944BE">
              <w:rPr>
                <w:color w:val="000000" w:themeColor="text1"/>
                <w:sz w:val="18"/>
                <w:szCs w:val="18"/>
              </w:rPr>
              <w:t>6454086120</w:t>
            </w:r>
          </w:p>
          <w:p w14:paraId="7DDEF33D" w14:textId="14D8A489" w:rsidR="000944BE" w:rsidRPr="000944BE" w:rsidRDefault="000944BE" w:rsidP="000944BE">
            <w:pPr>
              <w:widowControl w:val="0"/>
              <w:tabs>
                <w:tab w:val="left" w:pos="5040"/>
              </w:tabs>
              <w:autoSpaceDE w:val="0"/>
              <w:autoSpaceDN w:val="0"/>
              <w:adjustRightInd w:val="0"/>
              <w:rPr>
                <w:sz w:val="18"/>
                <w:szCs w:val="18"/>
              </w:rPr>
            </w:pPr>
            <w:r w:rsidRPr="000944BE">
              <w:rPr>
                <w:sz w:val="18"/>
                <w:szCs w:val="18"/>
              </w:rPr>
              <w:t xml:space="preserve">КПП </w:t>
            </w:r>
            <w:r w:rsidRPr="000944BE">
              <w:rPr>
                <w:color w:val="000000" w:themeColor="text1"/>
                <w:sz w:val="18"/>
                <w:szCs w:val="18"/>
              </w:rPr>
              <w:t>645401001</w:t>
            </w:r>
          </w:p>
          <w:p w14:paraId="6D2655C8" w14:textId="0B857BF4" w:rsidR="000944BE" w:rsidRPr="000944BE" w:rsidRDefault="000944BE" w:rsidP="000944BE">
            <w:pPr>
              <w:widowControl w:val="0"/>
              <w:tabs>
                <w:tab w:val="left" w:pos="5040"/>
              </w:tabs>
              <w:autoSpaceDE w:val="0"/>
              <w:autoSpaceDN w:val="0"/>
              <w:adjustRightInd w:val="0"/>
              <w:rPr>
                <w:sz w:val="18"/>
                <w:szCs w:val="18"/>
              </w:rPr>
            </w:pPr>
            <w:r w:rsidRPr="000944BE">
              <w:rPr>
                <w:sz w:val="18"/>
                <w:szCs w:val="18"/>
              </w:rPr>
              <w:t xml:space="preserve">ОГРН </w:t>
            </w:r>
            <w:r w:rsidRPr="000944BE">
              <w:rPr>
                <w:color w:val="000000" w:themeColor="text1"/>
                <w:sz w:val="18"/>
                <w:szCs w:val="18"/>
              </w:rPr>
              <w:t>1076454003317</w:t>
            </w:r>
          </w:p>
          <w:p w14:paraId="72B5C5C6" w14:textId="172FB4E4" w:rsidR="000944BE" w:rsidRPr="000944BE" w:rsidRDefault="000944BE" w:rsidP="000944BE">
            <w:pPr>
              <w:widowControl w:val="0"/>
              <w:tabs>
                <w:tab w:val="left" w:pos="5040"/>
              </w:tabs>
              <w:autoSpaceDE w:val="0"/>
              <w:autoSpaceDN w:val="0"/>
              <w:adjustRightInd w:val="0"/>
              <w:rPr>
                <w:sz w:val="18"/>
                <w:szCs w:val="18"/>
              </w:rPr>
            </w:pPr>
            <w:r w:rsidRPr="000944BE">
              <w:rPr>
                <w:sz w:val="18"/>
                <w:szCs w:val="18"/>
              </w:rPr>
              <w:t xml:space="preserve">ОКПО </w:t>
            </w:r>
            <w:r w:rsidRPr="000944BE">
              <w:rPr>
                <w:color w:val="000000" w:themeColor="text1"/>
                <w:sz w:val="18"/>
                <w:szCs w:val="18"/>
              </w:rPr>
              <w:t>96961744</w:t>
            </w:r>
          </w:p>
          <w:p w14:paraId="42714154" w14:textId="2FBA2953" w:rsidR="000944BE" w:rsidRPr="000944BE" w:rsidRDefault="000944BE" w:rsidP="000944BE">
            <w:pPr>
              <w:widowControl w:val="0"/>
              <w:tabs>
                <w:tab w:val="left" w:pos="5040"/>
              </w:tabs>
              <w:autoSpaceDE w:val="0"/>
              <w:autoSpaceDN w:val="0"/>
              <w:adjustRightInd w:val="0"/>
              <w:rPr>
                <w:sz w:val="18"/>
                <w:szCs w:val="18"/>
              </w:rPr>
            </w:pPr>
            <w:r w:rsidRPr="000944BE">
              <w:rPr>
                <w:sz w:val="18"/>
                <w:szCs w:val="18"/>
              </w:rPr>
              <w:t xml:space="preserve">р/с </w:t>
            </w:r>
            <w:r w:rsidRPr="000944BE">
              <w:rPr>
                <w:color w:val="000000" w:themeColor="text1"/>
                <w:sz w:val="18"/>
                <w:szCs w:val="18"/>
              </w:rPr>
              <w:t>40702810605260000961</w:t>
            </w:r>
          </w:p>
          <w:p w14:paraId="781FF1F1" w14:textId="77777777" w:rsidR="000944BE" w:rsidRPr="000944BE" w:rsidRDefault="000944BE" w:rsidP="000944BE">
            <w:pPr>
              <w:widowControl w:val="0"/>
              <w:tabs>
                <w:tab w:val="left" w:pos="5040"/>
              </w:tabs>
              <w:autoSpaceDE w:val="0"/>
              <w:autoSpaceDN w:val="0"/>
              <w:adjustRightInd w:val="0"/>
              <w:rPr>
                <w:sz w:val="18"/>
                <w:szCs w:val="18"/>
              </w:rPr>
            </w:pPr>
            <w:r w:rsidRPr="000944BE">
              <w:rPr>
                <w:color w:val="000000" w:themeColor="text1"/>
                <w:sz w:val="18"/>
                <w:szCs w:val="18"/>
              </w:rPr>
              <w:t>Приволжский ПАО Банк «ФК Открытие» г. Нижний Новгород</w:t>
            </w:r>
            <w:r w:rsidRPr="000944BE">
              <w:rPr>
                <w:sz w:val="18"/>
                <w:szCs w:val="18"/>
              </w:rPr>
              <w:t xml:space="preserve"> </w:t>
            </w:r>
          </w:p>
          <w:p w14:paraId="00A7B052" w14:textId="2B9D0883" w:rsidR="000944BE" w:rsidRPr="000944BE" w:rsidRDefault="000944BE" w:rsidP="000944BE">
            <w:pPr>
              <w:widowControl w:val="0"/>
              <w:tabs>
                <w:tab w:val="left" w:pos="5040"/>
              </w:tabs>
              <w:autoSpaceDE w:val="0"/>
              <w:autoSpaceDN w:val="0"/>
              <w:adjustRightInd w:val="0"/>
              <w:rPr>
                <w:sz w:val="18"/>
                <w:szCs w:val="18"/>
              </w:rPr>
            </w:pPr>
            <w:r w:rsidRPr="000944BE">
              <w:rPr>
                <w:sz w:val="18"/>
                <w:szCs w:val="18"/>
              </w:rPr>
              <w:t xml:space="preserve">к/с </w:t>
            </w:r>
            <w:r w:rsidRPr="000944BE">
              <w:rPr>
                <w:color w:val="000000" w:themeColor="text1"/>
                <w:sz w:val="18"/>
                <w:szCs w:val="18"/>
              </w:rPr>
              <w:t>30101810300000000881</w:t>
            </w:r>
          </w:p>
          <w:p w14:paraId="3C23F283" w14:textId="15EA89FE" w:rsidR="000944BE" w:rsidRPr="000944BE" w:rsidRDefault="000944BE" w:rsidP="000944BE">
            <w:pPr>
              <w:widowControl w:val="0"/>
              <w:tabs>
                <w:tab w:val="left" w:pos="5040"/>
              </w:tabs>
              <w:autoSpaceDE w:val="0"/>
              <w:autoSpaceDN w:val="0"/>
              <w:adjustRightInd w:val="0"/>
              <w:rPr>
                <w:sz w:val="18"/>
                <w:szCs w:val="18"/>
              </w:rPr>
            </w:pPr>
            <w:r w:rsidRPr="000944BE">
              <w:rPr>
                <w:sz w:val="18"/>
                <w:szCs w:val="18"/>
              </w:rPr>
              <w:t xml:space="preserve">БИК </w:t>
            </w:r>
            <w:r w:rsidRPr="000944BE">
              <w:rPr>
                <w:color w:val="000000" w:themeColor="text1"/>
                <w:sz w:val="18"/>
                <w:szCs w:val="18"/>
              </w:rPr>
              <w:t>042282881</w:t>
            </w:r>
          </w:p>
          <w:p w14:paraId="15320B14" w14:textId="15E834B1" w:rsidR="000944BE" w:rsidRPr="000944BE" w:rsidRDefault="00917769" w:rsidP="000944BE">
            <w:pPr>
              <w:widowControl w:val="0"/>
              <w:tabs>
                <w:tab w:val="left" w:pos="5040"/>
              </w:tabs>
              <w:autoSpaceDE w:val="0"/>
              <w:autoSpaceDN w:val="0"/>
              <w:adjustRightInd w:val="0"/>
              <w:rPr>
                <w:color w:val="000000" w:themeColor="text1"/>
                <w:sz w:val="18"/>
                <w:szCs w:val="18"/>
              </w:rPr>
            </w:pPr>
            <w:hyperlink r:id="rId7" w:history="1">
              <w:r w:rsidR="000944BE" w:rsidRPr="000944BE">
                <w:rPr>
                  <w:rStyle w:val="a3"/>
                  <w:sz w:val="18"/>
                  <w:szCs w:val="18"/>
                </w:rPr>
                <w:t>tender@kenpc.ru</w:t>
              </w:r>
            </w:hyperlink>
          </w:p>
          <w:p w14:paraId="3F1EF8B2" w14:textId="77777777" w:rsidR="000944BE" w:rsidRPr="000944BE" w:rsidRDefault="000944BE" w:rsidP="000944BE">
            <w:pPr>
              <w:widowControl w:val="0"/>
              <w:tabs>
                <w:tab w:val="left" w:pos="5040"/>
              </w:tabs>
              <w:autoSpaceDE w:val="0"/>
              <w:autoSpaceDN w:val="0"/>
              <w:adjustRightInd w:val="0"/>
              <w:rPr>
                <w:b/>
                <w:sz w:val="18"/>
                <w:szCs w:val="18"/>
              </w:rPr>
            </w:pPr>
          </w:p>
          <w:p w14:paraId="3BDFB856" w14:textId="77777777" w:rsidR="000944BE" w:rsidRPr="000944BE" w:rsidRDefault="000944BE" w:rsidP="000944BE">
            <w:pPr>
              <w:widowControl w:val="0"/>
              <w:tabs>
                <w:tab w:val="left" w:pos="5040"/>
              </w:tabs>
              <w:autoSpaceDE w:val="0"/>
              <w:autoSpaceDN w:val="0"/>
              <w:adjustRightInd w:val="0"/>
              <w:rPr>
                <w:b/>
                <w:sz w:val="18"/>
                <w:szCs w:val="18"/>
              </w:rPr>
            </w:pPr>
            <w:r w:rsidRPr="000944BE">
              <w:rPr>
                <w:b/>
                <w:sz w:val="18"/>
                <w:szCs w:val="18"/>
              </w:rPr>
              <w:t>Директор</w:t>
            </w:r>
          </w:p>
          <w:p w14:paraId="10AF8C51" w14:textId="635CD02F" w:rsidR="000944BE" w:rsidRPr="000944BE" w:rsidRDefault="000944BE" w:rsidP="000944BE">
            <w:pPr>
              <w:widowControl w:val="0"/>
              <w:tabs>
                <w:tab w:val="left" w:pos="5040"/>
              </w:tabs>
              <w:autoSpaceDE w:val="0"/>
              <w:autoSpaceDN w:val="0"/>
              <w:adjustRightInd w:val="0"/>
              <w:rPr>
                <w:b/>
                <w:sz w:val="18"/>
                <w:szCs w:val="18"/>
              </w:rPr>
            </w:pPr>
            <w:r w:rsidRPr="000944BE">
              <w:rPr>
                <w:b/>
                <w:sz w:val="18"/>
                <w:szCs w:val="18"/>
              </w:rPr>
              <w:t xml:space="preserve">_______________/Р.Е. </w:t>
            </w:r>
            <w:proofErr w:type="spellStart"/>
            <w:r w:rsidRPr="000944BE">
              <w:rPr>
                <w:b/>
                <w:sz w:val="18"/>
                <w:szCs w:val="18"/>
              </w:rPr>
              <w:t>Кубланов</w:t>
            </w:r>
            <w:proofErr w:type="spellEnd"/>
            <w:r w:rsidRPr="000944BE">
              <w:rPr>
                <w:b/>
                <w:sz w:val="18"/>
                <w:szCs w:val="18"/>
              </w:rPr>
              <w:t>/</w:t>
            </w:r>
          </w:p>
          <w:p w14:paraId="39A6C76F" w14:textId="77777777" w:rsidR="000944BE" w:rsidRPr="000944BE" w:rsidRDefault="000944BE" w:rsidP="000944BE">
            <w:pPr>
              <w:widowControl w:val="0"/>
              <w:tabs>
                <w:tab w:val="left" w:pos="5040"/>
              </w:tabs>
              <w:autoSpaceDE w:val="0"/>
              <w:autoSpaceDN w:val="0"/>
              <w:adjustRightInd w:val="0"/>
              <w:rPr>
                <w:b/>
                <w:sz w:val="18"/>
                <w:szCs w:val="18"/>
              </w:rPr>
            </w:pPr>
            <w:r w:rsidRPr="000944BE">
              <w:rPr>
                <w:b/>
                <w:bCs/>
                <w:sz w:val="18"/>
                <w:szCs w:val="18"/>
              </w:rPr>
              <w:t>М.П.</w:t>
            </w:r>
          </w:p>
          <w:p w14:paraId="1DFDC05D" w14:textId="0CB8D666" w:rsidR="000A2AFF" w:rsidRPr="003A4D01" w:rsidRDefault="000A2AFF" w:rsidP="00F10930">
            <w:pPr>
              <w:rPr>
                <w:sz w:val="18"/>
                <w:szCs w:val="18"/>
              </w:rPr>
            </w:pPr>
          </w:p>
        </w:tc>
      </w:tr>
    </w:tbl>
    <w:p w14:paraId="0A7BF851" w14:textId="77777777" w:rsidR="000A2AFF" w:rsidRDefault="000A2AFF" w:rsidP="000A2AFF">
      <w:pPr>
        <w:jc w:val="right"/>
        <w:rPr>
          <w:sz w:val="20"/>
          <w:szCs w:val="20"/>
        </w:rPr>
      </w:pPr>
    </w:p>
    <w:p w14:paraId="50F1FDF6" w14:textId="77777777" w:rsidR="000A2AFF" w:rsidRDefault="000A2AFF" w:rsidP="000A2AFF">
      <w:pPr>
        <w:jc w:val="right"/>
        <w:rPr>
          <w:sz w:val="20"/>
          <w:szCs w:val="20"/>
        </w:rPr>
      </w:pPr>
    </w:p>
    <w:p w14:paraId="6EA8AB98" w14:textId="77777777" w:rsidR="000A2AFF" w:rsidRDefault="000A2AFF" w:rsidP="000A2AFF">
      <w:pPr>
        <w:jc w:val="right"/>
        <w:rPr>
          <w:sz w:val="20"/>
          <w:szCs w:val="20"/>
        </w:rPr>
      </w:pPr>
    </w:p>
    <w:p w14:paraId="57CBCF44" w14:textId="77777777" w:rsidR="000A2AFF" w:rsidRDefault="000A2AFF" w:rsidP="000A2AFF">
      <w:pPr>
        <w:jc w:val="right"/>
        <w:rPr>
          <w:sz w:val="20"/>
          <w:szCs w:val="20"/>
        </w:rPr>
      </w:pPr>
    </w:p>
    <w:p w14:paraId="40664C39" w14:textId="77777777" w:rsidR="00917769" w:rsidRDefault="00917769" w:rsidP="000A2AFF">
      <w:pPr>
        <w:jc w:val="right"/>
        <w:rPr>
          <w:sz w:val="20"/>
          <w:szCs w:val="20"/>
        </w:rPr>
      </w:pPr>
    </w:p>
    <w:p w14:paraId="2F87038B" w14:textId="77777777" w:rsidR="00917769" w:rsidRDefault="00917769" w:rsidP="000A2AFF">
      <w:pPr>
        <w:jc w:val="right"/>
        <w:rPr>
          <w:sz w:val="20"/>
          <w:szCs w:val="20"/>
        </w:rPr>
      </w:pPr>
    </w:p>
    <w:p w14:paraId="0AE8DBB8" w14:textId="77777777" w:rsidR="000944BE" w:rsidRDefault="000944BE" w:rsidP="000A2AFF">
      <w:pPr>
        <w:jc w:val="right"/>
        <w:rPr>
          <w:sz w:val="18"/>
          <w:szCs w:val="20"/>
        </w:rPr>
      </w:pPr>
    </w:p>
    <w:p w14:paraId="54310A7C" w14:textId="77777777" w:rsidR="000944BE" w:rsidRDefault="000944BE" w:rsidP="000A2AFF">
      <w:pPr>
        <w:jc w:val="right"/>
        <w:rPr>
          <w:sz w:val="18"/>
          <w:szCs w:val="20"/>
        </w:rPr>
      </w:pPr>
    </w:p>
    <w:p w14:paraId="65240262" w14:textId="77777777" w:rsidR="000944BE" w:rsidRDefault="000944BE" w:rsidP="000A2AFF">
      <w:pPr>
        <w:jc w:val="right"/>
        <w:rPr>
          <w:sz w:val="18"/>
          <w:szCs w:val="20"/>
        </w:rPr>
      </w:pPr>
    </w:p>
    <w:p w14:paraId="0C3BDDCA" w14:textId="77777777" w:rsidR="000944BE" w:rsidRDefault="000944BE" w:rsidP="000A2AFF">
      <w:pPr>
        <w:jc w:val="right"/>
        <w:rPr>
          <w:sz w:val="18"/>
          <w:szCs w:val="20"/>
        </w:rPr>
      </w:pPr>
    </w:p>
    <w:p w14:paraId="39A62333" w14:textId="317C6502" w:rsidR="000A2AFF" w:rsidRPr="00E4499F" w:rsidRDefault="000A2AFF" w:rsidP="000A2AFF">
      <w:pPr>
        <w:jc w:val="right"/>
        <w:rPr>
          <w:sz w:val="18"/>
          <w:szCs w:val="20"/>
        </w:rPr>
      </w:pPr>
      <w:r w:rsidRPr="00E4499F">
        <w:rPr>
          <w:sz w:val="18"/>
          <w:szCs w:val="20"/>
        </w:rPr>
        <w:t>Приложение № 1</w:t>
      </w:r>
    </w:p>
    <w:p w14:paraId="35A120D6" w14:textId="77777777" w:rsidR="000A2AFF" w:rsidRPr="00E4499F" w:rsidRDefault="000A2AFF" w:rsidP="000A2AFF">
      <w:pPr>
        <w:ind w:left="4320"/>
        <w:jc w:val="right"/>
        <w:rPr>
          <w:sz w:val="18"/>
          <w:szCs w:val="20"/>
        </w:rPr>
      </w:pPr>
      <w:r w:rsidRPr="00E4499F">
        <w:rPr>
          <w:sz w:val="18"/>
          <w:szCs w:val="20"/>
        </w:rPr>
        <w:t xml:space="preserve">                                              к договору № </w:t>
      </w:r>
      <w:r>
        <w:rPr>
          <w:sz w:val="18"/>
          <w:szCs w:val="20"/>
        </w:rPr>
        <w:t>123-23</w:t>
      </w:r>
      <w:r w:rsidRPr="00E4499F">
        <w:rPr>
          <w:sz w:val="18"/>
          <w:szCs w:val="20"/>
        </w:rPr>
        <w:br/>
        <w:t>от ___________________.</w:t>
      </w:r>
    </w:p>
    <w:p w14:paraId="01758C42" w14:textId="77777777" w:rsidR="000A2AFF" w:rsidRPr="00E94A4D" w:rsidRDefault="000A2AFF" w:rsidP="000A2AFF">
      <w:pPr>
        <w:jc w:val="center"/>
        <w:rPr>
          <w:b/>
          <w:sz w:val="20"/>
          <w:szCs w:val="20"/>
        </w:rPr>
      </w:pPr>
    </w:p>
    <w:p w14:paraId="30D0DEE1" w14:textId="7B92F22C" w:rsidR="000A2AFF" w:rsidRPr="000944BE" w:rsidRDefault="000A2AFF" w:rsidP="000944BE">
      <w:pPr>
        <w:spacing w:after="120"/>
        <w:jc w:val="center"/>
        <w:rPr>
          <w:b/>
          <w:sz w:val="20"/>
          <w:szCs w:val="20"/>
        </w:rPr>
      </w:pPr>
      <w:r w:rsidRPr="00E94A4D">
        <w:rPr>
          <w:b/>
          <w:sz w:val="20"/>
          <w:szCs w:val="20"/>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5682"/>
        <w:gridCol w:w="651"/>
        <w:gridCol w:w="598"/>
        <w:gridCol w:w="832"/>
        <w:gridCol w:w="1237"/>
      </w:tblGrid>
      <w:tr w:rsidR="000944BE" w:rsidRPr="00917769" w14:paraId="2E00121D" w14:textId="77777777" w:rsidTr="00917769">
        <w:trPr>
          <w:trHeight w:val="20"/>
        </w:trPr>
        <w:tc>
          <w:tcPr>
            <w:tcW w:w="634" w:type="pct"/>
            <w:shd w:val="clear" w:color="auto" w:fill="auto"/>
            <w:vAlign w:val="center"/>
            <w:hideMark/>
          </w:tcPr>
          <w:p w14:paraId="6F79D562" w14:textId="77777777" w:rsidR="000944BE" w:rsidRPr="00917769" w:rsidRDefault="000944BE" w:rsidP="00917769">
            <w:pPr>
              <w:jc w:val="center"/>
              <w:outlineLvl w:val="0"/>
              <w:rPr>
                <w:b/>
                <w:noProof/>
                <w:color w:val="000000" w:themeColor="text1"/>
                <w:sz w:val="18"/>
                <w:szCs w:val="18"/>
              </w:rPr>
            </w:pPr>
            <w:r w:rsidRPr="00917769">
              <w:rPr>
                <w:b/>
                <w:noProof/>
                <w:color w:val="000000" w:themeColor="text1"/>
                <w:sz w:val="18"/>
                <w:szCs w:val="18"/>
              </w:rPr>
              <w:t>Наименование услуги</w:t>
            </w:r>
          </w:p>
        </w:tc>
        <w:tc>
          <w:tcPr>
            <w:tcW w:w="2736" w:type="pct"/>
            <w:shd w:val="clear" w:color="auto" w:fill="auto"/>
            <w:vAlign w:val="center"/>
          </w:tcPr>
          <w:p w14:paraId="2FFC032B" w14:textId="77777777" w:rsidR="000944BE" w:rsidRPr="00917769" w:rsidRDefault="000944BE" w:rsidP="00917769">
            <w:pPr>
              <w:jc w:val="center"/>
              <w:rPr>
                <w:b/>
                <w:noProof/>
                <w:color w:val="000000" w:themeColor="text1"/>
                <w:sz w:val="18"/>
                <w:szCs w:val="18"/>
              </w:rPr>
            </w:pPr>
            <w:r w:rsidRPr="00917769">
              <w:rPr>
                <w:b/>
                <w:noProof/>
                <w:color w:val="000000" w:themeColor="text1"/>
                <w:sz w:val="18"/>
                <w:szCs w:val="18"/>
              </w:rPr>
              <w:t>Характеристика услуг</w:t>
            </w:r>
          </w:p>
        </w:tc>
        <w:tc>
          <w:tcPr>
            <w:tcW w:w="322" w:type="pct"/>
            <w:shd w:val="clear" w:color="auto" w:fill="auto"/>
            <w:vAlign w:val="center"/>
          </w:tcPr>
          <w:p w14:paraId="7212581E" w14:textId="77777777" w:rsidR="000944BE" w:rsidRPr="00917769" w:rsidRDefault="000944BE" w:rsidP="00917769">
            <w:pPr>
              <w:jc w:val="center"/>
              <w:rPr>
                <w:b/>
                <w:noProof/>
                <w:color w:val="000000" w:themeColor="text1"/>
                <w:sz w:val="18"/>
                <w:szCs w:val="18"/>
              </w:rPr>
            </w:pPr>
            <w:r w:rsidRPr="00917769">
              <w:rPr>
                <w:b/>
                <w:noProof/>
                <w:color w:val="000000" w:themeColor="text1"/>
                <w:sz w:val="18"/>
                <w:szCs w:val="18"/>
              </w:rPr>
              <w:t>Ед. изм.</w:t>
            </w:r>
          </w:p>
        </w:tc>
        <w:tc>
          <w:tcPr>
            <w:tcW w:w="295" w:type="pct"/>
            <w:shd w:val="clear" w:color="auto" w:fill="auto"/>
            <w:vAlign w:val="center"/>
          </w:tcPr>
          <w:p w14:paraId="44CB6C63" w14:textId="77777777" w:rsidR="000944BE" w:rsidRPr="00917769" w:rsidRDefault="000944BE" w:rsidP="00917769">
            <w:pPr>
              <w:jc w:val="center"/>
              <w:rPr>
                <w:b/>
                <w:noProof/>
                <w:color w:val="000000" w:themeColor="text1"/>
                <w:sz w:val="18"/>
                <w:szCs w:val="18"/>
              </w:rPr>
            </w:pPr>
            <w:r w:rsidRPr="00917769">
              <w:rPr>
                <w:b/>
                <w:noProof/>
                <w:color w:val="000000" w:themeColor="text1"/>
                <w:sz w:val="18"/>
                <w:szCs w:val="18"/>
              </w:rPr>
              <w:t>Кол-во</w:t>
            </w:r>
          </w:p>
        </w:tc>
        <w:tc>
          <w:tcPr>
            <w:tcW w:w="410" w:type="pct"/>
            <w:vAlign w:val="center"/>
          </w:tcPr>
          <w:p w14:paraId="4B09E49C" w14:textId="77777777" w:rsidR="000944BE" w:rsidRPr="00917769" w:rsidRDefault="000944BE" w:rsidP="00917769">
            <w:pPr>
              <w:jc w:val="center"/>
              <w:rPr>
                <w:b/>
                <w:color w:val="000000" w:themeColor="text1"/>
                <w:sz w:val="18"/>
                <w:szCs w:val="18"/>
              </w:rPr>
            </w:pPr>
            <w:r w:rsidRPr="00917769">
              <w:rPr>
                <w:b/>
                <w:color w:val="000000" w:themeColor="text1"/>
                <w:sz w:val="18"/>
                <w:szCs w:val="18"/>
              </w:rPr>
              <w:t>Цена за ед., руб.</w:t>
            </w:r>
          </w:p>
        </w:tc>
        <w:tc>
          <w:tcPr>
            <w:tcW w:w="603" w:type="pct"/>
            <w:vAlign w:val="center"/>
          </w:tcPr>
          <w:p w14:paraId="55941BEC" w14:textId="77777777" w:rsidR="000944BE" w:rsidRPr="00917769" w:rsidRDefault="000944BE" w:rsidP="00917769">
            <w:pPr>
              <w:jc w:val="center"/>
              <w:rPr>
                <w:b/>
                <w:color w:val="000000" w:themeColor="text1"/>
                <w:sz w:val="18"/>
                <w:szCs w:val="18"/>
              </w:rPr>
            </w:pPr>
            <w:r w:rsidRPr="00917769">
              <w:rPr>
                <w:b/>
                <w:color w:val="000000" w:themeColor="text1"/>
                <w:sz w:val="18"/>
                <w:szCs w:val="18"/>
              </w:rPr>
              <w:t>Итого стоимость по позиции, руб.</w:t>
            </w:r>
          </w:p>
        </w:tc>
      </w:tr>
      <w:tr w:rsidR="000944BE" w:rsidRPr="00917769" w14:paraId="74617DB5" w14:textId="77777777" w:rsidTr="00917769">
        <w:trPr>
          <w:trHeight w:val="20"/>
        </w:trPr>
        <w:tc>
          <w:tcPr>
            <w:tcW w:w="634" w:type="pct"/>
            <w:shd w:val="clear" w:color="auto" w:fill="auto"/>
          </w:tcPr>
          <w:p w14:paraId="53C3B328" w14:textId="77777777" w:rsidR="000944BE" w:rsidRPr="00917769" w:rsidRDefault="000944BE" w:rsidP="00917769">
            <w:pPr>
              <w:jc w:val="center"/>
              <w:outlineLvl w:val="0"/>
              <w:rPr>
                <w:noProof/>
                <w:color w:val="000000" w:themeColor="text1"/>
                <w:sz w:val="18"/>
                <w:szCs w:val="18"/>
              </w:rPr>
            </w:pPr>
            <w:r w:rsidRPr="00917769">
              <w:rPr>
                <w:noProof/>
                <w:color w:val="000000" w:themeColor="text1"/>
                <w:sz w:val="18"/>
                <w:szCs w:val="18"/>
              </w:rPr>
              <w:t>Оказание услуг по проведению специальной оценки условий труда</w:t>
            </w:r>
          </w:p>
        </w:tc>
        <w:tc>
          <w:tcPr>
            <w:tcW w:w="2736" w:type="pct"/>
            <w:shd w:val="clear" w:color="auto" w:fill="auto"/>
            <w:vAlign w:val="center"/>
          </w:tcPr>
          <w:p w14:paraId="15BCF075" w14:textId="77777777" w:rsidR="000944BE" w:rsidRPr="00917769" w:rsidRDefault="000944BE" w:rsidP="00917769">
            <w:pPr>
              <w:tabs>
                <w:tab w:val="left" w:pos="424"/>
              </w:tabs>
              <w:ind w:firstLine="170"/>
              <w:jc w:val="both"/>
              <w:rPr>
                <w:color w:val="000000" w:themeColor="text1"/>
                <w:sz w:val="18"/>
                <w:szCs w:val="18"/>
              </w:rPr>
            </w:pPr>
            <w:r w:rsidRPr="00917769">
              <w:rPr>
                <w:color w:val="000000" w:themeColor="text1"/>
                <w:sz w:val="18"/>
                <w:szCs w:val="18"/>
              </w:rPr>
              <w:t>Специальная оценка условий труда (далее СОУТ) рабочих мест по условиям труда проводится для оценки условий труда на рабочих местах в целях идентификации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14:paraId="0C6173B3" w14:textId="77777777" w:rsidR="000944BE" w:rsidRPr="00917769" w:rsidRDefault="000944BE" w:rsidP="00917769">
            <w:pPr>
              <w:tabs>
                <w:tab w:val="left" w:pos="424"/>
              </w:tabs>
              <w:ind w:firstLine="170"/>
              <w:jc w:val="both"/>
              <w:rPr>
                <w:color w:val="000000" w:themeColor="text1"/>
                <w:sz w:val="18"/>
                <w:szCs w:val="18"/>
              </w:rPr>
            </w:pPr>
            <w:r w:rsidRPr="00917769">
              <w:rPr>
                <w:color w:val="000000" w:themeColor="text1"/>
                <w:sz w:val="18"/>
                <w:szCs w:val="18"/>
              </w:rPr>
              <w:t xml:space="preserve">Количество и наименование рабочих мест, включая </w:t>
            </w:r>
            <w:proofErr w:type="gramStart"/>
            <w:r w:rsidRPr="00917769">
              <w:rPr>
                <w:color w:val="000000" w:themeColor="text1"/>
                <w:sz w:val="18"/>
                <w:szCs w:val="18"/>
              </w:rPr>
              <w:t>аналогичные</w:t>
            </w:r>
            <w:proofErr w:type="gramEnd"/>
            <w:r w:rsidRPr="00917769">
              <w:rPr>
                <w:color w:val="000000" w:themeColor="text1"/>
                <w:sz w:val="18"/>
                <w:szCs w:val="18"/>
              </w:rPr>
              <w:t>, для которых необходимо проведение СОУТ в соответствии с Таблицей № 1 «Перечень рабочих мест».</w:t>
            </w:r>
          </w:p>
          <w:p w14:paraId="11A0608A" w14:textId="77777777" w:rsidR="000944BE" w:rsidRPr="00917769" w:rsidRDefault="000944BE" w:rsidP="00917769">
            <w:pPr>
              <w:tabs>
                <w:tab w:val="left" w:pos="424"/>
                <w:tab w:val="left" w:pos="885"/>
              </w:tabs>
              <w:ind w:firstLine="170"/>
              <w:jc w:val="both"/>
              <w:rPr>
                <w:b/>
                <w:color w:val="000000" w:themeColor="text1"/>
                <w:sz w:val="18"/>
                <w:szCs w:val="18"/>
              </w:rPr>
            </w:pPr>
            <w:r w:rsidRPr="00917769">
              <w:rPr>
                <w:b/>
                <w:color w:val="000000" w:themeColor="text1"/>
                <w:sz w:val="18"/>
                <w:szCs w:val="18"/>
              </w:rPr>
              <w:t>Специальная оценка условий труда включает в себя:</w:t>
            </w:r>
          </w:p>
          <w:p w14:paraId="50A43EB0" w14:textId="77777777" w:rsidR="000944BE" w:rsidRPr="00917769" w:rsidRDefault="000944BE" w:rsidP="00917769">
            <w:pPr>
              <w:pStyle w:val="a5"/>
              <w:numPr>
                <w:ilvl w:val="0"/>
                <w:numId w:val="2"/>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подготовку к проведению СОУТ, составление перечня всех рабочих мест, определение аналогичных рабочих мест, подлежащих оценке;</w:t>
            </w:r>
          </w:p>
          <w:p w14:paraId="4805B463" w14:textId="77777777" w:rsidR="000944BE" w:rsidRPr="00917769" w:rsidRDefault="000944BE" w:rsidP="00917769">
            <w:pPr>
              <w:pStyle w:val="a5"/>
              <w:numPr>
                <w:ilvl w:val="0"/>
                <w:numId w:val="2"/>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идентификацию потенциально вредных и (или) опасных производственных факторов согласно Федеральному закону № 426-ФЗ;</w:t>
            </w:r>
          </w:p>
          <w:p w14:paraId="1DE61AA0" w14:textId="77777777" w:rsidR="000944BE" w:rsidRPr="00917769" w:rsidRDefault="000944BE" w:rsidP="00917769">
            <w:pPr>
              <w:pStyle w:val="a5"/>
              <w:numPr>
                <w:ilvl w:val="0"/>
                <w:numId w:val="2"/>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декларирование соответствия условий труда, если вредность (опасность) не идентифицирована;</w:t>
            </w:r>
          </w:p>
          <w:p w14:paraId="1F982BBE" w14:textId="77777777" w:rsidR="000944BE" w:rsidRPr="00917769" w:rsidRDefault="000944BE" w:rsidP="00917769">
            <w:pPr>
              <w:pStyle w:val="a5"/>
              <w:numPr>
                <w:ilvl w:val="0"/>
                <w:numId w:val="2"/>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проведение исследований (испытаний) и измерений идентифицированных вредных и (или) опасных факторов производственной среды, установление классов условий труда на рабочих местах в зависимости от вредности; оформление отчета о проведении СОУТ, протоколы заседаний комиссии специальной оценки условий труда; перечень мероприятий по улучшению условий труда; перечень рабочих мест подлежащих СОУТ.</w:t>
            </w:r>
          </w:p>
          <w:p w14:paraId="2BD2D3AB" w14:textId="77777777" w:rsidR="000944BE" w:rsidRPr="00917769" w:rsidRDefault="000944BE" w:rsidP="00917769">
            <w:pPr>
              <w:tabs>
                <w:tab w:val="left" w:pos="424"/>
                <w:tab w:val="left" w:pos="885"/>
              </w:tabs>
              <w:ind w:firstLine="170"/>
              <w:jc w:val="both"/>
              <w:rPr>
                <w:b/>
                <w:bCs/>
                <w:color w:val="000000" w:themeColor="text1"/>
                <w:sz w:val="18"/>
                <w:szCs w:val="18"/>
              </w:rPr>
            </w:pPr>
            <w:r w:rsidRPr="00917769">
              <w:rPr>
                <w:b/>
                <w:bCs/>
                <w:color w:val="000000" w:themeColor="text1"/>
                <w:sz w:val="18"/>
                <w:szCs w:val="18"/>
              </w:rPr>
              <w:t>Результаты оказанных услуг.</w:t>
            </w:r>
          </w:p>
          <w:p w14:paraId="520F1113" w14:textId="77777777" w:rsidR="000944BE" w:rsidRPr="00917769" w:rsidRDefault="000944BE" w:rsidP="00917769">
            <w:pPr>
              <w:tabs>
                <w:tab w:val="left" w:pos="424"/>
                <w:tab w:val="left" w:pos="885"/>
              </w:tabs>
              <w:ind w:firstLine="170"/>
              <w:jc w:val="both"/>
              <w:rPr>
                <w:bCs/>
                <w:color w:val="000000" w:themeColor="text1"/>
                <w:sz w:val="18"/>
                <w:szCs w:val="18"/>
              </w:rPr>
            </w:pPr>
            <w:r w:rsidRPr="00917769">
              <w:rPr>
                <w:bCs/>
                <w:color w:val="000000" w:themeColor="text1"/>
                <w:sz w:val="18"/>
                <w:szCs w:val="18"/>
              </w:rPr>
              <w:t>По завершении оказания услуг Исполнитель передает Заказчику отчет о проведении СОУТ, который должен соответствовать требованиям ст. 15 Федерального закона от 28 декабря 2013 г. № 426-ФЗ «О специальной оценке условий труда» и включать в себя:</w:t>
            </w:r>
          </w:p>
          <w:p w14:paraId="270EEA75" w14:textId="77777777" w:rsidR="000944BE" w:rsidRPr="00917769" w:rsidRDefault="000944BE" w:rsidP="00917769">
            <w:pPr>
              <w:pStyle w:val="a5"/>
              <w:numPr>
                <w:ilvl w:val="0"/>
                <w:numId w:val="3"/>
              </w:numPr>
              <w:tabs>
                <w:tab w:val="left" w:pos="424"/>
                <w:tab w:val="left" w:pos="885"/>
              </w:tabs>
              <w:suppressAutoHyphens w:val="0"/>
              <w:spacing w:after="0" w:line="240" w:lineRule="auto"/>
              <w:ind w:left="0" w:firstLine="170"/>
              <w:jc w:val="both"/>
              <w:outlineLvl w:val="0"/>
              <w:rPr>
                <w:rFonts w:ascii="Times New Roman" w:hAnsi="Times New Roman" w:cs="Times New Roman"/>
                <w:b/>
                <w:bCs/>
                <w:color w:val="000000" w:themeColor="text1"/>
                <w:sz w:val="18"/>
                <w:szCs w:val="18"/>
              </w:rPr>
            </w:pPr>
            <w:r w:rsidRPr="00917769">
              <w:rPr>
                <w:rFonts w:ascii="Times New Roman" w:hAnsi="Times New Roman" w:cs="Times New Roman"/>
                <w:color w:val="000000" w:themeColor="text1"/>
                <w:sz w:val="18"/>
                <w:szCs w:val="18"/>
              </w:rPr>
              <w:t xml:space="preserve">сведения об организации, проводящей СОУТ в соответствии с приложением № 3 раздела № 1 формы отчета о проведении СОУТ приказа Минтруда России от 24.01.2014 года № 33н; </w:t>
            </w:r>
          </w:p>
          <w:p w14:paraId="02455B35" w14:textId="77777777" w:rsidR="000944BE" w:rsidRPr="00917769" w:rsidRDefault="000944BE" w:rsidP="00917769">
            <w:pPr>
              <w:pStyle w:val="a5"/>
              <w:numPr>
                <w:ilvl w:val="0"/>
                <w:numId w:val="3"/>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перечень рабочих мест, на которых проводилась СОУТ в соответствии с приложением № 3 раздела № 2 формы отчета о проведении СОУТ приказа Минтруда России от 24.01.2014 года № 33н;</w:t>
            </w:r>
          </w:p>
          <w:p w14:paraId="39C8A56B" w14:textId="77777777" w:rsidR="000944BE" w:rsidRPr="00917769" w:rsidRDefault="000944BE" w:rsidP="00917769">
            <w:pPr>
              <w:pStyle w:val="a5"/>
              <w:numPr>
                <w:ilvl w:val="0"/>
                <w:numId w:val="3"/>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форма карты СОУТ работников в соответствии с приложения №3 раздела №3 формы отчета о проведении СОУТ приказа Минтруда России от 24.01.2014 года № 33н;</w:t>
            </w:r>
          </w:p>
          <w:p w14:paraId="617ED74F" w14:textId="77777777" w:rsidR="000944BE" w:rsidRPr="00917769" w:rsidRDefault="000944BE" w:rsidP="00917769">
            <w:pPr>
              <w:pStyle w:val="a5"/>
              <w:numPr>
                <w:ilvl w:val="0"/>
                <w:numId w:val="3"/>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 xml:space="preserve">форма </w:t>
            </w:r>
            <w:proofErr w:type="gramStart"/>
            <w:r w:rsidRPr="00917769">
              <w:rPr>
                <w:rFonts w:ascii="Times New Roman" w:hAnsi="Times New Roman" w:cs="Times New Roman"/>
                <w:color w:val="000000" w:themeColor="text1"/>
                <w:sz w:val="18"/>
                <w:szCs w:val="18"/>
              </w:rPr>
              <w:t>протокола оценки эффективности средств индивидуальной защиты</w:t>
            </w:r>
            <w:proofErr w:type="gramEnd"/>
            <w:r w:rsidRPr="00917769">
              <w:rPr>
                <w:rFonts w:ascii="Times New Roman" w:hAnsi="Times New Roman" w:cs="Times New Roman"/>
                <w:color w:val="000000" w:themeColor="text1"/>
                <w:sz w:val="18"/>
                <w:szCs w:val="18"/>
              </w:rPr>
              <w:t xml:space="preserve"> на рабочем месте в соответствии с приложения № 3 раздела № 4 формы отчета о проведении СОУТ приказа Минтруда России от 24.01.2014 года № 33н;</w:t>
            </w:r>
          </w:p>
          <w:p w14:paraId="5A16CF95" w14:textId="77777777" w:rsidR="000944BE" w:rsidRPr="00917769" w:rsidRDefault="000944BE" w:rsidP="00917769">
            <w:pPr>
              <w:pStyle w:val="a5"/>
              <w:numPr>
                <w:ilvl w:val="0"/>
                <w:numId w:val="3"/>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форма сводной ведомости результатов проведения СОУТ в соответствии с приложения № 3 раздела № 5 формы отчета о проведении СОУТ приказа Минтруда России от 24.01.2014 года № 33н;</w:t>
            </w:r>
          </w:p>
          <w:p w14:paraId="382677D2" w14:textId="77777777" w:rsidR="000944BE" w:rsidRPr="00917769" w:rsidRDefault="000944BE" w:rsidP="00917769">
            <w:pPr>
              <w:pStyle w:val="a5"/>
              <w:numPr>
                <w:ilvl w:val="0"/>
                <w:numId w:val="3"/>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форма перечня рекомендуемых мероприятий по улучшению условий труда в соответствии с приложения № 3 раздела № 6 формы отчета о проведении СОУТ приказа Минтруда России от 24.01.2014 года № 33н;</w:t>
            </w:r>
          </w:p>
          <w:p w14:paraId="36CF9452" w14:textId="77777777" w:rsidR="000944BE" w:rsidRPr="00917769" w:rsidRDefault="000944BE" w:rsidP="00917769">
            <w:pPr>
              <w:pStyle w:val="a5"/>
              <w:numPr>
                <w:ilvl w:val="0"/>
                <w:numId w:val="3"/>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протоколы проведения исследований (испытаний) и измерений идентифицированных вредных и (или) опасных производственных факторов в соответствии с ст. 13 Федерального закона от 28.12.2013 №426-ФЗ «О специальной оценке условий труда»;</w:t>
            </w:r>
          </w:p>
          <w:p w14:paraId="5479F03E" w14:textId="77777777" w:rsidR="000944BE" w:rsidRPr="00917769" w:rsidRDefault="000944BE" w:rsidP="00917769">
            <w:pPr>
              <w:pStyle w:val="a5"/>
              <w:numPr>
                <w:ilvl w:val="0"/>
                <w:numId w:val="3"/>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 xml:space="preserve">протоколы оценки тяжести и напряженности трудового процесса </w:t>
            </w:r>
            <w:proofErr w:type="gramStart"/>
            <w:r w:rsidRPr="00917769">
              <w:rPr>
                <w:rFonts w:ascii="Times New Roman" w:hAnsi="Times New Roman" w:cs="Times New Roman"/>
                <w:color w:val="000000" w:themeColor="text1"/>
                <w:sz w:val="18"/>
                <w:szCs w:val="18"/>
              </w:rPr>
              <w:t>на рабочих местах в соответствии с требованиями документов по специальной оценке условий труда в соответствии</w:t>
            </w:r>
            <w:proofErr w:type="gramEnd"/>
            <w:r w:rsidRPr="00917769">
              <w:rPr>
                <w:rFonts w:ascii="Times New Roman" w:hAnsi="Times New Roman" w:cs="Times New Roman"/>
                <w:color w:val="000000" w:themeColor="text1"/>
                <w:sz w:val="18"/>
                <w:szCs w:val="18"/>
              </w:rPr>
              <w:t xml:space="preserve"> с ст. 13 Федерального закона от 28.12.2013 №426-ФЗ «О специальной оценке условий труда»;</w:t>
            </w:r>
          </w:p>
          <w:p w14:paraId="65026E49" w14:textId="77777777" w:rsidR="000944BE" w:rsidRPr="00917769" w:rsidRDefault="000944BE" w:rsidP="00917769">
            <w:pPr>
              <w:pStyle w:val="a5"/>
              <w:numPr>
                <w:ilvl w:val="0"/>
                <w:numId w:val="3"/>
              </w:numPr>
              <w:shd w:val="clear" w:color="auto" w:fill="FFFFFF"/>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 xml:space="preserve">декларации соответствия условиям труда на каждое рабочее место, в отношении </w:t>
            </w:r>
            <w:proofErr w:type="gramStart"/>
            <w:r w:rsidRPr="00917769">
              <w:rPr>
                <w:rFonts w:ascii="Times New Roman" w:hAnsi="Times New Roman" w:cs="Times New Roman"/>
                <w:color w:val="000000" w:themeColor="text1"/>
                <w:sz w:val="18"/>
                <w:szCs w:val="18"/>
              </w:rPr>
              <w:t>которых</w:t>
            </w:r>
            <w:proofErr w:type="gramEnd"/>
            <w:r w:rsidRPr="00917769">
              <w:rPr>
                <w:rFonts w:ascii="Times New Roman" w:hAnsi="Times New Roman" w:cs="Times New Roman"/>
                <w:color w:val="000000" w:themeColor="text1"/>
                <w:sz w:val="18"/>
                <w:szCs w:val="18"/>
              </w:rPr>
              <w:t xml:space="preserve"> вредные и (или) опасные производственные факторы по результатам осуществления идентификации не выявлены;</w:t>
            </w:r>
          </w:p>
          <w:p w14:paraId="294DD8B6" w14:textId="77777777" w:rsidR="000944BE" w:rsidRPr="00917769" w:rsidRDefault="000944BE" w:rsidP="00917769">
            <w:pPr>
              <w:pStyle w:val="a5"/>
              <w:numPr>
                <w:ilvl w:val="0"/>
                <w:numId w:val="3"/>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проект протокола заседания комиссии по проведению СОУТ;</w:t>
            </w:r>
          </w:p>
          <w:p w14:paraId="2A7F9110" w14:textId="77777777" w:rsidR="000944BE" w:rsidRPr="00917769" w:rsidRDefault="000944BE" w:rsidP="00917769">
            <w:pPr>
              <w:pStyle w:val="a5"/>
              <w:numPr>
                <w:ilvl w:val="0"/>
                <w:numId w:val="3"/>
              </w:numPr>
              <w:tabs>
                <w:tab w:val="left" w:pos="424"/>
                <w:tab w:val="left" w:pos="885"/>
              </w:tabs>
              <w:suppressAutoHyphens w:val="0"/>
              <w:spacing w:after="0" w:line="240" w:lineRule="auto"/>
              <w:ind w:left="0" w:firstLine="170"/>
              <w:jc w:val="both"/>
              <w:rPr>
                <w:rFonts w:ascii="Times New Roman" w:hAnsi="Times New Roman" w:cs="Times New Roman"/>
                <w:color w:val="000000" w:themeColor="text1"/>
                <w:sz w:val="18"/>
                <w:szCs w:val="18"/>
              </w:rPr>
            </w:pPr>
            <w:r w:rsidRPr="00917769">
              <w:rPr>
                <w:rFonts w:ascii="Times New Roman" w:hAnsi="Times New Roman" w:cs="Times New Roman"/>
                <w:color w:val="000000" w:themeColor="text1"/>
                <w:sz w:val="18"/>
                <w:szCs w:val="18"/>
              </w:rPr>
              <w:t>заключения эксперта организации, проводящей СОУТ.</w:t>
            </w:r>
          </w:p>
          <w:p w14:paraId="7AECEF92" w14:textId="77777777" w:rsidR="000944BE" w:rsidRPr="00917769" w:rsidRDefault="000944BE" w:rsidP="00917769">
            <w:pPr>
              <w:tabs>
                <w:tab w:val="left" w:pos="424"/>
                <w:tab w:val="left" w:pos="885"/>
              </w:tabs>
              <w:ind w:firstLine="170"/>
              <w:jc w:val="both"/>
              <w:rPr>
                <w:color w:val="000000" w:themeColor="text1"/>
                <w:sz w:val="18"/>
                <w:szCs w:val="18"/>
              </w:rPr>
            </w:pPr>
            <w:r w:rsidRPr="00917769">
              <w:rPr>
                <w:color w:val="000000" w:themeColor="text1"/>
                <w:sz w:val="18"/>
                <w:szCs w:val="18"/>
              </w:rPr>
              <w:t xml:space="preserve">Документы должны быть предоставлены на бумажном носителе и в электронном виде на эл. почту </w:t>
            </w:r>
            <w:hyperlink r:id="rId8" w:history="1">
              <w:r w:rsidRPr="00917769">
                <w:rPr>
                  <w:rStyle w:val="a3"/>
                  <w:color w:val="000000" w:themeColor="text1"/>
                  <w:sz w:val="18"/>
                  <w:szCs w:val="18"/>
                </w:rPr>
                <w:t>info@gkb8.ru</w:t>
              </w:r>
            </w:hyperlink>
          </w:p>
          <w:p w14:paraId="6EAFAF4B" w14:textId="77777777" w:rsidR="000944BE" w:rsidRPr="00917769" w:rsidRDefault="00917769" w:rsidP="00917769">
            <w:pPr>
              <w:tabs>
                <w:tab w:val="left" w:pos="424"/>
                <w:tab w:val="left" w:pos="885"/>
              </w:tabs>
              <w:ind w:firstLine="170"/>
              <w:jc w:val="both"/>
              <w:rPr>
                <w:color w:val="000000" w:themeColor="text1"/>
                <w:sz w:val="18"/>
                <w:szCs w:val="18"/>
              </w:rPr>
            </w:pPr>
            <w:hyperlink r:id="rId9" w:history="1"/>
            <w:r w:rsidR="000944BE" w:rsidRPr="00917769">
              <w:rPr>
                <w:color w:val="000000" w:themeColor="text1"/>
                <w:sz w:val="18"/>
                <w:szCs w:val="18"/>
              </w:rPr>
              <w:t>Передача пакета документов с отчетными материалами по результатам проведения СОУТ осуществляется по месту нахождения Заказчика.</w:t>
            </w:r>
          </w:p>
          <w:p w14:paraId="64E4C8CE" w14:textId="77777777" w:rsidR="000944BE" w:rsidRPr="00917769" w:rsidRDefault="000944BE" w:rsidP="00917769">
            <w:pPr>
              <w:tabs>
                <w:tab w:val="left" w:pos="424"/>
                <w:tab w:val="left" w:pos="885"/>
              </w:tabs>
              <w:ind w:firstLine="170"/>
              <w:jc w:val="both"/>
              <w:rPr>
                <w:bCs/>
                <w:color w:val="000000" w:themeColor="text1"/>
                <w:sz w:val="18"/>
                <w:szCs w:val="18"/>
              </w:rPr>
            </w:pPr>
            <w:r w:rsidRPr="00917769">
              <w:rPr>
                <w:color w:val="000000" w:themeColor="text1"/>
                <w:sz w:val="18"/>
                <w:szCs w:val="18"/>
              </w:rPr>
              <w:t xml:space="preserve">Отчет о результатах специальной оценки условий труда должен быть представлен на бумажном носителе в 2 (двух) экземплярах и в электронном виде в формате </w:t>
            </w:r>
            <w:r w:rsidRPr="00917769">
              <w:rPr>
                <w:color w:val="000000" w:themeColor="text1"/>
                <w:sz w:val="18"/>
                <w:szCs w:val="18"/>
                <w:lang w:val="en-US"/>
              </w:rPr>
              <w:t>RTF</w:t>
            </w:r>
            <w:r w:rsidRPr="00917769">
              <w:rPr>
                <w:color w:val="000000" w:themeColor="text1"/>
                <w:sz w:val="18"/>
                <w:szCs w:val="18"/>
              </w:rPr>
              <w:t>.</w:t>
            </w:r>
          </w:p>
          <w:p w14:paraId="5AC602BA" w14:textId="77777777" w:rsidR="00917769" w:rsidRDefault="000944BE" w:rsidP="00917769">
            <w:pPr>
              <w:tabs>
                <w:tab w:val="left" w:pos="424"/>
                <w:tab w:val="left" w:pos="885"/>
              </w:tabs>
              <w:ind w:firstLine="170"/>
              <w:jc w:val="both"/>
              <w:rPr>
                <w:bCs/>
                <w:color w:val="000000" w:themeColor="text1"/>
                <w:sz w:val="18"/>
                <w:szCs w:val="18"/>
              </w:rPr>
            </w:pPr>
            <w:r w:rsidRPr="00917769">
              <w:rPr>
                <w:bCs/>
                <w:color w:val="000000" w:themeColor="text1"/>
                <w:sz w:val="18"/>
                <w:szCs w:val="18"/>
              </w:rPr>
              <w:t xml:space="preserve">Исполнитель в течение десяти рабочих дней со дня утверждения отчета о проведении СОУТ передает результаты проведения СОУТ в Федеральную государственную информационную систему </w:t>
            </w:r>
            <w:proofErr w:type="gramStart"/>
            <w:r w:rsidRPr="00917769">
              <w:rPr>
                <w:bCs/>
                <w:color w:val="000000" w:themeColor="text1"/>
                <w:sz w:val="18"/>
                <w:szCs w:val="18"/>
              </w:rPr>
              <w:t>учета результатов проведения специальной оценки условий труда</w:t>
            </w:r>
            <w:proofErr w:type="gramEnd"/>
            <w:r w:rsidRPr="00917769">
              <w:rPr>
                <w:bCs/>
                <w:color w:val="000000" w:themeColor="text1"/>
                <w:sz w:val="18"/>
                <w:szCs w:val="18"/>
              </w:rPr>
              <w:t xml:space="preserve"> в порядке, установленном ст. 18 Закона № 426-ФЗ.</w:t>
            </w:r>
          </w:p>
          <w:p w14:paraId="5022CD30" w14:textId="79638B62" w:rsidR="000944BE" w:rsidRPr="00917769" w:rsidRDefault="000944BE" w:rsidP="00917769">
            <w:pPr>
              <w:tabs>
                <w:tab w:val="left" w:pos="424"/>
                <w:tab w:val="left" w:pos="885"/>
              </w:tabs>
              <w:ind w:firstLine="170"/>
              <w:jc w:val="both"/>
              <w:rPr>
                <w:bCs/>
                <w:color w:val="000000" w:themeColor="text1"/>
                <w:sz w:val="18"/>
                <w:szCs w:val="18"/>
              </w:rPr>
            </w:pPr>
            <w:proofErr w:type="gramStart"/>
            <w:r w:rsidRPr="00917769">
              <w:rPr>
                <w:bCs/>
                <w:color w:val="000000" w:themeColor="text1"/>
                <w:sz w:val="18"/>
                <w:szCs w:val="18"/>
              </w:rPr>
              <w:t xml:space="preserve">Исполнитель совместно с Заказчиком по результатам исследований (испытаний) и измерений вредных и (или) опасных производственных факторов признанных оптимальными или допустимыми, за исключением рабочих мест, указанных в </w:t>
            </w:r>
            <w:hyperlink r:id="rId10" w:anchor="block_106" w:history="1">
              <w:r w:rsidRPr="00917769">
                <w:rPr>
                  <w:rStyle w:val="a3"/>
                  <w:bCs/>
                  <w:color w:val="000000" w:themeColor="text1"/>
                  <w:sz w:val="18"/>
                  <w:szCs w:val="18"/>
                </w:rPr>
                <w:t>ч. 6 ст. 10</w:t>
              </w:r>
            </w:hyperlink>
            <w:r w:rsidRPr="00917769">
              <w:rPr>
                <w:bCs/>
                <w:color w:val="000000" w:themeColor="text1"/>
                <w:sz w:val="18"/>
                <w:szCs w:val="18"/>
              </w:rPr>
              <w:t xml:space="preserve"> Закона № 426-ФЗ готовит Декларацию соответствия условий труда государственным нормативным требованиям охраны труда по утвержденной Приказом Министерства труда и социальной защиты РФ от 07.02.2014 г. № 80н «О форме и порядке подачи</w:t>
            </w:r>
            <w:proofErr w:type="gramEnd"/>
            <w:r w:rsidRPr="00917769">
              <w:rPr>
                <w:bCs/>
                <w:color w:val="000000" w:themeColor="text1"/>
                <w:sz w:val="18"/>
                <w:szCs w:val="18"/>
              </w:rPr>
              <w:t xml:space="preserve"> декларации соответствия условий труда государственным нормативным требованиям охраны труда. Порядке формирования и ведения </w:t>
            </w:r>
            <w:proofErr w:type="gramStart"/>
            <w:r w:rsidRPr="00917769">
              <w:rPr>
                <w:bCs/>
                <w:color w:val="000000" w:themeColor="text1"/>
                <w:sz w:val="18"/>
                <w:szCs w:val="18"/>
              </w:rPr>
              <w:t>реестра деклараций соответствия условий труда</w:t>
            </w:r>
            <w:proofErr w:type="gramEnd"/>
            <w:r w:rsidRPr="00917769">
              <w:rPr>
                <w:bCs/>
                <w:color w:val="000000" w:themeColor="text1"/>
                <w:sz w:val="18"/>
                <w:szCs w:val="18"/>
              </w:rPr>
              <w:t xml:space="preserve"> государственным нормативным требованиям охраны труда» и подает в территориальный орган Федеральной службы по труду и занятости.</w:t>
            </w:r>
          </w:p>
        </w:tc>
        <w:tc>
          <w:tcPr>
            <w:tcW w:w="322" w:type="pct"/>
            <w:shd w:val="clear" w:color="auto" w:fill="auto"/>
          </w:tcPr>
          <w:p w14:paraId="62269B0E" w14:textId="77777777" w:rsidR="000944BE" w:rsidRPr="00917769" w:rsidRDefault="000944BE" w:rsidP="00917769">
            <w:pPr>
              <w:jc w:val="center"/>
              <w:rPr>
                <w:noProof/>
                <w:color w:val="000000" w:themeColor="text1"/>
                <w:sz w:val="18"/>
                <w:szCs w:val="18"/>
              </w:rPr>
            </w:pPr>
            <w:r w:rsidRPr="00917769">
              <w:rPr>
                <w:noProof/>
                <w:color w:val="000000" w:themeColor="text1"/>
                <w:sz w:val="18"/>
                <w:szCs w:val="18"/>
              </w:rPr>
              <w:t>Р.м.</w:t>
            </w:r>
          </w:p>
        </w:tc>
        <w:tc>
          <w:tcPr>
            <w:tcW w:w="295" w:type="pct"/>
            <w:shd w:val="clear" w:color="auto" w:fill="auto"/>
          </w:tcPr>
          <w:p w14:paraId="7E174225" w14:textId="77777777" w:rsidR="000944BE" w:rsidRPr="00917769" w:rsidRDefault="000944BE" w:rsidP="00917769">
            <w:pPr>
              <w:jc w:val="center"/>
              <w:rPr>
                <w:noProof/>
                <w:color w:val="000000" w:themeColor="text1"/>
                <w:sz w:val="18"/>
                <w:szCs w:val="18"/>
              </w:rPr>
            </w:pPr>
            <w:r w:rsidRPr="00917769">
              <w:rPr>
                <w:noProof/>
                <w:color w:val="000000" w:themeColor="text1"/>
                <w:sz w:val="18"/>
                <w:szCs w:val="18"/>
              </w:rPr>
              <w:t>66</w:t>
            </w:r>
          </w:p>
        </w:tc>
        <w:tc>
          <w:tcPr>
            <w:tcW w:w="410" w:type="pct"/>
          </w:tcPr>
          <w:p w14:paraId="5D519261" w14:textId="77777777" w:rsidR="000944BE" w:rsidRPr="00917769" w:rsidRDefault="000944BE" w:rsidP="00917769">
            <w:pPr>
              <w:jc w:val="center"/>
              <w:rPr>
                <w:color w:val="000000" w:themeColor="text1"/>
                <w:sz w:val="18"/>
                <w:szCs w:val="18"/>
              </w:rPr>
            </w:pPr>
            <w:r w:rsidRPr="00917769">
              <w:rPr>
                <w:color w:val="000000" w:themeColor="text1"/>
                <w:sz w:val="18"/>
                <w:szCs w:val="18"/>
              </w:rPr>
              <w:t>500,00</w:t>
            </w:r>
          </w:p>
        </w:tc>
        <w:tc>
          <w:tcPr>
            <w:tcW w:w="603" w:type="pct"/>
          </w:tcPr>
          <w:p w14:paraId="1D6986B5" w14:textId="77777777" w:rsidR="000944BE" w:rsidRPr="00917769" w:rsidRDefault="000944BE" w:rsidP="00917769">
            <w:pPr>
              <w:jc w:val="center"/>
              <w:rPr>
                <w:color w:val="000000" w:themeColor="text1"/>
                <w:sz w:val="18"/>
                <w:szCs w:val="18"/>
              </w:rPr>
            </w:pPr>
            <w:r w:rsidRPr="00917769">
              <w:rPr>
                <w:color w:val="000000" w:themeColor="text1"/>
                <w:sz w:val="18"/>
                <w:szCs w:val="18"/>
              </w:rPr>
              <w:t>33000,00</w:t>
            </w:r>
          </w:p>
        </w:tc>
      </w:tr>
      <w:tr w:rsidR="000944BE" w:rsidRPr="00917769" w14:paraId="75AC0017" w14:textId="77777777" w:rsidTr="00917769">
        <w:trPr>
          <w:trHeight w:val="20"/>
        </w:trPr>
        <w:tc>
          <w:tcPr>
            <w:tcW w:w="4397" w:type="pct"/>
            <w:gridSpan w:val="5"/>
            <w:shd w:val="clear" w:color="auto" w:fill="auto"/>
            <w:vAlign w:val="center"/>
          </w:tcPr>
          <w:p w14:paraId="5B206C2F" w14:textId="77777777" w:rsidR="000944BE" w:rsidRPr="00917769" w:rsidRDefault="000944BE" w:rsidP="00917769">
            <w:pPr>
              <w:jc w:val="right"/>
              <w:outlineLvl w:val="0"/>
              <w:rPr>
                <w:color w:val="000000" w:themeColor="text1"/>
                <w:sz w:val="18"/>
                <w:szCs w:val="18"/>
              </w:rPr>
            </w:pPr>
            <w:r w:rsidRPr="00917769">
              <w:rPr>
                <w:color w:val="000000" w:themeColor="text1"/>
                <w:sz w:val="18"/>
                <w:szCs w:val="20"/>
              </w:rPr>
              <w:t>ИТОГО (цена договора), руб.:</w:t>
            </w:r>
          </w:p>
        </w:tc>
        <w:tc>
          <w:tcPr>
            <w:tcW w:w="603" w:type="pct"/>
          </w:tcPr>
          <w:p w14:paraId="05E3226A" w14:textId="2257F0EA" w:rsidR="000944BE" w:rsidRPr="00917769" w:rsidRDefault="000944BE" w:rsidP="00917769">
            <w:pPr>
              <w:jc w:val="center"/>
              <w:outlineLvl w:val="0"/>
              <w:rPr>
                <w:b/>
                <w:bCs/>
                <w:color w:val="000000" w:themeColor="text1"/>
                <w:sz w:val="18"/>
                <w:szCs w:val="18"/>
              </w:rPr>
            </w:pPr>
            <w:r w:rsidRPr="00917769">
              <w:rPr>
                <w:b/>
                <w:bCs/>
                <w:color w:val="000000" w:themeColor="text1"/>
                <w:sz w:val="18"/>
                <w:szCs w:val="18"/>
              </w:rPr>
              <w:t>33 000,00</w:t>
            </w:r>
          </w:p>
        </w:tc>
      </w:tr>
      <w:tr w:rsidR="000944BE" w:rsidRPr="00917769" w14:paraId="57D406FD" w14:textId="77777777" w:rsidTr="00917769">
        <w:trPr>
          <w:trHeight w:val="20"/>
        </w:trPr>
        <w:tc>
          <w:tcPr>
            <w:tcW w:w="4397" w:type="pct"/>
            <w:gridSpan w:val="5"/>
            <w:shd w:val="clear" w:color="auto" w:fill="auto"/>
            <w:vAlign w:val="center"/>
          </w:tcPr>
          <w:p w14:paraId="628C6C69" w14:textId="7AE72B6E" w:rsidR="000944BE" w:rsidRPr="00917769" w:rsidRDefault="000944BE" w:rsidP="00917769">
            <w:pPr>
              <w:jc w:val="right"/>
              <w:outlineLvl w:val="0"/>
              <w:rPr>
                <w:color w:val="000000" w:themeColor="text1"/>
                <w:sz w:val="18"/>
                <w:szCs w:val="18"/>
              </w:rPr>
            </w:pPr>
            <w:r w:rsidRPr="00917769">
              <w:rPr>
                <w:color w:val="000000" w:themeColor="text1"/>
                <w:sz w:val="18"/>
                <w:szCs w:val="20"/>
              </w:rPr>
              <w:t>В том числе НДС, руб.:</w:t>
            </w:r>
          </w:p>
        </w:tc>
        <w:tc>
          <w:tcPr>
            <w:tcW w:w="603" w:type="pct"/>
          </w:tcPr>
          <w:p w14:paraId="4027F44D" w14:textId="77777777" w:rsidR="000944BE" w:rsidRPr="00917769" w:rsidRDefault="000944BE" w:rsidP="00917769">
            <w:pPr>
              <w:jc w:val="center"/>
              <w:outlineLvl w:val="0"/>
              <w:rPr>
                <w:b/>
                <w:bCs/>
                <w:color w:val="000000" w:themeColor="text1"/>
                <w:sz w:val="18"/>
                <w:szCs w:val="18"/>
              </w:rPr>
            </w:pPr>
            <w:r w:rsidRPr="00917769">
              <w:rPr>
                <w:b/>
                <w:bCs/>
                <w:color w:val="000000" w:themeColor="text1"/>
                <w:sz w:val="18"/>
                <w:szCs w:val="18"/>
              </w:rPr>
              <w:t>-</w:t>
            </w:r>
          </w:p>
        </w:tc>
      </w:tr>
    </w:tbl>
    <w:p w14:paraId="3FE171DF" w14:textId="77777777" w:rsidR="000A2AFF" w:rsidRDefault="000A2AFF" w:rsidP="000A2AFF">
      <w:pPr>
        <w:jc w:val="both"/>
        <w:rPr>
          <w:sz w:val="20"/>
          <w:szCs w:val="20"/>
          <w:highlight w:val="yellow"/>
        </w:rPr>
      </w:pPr>
    </w:p>
    <w:p w14:paraId="46DA4DE1" w14:textId="77777777" w:rsidR="000A2AFF" w:rsidRPr="00C32BA8" w:rsidRDefault="000A2AFF" w:rsidP="000A2AFF">
      <w:pPr>
        <w:ind w:firstLine="284"/>
        <w:jc w:val="both"/>
        <w:rPr>
          <w:bCs/>
          <w:sz w:val="20"/>
          <w:szCs w:val="20"/>
        </w:rPr>
      </w:pPr>
      <w:r w:rsidRPr="00C32BA8">
        <w:rPr>
          <w:b/>
          <w:bCs/>
          <w:sz w:val="20"/>
          <w:szCs w:val="20"/>
        </w:rPr>
        <w:t xml:space="preserve">Общие </w:t>
      </w:r>
      <w:r>
        <w:rPr>
          <w:b/>
          <w:bCs/>
          <w:sz w:val="20"/>
          <w:szCs w:val="20"/>
        </w:rPr>
        <w:t>требования к оказанию услуг:</w:t>
      </w:r>
    </w:p>
    <w:p w14:paraId="3FEA90B9" w14:textId="77777777" w:rsidR="000A2AFF" w:rsidRPr="00C32BA8" w:rsidRDefault="000A2AFF" w:rsidP="000A2AFF">
      <w:pPr>
        <w:ind w:firstLine="284"/>
        <w:jc w:val="both"/>
        <w:rPr>
          <w:b/>
          <w:sz w:val="20"/>
          <w:szCs w:val="20"/>
        </w:rPr>
      </w:pPr>
      <w:r>
        <w:rPr>
          <w:b/>
          <w:sz w:val="20"/>
          <w:szCs w:val="20"/>
        </w:rPr>
        <w:t>1</w:t>
      </w:r>
      <w:r w:rsidRPr="00C32BA8">
        <w:rPr>
          <w:b/>
          <w:sz w:val="20"/>
          <w:szCs w:val="20"/>
        </w:rPr>
        <w:t>. Оказание услуг должно осуществляться в соответствии со следующими нормативными документами:</w:t>
      </w:r>
    </w:p>
    <w:p w14:paraId="24BED6D6" w14:textId="77777777" w:rsidR="000A2AFF" w:rsidRPr="00C32BA8" w:rsidRDefault="000A2AFF" w:rsidP="000A2AFF">
      <w:pPr>
        <w:ind w:firstLine="284"/>
        <w:jc w:val="both"/>
        <w:rPr>
          <w:sz w:val="20"/>
          <w:szCs w:val="20"/>
        </w:rPr>
      </w:pPr>
      <w:r w:rsidRPr="00C32BA8">
        <w:rPr>
          <w:sz w:val="20"/>
          <w:szCs w:val="20"/>
        </w:rPr>
        <w:t>-  Трудовой Кодекс РФ от 30.12.2001 г. №197- ФЗ;</w:t>
      </w:r>
    </w:p>
    <w:p w14:paraId="48448A1C" w14:textId="77777777" w:rsidR="000A2AFF" w:rsidRPr="00C32BA8" w:rsidRDefault="000A2AFF" w:rsidP="000A2AFF">
      <w:pPr>
        <w:ind w:firstLine="284"/>
        <w:jc w:val="both"/>
        <w:rPr>
          <w:color w:val="000000"/>
          <w:sz w:val="20"/>
          <w:szCs w:val="20"/>
        </w:rPr>
      </w:pPr>
      <w:r w:rsidRPr="00C32BA8">
        <w:rPr>
          <w:sz w:val="20"/>
          <w:szCs w:val="20"/>
        </w:rPr>
        <w:t>-  Федеральный закон от 28.12.2013 г. №426-ФЗ «О специальной оценке условий труда»</w:t>
      </w:r>
      <w:r w:rsidRPr="00C32BA8">
        <w:rPr>
          <w:color w:val="000000"/>
          <w:sz w:val="20"/>
          <w:szCs w:val="20"/>
        </w:rPr>
        <w:t>;</w:t>
      </w:r>
    </w:p>
    <w:p w14:paraId="0873411F" w14:textId="77777777" w:rsidR="000A2AFF" w:rsidRPr="00C32BA8" w:rsidRDefault="000A2AFF" w:rsidP="000A2AFF">
      <w:pPr>
        <w:ind w:firstLine="284"/>
        <w:jc w:val="both"/>
        <w:rPr>
          <w:sz w:val="20"/>
          <w:szCs w:val="20"/>
        </w:rPr>
      </w:pPr>
      <w:r w:rsidRPr="00C32BA8">
        <w:rPr>
          <w:color w:val="000000"/>
          <w:sz w:val="20"/>
          <w:szCs w:val="20"/>
        </w:rPr>
        <w:t xml:space="preserve">- </w:t>
      </w:r>
      <w:r w:rsidRPr="00C32BA8">
        <w:rPr>
          <w:sz w:val="20"/>
          <w:szCs w:val="20"/>
        </w:rPr>
        <w:t>Федеральный закон Российской Федерации от 28.12.2013 г.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4895F9C9" w14:textId="77777777" w:rsidR="000A2AFF" w:rsidRPr="00C32BA8" w:rsidRDefault="000A2AFF" w:rsidP="000A2AFF">
      <w:pPr>
        <w:ind w:firstLine="284"/>
        <w:jc w:val="both"/>
        <w:rPr>
          <w:sz w:val="20"/>
          <w:szCs w:val="20"/>
        </w:rPr>
      </w:pPr>
      <w:r w:rsidRPr="00C32BA8">
        <w:rPr>
          <w:sz w:val="20"/>
          <w:szCs w:val="20"/>
        </w:rPr>
        <w:t>- Постановление правительства РФ от 31.10.2002 № 787 пункт 2;</w:t>
      </w:r>
    </w:p>
    <w:p w14:paraId="3C9C5E59" w14:textId="77777777" w:rsidR="000A2AFF" w:rsidRPr="00C32BA8" w:rsidRDefault="000A2AFF" w:rsidP="000A2AFF">
      <w:pPr>
        <w:ind w:firstLine="284"/>
        <w:jc w:val="both"/>
        <w:rPr>
          <w:sz w:val="20"/>
          <w:szCs w:val="20"/>
        </w:rPr>
      </w:pPr>
      <w:r w:rsidRPr="00C32BA8">
        <w:rPr>
          <w:sz w:val="20"/>
          <w:szCs w:val="20"/>
        </w:rPr>
        <w:t>- Приказ Минтруда России от 24.01.2014 г.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55DC5D5D" w14:textId="77777777" w:rsidR="000A2AFF" w:rsidRPr="00C32BA8" w:rsidRDefault="000A2AFF" w:rsidP="000A2AFF">
      <w:pPr>
        <w:ind w:firstLine="284"/>
        <w:jc w:val="both"/>
        <w:rPr>
          <w:color w:val="000000"/>
          <w:sz w:val="20"/>
          <w:szCs w:val="20"/>
        </w:rPr>
      </w:pPr>
      <w:r w:rsidRPr="00C32BA8">
        <w:rPr>
          <w:color w:val="000000"/>
          <w:sz w:val="20"/>
          <w:szCs w:val="20"/>
        </w:rPr>
        <w:t xml:space="preserve">- Приказ Минздравсоцразвития РФ от 16.12.2021 г. №2334 «Об утверждении правил аккредитации организации, индивидуальных предпринимателей, оказывающих услуги в области охраны труда, и требований к организациям и индивидуальным </w:t>
      </w:r>
      <w:proofErr w:type="gramStart"/>
      <w:r w:rsidRPr="00C32BA8">
        <w:rPr>
          <w:color w:val="000000"/>
          <w:sz w:val="20"/>
          <w:szCs w:val="20"/>
        </w:rPr>
        <w:t>предпринимателям</w:t>
      </w:r>
      <w:proofErr w:type="gramEnd"/>
      <w:r w:rsidRPr="00C32BA8">
        <w:rPr>
          <w:color w:val="000000"/>
          <w:sz w:val="20"/>
          <w:szCs w:val="20"/>
        </w:rPr>
        <w:t xml:space="preserve"> оказывающим услуги в области охраны труда»;</w:t>
      </w:r>
    </w:p>
    <w:p w14:paraId="01F69B3F" w14:textId="77777777" w:rsidR="000A2AFF" w:rsidRPr="00C32BA8" w:rsidRDefault="000A2AFF" w:rsidP="000A2AFF">
      <w:pPr>
        <w:tabs>
          <w:tab w:val="left" w:pos="0"/>
        </w:tabs>
        <w:ind w:firstLine="284"/>
        <w:jc w:val="both"/>
        <w:rPr>
          <w:sz w:val="20"/>
          <w:szCs w:val="20"/>
        </w:rPr>
      </w:pPr>
      <w:r w:rsidRPr="00C32BA8">
        <w:rPr>
          <w:sz w:val="20"/>
          <w:szCs w:val="20"/>
        </w:rPr>
        <w:t>- Приказ Минздравсоцразвития России от 28.01.2021 г. № 29н «Об утверждении порядка проведения обязательных предварительных и периодических медицинских осмотров работников</w:t>
      </w:r>
      <w:r w:rsidRPr="00C32BA8">
        <w:rPr>
          <w:rFonts w:eastAsiaTheme="minorHAnsi"/>
          <w:sz w:val="20"/>
          <w:szCs w:val="20"/>
          <w:lang w:eastAsia="en-US"/>
        </w:rPr>
        <w:t>,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C32BA8">
        <w:rPr>
          <w:sz w:val="20"/>
          <w:szCs w:val="20"/>
        </w:rPr>
        <w:t>»;</w:t>
      </w:r>
    </w:p>
    <w:p w14:paraId="6CAE66EC" w14:textId="77777777" w:rsidR="000A2AFF" w:rsidRPr="00C32BA8" w:rsidRDefault="000A2AFF" w:rsidP="000A2AFF">
      <w:pPr>
        <w:overflowPunct w:val="0"/>
        <w:ind w:firstLine="284"/>
        <w:jc w:val="both"/>
        <w:textAlignment w:val="baseline"/>
        <w:rPr>
          <w:b/>
          <w:spacing w:val="-2"/>
          <w:sz w:val="20"/>
          <w:szCs w:val="20"/>
        </w:rPr>
      </w:pPr>
      <w:r w:rsidRPr="00C32BA8">
        <w:rPr>
          <w:color w:val="000000"/>
          <w:sz w:val="20"/>
          <w:szCs w:val="20"/>
        </w:rPr>
        <w:t xml:space="preserve">- Приказ </w:t>
      </w:r>
      <w:r w:rsidRPr="00C32BA8">
        <w:rPr>
          <w:sz w:val="20"/>
          <w:szCs w:val="20"/>
        </w:rPr>
        <w:t xml:space="preserve">Министерство труда и социальной защиты  РФ </w:t>
      </w:r>
      <w:r w:rsidRPr="00C32BA8">
        <w:rPr>
          <w:color w:val="000000"/>
          <w:sz w:val="20"/>
          <w:szCs w:val="20"/>
        </w:rPr>
        <w:t>от 24.04.2015 года № 250н «Об утверждении особенностей проведения СОУТ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воздействия средства измерений, используемые в ходе проведения СОУТ»</w:t>
      </w:r>
    </w:p>
    <w:p w14:paraId="79AF5DED" w14:textId="77777777" w:rsidR="000A2AFF" w:rsidRPr="00116F98" w:rsidRDefault="000A2AFF" w:rsidP="000A2AFF">
      <w:pPr>
        <w:ind w:firstLine="284"/>
        <w:jc w:val="both"/>
        <w:rPr>
          <w:b/>
          <w:sz w:val="20"/>
          <w:szCs w:val="20"/>
        </w:rPr>
      </w:pPr>
      <w:r>
        <w:rPr>
          <w:b/>
          <w:sz w:val="20"/>
          <w:szCs w:val="20"/>
        </w:rPr>
        <w:t>2. Т</w:t>
      </w:r>
      <w:r w:rsidRPr="00116F98">
        <w:rPr>
          <w:b/>
          <w:sz w:val="20"/>
          <w:szCs w:val="20"/>
        </w:rPr>
        <w:t>ребования к Исполнителю:</w:t>
      </w:r>
    </w:p>
    <w:p w14:paraId="57B3371F" w14:textId="77777777" w:rsidR="000A2AFF" w:rsidRPr="00C32BA8" w:rsidRDefault="000A2AFF" w:rsidP="000A2AFF">
      <w:pPr>
        <w:ind w:firstLine="284"/>
        <w:jc w:val="both"/>
        <w:rPr>
          <w:bCs/>
          <w:sz w:val="20"/>
          <w:szCs w:val="20"/>
        </w:rPr>
      </w:pPr>
      <w:r w:rsidRPr="00C32BA8">
        <w:rPr>
          <w:bCs/>
          <w:sz w:val="20"/>
          <w:szCs w:val="20"/>
        </w:rPr>
        <w:t>- наличие не менее 5 экспертов, работающих по трудовому договору, прошедших аттестацию на право выполнения работ по СОУТ и получивших соответствующие сертификаты. При этом минимум один эксперт в штате должен иметь высшее образование по одной из специальностей – врач по общей гигиене, врач по гигиене труда, врач по санитарно-гигиеническим лабораторным исследованиям, и соответствующий сертификат, наличие эксперта(</w:t>
      </w:r>
      <w:proofErr w:type="spellStart"/>
      <w:r w:rsidRPr="00C32BA8">
        <w:rPr>
          <w:bCs/>
          <w:sz w:val="20"/>
          <w:szCs w:val="20"/>
        </w:rPr>
        <w:t>ов</w:t>
      </w:r>
      <w:proofErr w:type="spellEnd"/>
      <w:r w:rsidRPr="00C32BA8">
        <w:rPr>
          <w:bCs/>
          <w:sz w:val="20"/>
          <w:szCs w:val="20"/>
        </w:rPr>
        <w:t>), работающего(их) по трудовому договору, прошедшего(их) аттестацию на право выполнения работ по СОУТ и получившего(их) соответствующий(</w:t>
      </w:r>
      <w:proofErr w:type="spellStart"/>
      <w:r w:rsidRPr="00C32BA8">
        <w:rPr>
          <w:bCs/>
          <w:sz w:val="20"/>
          <w:szCs w:val="20"/>
        </w:rPr>
        <w:t>ие</w:t>
      </w:r>
      <w:proofErr w:type="spellEnd"/>
      <w:r w:rsidRPr="00C32BA8">
        <w:rPr>
          <w:bCs/>
          <w:sz w:val="20"/>
          <w:szCs w:val="20"/>
        </w:rPr>
        <w:t>) сертификат(ы);</w:t>
      </w:r>
    </w:p>
    <w:p w14:paraId="11567B01" w14:textId="77777777" w:rsidR="000A2AFF" w:rsidRPr="00C32BA8" w:rsidRDefault="000A2AFF" w:rsidP="000A2AFF">
      <w:pPr>
        <w:ind w:firstLine="284"/>
        <w:jc w:val="both"/>
        <w:rPr>
          <w:bCs/>
          <w:sz w:val="20"/>
          <w:szCs w:val="20"/>
        </w:rPr>
      </w:pPr>
      <w:r w:rsidRPr="00C32BA8">
        <w:rPr>
          <w:bCs/>
          <w:sz w:val="20"/>
          <w:szCs w:val="20"/>
        </w:rPr>
        <w:t>-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 аккредитации которой включает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части 3 статьи 13 Федерального закона Российской Федерации от 28.12.2013 г. №426-ФЗ «О специальной оценке условий труда»;</w:t>
      </w:r>
    </w:p>
    <w:p w14:paraId="3DB98791" w14:textId="77777777" w:rsidR="000A2AFF" w:rsidRPr="00C32BA8" w:rsidRDefault="000A2AFF" w:rsidP="000A2AFF">
      <w:pPr>
        <w:ind w:firstLine="284"/>
        <w:jc w:val="both"/>
        <w:rPr>
          <w:sz w:val="20"/>
          <w:szCs w:val="20"/>
        </w:rPr>
      </w:pPr>
      <w:r w:rsidRPr="00C32BA8">
        <w:rPr>
          <w:bCs/>
          <w:sz w:val="20"/>
          <w:szCs w:val="20"/>
        </w:rPr>
        <w:t>- возможность проведения всех лабораторно-инструментальных исследований на основании собственной материально-технической базы и области аккредитации (или с привлечением субподрядчиков). Организации может быть отказано в выполнении работ в случае отсутствия необходимых методик измерений в области аккредитации, а также в случае отсутствия поверенных средств измерений, испытательного и/или вспомогательного оборудования, необходимых для проведения работ;</w:t>
      </w:r>
      <w:r w:rsidRPr="00C32BA8">
        <w:rPr>
          <w:sz w:val="20"/>
          <w:szCs w:val="20"/>
        </w:rPr>
        <w:t xml:space="preserve"> исполнитель гарантирует Заказчику использование качественных расходных материалов и собственных поверенных приборов и средств измерений при выполнении всего комплекса услуг.</w:t>
      </w:r>
    </w:p>
    <w:p w14:paraId="119293FB" w14:textId="77777777" w:rsidR="000A2AFF" w:rsidRPr="00C32BA8" w:rsidRDefault="000A2AFF" w:rsidP="000A2AFF">
      <w:pPr>
        <w:ind w:firstLine="284"/>
        <w:jc w:val="both"/>
        <w:rPr>
          <w:bCs/>
          <w:sz w:val="20"/>
          <w:szCs w:val="20"/>
        </w:rPr>
      </w:pPr>
      <w:r w:rsidRPr="00C32BA8">
        <w:rPr>
          <w:bCs/>
          <w:sz w:val="20"/>
          <w:szCs w:val="20"/>
        </w:rPr>
        <w:t>- наличие аттестата аккредитации испытательной лаборатории (центра), выданного Федеральной службой по аккредитации;</w:t>
      </w:r>
    </w:p>
    <w:p w14:paraId="3F43B08B" w14:textId="77777777" w:rsidR="000A2AFF" w:rsidRPr="00C32BA8" w:rsidRDefault="000A2AFF" w:rsidP="000A2AFF">
      <w:pPr>
        <w:ind w:firstLine="284"/>
        <w:jc w:val="both"/>
        <w:rPr>
          <w:bCs/>
          <w:sz w:val="20"/>
          <w:szCs w:val="20"/>
        </w:rPr>
      </w:pPr>
      <w:r w:rsidRPr="00C32BA8">
        <w:rPr>
          <w:bCs/>
          <w:sz w:val="20"/>
          <w:szCs w:val="20"/>
        </w:rPr>
        <w:t>- участник закупки должен быть включен в реестр аккредитованных организаций, оказывающих услуги в области охраны труда либо в реестр организаций, проводящих специальную оценку условий труда;</w:t>
      </w:r>
    </w:p>
    <w:p w14:paraId="22D88C5B" w14:textId="77777777" w:rsidR="000A2AFF" w:rsidRDefault="000A2AFF" w:rsidP="000A2AFF">
      <w:pPr>
        <w:ind w:firstLine="284"/>
        <w:jc w:val="both"/>
        <w:rPr>
          <w:bCs/>
          <w:sz w:val="20"/>
          <w:szCs w:val="20"/>
        </w:rPr>
      </w:pPr>
      <w:r w:rsidRPr="00116F98">
        <w:rPr>
          <w:b/>
          <w:bCs/>
          <w:sz w:val="20"/>
          <w:szCs w:val="20"/>
        </w:rPr>
        <w:t>3. Срок оказания услуг:</w:t>
      </w:r>
      <w:r>
        <w:rPr>
          <w:bCs/>
          <w:sz w:val="20"/>
          <w:szCs w:val="20"/>
        </w:rPr>
        <w:t xml:space="preserve"> </w:t>
      </w:r>
    </w:p>
    <w:p w14:paraId="688D39F3" w14:textId="77777777" w:rsidR="000A2AFF" w:rsidRPr="00C32BA8" w:rsidRDefault="000A2AFF" w:rsidP="000A2AFF">
      <w:pPr>
        <w:ind w:firstLine="284"/>
        <w:jc w:val="both"/>
        <w:rPr>
          <w:bCs/>
          <w:sz w:val="20"/>
          <w:szCs w:val="20"/>
        </w:rPr>
      </w:pPr>
      <w:r w:rsidRPr="00C32BA8">
        <w:rPr>
          <w:bCs/>
          <w:sz w:val="20"/>
          <w:szCs w:val="20"/>
        </w:rPr>
        <w:t xml:space="preserve">Услуги по </w:t>
      </w:r>
      <w:r w:rsidRPr="00C32BA8">
        <w:rPr>
          <w:sz w:val="20"/>
          <w:szCs w:val="20"/>
        </w:rPr>
        <w:t>проведению специальной оценки условий труда рабочих мест должны быть выполнены в срок не позднее «01» июля 2023 года.</w:t>
      </w:r>
    </w:p>
    <w:p w14:paraId="0CF516A4" w14:textId="77777777" w:rsidR="000A2AFF" w:rsidRPr="00116F98" w:rsidRDefault="000A2AFF" w:rsidP="000A2AFF">
      <w:pPr>
        <w:ind w:firstLine="284"/>
        <w:jc w:val="both"/>
        <w:rPr>
          <w:b/>
          <w:sz w:val="20"/>
          <w:szCs w:val="20"/>
        </w:rPr>
      </w:pPr>
      <w:r>
        <w:rPr>
          <w:b/>
          <w:bCs/>
          <w:sz w:val="20"/>
          <w:szCs w:val="20"/>
        </w:rPr>
        <w:t>4</w:t>
      </w:r>
      <w:r w:rsidRPr="00C32BA8">
        <w:rPr>
          <w:b/>
          <w:bCs/>
          <w:sz w:val="20"/>
          <w:szCs w:val="20"/>
        </w:rPr>
        <w:t xml:space="preserve">. </w:t>
      </w:r>
      <w:r>
        <w:rPr>
          <w:b/>
          <w:bCs/>
          <w:sz w:val="20"/>
          <w:szCs w:val="20"/>
        </w:rPr>
        <w:t xml:space="preserve"> </w:t>
      </w:r>
      <w:r w:rsidRPr="00116F98">
        <w:rPr>
          <w:b/>
          <w:sz w:val="20"/>
          <w:szCs w:val="20"/>
        </w:rPr>
        <w:t>При оказании услуг Исполнитель обязан:</w:t>
      </w:r>
    </w:p>
    <w:p w14:paraId="3172529E" w14:textId="77777777" w:rsidR="000A2AFF" w:rsidRPr="00C32BA8" w:rsidRDefault="000A2AFF" w:rsidP="000A2AFF">
      <w:pPr>
        <w:ind w:firstLine="284"/>
        <w:jc w:val="both"/>
        <w:rPr>
          <w:sz w:val="20"/>
          <w:szCs w:val="20"/>
        </w:rPr>
      </w:pPr>
      <w:r w:rsidRPr="00C32BA8">
        <w:rPr>
          <w:sz w:val="20"/>
          <w:szCs w:val="20"/>
        </w:rPr>
        <w:t>- выезжать к Заказчику по месту нахождения рабочих мест, подлежащих СОУТ.</w:t>
      </w:r>
    </w:p>
    <w:p w14:paraId="09D8445A" w14:textId="77777777" w:rsidR="000A2AFF" w:rsidRPr="00C32BA8" w:rsidRDefault="000A2AFF" w:rsidP="000A2AFF">
      <w:pPr>
        <w:ind w:firstLine="284"/>
        <w:jc w:val="both"/>
        <w:rPr>
          <w:sz w:val="20"/>
          <w:szCs w:val="20"/>
        </w:rPr>
      </w:pPr>
      <w:r w:rsidRPr="00C32BA8">
        <w:rPr>
          <w:sz w:val="20"/>
          <w:szCs w:val="20"/>
        </w:rPr>
        <w:t>- оказать услуги в полном объеме, обеспечив их надлежащее качество в соответствии с Законом 426-ФЗ и настоящим Техническим заданием, и обеспечить возможность приемки результата оказанных услуг Заказчиком;</w:t>
      </w:r>
    </w:p>
    <w:p w14:paraId="48C2F913" w14:textId="77777777" w:rsidR="000A2AFF" w:rsidRPr="00C32BA8" w:rsidRDefault="000A2AFF" w:rsidP="000A2AFF">
      <w:pPr>
        <w:ind w:firstLine="284"/>
        <w:jc w:val="both"/>
        <w:rPr>
          <w:sz w:val="20"/>
          <w:szCs w:val="20"/>
        </w:rPr>
      </w:pPr>
      <w:r w:rsidRPr="00C32BA8">
        <w:rPr>
          <w:sz w:val="20"/>
          <w:szCs w:val="20"/>
        </w:rPr>
        <w:t xml:space="preserve">- в течение 5 дней после подписания </w:t>
      </w:r>
      <w:r>
        <w:rPr>
          <w:sz w:val="20"/>
          <w:szCs w:val="20"/>
        </w:rPr>
        <w:t>Договора</w:t>
      </w:r>
      <w:r w:rsidRPr="00C32BA8">
        <w:rPr>
          <w:sz w:val="20"/>
          <w:szCs w:val="20"/>
        </w:rPr>
        <w:t xml:space="preserve"> разработать и согласовать с Заказчиком график проведения СОУТ;</w:t>
      </w:r>
    </w:p>
    <w:p w14:paraId="7ADA3992" w14:textId="77777777" w:rsidR="000A2AFF" w:rsidRPr="00C32BA8" w:rsidRDefault="000A2AFF" w:rsidP="000A2AFF">
      <w:pPr>
        <w:ind w:firstLine="284"/>
        <w:jc w:val="both"/>
        <w:rPr>
          <w:sz w:val="20"/>
          <w:szCs w:val="20"/>
        </w:rPr>
      </w:pPr>
      <w:r w:rsidRPr="00C32BA8">
        <w:rPr>
          <w:sz w:val="20"/>
          <w:szCs w:val="20"/>
        </w:rPr>
        <w:t>- составить проект перечня рабочих мест, на которых будет проводиться СОУТ (участвовать в формировании и согласовать с Заказчиком перечень вредных и (или) опасных производственных факторов, подлежащих исследованиям (испытаниям) и измерениям);</w:t>
      </w:r>
    </w:p>
    <w:p w14:paraId="20DF96EB" w14:textId="77777777" w:rsidR="000A2AFF" w:rsidRPr="00C32BA8" w:rsidRDefault="000A2AFF" w:rsidP="000A2AFF">
      <w:pPr>
        <w:ind w:firstLine="284"/>
        <w:jc w:val="both"/>
        <w:rPr>
          <w:sz w:val="20"/>
          <w:szCs w:val="20"/>
        </w:rPr>
      </w:pPr>
      <w:r w:rsidRPr="00C32BA8">
        <w:rPr>
          <w:sz w:val="20"/>
          <w:szCs w:val="20"/>
        </w:rPr>
        <w:t>- составить проект перечня вредных и (или) опасных производственных факторов, подлежащих исследованиям (испытаниям) и измерениям;</w:t>
      </w:r>
    </w:p>
    <w:p w14:paraId="3CAD7908" w14:textId="77777777" w:rsidR="000A2AFF" w:rsidRPr="00C32BA8" w:rsidRDefault="000A2AFF" w:rsidP="000A2AFF">
      <w:pPr>
        <w:ind w:firstLine="284"/>
        <w:jc w:val="both"/>
        <w:rPr>
          <w:sz w:val="20"/>
          <w:szCs w:val="20"/>
        </w:rPr>
      </w:pPr>
      <w:r w:rsidRPr="00C32BA8">
        <w:rPr>
          <w:sz w:val="20"/>
          <w:szCs w:val="20"/>
        </w:rPr>
        <w:t>- составить перечень рабочих мест, на которых вредные и (или) опасные производственные факторы не идентифицированы и условия труда признаны допустимыми (при наличии) и предоставить обоснование;</w:t>
      </w:r>
    </w:p>
    <w:p w14:paraId="66090291" w14:textId="77777777" w:rsidR="000A2AFF" w:rsidRPr="00C32BA8" w:rsidRDefault="000A2AFF" w:rsidP="000A2AFF">
      <w:pPr>
        <w:ind w:firstLine="284"/>
        <w:jc w:val="both"/>
        <w:rPr>
          <w:sz w:val="20"/>
          <w:szCs w:val="20"/>
        </w:rPr>
      </w:pPr>
      <w:r w:rsidRPr="00C32BA8">
        <w:rPr>
          <w:sz w:val="20"/>
          <w:szCs w:val="20"/>
        </w:rPr>
        <w:t>- неукоснительно выполнять требования безопасности при оказании услуг на объектах. Ответственность за соблюдение требований безопасности возлагается на Исполнителя, в связи с чем Исполнитель предоставляет приказ о назначении ответственного лица по охране труда на время выполнения работ и список специалистов Исполнителя чье присутствие на территории Заказчика необходимо на время проведения СОУТ;</w:t>
      </w:r>
    </w:p>
    <w:p w14:paraId="02B46CA4" w14:textId="77777777" w:rsidR="000A2AFF" w:rsidRPr="00C32BA8" w:rsidRDefault="000A2AFF" w:rsidP="000A2AFF">
      <w:pPr>
        <w:ind w:firstLine="284"/>
        <w:jc w:val="both"/>
        <w:rPr>
          <w:sz w:val="20"/>
          <w:szCs w:val="20"/>
        </w:rPr>
      </w:pPr>
      <w:r w:rsidRPr="00C32BA8">
        <w:rPr>
          <w:sz w:val="20"/>
          <w:szCs w:val="20"/>
        </w:rPr>
        <w:t>- обеспечить присутствие на Объекте экспертов, удовлетворяющих соответствующим квалификационным требованиям, и имеющих сертификат эксперта на право оказания услуг по СОУТ;</w:t>
      </w:r>
    </w:p>
    <w:p w14:paraId="5EB87BA2" w14:textId="77777777" w:rsidR="000A2AFF" w:rsidRPr="00C32BA8" w:rsidRDefault="000A2AFF" w:rsidP="000A2AFF">
      <w:pPr>
        <w:ind w:firstLine="284"/>
        <w:jc w:val="both"/>
        <w:rPr>
          <w:sz w:val="20"/>
          <w:szCs w:val="20"/>
        </w:rPr>
      </w:pPr>
      <w:r w:rsidRPr="00C32BA8">
        <w:rPr>
          <w:sz w:val="20"/>
          <w:szCs w:val="20"/>
        </w:rPr>
        <w:t>- в целях проведения СОУТ осуществлять исследования (испытания) и измерения всех вредных и (или) опасных факторов производственной среды и трудового процесса, включенных в перечень вредных и (или) опасных производственных факторов, включая химические и биологические  факторы;</w:t>
      </w:r>
    </w:p>
    <w:p w14:paraId="666BEE90" w14:textId="77777777" w:rsidR="000A2AFF" w:rsidRPr="00C32BA8" w:rsidRDefault="000A2AFF" w:rsidP="000A2AFF">
      <w:pPr>
        <w:ind w:firstLine="284"/>
        <w:jc w:val="both"/>
        <w:rPr>
          <w:sz w:val="20"/>
          <w:szCs w:val="20"/>
        </w:rPr>
      </w:pPr>
      <w:r w:rsidRPr="00C32BA8">
        <w:rPr>
          <w:sz w:val="20"/>
          <w:szCs w:val="20"/>
        </w:rPr>
        <w:t>- в процессе оказания услуг применять поверенное и внесенное в государственный реестр средств измерений измерительное оборудование;</w:t>
      </w:r>
    </w:p>
    <w:p w14:paraId="55ABECB1" w14:textId="77777777" w:rsidR="000A2AFF" w:rsidRPr="00C32BA8" w:rsidRDefault="000A2AFF" w:rsidP="000A2AFF">
      <w:pPr>
        <w:ind w:firstLine="284"/>
        <w:jc w:val="both"/>
        <w:rPr>
          <w:sz w:val="20"/>
          <w:szCs w:val="20"/>
        </w:rPr>
      </w:pPr>
      <w:r w:rsidRPr="00C32BA8">
        <w:rPr>
          <w:sz w:val="20"/>
          <w:szCs w:val="20"/>
        </w:rPr>
        <w:t>- изучить в полном объеме документацию, связанную с организацией работы по обеспечению требований охраны труда у Заказчика, на рабочих местах которого проводится СОУТ;</w:t>
      </w:r>
    </w:p>
    <w:p w14:paraId="3FA42F19" w14:textId="77777777" w:rsidR="000A2AFF" w:rsidRPr="00C32BA8" w:rsidRDefault="000A2AFF" w:rsidP="000A2AFF">
      <w:pPr>
        <w:ind w:firstLine="284"/>
        <w:jc w:val="both"/>
        <w:rPr>
          <w:sz w:val="20"/>
          <w:szCs w:val="20"/>
        </w:rPr>
      </w:pPr>
      <w:r w:rsidRPr="00C32BA8">
        <w:rPr>
          <w:sz w:val="20"/>
          <w:szCs w:val="20"/>
        </w:rPr>
        <w:t>-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14:paraId="18AFA209" w14:textId="77777777" w:rsidR="000A2AFF" w:rsidRPr="00C32BA8" w:rsidRDefault="000A2AFF" w:rsidP="000A2AFF">
      <w:pPr>
        <w:ind w:firstLine="284"/>
        <w:jc w:val="both"/>
        <w:rPr>
          <w:sz w:val="20"/>
          <w:szCs w:val="20"/>
        </w:rPr>
      </w:pPr>
      <w:r w:rsidRPr="00C32BA8">
        <w:rPr>
          <w:sz w:val="20"/>
          <w:szCs w:val="20"/>
        </w:rPr>
        <w:t>-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14:paraId="24E7DF7B" w14:textId="77777777" w:rsidR="000A2AFF" w:rsidRPr="00C32BA8" w:rsidRDefault="000A2AFF" w:rsidP="000A2AFF">
      <w:pPr>
        <w:ind w:firstLine="284"/>
        <w:jc w:val="both"/>
        <w:rPr>
          <w:sz w:val="20"/>
          <w:szCs w:val="20"/>
        </w:rPr>
      </w:pPr>
      <w:r w:rsidRPr="00C32BA8">
        <w:rPr>
          <w:sz w:val="20"/>
          <w:szCs w:val="20"/>
        </w:rPr>
        <w:t>- хранить коммерческую и иную охраняемую законом тайну, ставшую известной Исполнителю в связи с оказанием услуг;</w:t>
      </w:r>
    </w:p>
    <w:p w14:paraId="6E752B9A" w14:textId="77777777" w:rsidR="000A2AFF" w:rsidRPr="00C32BA8" w:rsidRDefault="000A2AFF" w:rsidP="000A2AFF">
      <w:pPr>
        <w:ind w:firstLine="284"/>
        <w:jc w:val="both"/>
        <w:rPr>
          <w:sz w:val="20"/>
          <w:szCs w:val="20"/>
        </w:rPr>
      </w:pPr>
      <w:r w:rsidRPr="00C32BA8">
        <w:rPr>
          <w:sz w:val="20"/>
          <w:szCs w:val="20"/>
        </w:rPr>
        <w:t>- в течении 3-х дней безвозмездно устранить обнаруженные Заказчиком недостатки оказываемых услуг;</w:t>
      </w:r>
    </w:p>
    <w:p w14:paraId="20169C72" w14:textId="77777777" w:rsidR="000A2AFF" w:rsidRPr="00C32BA8" w:rsidRDefault="000A2AFF" w:rsidP="000A2AFF">
      <w:pPr>
        <w:ind w:firstLine="284"/>
        <w:jc w:val="both"/>
        <w:rPr>
          <w:sz w:val="20"/>
          <w:szCs w:val="20"/>
        </w:rPr>
      </w:pPr>
      <w:r w:rsidRPr="00C32BA8">
        <w:rPr>
          <w:sz w:val="20"/>
          <w:szCs w:val="20"/>
        </w:rPr>
        <w:t xml:space="preserve">- по требованию предоставлять достоверную информацию о ходе исполнения своих обязательств, в том числе о сложностях, возникающих при исполнении </w:t>
      </w:r>
      <w:r>
        <w:rPr>
          <w:sz w:val="20"/>
          <w:szCs w:val="20"/>
        </w:rPr>
        <w:t>Договора</w:t>
      </w:r>
      <w:r w:rsidRPr="00C32BA8">
        <w:rPr>
          <w:sz w:val="20"/>
          <w:szCs w:val="20"/>
        </w:rPr>
        <w:t>.</w:t>
      </w:r>
    </w:p>
    <w:p w14:paraId="1E7C91AA" w14:textId="77777777" w:rsidR="000A2AFF" w:rsidRPr="00C32BA8" w:rsidRDefault="000A2AFF" w:rsidP="000A2AFF">
      <w:pPr>
        <w:ind w:firstLine="284"/>
        <w:jc w:val="both"/>
        <w:rPr>
          <w:bCs/>
          <w:color w:val="000000"/>
          <w:sz w:val="20"/>
          <w:szCs w:val="20"/>
        </w:rPr>
      </w:pPr>
      <w:r w:rsidRPr="00C32BA8">
        <w:rPr>
          <w:bCs/>
          <w:color w:val="000000"/>
          <w:sz w:val="20"/>
          <w:szCs w:val="20"/>
        </w:rPr>
        <w:t>- обязан осуществлять контроль работы  своего персонала на Объекте, а также обеспечивать взаимодействие с Заказчиком с помощью своего представителя и обеспечить его присутствие на Объекте во время оказания услуг.</w:t>
      </w:r>
    </w:p>
    <w:p w14:paraId="2BECEED7" w14:textId="77777777" w:rsidR="000A2AFF" w:rsidRPr="00C32BA8" w:rsidRDefault="000A2AFF" w:rsidP="000A2AFF">
      <w:pPr>
        <w:ind w:firstLine="284"/>
        <w:jc w:val="both"/>
        <w:rPr>
          <w:b/>
          <w:bCs/>
          <w:sz w:val="20"/>
          <w:szCs w:val="20"/>
        </w:rPr>
      </w:pPr>
      <w:r>
        <w:rPr>
          <w:b/>
          <w:bCs/>
          <w:sz w:val="20"/>
          <w:szCs w:val="20"/>
        </w:rPr>
        <w:t>5</w:t>
      </w:r>
      <w:r w:rsidRPr="00C32BA8">
        <w:rPr>
          <w:b/>
          <w:bCs/>
          <w:sz w:val="20"/>
          <w:szCs w:val="20"/>
        </w:rPr>
        <w:t>. Требования к гарантийным обязательствам.</w:t>
      </w:r>
    </w:p>
    <w:p w14:paraId="3B937DE8" w14:textId="77777777" w:rsidR="000A2AFF" w:rsidRPr="00C32BA8" w:rsidRDefault="000A2AFF" w:rsidP="000A2AFF">
      <w:pPr>
        <w:ind w:firstLine="284"/>
        <w:jc w:val="both"/>
        <w:rPr>
          <w:bCs/>
          <w:sz w:val="20"/>
          <w:szCs w:val="20"/>
        </w:rPr>
      </w:pPr>
      <w:r w:rsidRPr="00C32BA8">
        <w:rPr>
          <w:bCs/>
          <w:sz w:val="20"/>
          <w:szCs w:val="20"/>
        </w:rPr>
        <w:t>Исполнитель гарантирует надлежащее качество услуг в полном объеме в соответствии с действующей нормативно-технической документацией.</w:t>
      </w:r>
    </w:p>
    <w:p w14:paraId="2451F1EB" w14:textId="77777777" w:rsidR="000A2AFF" w:rsidRPr="00C32BA8" w:rsidRDefault="000A2AFF" w:rsidP="000A2AFF">
      <w:pPr>
        <w:ind w:firstLine="284"/>
        <w:jc w:val="both"/>
        <w:rPr>
          <w:bCs/>
          <w:sz w:val="20"/>
          <w:szCs w:val="20"/>
        </w:rPr>
      </w:pPr>
      <w:r w:rsidRPr="00C32BA8">
        <w:rPr>
          <w:bCs/>
          <w:sz w:val="20"/>
          <w:szCs w:val="20"/>
        </w:rPr>
        <w:t>Исполнитель гарантирует, что качество оказываемых услуг соответствует Федеральному закону РФ от 28.12.2013 года № 426-ФЗ «О специальной оценке условий труда».</w:t>
      </w:r>
    </w:p>
    <w:p w14:paraId="76BA8688" w14:textId="77777777" w:rsidR="000A2AFF" w:rsidRPr="00C32BA8" w:rsidRDefault="000A2AFF" w:rsidP="000A2AFF">
      <w:pPr>
        <w:ind w:firstLine="284"/>
        <w:jc w:val="both"/>
        <w:rPr>
          <w:bCs/>
          <w:sz w:val="20"/>
          <w:szCs w:val="20"/>
        </w:rPr>
      </w:pPr>
      <w:r w:rsidRPr="00C32BA8">
        <w:rPr>
          <w:bCs/>
          <w:sz w:val="20"/>
          <w:szCs w:val="20"/>
        </w:rPr>
        <w:t>В связи с меняющейся нормативной базой, организация, проводящая СОУТ, сопровождает исполненные документы по СОУТ, вносит в них необходимые поправки в течение всего срока их действия.</w:t>
      </w:r>
    </w:p>
    <w:p w14:paraId="6CC7F827" w14:textId="77777777" w:rsidR="000A2AFF" w:rsidRPr="00C32BA8" w:rsidRDefault="000A2AFF" w:rsidP="000A2AFF">
      <w:pPr>
        <w:ind w:firstLine="284"/>
        <w:jc w:val="both"/>
        <w:rPr>
          <w:sz w:val="20"/>
          <w:szCs w:val="20"/>
          <w:lang w:eastAsia="en-US"/>
        </w:rPr>
      </w:pPr>
      <w:r w:rsidRPr="00C32BA8">
        <w:rPr>
          <w:sz w:val="20"/>
          <w:szCs w:val="20"/>
        </w:rPr>
        <w:t xml:space="preserve">Срок гарантии оказанных услуг устанавливается продолжительностью 5 лет с момента подписания Акта </w:t>
      </w:r>
      <w:r w:rsidRPr="00C32BA8">
        <w:rPr>
          <w:sz w:val="20"/>
          <w:szCs w:val="20"/>
          <w:lang w:eastAsia="en-US"/>
        </w:rPr>
        <w:t xml:space="preserve">о сдаче-приемке оказанных услуг. </w:t>
      </w:r>
    </w:p>
    <w:p w14:paraId="4E87EDF9" w14:textId="77777777" w:rsidR="000A2AFF" w:rsidRPr="00C32BA8" w:rsidRDefault="000A2AFF" w:rsidP="000A2AFF">
      <w:pPr>
        <w:ind w:firstLine="284"/>
        <w:jc w:val="both"/>
        <w:rPr>
          <w:sz w:val="20"/>
          <w:szCs w:val="20"/>
        </w:rPr>
      </w:pPr>
      <w:r w:rsidRPr="00C32BA8">
        <w:rPr>
          <w:bCs/>
          <w:iCs/>
          <w:sz w:val="20"/>
          <w:szCs w:val="20"/>
        </w:rPr>
        <w:t xml:space="preserve">Сопровождение документов во всех контролирующих органах осуществляется Исполнителем в течение 5 лет </w:t>
      </w:r>
      <w:r w:rsidRPr="00C32BA8">
        <w:rPr>
          <w:sz w:val="20"/>
          <w:szCs w:val="20"/>
        </w:rPr>
        <w:t xml:space="preserve">с момента подписания Акта </w:t>
      </w:r>
      <w:r w:rsidRPr="00C32BA8">
        <w:rPr>
          <w:sz w:val="20"/>
          <w:szCs w:val="20"/>
          <w:lang w:eastAsia="en-US"/>
        </w:rPr>
        <w:t>о сдаче-приемке оказанных услуг</w:t>
      </w:r>
      <w:r w:rsidRPr="00C32BA8">
        <w:rPr>
          <w:bCs/>
          <w:iCs/>
          <w:sz w:val="20"/>
          <w:szCs w:val="20"/>
        </w:rPr>
        <w:t>.</w:t>
      </w:r>
    </w:p>
    <w:p w14:paraId="4FC14265" w14:textId="77777777" w:rsidR="000A2AFF" w:rsidRPr="00C32BA8" w:rsidRDefault="000A2AFF" w:rsidP="000A2AFF">
      <w:pPr>
        <w:ind w:firstLine="284"/>
        <w:jc w:val="both"/>
        <w:rPr>
          <w:b/>
          <w:bCs/>
          <w:sz w:val="20"/>
          <w:szCs w:val="20"/>
        </w:rPr>
      </w:pPr>
      <w:r>
        <w:rPr>
          <w:b/>
          <w:bCs/>
          <w:sz w:val="20"/>
          <w:szCs w:val="20"/>
        </w:rPr>
        <w:t>6</w:t>
      </w:r>
      <w:r w:rsidRPr="00C32BA8">
        <w:rPr>
          <w:b/>
          <w:bCs/>
          <w:sz w:val="20"/>
          <w:szCs w:val="20"/>
        </w:rPr>
        <w:t>. Сведения о включенных в цену услуг расходах, в том числе расходах на перевозку, страхование, уплату таможенных пошлин, налогов, сборов и других обязательных платежей.</w:t>
      </w:r>
    </w:p>
    <w:p w14:paraId="441D0DD5" w14:textId="77777777" w:rsidR="000A2AFF" w:rsidRDefault="000A2AFF" w:rsidP="000A2AFF">
      <w:pPr>
        <w:ind w:firstLine="284"/>
        <w:jc w:val="both"/>
      </w:pPr>
      <w:r w:rsidRPr="00C32BA8">
        <w:rPr>
          <w:sz w:val="20"/>
          <w:szCs w:val="20"/>
        </w:rPr>
        <w:t>В цену услуг должны быть включены все расходы Исполнителя, в том числе расходы на транспортировку, инструменты, материалы, услуги по использованию машин и механизмов, страхование, уплату налогов и других прочих расходов Исполнителя, связанных с исполнением</w:t>
      </w:r>
      <w:r>
        <w:rPr>
          <w:sz w:val="20"/>
          <w:szCs w:val="20"/>
        </w:rPr>
        <w:t xml:space="preserve"> Договора</w:t>
      </w:r>
      <w:r w:rsidRPr="00C32BA8">
        <w:rPr>
          <w:sz w:val="20"/>
          <w:szCs w:val="20"/>
        </w:rPr>
        <w:t xml:space="preserve"> и влияющие на стоимость услуг.</w:t>
      </w:r>
      <w:r>
        <w:rPr>
          <w:sz w:val="20"/>
          <w:szCs w:val="20"/>
        </w:rPr>
        <w:t xml:space="preserve"> </w:t>
      </w:r>
      <w:r w:rsidRPr="00630625">
        <w:rPr>
          <w:sz w:val="20"/>
          <w:szCs w:val="20"/>
        </w:rPr>
        <w:t xml:space="preserve">Обязанность по финансированию расходов на командировочные расходы Исполнителя к месту проведения обследования и обратно, отправку письменной корреспонденции, отчетных материалов связанных с исполнением </w:t>
      </w:r>
      <w:r>
        <w:rPr>
          <w:sz w:val="20"/>
          <w:szCs w:val="20"/>
        </w:rPr>
        <w:t>Договора</w:t>
      </w:r>
      <w:r w:rsidRPr="00630625">
        <w:rPr>
          <w:sz w:val="20"/>
          <w:szCs w:val="20"/>
        </w:rPr>
        <w:t xml:space="preserve"> возлагается на Исполнителя.</w:t>
      </w:r>
      <w:r w:rsidRPr="00D32E0B">
        <w:t xml:space="preserve"> </w:t>
      </w:r>
    </w:p>
    <w:p w14:paraId="117A0C7B" w14:textId="77777777" w:rsidR="00917769" w:rsidRPr="00D32E0B" w:rsidRDefault="00917769" w:rsidP="000A2AFF">
      <w:pPr>
        <w:ind w:firstLine="284"/>
        <w:jc w:val="both"/>
      </w:pPr>
      <w:bookmarkStart w:id="3" w:name="_GoBack"/>
      <w:bookmarkEnd w:id="3"/>
    </w:p>
    <w:tbl>
      <w:tblPr>
        <w:tblpPr w:leftFromText="180" w:rightFromText="180" w:vertAnchor="text" w:horzAnchor="margin" w:tblpX="84" w:tblpY="611"/>
        <w:tblOverlap w:val="never"/>
        <w:tblW w:w="0" w:type="auto"/>
        <w:tblLook w:val="04A0" w:firstRow="1" w:lastRow="0" w:firstColumn="1" w:lastColumn="0" w:noHBand="0" w:noVBand="1"/>
      </w:tblPr>
      <w:tblGrid>
        <w:gridCol w:w="555"/>
        <w:gridCol w:w="4641"/>
        <w:gridCol w:w="3636"/>
        <w:gridCol w:w="1589"/>
      </w:tblGrid>
      <w:tr w:rsidR="000A2AFF" w:rsidRPr="00C32BA8" w14:paraId="419729A7" w14:textId="77777777" w:rsidTr="00F10930">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9A888DC" w14:textId="77777777" w:rsidR="000A2AFF" w:rsidRPr="00116F98" w:rsidRDefault="000A2AFF" w:rsidP="00F10930">
            <w:pPr>
              <w:jc w:val="right"/>
              <w:rPr>
                <w:b/>
                <w:bCs/>
                <w:color w:val="000000"/>
                <w:sz w:val="18"/>
                <w:szCs w:val="18"/>
              </w:rPr>
            </w:pPr>
            <w:r w:rsidRPr="00116F98">
              <w:rPr>
                <w:b/>
                <w:sz w:val="20"/>
                <w:szCs w:val="20"/>
              </w:rPr>
              <w:t>Таблица № 1 «Перечень рабочих мест»</w:t>
            </w:r>
          </w:p>
        </w:tc>
      </w:tr>
      <w:tr w:rsidR="000A2AFF" w:rsidRPr="00C32BA8" w14:paraId="1C6F71A6" w14:textId="77777777" w:rsidTr="00F1093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25BB51" w14:textId="77777777" w:rsidR="000A2AFF" w:rsidRPr="00C32BA8" w:rsidRDefault="000A2AFF" w:rsidP="00F10930">
            <w:pPr>
              <w:jc w:val="center"/>
              <w:rPr>
                <w:bCs/>
                <w:color w:val="000000"/>
                <w:sz w:val="18"/>
                <w:szCs w:val="18"/>
              </w:rPr>
            </w:pPr>
            <w:r w:rsidRPr="00C32BA8">
              <w:rPr>
                <w:bCs/>
                <w:color w:val="000000"/>
                <w:sz w:val="18"/>
                <w:szCs w:val="18"/>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8FEF7D" w14:textId="77777777" w:rsidR="000A2AFF" w:rsidRPr="00C32BA8" w:rsidRDefault="000A2AFF" w:rsidP="00F10930">
            <w:pPr>
              <w:jc w:val="center"/>
              <w:rPr>
                <w:bCs/>
                <w:color w:val="000000"/>
                <w:sz w:val="18"/>
                <w:szCs w:val="18"/>
              </w:rPr>
            </w:pPr>
            <w:r w:rsidRPr="00C32BA8">
              <w:rPr>
                <w:bCs/>
                <w:color w:val="000000"/>
                <w:sz w:val="18"/>
                <w:szCs w:val="18"/>
              </w:rPr>
              <w:t>Наименование структурного подразделения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E358D0" w14:textId="77777777" w:rsidR="000A2AFF" w:rsidRPr="00C32BA8" w:rsidRDefault="000A2AFF" w:rsidP="00F10930">
            <w:pPr>
              <w:jc w:val="center"/>
              <w:rPr>
                <w:bCs/>
                <w:color w:val="000000"/>
                <w:sz w:val="18"/>
                <w:szCs w:val="18"/>
              </w:rPr>
            </w:pPr>
            <w:r w:rsidRPr="00C32BA8">
              <w:rPr>
                <w:bCs/>
                <w:color w:val="000000"/>
                <w:sz w:val="18"/>
                <w:szCs w:val="18"/>
              </w:rPr>
              <w:t>Должность</w:t>
            </w:r>
          </w:p>
        </w:tc>
        <w:tc>
          <w:tcPr>
            <w:tcW w:w="0" w:type="auto"/>
            <w:tcBorders>
              <w:top w:val="single" w:sz="4" w:space="0" w:color="auto"/>
              <w:bottom w:val="single" w:sz="4" w:space="0" w:color="auto"/>
              <w:right w:val="single" w:sz="4" w:space="0" w:color="auto"/>
            </w:tcBorders>
            <w:shd w:val="clear" w:color="auto" w:fill="auto"/>
            <w:vAlign w:val="center"/>
          </w:tcPr>
          <w:p w14:paraId="55D30B90" w14:textId="77777777" w:rsidR="000A2AFF" w:rsidRPr="00C32BA8" w:rsidRDefault="000A2AFF" w:rsidP="00F10930">
            <w:pPr>
              <w:jc w:val="center"/>
              <w:rPr>
                <w:sz w:val="18"/>
                <w:szCs w:val="18"/>
              </w:rPr>
            </w:pPr>
            <w:r w:rsidRPr="00C32BA8">
              <w:rPr>
                <w:bCs/>
                <w:color w:val="000000"/>
                <w:sz w:val="18"/>
                <w:szCs w:val="18"/>
              </w:rPr>
              <w:t>Количество рабочих мест</w:t>
            </w:r>
          </w:p>
        </w:tc>
      </w:tr>
      <w:tr w:rsidR="000A2AFF" w:rsidRPr="00C32BA8" w14:paraId="7880DCEE"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hideMark/>
          </w:tcPr>
          <w:p w14:paraId="7A67BB14" w14:textId="77777777" w:rsidR="000A2AFF" w:rsidRPr="00C32BA8" w:rsidRDefault="000A2AFF" w:rsidP="00F10930">
            <w:pPr>
              <w:jc w:val="center"/>
              <w:rPr>
                <w:sz w:val="18"/>
                <w:szCs w:val="18"/>
              </w:rPr>
            </w:pPr>
            <w:r w:rsidRPr="00C32BA8">
              <w:rPr>
                <w:b/>
                <w:sz w:val="18"/>
                <w:szCs w:val="18"/>
              </w:rPr>
              <w:t>Клинико-диагностическая лаборатория</w:t>
            </w:r>
          </w:p>
        </w:tc>
      </w:tr>
      <w:tr w:rsidR="000A2AFF" w:rsidRPr="00C32BA8" w14:paraId="094F51DE"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2A8A19B" w14:textId="77777777" w:rsidR="000A2AFF" w:rsidRPr="00C32BA8" w:rsidRDefault="000A2AFF" w:rsidP="00F10930">
            <w:pPr>
              <w:jc w:val="center"/>
              <w:outlineLvl w:val="1"/>
              <w:rPr>
                <w:sz w:val="18"/>
                <w:szCs w:val="18"/>
              </w:rPr>
            </w:pPr>
            <w:r w:rsidRPr="00C32BA8">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C76A0" w14:textId="77777777" w:rsidR="000A2AFF" w:rsidRPr="00C32BA8" w:rsidRDefault="000A2AFF" w:rsidP="00F10930">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14:paraId="026F9E44" w14:textId="77777777" w:rsidR="000A2AFF" w:rsidRPr="00C32BA8" w:rsidRDefault="000A2AFF" w:rsidP="00F10930">
            <w:pPr>
              <w:outlineLvl w:val="1"/>
              <w:rPr>
                <w:sz w:val="18"/>
                <w:szCs w:val="18"/>
              </w:rPr>
            </w:pPr>
            <w:r w:rsidRPr="00C32BA8">
              <w:rPr>
                <w:sz w:val="18"/>
                <w:szCs w:val="18"/>
              </w:rPr>
              <w:t>Лаборант</w:t>
            </w:r>
          </w:p>
        </w:tc>
        <w:tc>
          <w:tcPr>
            <w:tcW w:w="0" w:type="auto"/>
            <w:tcBorders>
              <w:top w:val="single" w:sz="4" w:space="0" w:color="auto"/>
              <w:bottom w:val="single" w:sz="4" w:space="0" w:color="auto"/>
              <w:right w:val="single" w:sz="4" w:space="0" w:color="auto"/>
            </w:tcBorders>
            <w:shd w:val="clear" w:color="auto" w:fill="auto"/>
            <w:vAlign w:val="center"/>
          </w:tcPr>
          <w:p w14:paraId="0F173B6C" w14:textId="77777777" w:rsidR="000A2AFF" w:rsidRPr="00C32BA8" w:rsidRDefault="000A2AFF" w:rsidP="00F10930">
            <w:pPr>
              <w:jc w:val="center"/>
              <w:rPr>
                <w:sz w:val="18"/>
                <w:szCs w:val="18"/>
              </w:rPr>
            </w:pPr>
            <w:r w:rsidRPr="00C32BA8">
              <w:rPr>
                <w:sz w:val="18"/>
                <w:szCs w:val="18"/>
              </w:rPr>
              <w:t>1</w:t>
            </w:r>
          </w:p>
        </w:tc>
      </w:tr>
      <w:tr w:rsidR="000A2AFF" w:rsidRPr="00C32BA8" w14:paraId="7F2F0E96"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3045B89" w14:textId="77777777" w:rsidR="000A2AFF" w:rsidRPr="00C32BA8" w:rsidRDefault="000A2AFF" w:rsidP="00F10930">
            <w:pPr>
              <w:jc w:val="center"/>
              <w:outlineLvl w:val="1"/>
              <w:rPr>
                <w:sz w:val="18"/>
                <w:szCs w:val="18"/>
              </w:rPr>
            </w:pPr>
            <w:r w:rsidRPr="00C32BA8">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85EDA" w14:textId="77777777" w:rsidR="000A2AFF" w:rsidRPr="00C32BA8" w:rsidRDefault="000A2AFF" w:rsidP="00F10930">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14:paraId="229BA0FF" w14:textId="77777777" w:rsidR="000A2AFF" w:rsidRPr="00C32BA8" w:rsidRDefault="000A2AFF" w:rsidP="00F10930">
            <w:pPr>
              <w:outlineLvl w:val="1"/>
              <w:rPr>
                <w:sz w:val="18"/>
                <w:szCs w:val="18"/>
              </w:rPr>
            </w:pPr>
            <w:r w:rsidRPr="00C32BA8">
              <w:rPr>
                <w:sz w:val="18"/>
                <w:szCs w:val="18"/>
              </w:rPr>
              <w:t>Врач клинической лабораторной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14:paraId="477C1B45" w14:textId="77777777" w:rsidR="000A2AFF" w:rsidRPr="00C32BA8" w:rsidRDefault="000A2AFF" w:rsidP="00F10930">
            <w:pPr>
              <w:jc w:val="center"/>
              <w:rPr>
                <w:sz w:val="18"/>
                <w:szCs w:val="18"/>
              </w:rPr>
            </w:pPr>
            <w:r w:rsidRPr="00C32BA8">
              <w:rPr>
                <w:sz w:val="18"/>
                <w:szCs w:val="18"/>
              </w:rPr>
              <w:t>1</w:t>
            </w:r>
          </w:p>
        </w:tc>
      </w:tr>
      <w:tr w:rsidR="000A2AFF" w:rsidRPr="00C32BA8" w14:paraId="6C6118DA"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B4F9F9B" w14:textId="77777777" w:rsidR="000A2AFF" w:rsidRPr="00C32BA8" w:rsidRDefault="000A2AFF" w:rsidP="00F10930">
            <w:pPr>
              <w:jc w:val="center"/>
              <w:outlineLvl w:val="1"/>
              <w:rPr>
                <w:sz w:val="18"/>
                <w:szCs w:val="18"/>
              </w:rPr>
            </w:pPr>
            <w:r w:rsidRPr="00C32BA8">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AD4C0" w14:textId="77777777" w:rsidR="000A2AFF" w:rsidRPr="00C32BA8" w:rsidRDefault="000A2AFF" w:rsidP="00F10930">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14:paraId="5CB0A29D" w14:textId="77777777" w:rsidR="000A2AFF" w:rsidRPr="00C32BA8" w:rsidRDefault="000A2AFF" w:rsidP="00F10930">
            <w:pPr>
              <w:outlineLvl w:val="1"/>
              <w:rPr>
                <w:sz w:val="18"/>
                <w:szCs w:val="18"/>
              </w:rPr>
            </w:pPr>
            <w:r w:rsidRPr="00C32BA8">
              <w:rPr>
                <w:sz w:val="18"/>
                <w:szCs w:val="18"/>
              </w:rPr>
              <w:t>Заведующий лабораторией-врач клинической лабораторной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14:paraId="7F5B4B34" w14:textId="77777777" w:rsidR="000A2AFF" w:rsidRPr="00C32BA8" w:rsidRDefault="000A2AFF" w:rsidP="00F10930">
            <w:pPr>
              <w:jc w:val="center"/>
              <w:rPr>
                <w:sz w:val="18"/>
                <w:szCs w:val="18"/>
              </w:rPr>
            </w:pPr>
            <w:r w:rsidRPr="00C32BA8">
              <w:rPr>
                <w:sz w:val="18"/>
                <w:szCs w:val="18"/>
              </w:rPr>
              <w:t>1</w:t>
            </w:r>
          </w:p>
        </w:tc>
      </w:tr>
      <w:tr w:rsidR="000A2AFF" w:rsidRPr="00C32BA8" w14:paraId="24EF79BD"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40352E9" w14:textId="77777777" w:rsidR="000A2AFF" w:rsidRPr="00C32BA8" w:rsidRDefault="000A2AFF" w:rsidP="00F10930">
            <w:pPr>
              <w:jc w:val="center"/>
              <w:outlineLvl w:val="1"/>
              <w:rPr>
                <w:sz w:val="18"/>
                <w:szCs w:val="18"/>
              </w:rPr>
            </w:pPr>
            <w:r w:rsidRPr="00C32BA8">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0AE40" w14:textId="77777777" w:rsidR="000A2AFF" w:rsidRPr="00C32BA8" w:rsidRDefault="000A2AFF" w:rsidP="00F10930">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14:paraId="3F79C5E3" w14:textId="77777777" w:rsidR="000A2AFF" w:rsidRPr="00C32BA8" w:rsidRDefault="000A2AFF" w:rsidP="00F10930">
            <w:pPr>
              <w:outlineLvl w:val="1"/>
              <w:rPr>
                <w:sz w:val="18"/>
                <w:szCs w:val="18"/>
              </w:rPr>
            </w:pPr>
            <w:r w:rsidRPr="00C32BA8">
              <w:rPr>
                <w:sz w:val="18"/>
                <w:szCs w:val="18"/>
              </w:rPr>
              <w:t>Медицинский лабораторный техник</w:t>
            </w:r>
          </w:p>
        </w:tc>
        <w:tc>
          <w:tcPr>
            <w:tcW w:w="0" w:type="auto"/>
            <w:tcBorders>
              <w:top w:val="single" w:sz="4" w:space="0" w:color="auto"/>
              <w:bottom w:val="single" w:sz="4" w:space="0" w:color="auto"/>
              <w:right w:val="single" w:sz="4" w:space="0" w:color="auto"/>
            </w:tcBorders>
            <w:shd w:val="clear" w:color="auto" w:fill="auto"/>
            <w:vAlign w:val="center"/>
          </w:tcPr>
          <w:p w14:paraId="3DA95A06" w14:textId="77777777" w:rsidR="000A2AFF" w:rsidRPr="00C32BA8" w:rsidRDefault="000A2AFF" w:rsidP="00F10930">
            <w:pPr>
              <w:jc w:val="center"/>
              <w:rPr>
                <w:sz w:val="18"/>
                <w:szCs w:val="18"/>
              </w:rPr>
            </w:pPr>
            <w:r w:rsidRPr="00C32BA8">
              <w:rPr>
                <w:sz w:val="18"/>
                <w:szCs w:val="18"/>
              </w:rPr>
              <w:t>1</w:t>
            </w:r>
          </w:p>
        </w:tc>
      </w:tr>
      <w:tr w:rsidR="000A2AFF" w:rsidRPr="00C32BA8" w14:paraId="4C4F1AFF"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21E0E2C" w14:textId="77777777" w:rsidR="000A2AFF" w:rsidRPr="00C32BA8" w:rsidRDefault="000A2AFF" w:rsidP="00F10930">
            <w:pPr>
              <w:jc w:val="center"/>
              <w:outlineLvl w:val="1"/>
              <w:rPr>
                <w:sz w:val="18"/>
                <w:szCs w:val="18"/>
              </w:rPr>
            </w:pPr>
            <w:r w:rsidRPr="00C32BA8">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25E8A" w14:textId="77777777" w:rsidR="000A2AFF" w:rsidRPr="00C32BA8" w:rsidRDefault="000A2AFF" w:rsidP="00F10930">
            <w:pPr>
              <w:rPr>
                <w:sz w:val="18"/>
                <w:szCs w:val="18"/>
              </w:rPr>
            </w:pPr>
            <w:r w:rsidRPr="00C32BA8">
              <w:rPr>
                <w:sz w:val="18"/>
                <w:szCs w:val="18"/>
              </w:rPr>
              <w:t>Клинико-диагностическая лаборатория</w:t>
            </w:r>
          </w:p>
        </w:tc>
        <w:tc>
          <w:tcPr>
            <w:tcW w:w="0" w:type="auto"/>
            <w:tcBorders>
              <w:top w:val="single" w:sz="4" w:space="0" w:color="auto"/>
              <w:left w:val="nil"/>
              <w:bottom w:val="single" w:sz="4" w:space="0" w:color="auto"/>
              <w:right w:val="single" w:sz="4" w:space="0" w:color="auto"/>
            </w:tcBorders>
            <w:shd w:val="clear" w:color="auto" w:fill="auto"/>
          </w:tcPr>
          <w:p w14:paraId="29C1A296" w14:textId="77777777" w:rsidR="000A2AFF" w:rsidRPr="00C32BA8" w:rsidRDefault="000A2AFF" w:rsidP="00F10930">
            <w:pPr>
              <w:outlineLvl w:val="1"/>
              <w:rPr>
                <w:sz w:val="18"/>
                <w:szCs w:val="18"/>
              </w:rPr>
            </w:pPr>
            <w:r w:rsidRPr="00C32BA8">
              <w:rPr>
                <w:sz w:val="18"/>
                <w:szCs w:val="18"/>
              </w:rPr>
              <w:t>Уборщик производственных помещений</w:t>
            </w:r>
          </w:p>
        </w:tc>
        <w:tc>
          <w:tcPr>
            <w:tcW w:w="0" w:type="auto"/>
            <w:tcBorders>
              <w:top w:val="single" w:sz="4" w:space="0" w:color="auto"/>
              <w:bottom w:val="single" w:sz="4" w:space="0" w:color="auto"/>
              <w:right w:val="single" w:sz="4" w:space="0" w:color="auto"/>
            </w:tcBorders>
            <w:shd w:val="clear" w:color="auto" w:fill="auto"/>
            <w:vAlign w:val="center"/>
          </w:tcPr>
          <w:p w14:paraId="04870ECA" w14:textId="77777777" w:rsidR="000A2AFF" w:rsidRPr="00C32BA8" w:rsidRDefault="000A2AFF" w:rsidP="00F10930">
            <w:pPr>
              <w:jc w:val="center"/>
              <w:rPr>
                <w:sz w:val="18"/>
                <w:szCs w:val="18"/>
              </w:rPr>
            </w:pPr>
            <w:r w:rsidRPr="00C32BA8">
              <w:rPr>
                <w:sz w:val="18"/>
                <w:szCs w:val="18"/>
              </w:rPr>
              <w:t>1</w:t>
            </w:r>
          </w:p>
        </w:tc>
      </w:tr>
      <w:tr w:rsidR="000A2AFF" w:rsidRPr="00C32BA8" w14:paraId="4892A5E5"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11CB8AA5" w14:textId="77777777" w:rsidR="000A2AFF" w:rsidRPr="00C32BA8" w:rsidRDefault="000A2AFF" w:rsidP="00F10930">
            <w:pPr>
              <w:jc w:val="center"/>
              <w:rPr>
                <w:sz w:val="18"/>
                <w:szCs w:val="18"/>
              </w:rPr>
            </w:pPr>
            <w:r w:rsidRPr="00C32BA8">
              <w:rPr>
                <w:b/>
                <w:sz w:val="18"/>
                <w:szCs w:val="18"/>
              </w:rPr>
              <w:t>Отделение ультразвуковой диагностики</w:t>
            </w:r>
          </w:p>
        </w:tc>
      </w:tr>
      <w:tr w:rsidR="000A2AFF" w:rsidRPr="00C32BA8" w14:paraId="2BEDB6FF"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CF326BF" w14:textId="77777777" w:rsidR="000A2AFF" w:rsidRPr="00C32BA8" w:rsidRDefault="000A2AFF" w:rsidP="00F10930">
            <w:pPr>
              <w:jc w:val="center"/>
              <w:outlineLvl w:val="1"/>
              <w:rPr>
                <w:sz w:val="18"/>
                <w:szCs w:val="18"/>
              </w:rPr>
            </w:pPr>
            <w:r w:rsidRPr="00C32BA8">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23E15" w14:textId="77777777" w:rsidR="000A2AFF" w:rsidRPr="00C32BA8" w:rsidRDefault="000A2AFF" w:rsidP="00F10930">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14:paraId="57B49D85" w14:textId="77777777" w:rsidR="000A2AFF" w:rsidRPr="00C32BA8" w:rsidRDefault="000A2AFF" w:rsidP="00F10930">
            <w:pPr>
              <w:rPr>
                <w:sz w:val="18"/>
                <w:szCs w:val="18"/>
              </w:rPr>
            </w:pPr>
            <w:r w:rsidRPr="00C32BA8">
              <w:rPr>
                <w:sz w:val="18"/>
                <w:szCs w:val="18"/>
              </w:rPr>
              <w:t>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14:paraId="470BD4C0" w14:textId="77777777" w:rsidR="000A2AFF" w:rsidRPr="00C32BA8" w:rsidRDefault="000A2AFF" w:rsidP="00F10930">
            <w:pPr>
              <w:jc w:val="center"/>
              <w:rPr>
                <w:sz w:val="18"/>
                <w:szCs w:val="18"/>
              </w:rPr>
            </w:pPr>
            <w:r w:rsidRPr="00C32BA8">
              <w:rPr>
                <w:sz w:val="18"/>
                <w:szCs w:val="18"/>
              </w:rPr>
              <w:t>1</w:t>
            </w:r>
          </w:p>
        </w:tc>
      </w:tr>
      <w:tr w:rsidR="000A2AFF" w:rsidRPr="00C32BA8" w14:paraId="5396FC91"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9922808" w14:textId="77777777" w:rsidR="000A2AFF" w:rsidRPr="00C32BA8" w:rsidRDefault="000A2AFF" w:rsidP="00F10930">
            <w:pPr>
              <w:jc w:val="center"/>
              <w:outlineLvl w:val="1"/>
              <w:rPr>
                <w:sz w:val="18"/>
                <w:szCs w:val="18"/>
              </w:rPr>
            </w:pPr>
            <w:r w:rsidRPr="00C32BA8">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69B1D" w14:textId="77777777" w:rsidR="000A2AFF" w:rsidRPr="00C32BA8" w:rsidRDefault="000A2AFF" w:rsidP="00F10930">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14:paraId="19498A12" w14:textId="77777777" w:rsidR="000A2AFF" w:rsidRPr="00C32BA8" w:rsidRDefault="000A2AFF" w:rsidP="00F10930">
            <w:pPr>
              <w:rPr>
                <w:sz w:val="18"/>
                <w:szCs w:val="18"/>
              </w:rPr>
            </w:pPr>
            <w:r w:rsidRPr="00C32BA8">
              <w:rPr>
                <w:sz w:val="18"/>
                <w:szCs w:val="18"/>
              </w:rPr>
              <w:t>Врач ультразвуковой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14:paraId="3542828C" w14:textId="77777777" w:rsidR="000A2AFF" w:rsidRPr="00C32BA8" w:rsidRDefault="000A2AFF" w:rsidP="00F10930">
            <w:pPr>
              <w:jc w:val="center"/>
              <w:rPr>
                <w:sz w:val="18"/>
                <w:szCs w:val="18"/>
              </w:rPr>
            </w:pPr>
            <w:r w:rsidRPr="00C32BA8">
              <w:rPr>
                <w:sz w:val="18"/>
                <w:szCs w:val="18"/>
              </w:rPr>
              <w:t>1</w:t>
            </w:r>
          </w:p>
        </w:tc>
      </w:tr>
      <w:tr w:rsidR="000A2AFF" w:rsidRPr="00C32BA8" w14:paraId="2EFEC55D"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26419FF" w14:textId="77777777" w:rsidR="000A2AFF" w:rsidRPr="00C32BA8" w:rsidRDefault="000A2AFF" w:rsidP="00F10930">
            <w:pPr>
              <w:jc w:val="center"/>
              <w:outlineLvl w:val="1"/>
              <w:rPr>
                <w:sz w:val="18"/>
                <w:szCs w:val="18"/>
              </w:rPr>
            </w:pPr>
            <w:r w:rsidRPr="00C32BA8">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624E1" w14:textId="77777777" w:rsidR="000A2AFF" w:rsidRPr="00C32BA8" w:rsidRDefault="000A2AFF" w:rsidP="00F10930">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14:paraId="5F018C06" w14:textId="77777777" w:rsidR="000A2AFF" w:rsidRPr="00C32BA8" w:rsidRDefault="000A2AFF" w:rsidP="00F10930">
            <w:pPr>
              <w:rPr>
                <w:sz w:val="18"/>
                <w:szCs w:val="18"/>
              </w:rPr>
            </w:pPr>
            <w:r w:rsidRPr="00C32BA8">
              <w:rPr>
                <w:sz w:val="18"/>
                <w:szCs w:val="18"/>
              </w:rPr>
              <w:t>Заведующий отделением-врач ультразвуковой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14:paraId="5965BC89" w14:textId="77777777" w:rsidR="000A2AFF" w:rsidRPr="00C32BA8" w:rsidRDefault="000A2AFF" w:rsidP="00F10930">
            <w:pPr>
              <w:jc w:val="center"/>
              <w:rPr>
                <w:sz w:val="18"/>
                <w:szCs w:val="18"/>
              </w:rPr>
            </w:pPr>
            <w:r w:rsidRPr="00C32BA8">
              <w:rPr>
                <w:sz w:val="18"/>
                <w:szCs w:val="18"/>
              </w:rPr>
              <w:t>1</w:t>
            </w:r>
          </w:p>
        </w:tc>
      </w:tr>
      <w:tr w:rsidR="000A2AFF" w:rsidRPr="00C32BA8" w14:paraId="05D6EB8E"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EE64258" w14:textId="77777777" w:rsidR="000A2AFF" w:rsidRPr="00C32BA8" w:rsidRDefault="000A2AFF" w:rsidP="00F10930">
            <w:pPr>
              <w:jc w:val="center"/>
              <w:outlineLvl w:val="1"/>
              <w:rPr>
                <w:sz w:val="18"/>
                <w:szCs w:val="18"/>
              </w:rPr>
            </w:pPr>
            <w:r w:rsidRPr="00C32BA8">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8C27B2" w14:textId="77777777" w:rsidR="000A2AFF" w:rsidRPr="00C32BA8" w:rsidRDefault="000A2AFF" w:rsidP="00F10930">
            <w:pPr>
              <w:rPr>
                <w:sz w:val="18"/>
                <w:szCs w:val="18"/>
              </w:rPr>
            </w:pPr>
            <w:r w:rsidRPr="00C32BA8">
              <w:rPr>
                <w:sz w:val="18"/>
                <w:szCs w:val="18"/>
              </w:rPr>
              <w:t>Отделение ультразвуковой диагностики</w:t>
            </w:r>
          </w:p>
        </w:tc>
        <w:tc>
          <w:tcPr>
            <w:tcW w:w="0" w:type="auto"/>
            <w:tcBorders>
              <w:top w:val="single" w:sz="4" w:space="0" w:color="auto"/>
              <w:left w:val="nil"/>
              <w:bottom w:val="single" w:sz="4" w:space="0" w:color="auto"/>
              <w:right w:val="single" w:sz="4" w:space="0" w:color="auto"/>
            </w:tcBorders>
            <w:shd w:val="clear" w:color="auto" w:fill="auto"/>
          </w:tcPr>
          <w:p w14:paraId="35DBD013" w14:textId="77777777" w:rsidR="000A2AFF" w:rsidRPr="00C32BA8" w:rsidRDefault="000A2AFF" w:rsidP="00F10930">
            <w:pPr>
              <w:rPr>
                <w:sz w:val="18"/>
                <w:szCs w:val="18"/>
              </w:rPr>
            </w:pPr>
            <w:r w:rsidRPr="00C32BA8">
              <w:rPr>
                <w:sz w:val="18"/>
                <w:szCs w:val="18"/>
              </w:rPr>
              <w:t>Оператор электронно-вычислительных и вычислительных машин</w:t>
            </w:r>
          </w:p>
        </w:tc>
        <w:tc>
          <w:tcPr>
            <w:tcW w:w="0" w:type="auto"/>
            <w:tcBorders>
              <w:top w:val="single" w:sz="4" w:space="0" w:color="auto"/>
              <w:bottom w:val="single" w:sz="4" w:space="0" w:color="auto"/>
              <w:right w:val="single" w:sz="4" w:space="0" w:color="auto"/>
            </w:tcBorders>
            <w:shd w:val="clear" w:color="auto" w:fill="auto"/>
            <w:vAlign w:val="center"/>
          </w:tcPr>
          <w:p w14:paraId="4CCA3EC5" w14:textId="77777777" w:rsidR="000A2AFF" w:rsidRPr="00C32BA8" w:rsidRDefault="000A2AFF" w:rsidP="00F10930">
            <w:pPr>
              <w:jc w:val="center"/>
              <w:rPr>
                <w:sz w:val="18"/>
                <w:szCs w:val="18"/>
              </w:rPr>
            </w:pPr>
            <w:r w:rsidRPr="00C32BA8">
              <w:rPr>
                <w:sz w:val="18"/>
                <w:szCs w:val="18"/>
              </w:rPr>
              <w:t>1</w:t>
            </w:r>
          </w:p>
        </w:tc>
      </w:tr>
      <w:tr w:rsidR="000A2AFF" w:rsidRPr="00C32BA8" w14:paraId="16125E91"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21174DDA" w14:textId="77777777" w:rsidR="000A2AFF" w:rsidRPr="00C32BA8" w:rsidRDefault="000A2AFF" w:rsidP="00F10930">
            <w:pPr>
              <w:jc w:val="center"/>
              <w:rPr>
                <w:b/>
                <w:sz w:val="18"/>
                <w:szCs w:val="18"/>
              </w:rPr>
            </w:pPr>
            <w:r w:rsidRPr="00C32BA8">
              <w:rPr>
                <w:b/>
                <w:sz w:val="18"/>
                <w:szCs w:val="18"/>
              </w:rPr>
              <w:t>Отделение функциональной диагностики</w:t>
            </w:r>
          </w:p>
        </w:tc>
      </w:tr>
      <w:tr w:rsidR="000A2AFF" w:rsidRPr="00C32BA8" w14:paraId="0C617AA3"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9C2A742" w14:textId="77777777" w:rsidR="000A2AFF" w:rsidRPr="00C32BA8" w:rsidRDefault="000A2AFF" w:rsidP="00F10930">
            <w:pPr>
              <w:jc w:val="center"/>
              <w:outlineLvl w:val="1"/>
              <w:rPr>
                <w:sz w:val="18"/>
                <w:szCs w:val="18"/>
              </w:rPr>
            </w:pPr>
            <w:r w:rsidRPr="00C32BA8">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76CDD" w14:textId="77777777" w:rsidR="000A2AFF" w:rsidRPr="00C32BA8" w:rsidRDefault="000A2AFF" w:rsidP="00F10930">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14:paraId="1B38249E" w14:textId="77777777" w:rsidR="000A2AFF" w:rsidRPr="00C32BA8" w:rsidRDefault="000A2AFF" w:rsidP="00F10930">
            <w:pPr>
              <w:rPr>
                <w:sz w:val="18"/>
                <w:szCs w:val="18"/>
              </w:rPr>
            </w:pPr>
            <w:r w:rsidRPr="00C32BA8">
              <w:rPr>
                <w:sz w:val="18"/>
                <w:szCs w:val="18"/>
              </w:rPr>
              <w:t>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14:paraId="53E17C11" w14:textId="77777777" w:rsidR="000A2AFF" w:rsidRPr="00C32BA8" w:rsidRDefault="000A2AFF" w:rsidP="00F10930">
            <w:pPr>
              <w:jc w:val="center"/>
              <w:rPr>
                <w:sz w:val="18"/>
                <w:szCs w:val="18"/>
              </w:rPr>
            </w:pPr>
            <w:r w:rsidRPr="00C32BA8">
              <w:rPr>
                <w:sz w:val="18"/>
                <w:szCs w:val="18"/>
              </w:rPr>
              <w:t>1</w:t>
            </w:r>
          </w:p>
        </w:tc>
      </w:tr>
      <w:tr w:rsidR="000A2AFF" w:rsidRPr="00C32BA8" w14:paraId="6BF580F2"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2AA6641" w14:textId="77777777" w:rsidR="000A2AFF" w:rsidRPr="00C32BA8" w:rsidRDefault="000A2AFF" w:rsidP="00F10930">
            <w:pPr>
              <w:jc w:val="center"/>
              <w:outlineLvl w:val="1"/>
              <w:rPr>
                <w:sz w:val="18"/>
                <w:szCs w:val="18"/>
              </w:rPr>
            </w:pPr>
            <w:r w:rsidRPr="00C32BA8">
              <w:rPr>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19771" w14:textId="77777777" w:rsidR="000A2AFF" w:rsidRPr="00C32BA8" w:rsidRDefault="000A2AFF" w:rsidP="00F10930">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14:paraId="59BB9CFF" w14:textId="77777777" w:rsidR="000A2AFF" w:rsidRPr="00C32BA8" w:rsidRDefault="000A2AFF" w:rsidP="00F10930">
            <w:pPr>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14:paraId="0D82BF67" w14:textId="77777777" w:rsidR="000A2AFF" w:rsidRPr="00C32BA8" w:rsidRDefault="000A2AFF" w:rsidP="00F10930">
            <w:pPr>
              <w:jc w:val="center"/>
              <w:rPr>
                <w:sz w:val="18"/>
                <w:szCs w:val="18"/>
              </w:rPr>
            </w:pPr>
            <w:r w:rsidRPr="00C32BA8">
              <w:rPr>
                <w:sz w:val="18"/>
                <w:szCs w:val="18"/>
              </w:rPr>
              <w:t>1</w:t>
            </w:r>
          </w:p>
        </w:tc>
      </w:tr>
      <w:tr w:rsidR="000A2AFF" w:rsidRPr="00C32BA8" w14:paraId="1A45D630"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460BC66" w14:textId="77777777" w:rsidR="000A2AFF" w:rsidRPr="00C32BA8" w:rsidRDefault="000A2AFF" w:rsidP="00F10930">
            <w:pPr>
              <w:jc w:val="center"/>
              <w:outlineLvl w:val="1"/>
              <w:rPr>
                <w:sz w:val="18"/>
                <w:szCs w:val="18"/>
              </w:rPr>
            </w:pPr>
            <w:r w:rsidRPr="00C32BA8">
              <w:rPr>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2871E4" w14:textId="77777777" w:rsidR="000A2AFF" w:rsidRPr="00C32BA8" w:rsidRDefault="000A2AFF" w:rsidP="00F10930">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14:paraId="00A613B2" w14:textId="77777777" w:rsidR="000A2AFF" w:rsidRPr="00C32BA8" w:rsidRDefault="000A2AFF" w:rsidP="00F10930">
            <w:pPr>
              <w:rPr>
                <w:sz w:val="18"/>
                <w:szCs w:val="18"/>
              </w:rPr>
            </w:pPr>
            <w:r w:rsidRPr="00C32BA8">
              <w:rPr>
                <w:sz w:val="18"/>
                <w:szCs w:val="18"/>
              </w:rPr>
              <w:t>Врач функциональной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14:paraId="7E4E3B4C" w14:textId="77777777" w:rsidR="000A2AFF" w:rsidRPr="00C32BA8" w:rsidRDefault="000A2AFF" w:rsidP="00F10930">
            <w:pPr>
              <w:jc w:val="center"/>
              <w:rPr>
                <w:sz w:val="18"/>
                <w:szCs w:val="18"/>
              </w:rPr>
            </w:pPr>
            <w:r w:rsidRPr="00C32BA8">
              <w:rPr>
                <w:sz w:val="18"/>
                <w:szCs w:val="18"/>
              </w:rPr>
              <w:t>1</w:t>
            </w:r>
          </w:p>
        </w:tc>
      </w:tr>
      <w:tr w:rsidR="000A2AFF" w:rsidRPr="00C32BA8" w14:paraId="46EC312F"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436ACF5" w14:textId="77777777" w:rsidR="000A2AFF" w:rsidRPr="00C32BA8" w:rsidRDefault="000A2AFF" w:rsidP="00F10930">
            <w:pPr>
              <w:jc w:val="center"/>
              <w:outlineLvl w:val="1"/>
              <w:rPr>
                <w:sz w:val="18"/>
                <w:szCs w:val="18"/>
              </w:rPr>
            </w:pPr>
            <w:r w:rsidRPr="00C32BA8">
              <w:rPr>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95EB5A" w14:textId="77777777" w:rsidR="000A2AFF" w:rsidRPr="00C32BA8" w:rsidRDefault="000A2AFF" w:rsidP="00F10930">
            <w:pPr>
              <w:rPr>
                <w:sz w:val="18"/>
                <w:szCs w:val="18"/>
              </w:rPr>
            </w:pPr>
            <w:r w:rsidRPr="00C32BA8">
              <w:rPr>
                <w:sz w:val="18"/>
                <w:szCs w:val="18"/>
              </w:rPr>
              <w:t>Отделение функциональной диагностики</w:t>
            </w:r>
          </w:p>
        </w:tc>
        <w:tc>
          <w:tcPr>
            <w:tcW w:w="0" w:type="auto"/>
            <w:tcBorders>
              <w:top w:val="single" w:sz="4" w:space="0" w:color="auto"/>
              <w:left w:val="nil"/>
              <w:bottom w:val="single" w:sz="4" w:space="0" w:color="auto"/>
              <w:right w:val="single" w:sz="4" w:space="0" w:color="auto"/>
            </w:tcBorders>
            <w:shd w:val="clear" w:color="auto" w:fill="auto"/>
          </w:tcPr>
          <w:p w14:paraId="5272A5F3" w14:textId="77777777" w:rsidR="000A2AFF" w:rsidRPr="00C32BA8" w:rsidRDefault="000A2AFF" w:rsidP="00F10930">
            <w:pPr>
              <w:rPr>
                <w:sz w:val="18"/>
                <w:szCs w:val="18"/>
              </w:rPr>
            </w:pPr>
            <w:r w:rsidRPr="00C32BA8">
              <w:rPr>
                <w:sz w:val="18"/>
                <w:szCs w:val="18"/>
              </w:rPr>
              <w:t>Заведующий отделением-врач функциональной диагностики</w:t>
            </w:r>
          </w:p>
        </w:tc>
        <w:tc>
          <w:tcPr>
            <w:tcW w:w="0" w:type="auto"/>
            <w:tcBorders>
              <w:top w:val="single" w:sz="4" w:space="0" w:color="auto"/>
              <w:bottom w:val="single" w:sz="4" w:space="0" w:color="auto"/>
              <w:right w:val="single" w:sz="4" w:space="0" w:color="auto"/>
            </w:tcBorders>
            <w:shd w:val="clear" w:color="auto" w:fill="auto"/>
            <w:vAlign w:val="center"/>
          </w:tcPr>
          <w:p w14:paraId="13553558" w14:textId="77777777" w:rsidR="000A2AFF" w:rsidRPr="00C32BA8" w:rsidRDefault="000A2AFF" w:rsidP="00F10930">
            <w:pPr>
              <w:jc w:val="center"/>
              <w:rPr>
                <w:sz w:val="18"/>
                <w:szCs w:val="18"/>
              </w:rPr>
            </w:pPr>
            <w:r w:rsidRPr="00C32BA8">
              <w:rPr>
                <w:sz w:val="18"/>
                <w:szCs w:val="18"/>
              </w:rPr>
              <w:t>1</w:t>
            </w:r>
          </w:p>
        </w:tc>
      </w:tr>
      <w:tr w:rsidR="000A2AFF" w:rsidRPr="00C32BA8" w14:paraId="01F5A5CC"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6E27A519" w14:textId="77777777" w:rsidR="000A2AFF" w:rsidRPr="00C32BA8" w:rsidRDefault="000A2AFF" w:rsidP="00F10930">
            <w:pPr>
              <w:jc w:val="center"/>
              <w:rPr>
                <w:b/>
                <w:sz w:val="18"/>
                <w:szCs w:val="18"/>
              </w:rPr>
            </w:pPr>
            <w:r w:rsidRPr="00C32BA8">
              <w:rPr>
                <w:b/>
                <w:sz w:val="18"/>
                <w:szCs w:val="18"/>
              </w:rPr>
              <w:t>Физиотерапевтическое отделение</w:t>
            </w:r>
          </w:p>
        </w:tc>
      </w:tr>
      <w:tr w:rsidR="000A2AFF" w:rsidRPr="00C32BA8" w14:paraId="2309017D"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7E6445F" w14:textId="77777777" w:rsidR="000A2AFF" w:rsidRPr="00C32BA8" w:rsidRDefault="000A2AFF" w:rsidP="00F10930">
            <w:pPr>
              <w:jc w:val="center"/>
              <w:outlineLvl w:val="1"/>
              <w:rPr>
                <w:sz w:val="18"/>
                <w:szCs w:val="18"/>
              </w:rPr>
            </w:pPr>
            <w:r w:rsidRPr="00C32BA8">
              <w:rPr>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D9D25E" w14:textId="77777777" w:rsidR="000A2AFF" w:rsidRPr="00C32BA8" w:rsidRDefault="000A2AFF" w:rsidP="00F10930">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14:paraId="2A685989" w14:textId="77777777" w:rsidR="000A2AFF" w:rsidRPr="00C32BA8" w:rsidRDefault="000A2AFF" w:rsidP="00F10930">
            <w:pPr>
              <w:outlineLvl w:val="1"/>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14:paraId="003F9A24" w14:textId="77777777" w:rsidR="000A2AFF" w:rsidRPr="00C32BA8" w:rsidRDefault="000A2AFF" w:rsidP="00F10930">
            <w:pPr>
              <w:jc w:val="center"/>
              <w:rPr>
                <w:sz w:val="18"/>
                <w:szCs w:val="18"/>
              </w:rPr>
            </w:pPr>
            <w:r w:rsidRPr="00C32BA8">
              <w:rPr>
                <w:sz w:val="18"/>
                <w:szCs w:val="18"/>
              </w:rPr>
              <w:t>1</w:t>
            </w:r>
          </w:p>
        </w:tc>
      </w:tr>
      <w:tr w:rsidR="000A2AFF" w:rsidRPr="00C32BA8" w14:paraId="6BE589B7"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B8AEAE9" w14:textId="77777777" w:rsidR="000A2AFF" w:rsidRPr="00C32BA8" w:rsidRDefault="000A2AFF" w:rsidP="00F10930">
            <w:pPr>
              <w:jc w:val="center"/>
              <w:outlineLvl w:val="1"/>
              <w:rPr>
                <w:sz w:val="18"/>
                <w:szCs w:val="18"/>
              </w:rPr>
            </w:pPr>
            <w:r w:rsidRPr="00C32BA8">
              <w:rPr>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62ADFC" w14:textId="77777777" w:rsidR="000A2AFF" w:rsidRPr="00C32BA8" w:rsidRDefault="000A2AFF" w:rsidP="00F10930">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14:paraId="63B95F02" w14:textId="77777777" w:rsidR="000A2AFF" w:rsidRPr="00C32BA8" w:rsidRDefault="000A2AFF" w:rsidP="00F10930">
            <w:pPr>
              <w:outlineLvl w:val="1"/>
              <w:rPr>
                <w:sz w:val="18"/>
                <w:szCs w:val="18"/>
              </w:rPr>
            </w:pPr>
            <w:r w:rsidRPr="00C32BA8">
              <w:rPr>
                <w:sz w:val="18"/>
                <w:szCs w:val="18"/>
              </w:rPr>
              <w:t>Врач по лечебной физкультуре</w:t>
            </w:r>
          </w:p>
        </w:tc>
        <w:tc>
          <w:tcPr>
            <w:tcW w:w="0" w:type="auto"/>
            <w:tcBorders>
              <w:top w:val="single" w:sz="4" w:space="0" w:color="auto"/>
              <w:bottom w:val="single" w:sz="4" w:space="0" w:color="auto"/>
              <w:right w:val="single" w:sz="4" w:space="0" w:color="auto"/>
            </w:tcBorders>
            <w:shd w:val="clear" w:color="auto" w:fill="auto"/>
            <w:vAlign w:val="center"/>
          </w:tcPr>
          <w:p w14:paraId="597EADFC" w14:textId="77777777" w:rsidR="000A2AFF" w:rsidRPr="00C32BA8" w:rsidRDefault="000A2AFF" w:rsidP="00F10930">
            <w:pPr>
              <w:jc w:val="center"/>
              <w:rPr>
                <w:sz w:val="18"/>
                <w:szCs w:val="18"/>
              </w:rPr>
            </w:pPr>
            <w:r w:rsidRPr="00C32BA8">
              <w:rPr>
                <w:sz w:val="18"/>
                <w:szCs w:val="18"/>
              </w:rPr>
              <w:t>1</w:t>
            </w:r>
          </w:p>
        </w:tc>
      </w:tr>
      <w:tr w:rsidR="000A2AFF" w:rsidRPr="00C32BA8" w14:paraId="5514B085"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FE12445" w14:textId="77777777" w:rsidR="000A2AFF" w:rsidRPr="00C32BA8" w:rsidRDefault="000A2AFF" w:rsidP="00F10930">
            <w:pPr>
              <w:jc w:val="center"/>
              <w:outlineLvl w:val="1"/>
              <w:rPr>
                <w:sz w:val="18"/>
                <w:szCs w:val="18"/>
              </w:rPr>
            </w:pPr>
            <w:r w:rsidRPr="00C32BA8">
              <w:rPr>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394F65" w14:textId="77777777" w:rsidR="000A2AFF" w:rsidRPr="00C32BA8" w:rsidRDefault="000A2AFF" w:rsidP="00F10930">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14:paraId="40A7B7D9" w14:textId="77777777" w:rsidR="000A2AFF" w:rsidRPr="00C32BA8" w:rsidRDefault="000A2AFF" w:rsidP="00F10930">
            <w:pPr>
              <w:outlineLvl w:val="1"/>
              <w:rPr>
                <w:sz w:val="18"/>
                <w:szCs w:val="18"/>
              </w:rPr>
            </w:pPr>
            <w:r w:rsidRPr="00C32BA8">
              <w:rPr>
                <w:sz w:val="18"/>
                <w:szCs w:val="18"/>
              </w:rPr>
              <w:t>Врач-физиотерапевт</w:t>
            </w:r>
          </w:p>
        </w:tc>
        <w:tc>
          <w:tcPr>
            <w:tcW w:w="0" w:type="auto"/>
            <w:tcBorders>
              <w:top w:val="single" w:sz="4" w:space="0" w:color="auto"/>
              <w:bottom w:val="single" w:sz="4" w:space="0" w:color="auto"/>
              <w:right w:val="single" w:sz="4" w:space="0" w:color="auto"/>
            </w:tcBorders>
            <w:shd w:val="clear" w:color="auto" w:fill="auto"/>
            <w:vAlign w:val="center"/>
          </w:tcPr>
          <w:p w14:paraId="7D44D7B8" w14:textId="77777777" w:rsidR="000A2AFF" w:rsidRPr="00C32BA8" w:rsidRDefault="000A2AFF" w:rsidP="00F10930">
            <w:pPr>
              <w:jc w:val="center"/>
              <w:rPr>
                <w:sz w:val="18"/>
                <w:szCs w:val="18"/>
              </w:rPr>
            </w:pPr>
            <w:r w:rsidRPr="00C32BA8">
              <w:rPr>
                <w:sz w:val="18"/>
                <w:szCs w:val="18"/>
              </w:rPr>
              <w:t>1</w:t>
            </w:r>
          </w:p>
        </w:tc>
      </w:tr>
      <w:tr w:rsidR="000A2AFF" w:rsidRPr="00C32BA8" w14:paraId="7EA88606"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5C4AFC4" w14:textId="77777777" w:rsidR="000A2AFF" w:rsidRPr="00C32BA8" w:rsidRDefault="000A2AFF" w:rsidP="00F10930">
            <w:pPr>
              <w:jc w:val="center"/>
              <w:outlineLvl w:val="1"/>
              <w:rPr>
                <w:sz w:val="18"/>
                <w:szCs w:val="18"/>
              </w:rPr>
            </w:pPr>
            <w:r w:rsidRPr="00C32BA8">
              <w:rPr>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7B6B0" w14:textId="77777777" w:rsidR="000A2AFF" w:rsidRPr="00C32BA8" w:rsidRDefault="000A2AFF" w:rsidP="00F10930">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14:paraId="18485887" w14:textId="77777777" w:rsidR="000A2AFF" w:rsidRPr="00C32BA8" w:rsidRDefault="000A2AFF" w:rsidP="00F10930">
            <w:pPr>
              <w:outlineLvl w:val="1"/>
              <w:rPr>
                <w:sz w:val="18"/>
                <w:szCs w:val="18"/>
              </w:rPr>
            </w:pPr>
            <w:r w:rsidRPr="00C32BA8">
              <w:rPr>
                <w:sz w:val="18"/>
                <w:szCs w:val="18"/>
              </w:rPr>
              <w:t>Заведующий отделением-врач-физиотерапевт</w:t>
            </w:r>
          </w:p>
        </w:tc>
        <w:tc>
          <w:tcPr>
            <w:tcW w:w="0" w:type="auto"/>
            <w:tcBorders>
              <w:top w:val="single" w:sz="4" w:space="0" w:color="auto"/>
              <w:bottom w:val="single" w:sz="4" w:space="0" w:color="auto"/>
              <w:right w:val="single" w:sz="4" w:space="0" w:color="auto"/>
            </w:tcBorders>
            <w:shd w:val="clear" w:color="auto" w:fill="auto"/>
            <w:vAlign w:val="center"/>
          </w:tcPr>
          <w:p w14:paraId="2A78FDAC" w14:textId="77777777" w:rsidR="000A2AFF" w:rsidRPr="00C32BA8" w:rsidRDefault="000A2AFF" w:rsidP="00F10930">
            <w:pPr>
              <w:jc w:val="center"/>
              <w:rPr>
                <w:sz w:val="18"/>
                <w:szCs w:val="18"/>
              </w:rPr>
            </w:pPr>
            <w:r w:rsidRPr="00C32BA8">
              <w:rPr>
                <w:sz w:val="18"/>
                <w:szCs w:val="18"/>
              </w:rPr>
              <w:t>1</w:t>
            </w:r>
          </w:p>
        </w:tc>
      </w:tr>
      <w:tr w:rsidR="000A2AFF" w:rsidRPr="00C32BA8" w14:paraId="62AB2B71"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22A8C84" w14:textId="77777777" w:rsidR="000A2AFF" w:rsidRPr="00C32BA8" w:rsidRDefault="000A2AFF" w:rsidP="00F10930">
            <w:pPr>
              <w:jc w:val="center"/>
              <w:outlineLvl w:val="1"/>
              <w:rPr>
                <w:sz w:val="18"/>
                <w:szCs w:val="18"/>
              </w:rPr>
            </w:pPr>
            <w:r w:rsidRPr="00C32BA8">
              <w:rPr>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5D7300" w14:textId="77777777" w:rsidR="000A2AFF" w:rsidRPr="00C32BA8" w:rsidRDefault="000A2AFF" w:rsidP="00F10930">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14:paraId="7D11B90A" w14:textId="77777777" w:rsidR="000A2AFF" w:rsidRPr="00C32BA8" w:rsidRDefault="000A2AFF" w:rsidP="00F10930">
            <w:pPr>
              <w:outlineLvl w:val="1"/>
              <w:rPr>
                <w:sz w:val="18"/>
                <w:szCs w:val="18"/>
              </w:rPr>
            </w:pPr>
            <w:r w:rsidRPr="00C32BA8">
              <w:rPr>
                <w:sz w:val="18"/>
                <w:szCs w:val="18"/>
              </w:rPr>
              <w:t>Медицинская сестра (медбрат) по массажу</w:t>
            </w:r>
          </w:p>
        </w:tc>
        <w:tc>
          <w:tcPr>
            <w:tcW w:w="0" w:type="auto"/>
            <w:tcBorders>
              <w:top w:val="single" w:sz="4" w:space="0" w:color="auto"/>
              <w:bottom w:val="single" w:sz="4" w:space="0" w:color="auto"/>
              <w:right w:val="single" w:sz="4" w:space="0" w:color="auto"/>
            </w:tcBorders>
            <w:shd w:val="clear" w:color="auto" w:fill="auto"/>
            <w:vAlign w:val="center"/>
          </w:tcPr>
          <w:p w14:paraId="2BF4A002" w14:textId="77777777" w:rsidR="000A2AFF" w:rsidRPr="00C32BA8" w:rsidRDefault="000A2AFF" w:rsidP="00F10930">
            <w:pPr>
              <w:jc w:val="center"/>
              <w:rPr>
                <w:sz w:val="18"/>
                <w:szCs w:val="18"/>
              </w:rPr>
            </w:pPr>
            <w:r w:rsidRPr="00C32BA8">
              <w:rPr>
                <w:sz w:val="18"/>
                <w:szCs w:val="18"/>
              </w:rPr>
              <w:t>1</w:t>
            </w:r>
          </w:p>
        </w:tc>
      </w:tr>
      <w:tr w:rsidR="000A2AFF" w:rsidRPr="00C32BA8" w14:paraId="64B2291C"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BAE692A" w14:textId="77777777" w:rsidR="000A2AFF" w:rsidRPr="00C32BA8" w:rsidRDefault="000A2AFF" w:rsidP="00F10930">
            <w:pPr>
              <w:jc w:val="center"/>
              <w:outlineLvl w:val="1"/>
              <w:rPr>
                <w:sz w:val="18"/>
                <w:szCs w:val="18"/>
              </w:rPr>
            </w:pPr>
            <w:r w:rsidRPr="00C32BA8">
              <w:rPr>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5454D" w14:textId="77777777" w:rsidR="000A2AFF" w:rsidRPr="00C32BA8" w:rsidRDefault="000A2AFF" w:rsidP="00F10930">
            <w:pPr>
              <w:rPr>
                <w:sz w:val="18"/>
                <w:szCs w:val="18"/>
              </w:rPr>
            </w:pPr>
            <w:r w:rsidRPr="00C32BA8">
              <w:rPr>
                <w:sz w:val="18"/>
                <w:szCs w:val="18"/>
              </w:rPr>
              <w:t>Физиотерапевтическое отделение</w:t>
            </w:r>
          </w:p>
        </w:tc>
        <w:tc>
          <w:tcPr>
            <w:tcW w:w="0" w:type="auto"/>
            <w:tcBorders>
              <w:top w:val="single" w:sz="4" w:space="0" w:color="auto"/>
              <w:left w:val="nil"/>
              <w:bottom w:val="single" w:sz="4" w:space="0" w:color="auto"/>
              <w:right w:val="single" w:sz="4" w:space="0" w:color="auto"/>
            </w:tcBorders>
            <w:shd w:val="clear" w:color="auto" w:fill="auto"/>
          </w:tcPr>
          <w:p w14:paraId="5E407B07" w14:textId="77777777" w:rsidR="000A2AFF" w:rsidRPr="00C32BA8" w:rsidRDefault="000A2AFF" w:rsidP="00F10930">
            <w:pPr>
              <w:outlineLvl w:val="1"/>
              <w:rPr>
                <w:sz w:val="18"/>
                <w:szCs w:val="18"/>
              </w:rPr>
            </w:pPr>
            <w:r w:rsidRPr="00C32BA8">
              <w:rPr>
                <w:sz w:val="18"/>
                <w:szCs w:val="18"/>
              </w:rPr>
              <w:t>Медицинская сестра (медбрат) по физиотерапии</w:t>
            </w:r>
          </w:p>
        </w:tc>
        <w:tc>
          <w:tcPr>
            <w:tcW w:w="0" w:type="auto"/>
            <w:tcBorders>
              <w:top w:val="single" w:sz="4" w:space="0" w:color="auto"/>
              <w:bottom w:val="single" w:sz="4" w:space="0" w:color="auto"/>
              <w:right w:val="single" w:sz="4" w:space="0" w:color="auto"/>
            </w:tcBorders>
            <w:shd w:val="clear" w:color="auto" w:fill="auto"/>
            <w:vAlign w:val="center"/>
          </w:tcPr>
          <w:p w14:paraId="6ABCB67F" w14:textId="77777777" w:rsidR="000A2AFF" w:rsidRPr="00C32BA8" w:rsidRDefault="000A2AFF" w:rsidP="00F10930">
            <w:pPr>
              <w:jc w:val="center"/>
              <w:rPr>
                <w:sz w:val="18"/>
                <w:szCs w:val="18"/>
              </w:rPr>
            </w:pPr>
            <w:r w:rsidRPr="00C32BA8">
              <w:rPr>
                <w:sz w:val="18"/>
                <w:szCs w:val="18"/>
              </w:rPr>
              <w:t>1</w:t>
            </w:r>
          </w:p>
        </w:tc>
      </w:tr>
      <w:tr w:rsidR="000A2AFF" w:rsidRPr="00C32BA8" w14:paraId="2A193023"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21E0047F" w14:textId="77777777" w:rsidR="000A2AFF" w:rsidRPr="00C32BA8" w:rsidRDefault="000A2AFF" w:rsidP="00F10930">
            <w:pPr>
              <w:jc w:val="center"/>
              <w:rPr>
                <w:b/>
                <w:sz w:val="18"/>
                <w:szCs w:val="18"/>
              </w:rPr>
            </w:pPr>
            <w:r w:rsidRPr="00C32BA8">
              <w:rPr>
                <w:b/>
                <w:sz w:val="18"/>
                <w:szCs w:val="18"/>
              </w:rPr>
              <w:t>Бухгалтерия</w:t>
            </w:r>
          </w:p>
        </w:tc>
      </w:tr>
      <w:tr w:rsidR="000A2AFF" w:rsidRPr="00C32BA8" w14:paraId="0A2629B3"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588ACE" w14:textId="77777777" w:rsidR="000A2AFF" w:rsidRPr="00C32BA8" w:rsidRDefault="000A2AFF" w:rsidP="00F10930">
            <w:pPr>
              <w:jc w:val="center"/>
              <w:outlineLvl w:val="1"/>
              <w:rPr>
                <w:sz w:val="18"/>
                <w:szCs w:val="18"/>
              </w:rPr>
            </w:pPr>
            <w:r w:rsidRPr="00C32BA8">
              <w:rPr>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D1BD61" w14:textId="77777777" w:rsidR="000A2AFF" w:rsidRPr="00C32BA8" w:rsidRDefault="000A2AFF" w:rsidP="00F10930">
            <w:pPr>
              <w:rPr>
                <w:sz w:val="18"/>
                <w:szCs w:val="18"/>
              </w:rPr>
            </w:pPr>
            <w:r w:rsidRPr="00C32BA8">
              <w:rPr>
                <w:sz w:val="18"/>
                <w:szCs w:val="18"/>
              </w:rPr>
              <w:t>Бухгалтерия</w:t>
            </w:r>
          </w:p>
        </w:tc>
        <w:tc>
          <w:tcPr>
            <w:tcW w:w="0" w:type="auto"/>
            <w:tcBorders>
              <w:top w:val="single" w:sz="4" w:space="0" w:color="auto"/>
              <w:left w:val="nil"/>
              <w:bottom w:val="single" w:sz="4" w:space="0" w:color="auto"/>
              <w:right w:val="single" w:sz="4" w:space="0" w:color="auto"/>
            </w:tcBorders>
            <w:shd w:val="clear" w:color="auto" w:fill="auto"/>
          </w:tcPr>
          <w:p w14:paraId="075B0317" w14:textId="77777777" w:rsidR="000A2AFF" w:rsidRPr="00C32BA8" w:rsidRDefault="000A2AFF" w:rsidP="00F10930">
            <w:pPr>
              <w:outlineLvl w:val="1"/>
              <w:rPr>
                <w:sz w:val="18"/>
                <w:szCs w:val="18"/>
              </w:rPr>
            </w:pPr>
            <w:r w:rsidRPr="00C32BA8">
              <w:rPr>
                <w:sz w:val="18"/>
                <w:szCs w:val="18"/>
              </w:rPr>
              <w:t>Бухгалтер</w:t>
            </w:r>
          </w:p>
        </w:tc>
        <w:tc>
          <w:tcPr>
            <w:tcW w:w="0" w:type="auto"/>
            <w:tcBorders>
              <w:top w:val="single" w:sz="4" w:space="0" w:color="auto"/>
              <w:bottom w:val="single" w:sz="4" w:space="0" w:color="auto"/>
              <w:right w:val="single" w:sz="4" w:space="0" w:color="auto"/>
            </w:tcBorders>
            <w:shd w:val="clear" w:color="auto" w:fill="auto"/>
            <w:vAlign w:val="center"/>
          </w:tcPr>
          <w:p w14:paraId="49923C75" w14:textId="77777777" w:rsidR="000A2AFF" w:rsidRPr="00C32BA8" w:rsidRDefault="000A2AFF" w:rsidP="00F10930">
            <w:pPr>
              <w:jc w:val="center"/>
              <w:rPr>
                <w:sz w:val="18"/>
                <w:szCs w:val="18"/>
              </w:rPr>
            </w:pPr>
            <w:r w:rsidRPr="00C32BA8">
              <w:rPr>
                <w:sz w:val="18"/>
                <w:szCs w:val="18"/>
              </w:rPr>
              <w:t>1</w:t>
            </w:r>
          </w:p>
        </w:tc>
      </w:tr>
      <w:tr w:rsidR="000A2AFF" w:rsidRPr="00C32BA8" w14:paraId="0A0FB22B"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51A7FA8" w14:textId="77777777" w:rsidR="000A2AFF" w:rsidRPr="00C32BA8" w:rsidRDefault="000A2AFF" w:rsidP="00F10930">
            <w:pPr>
              <w:jc w:val="center"/>
              <w:outlineLvl w:val="1"/>
              <w:rPr>
                <w:sz w:val="18"/>
                <w:szCs w:val="18"/>
              </w:rPr>
            </w:pPr>
            <w:r w:rsidRPr="00C32BA8">
              <w:rPr>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042C0" w14:textId="77777777" w:rsidR="000A2AFF" w:rsidRPr="00C32BA8" w:rsidRDefault="000A2AFF" w:rsidP="00F10930">
            <w:pPr>
              <w:rPr>
                <w:sz w:val="18"/>
                <w:szCs w:val="18"/>
              </w:rPr>
            </w:pPr>
            <w:r w:rsidRPr="00C32BA8">
              <w:rPr>
                <w:sz w:val="18"/>
                <w:szCs w:val="18"/>
              </w:rPr>
              <w:t>Бухгалтерия</w:t>
            </w:r>
          </w:p>
        </w:tc>
        <w:tc>
          <w:tcPr>
            <w:tcW w:w="0" w:type="auto"/>
            <w:tcBorders>
              <w:top w:val="single" w:sz="4" w:space="0" w:color="auto"/>
              <w:left w:val="nil"/>
              <w:bottom w:val="single" w:sz="4" w:space="0" w:color="auto"/>
              <w:right w:val="single" w:sz="4" w:space="0" w:color="auto"/>
            </w:tcBorders>
            <w:shd w:val="clear" w:color="auto" w:fill="auto"/>
          </w:tcPr>
          <w:p w14:paraId="632D76D2" w14:textId="77777777" w:rsidR="000A2AFF" w:rsidRPr="00C32BA8" w:rsidRDefault="000A2AFF" w:rsidP="00F10930">
            <w:pPr>
              <w:outlineLvl w:val="1"/>
              <w:rPr>
                <w:sz w:val="18"/>
                <w:szCs w:val="18"/>
              </w:rPr>
            </w:pPr>
            <w:r w:rsidRPr="00C32BA8">
              <w:rPr>
                <w:sz w:val="18"/>
                <w:szCs w:val="18"/>
              </w:rPr>
              <w:t>Главный бухгалтер</w:t>
            </w:r>
          </w:p>
        </w:tc>
        <w:tc>
          <w:tcPr>
            <w:tcW w:w="0" w:type="auto"/>
            <w:tcBorders>
              <w:top w:val="single" w:sz="4" w:space="0" w:color="auto"/>
              <w:bottom w:val="single" w:sz="4" w:space="0" w:color="auto"/>
              <w:right w:val="single" w:sz="4" w:space="0" w:color="auto"/>
            </w:tcBorders>
            <w:shd w:val="clear" w:color="auto" w:fill="auto"/>
            <w:vAlign w:val="center"/>
          </w:tcPr>
          <w:p w14:paraId="62344388" w14:textId="77777777" w:rsidR="000A2AFF" w:rsidRPr="00C32BA8" w:rsidRDefault="000A2AFF" w:rsidP="00F10930">
            <w:pPr>
              <w:jc w:val="center"/>
              <w:rPr>
                <w:sz w:val="18"/>
                <w:szCs w:val="18"/>
              </w:rPr>
            </w:pPr>
            <w:r w:rsidRPr="00C32BA8">
              <w:rPr>
                <w:sz w:val="18"/>
                <w:szCs w:val="18"/>
              </w:rPr>
              <w:t>1</w:t>
            </w:r>
          </w:p>
        </w:tc>
      </w:tr>
      <w:tr w:rsidR="000A2AFF" w:rsidRPr="00C32BA8" w14:paraId="7D29F378"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732D578" w14:textId="77777777" w:rsidR="000A2AFF" w:rsidRPr="00C32BA8" w:rsidRDefault="000A2AFF" w:rsidP="00F10930">
            <w:pPr>
              <w:jc w:val="center"/>
              <w:outlineLvl w:val="1"/>
              <w:rPr>
                <w:sz w:val="18"/>
                <w:szCs w:val="18"/>
              </w:rPr>
            </w:pPr>
            <w:r w:rsidRPr="00C32BA8">
              <w:rPr>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418C4" w14:textId="77777777" w:rsidR="000A2AFF" w:rsidRPr="00C32BA8" w:rsidRDefault="000A2AFF" w:rsidP="00F10930">
            <w:pPr>
              <w:rPr>
                <w:sz w:val="18"/>
                <w:szCs w:val="18"/>
              </w:rPr>
            </w:pPr>
            <w:r w:rsidRPr="00C32BA8">
              <w:rPr>
                <w:sz w:val="18"/>
                <w:szCs w:val="18"/>
              </w:rPr>
              <w:t>Бухгалтерия</w:t>
            </w:r>
          </w:p>
        </w:tc>
        <w:tc>
          <w:tcPr>
            <w:tcW w:w="0" w:type="auto"/>
            <w:tcBorders>
              <w:top w:val="single" w:sz="4" w:space="0" w:color="auto"/>
              <w:left w:val="nil"/>
              <w:bottom w:val="single" w:sz="4" w:space="0" w:color="auto"/>
              <w:right w:val="single" w:sz="4" w:space="0" w:color="auto"/>
            </w:tcBorders>
            <w:shd w:val="clear" w:color="auto" w:fill="auto"/>
          </w:tcPr>
          <w:p w14:paraId="2DA6C536" w14:textId="77777777" w:rsidR="000A2AFF" w:rsidRPr="00C32BA8" w:rsidRDefault="000A2AFF" w:rsidP="00F10930">
            <w:pPr>
              <w:outlineLvl w:val="1"/>
              <w:rPr>
                <w:sz w:val="18"/>
                <w:szCs w:val="18"/>
              </w:rPr>
            </w:pPr>
            <w:r w:rsidRPr="00C32BA8">
              <w:rPr>
                <w:sz w:val="18"/>
                <w:szCs w:val="18"/>
              </w:rPr>
              <w:t>Заместитель главного бухгалтера</w:t>
            </w:r>
          </w:p>
        </w:tc>
        <w:tc>
          <w:tcPr>
            <w:tcW w:w="0" w:type="auto"/>
            <w:tcBorders>
              <w:top w:val="single" w:sz="4" w:space="0" w:color="auto"/>
              <w:bottom w:val="single" w:sz="4" w:space="0" w:color="auto"/>
              <w:right w:val="single" w:sz="4" w:space="0" w:color="auto"/>
            </w:tcBorders>
            <w:shd w:val="clear" w:color="auto" w:fill="auto"/>
            <w:vAlign w:val="center"/>
          </w:tcPr>
          <w:p w14:paraId="71E87052" w14:textId="77777777" w:rsidR="000A2AFF" w:rsidRPr="00C32BA8" w:rsidRDefault="000A2AFF" w:rsidP="00F10930">
            <w:pPr>
              <w:jc w:val="center"/>
              <w:rPr>
                <w:sz w:val="18"/>
                <w:szCs w:val="18"/>
              </w:rPr>
            </w:pPr>
            <w:r w:rsidRPr="00C32BA8">
              <w:rPr>
                <w:sz w:val="18"/>
                <w:szCs w:val="18"/>
              </w:rPr>
              <w:t>1</w:t>
            </w:r>
          </w:p>
        </w:tc>
      </w:tr>
      <w:tr w:rsidR="000A2AFF" w:rsidRPr="00C32BA8" w14:paraId="19EE5EE5"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4D6E4232" w14:textId="77777777" w:rsidR="000A2AFF" w:rsidRPr="00C32BA8" w:rsidRDefault="000A2AFF" w:rsidP="00F10930">
            <w:pPr>
              <w:jc w:val="center"/>
              <w:rPr>
                <w:b/>
                <w:sz w:val="18"/>
                <w:szCs w:val="18"/>
              </w:rPr>
            </w:pPr>
            <w:r w:rsidRPr="00C32BA8">
              <w:rPr>
                <w:b/>
                <w:sz w:val="18"/>
                <w:szCs w:val="18"/>
              </w:rPr>
              <w:t>Планово-экономический отдел</w:t>
            </w:r>
          </w:p>
        </w:tc>
      </w:tr>
      <w:tr w:rsidR="000A2AFF" w:rsidRPr="00C32BA8" w14:paraId="05998FD8"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8BB2BCA" w14:textId="77777777" w:rsidR="000A2AFF" w:rsidRPr="00C32BA8" w:rsidRDefault="000A2AFF" w:rsidP="00F10930">
            <w:pPr>
              <w:jc w:val="center"/>
              <w:outlineLvl w:val="1"/>
              <w:rPr>
                <w:sz w:val="18"/>
                <w:szCs w:val="18"/>
              </w:rPr>
            </w:pPr>
            <w:r w:rsidRPr="00C32BA8">
              <w:rPr>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BD1DA" w14:textId="77777777" w:rsidR="000A2AFF" w:rsidRPr="00C32BA8" w:rsidRDefault="000A2AFF" w:rsidP="00F10930">
            <w:pPr>
              <w:rPr>
                <w:sz w:val="18"/>
                <w:szCs w:val="18"/>
              </w:rPr>
            </w:pPr>
            <w:r w:rsidRPr="00C32BA8">
              <w:rPr>
                <w:sz w:val="18"/>
                <w:szCs w:val="18"/>
              </w:rPr>
              <w:t>Планово-экономический отдел</w:t>
            </w:r>
          </w:p>
        </w:tc>
        <w:tc>
          <w:tcPr>
            <w:tcW w:w="0" w:type="auto"/>
            <w:tcBorders>
              <w:top w:val="single" w:sz="4" w:space="0" w:color="auto"/>
              <w:left w:val="nil"/>
              <w:bottom w:val="single" w:sz="4" w:space="0" w:color="auto"/>
              <w:right w:val="single" w:sz="4" w:space="0" w:color="auto"/>
            </w:tcBorders>
            <w:shd w:val="clear" w:color="auto" w:fill="auto"/>
          </w:tcPr>
          <w:p w14:paraId="61FE807E" w14:textId="77777777" w:rsidR="000A2AFF" w:rsidRPr="00C32BA8" w:rsidRDefault="000A2AFF" w:rsidP="00F10930">
            <w:pPr>
              <w:outlineLvl w:val="1"/>
              <w:rPr>
                <w:sz w:val="18"/>
                <w:szCs w:val="18"/>
              </w:rPr>
            </w:pPr>
            <w:r w:rsidRPr="00C32BA8">
              <w:rPr>
                <w:sz w:val="18"/>
                <w:szCs w:val="18"/>
              </w:rPr>
              <w:t>Заместитель главного врача по финансово-экономической работе</w:t>
            </w:r>
          </w:p>
        </w:tc>
        <w:tc>
          <w:tcPr>
            <w:tcW w:w="0" w:type="auto"/>
            <w:tcBorders>
              <w:top w:val="single" w:sz="4" w:space="0" w:color="auto"/>
              <w:bottom w:val="single" w:sz="4" w:space="0" w:color="auto"/>
              <w:right w:val="single" w:sz="4" w:space="0" w:color="auto"/>
            </w:tcBorders>
            <w:shd w:val="clear" w:color="auto" w:fill="auto"/>
            <w:vAlign w:val="center"/>
          </w:tcPr>
          <w:p w14:paraId="7B945BFA" w14:textId="77777777" w:rsidR="000A2AFF" w:rsidRPr="00C32BA8" w:rsidRDefault="000A2AFF" w:rsidP="00F10930">
            <w:pPr>
              <w:jc w:val="center"/>
              <w:rPr>
                <w:sz w:val="18"/>
                <w:szCs w:val="18"/>
              </w:rPr>
            </w:pPr>
            <w:r w:rsidRPr="00C32BA8">
              <w:rPr>
                <w:sz w:val="18"/>
                <w:szCs w:val="18"/>
              </w:rPr>
              <w:t>1</w:t>
            </w:r>
          </w:p>
        </w:tc>
      </w:tr>
      <w:tr w:rsidR="000A2AFF" w:rsidRPr="00C32BA8" w14:paraId="5F202FD2"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F2FF50F" w14:textId="77777777" w:rsidR="000A2AFF" w:rsidRPr="00C32BA8" w:rsidRDefault="000A2AFF" w:rsidP="00F10930">
            <w:pPr>
              <w:jc w:val="center"/>
              <w:outlineLvl w:val="1"/>
              <w:rPr>
                <w:sz w:val="18"/>
                <w:szCs w:val="18"/>
              </w:rPr>
            </w:pPr>
            <w:r w:rsidRPr="00C32BA8">
              <w:rPr>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92501" w14:textId="77777777" w:rsidR="000A2AFF" w:rsidRPr="00C32BA8" w:rsidRDefault="000A2AFF" w:rsidP="00F10930">
            <w:pPr>
              <w:rPr>
                <w:sz w:val="18"/>
                <w:szCs w:val="18"/>
              </w:rPr>
            </w:pPr>
            <w:r w:rsidRPr="00C32BA8">
              <w:rPr>
                <w:sz w:val="18"/>
                <w:szCs w:val="18"/>
              </w:rPr>
              <w:t>Планово-экономический отдел</w:t>
            </w:r>
          </w:p>
        </w:tc>
        <w:tc>
          <w:tcPr>
            <w:tcW w:w="0" w:type="auto"/>
            <w:tcBorders>
              <w:top w:val="single" w:sz="4" w:space="0" w:color="auto"/>
              <w:left w:val="nil"/>
              <w:bottom w:val="single" w:sz="4" w:space="0" w:color="auto"/>
              <w:right w:val="single" w:sz="4" w:space="0" w:color="auto"/>
            </w:tcBorders>
            <w:shd w:val="clear" w:color="auto" w:fill="auto"/>
          </w:tcPr>
          <w:p w14:paraId="2E6D6836" w14:textId="77777777" w:rsidR="000A2AFF" w:rsidRPr="00C32BA8" w:rsidRDefault="000A2AFF" w:rsidP="00F10930">
            <w:pPr>
              <w:outlineLvl w:val="1"/>
              <w:rPr>
                <w:sz w:val="18"/>
                <w:szCs w:val="18"/>
              </w:rPr>
            </w:pPr>
            <w:r w:rsidRPr="00C32BA8">
              <w:rPr>
                <w:sz w:val="18"/>
                <w:szCs w:val="18"/>
              </w:rPr>
              <w:t>Экономист</w:t>
            </w:r>
          </w:p>
        </w:tc>
        <w:tc>
          <w:tcPr>
            <w:tcW w:w="0" w:type="auto"/>
            <w:tcBorders>
              <w:top w:val="single" w:sz="4" w:space="0" w:color="auto"/>
              <w:bottom w:val="single" w:sz="4" w:space="0" w:color="auto"/>
              <w:right w:val="single" w:sz="4" w:space="0" w:color="auto"/>
            </w:tcBorders>
            <w:shd w:val="clear" w:color="auto" w:fill="auto"/>
            <w:vAlign w:val="center"/>
          </w:tcPr>
          <w:p w14:paraId="3643B915" w14:textId="77777777" w:rsidR="000A2AFF" w:rsidRPr="00C32BA8" w:rsidRDefault="000A2AFF" w:rsidP="00F10930">
            <w:pPr>
              <w:jc w:val="center"/>
              <w:rPr>
                <w:sz w:val="18"/>
                <w:szCs w:val="18"/>
              </w:rPr>
            </w:pPr>
            <w:r w:rsidRPr="00C32BA8">
              <w:rPr>
                <w:sz w:val="18"/>
                <w:szCs w:val="18"/>
              </w:rPr>
              <w:t>1</w:t>
            </w:r>
          </w:p>
        </w:tc>
      </w:tr>
      <w:tr w:rsidR="000A2AFF" w:rsidRPr="00C32BA8" w14:paraId="1554B1E0"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70D77948" w14:textId="77777777" w:rsidR="000A2AFF" w:rsidRPr="00C32BA8" w:rsidRDefault="000A2AFF" w:rsidP="00F10930">
            <w:pPr>
              <w:jc w:val="center"/>
              <w:rPr>
                <w:b/>
                <w:sz w:val="18"/>
                <w:szCs w:val="18"/>
              </w:rPr>
            </w:pPr>
            <w:r w:rsidRPr="00C32BA8">
              <w:rPr>
                <w:b/>
                <w:sz w:val="18"/>
                <w:szCs w:val="18"/>
              </w:rPr>
              <w:t>Юридический отдел</w:t>
            </w:r>
          </w:p>
        </w:tc>
      </w:tr>
      <w:tr w:rsidR="000A2AFF" w:rsidRPr="00C32BA8" w14:paraId="41274D2B"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D389572" w14:textId="77777777" w:rsidR="000A2AFF" w:rsidRPr="00C32BA8" w:rsidRDefault="000A2AFF" w:rsidP="00F10930">
            <w:pPr>
              <w:jc w:val="center"/>
              <w:outlineLvl w:val="1"/>
              <w:rPr>
                <w:sz w:val="18"/>
                <w:szCs w:val="18"/>
              </w:rPr>
            </w:pPr>
            <w:r w:rsidRPr="00C32BA8">
              <w:rPr>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CA23A9" w14:textId="77777777" w:rsidR="000A2AFF" w:rsidRPr="00C32BA8" w:rsidRDefault="000A2AFF" w:rsidP="00F10930">
            <w:pPr>
              <w:rPr>
                <w:sz w:val="18"/>
                <w:szCs w:val="18"/>
              </w:rPr>
            </w:pPr>
            <w:r w:rsidRPr="00C32BA8">
              <w:rPr>
                <w:sz w:val="18"/>
                <w:szCs w:val="18"/>
              </w:rPr>
              <w:t>Юридический отдел</w:t>
            </w:r>
          </w:p>
        </w:tc>
        <w:tc>
          <w:tcPr>
            <w:tcW w:w="0" w:type="auto"/>
            <w:tcBorders>
              <w:top w:val="single" w:sz="4" w:space="0" w:color="auto"/>
              <w:left w:val="nil"/>
              <w:bottom w:val="single" w:sz="4" w:space="0" w:color="auto"/>
              <w:right w:val="single" w:sz="4" w:space="0" w:color="auto"/>
            </w:tcBorders>
            <w:shd w:val="clear" w:color="auto" w:fill="auto"/>
          </w:tcPr>
          <w:p w14:paraId="1BC6DDF1" w14:textId="77777777" w:rsidR="000A2AFF" w:rsidRPr="00C32BA8" w:rsidRDefault="000A2AFF" w:rsidP="00F10930">
            <w:pPr>
              <w:outlineLvl w:val="1"/>
              <w:rPr>
                <w:sz w:val="18"/>
                <w:szCs w:val="18"/>
              </w:rPr>
            </w:pPr>
            <w:r w:rsidRPr="00C32BA8">
              <w:rPr>
                <w:sz w:val="18"/>
                <w:szCs w:val="18"/>
              </w:rPr>
              <w:t>Юрисконсульт</w:t>
            </w:r>
          </w:p>
        </w:tc>
        <w:tc>
          <w:tcPr>
            <w:tcW w:w="0" w:type="auto"/>
            <w:tcBorders>
              <w:top w:val="single" w:sz="4" w:space="0" w:color="auto"/>
              <w:bottom w:val="single" w:sz="4" w:space="0" w:color="auto"/>
              <w:right w:val="single" w:sz="4" w:space="0" w:color="auto"/>
            </w:tcBorders>
            <w:shd w:val="clear" w:color="auto" w:fill="auto"/>
            <w:vAlign w:val="center"/>
          </w:tcPr>
          <w:p w14:paraId="373D2E55" w14:textId="77777777" w:rsidR="000A2AFF" w:rsidRPr="00C32BA8" w:rsidRDefault="000A2AFF" w:rsidP="00F10930">
            <w:pPr>
              <w:jc w:val="center"/>
              <w:rPr>
                <w:sz w:val="18"/>
                <w:szCs w:val="18"/>
              </w:rPr>
            </w:pPr>
            <w:r w:rsidRPr="00C32BA8">
              <w:rPr>
                <w:sz w:val="18"/>
                <w:szCs w:val="18"/>
              </w:rPr>
              <w:t>1</w:t>
            </w:r>
          </w:p>
        </w:tc>
      </w:tr>
      <w:tr w:rsidR="000A2AFF" w:rsidRPr="00C32BA8" w14:paraId="6C421CAF"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1BC83FBE" w14:textId="77777777" w:rsidR="000A2AFF" w:rsidRPr="00C32BA8" w:rsidRDefault="000A2AFF" w:rsidP="00F10930">
            <w:pPr>
              <w:jc w:val="center"/>
              <w:rPr>
                <w:b/>
                <w:sz w:val="18"/>
                <w:szCs w:val="18"/>
              </w:rPr>
            </w:pPr>
            <w:r w:rsidRPr="00C32BA8">
              <w:rPr>
                <w:b/>
                <w:sz w:val="18"/>
                <w:szCs w:val="18"/>
              </w:rPr>
              <w:t>Административно-хозяйственное подразделение</w:t>
            </w:r>
          </w:p>
        </w:tc>
      </w:tr>
      <w:tr w:rsidR="000A2AFF" w:rsidRPr="00C32BA8" w14:paraId="6FD2AE2F"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F535C69" w14:textId="77777777" w:rsidR="000A2AFF" w:rsidRPr="00C32BA8" w:rsidRDefault="000A2AFF" w:rsidP="00F10930">
            <w:pPr>
              <w:jc w:val="center"/>
              <w:outlineLvl w:val="1"/>
              <w:rPr>
                <w:sz w:val="18"/>
                <w:szCs w:val="18"/>
              </w:rPr>
            </w:pPr>
            <w:r w:rsidRPr="00C32BA8">
              <w:rPr>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D0547" w14:textId="77777777" w:rsidR="000A2AFF" w:rsidRPr="00C32BA8" w:rsidRDefault="000A2AFF" w:rsidP="00F10930">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14:paraId="1A906C88" w14:textId="77777777" w:rsidR="000A2AFF" w:rsidRPr="00C32BA8" w:rsidRDefault="000A2AFF" w:rsidP="00F10930">
            <w:pPr>
              <w:outlineLvl w:val="1"/>
              <w:rPr>
                <w:sz w:val="18"/>
                <w:szCs w:val="18"/>
              </w:rPr>
            </w:pPr>
            <w:r w:rsidRPr="00C32BA8">
              <w:rPr>
                <w:sz w:val="18"/>
                <w:szCs w:val="18"/>
              </w:rPr>
              <w:t>Специалист по охране труда</w:t>
            </w:r>
          </w:p>
        </w:tc>
        <w:tc>
          <w:tcPr>
            <w:tcW w:w="0" w:type="auto"/>
            <w:tcBorders>
              <w:top w:val="single" w:sz="4" w:space="0" w:color="auto"/>
              <w:bottom w:val="single" w:sz="4" w:space="0" w:color="auto"/>
              <w:right w:val="single" w:sz="4" w:space="0" w:color="auto"/>
            </w:tcBorders>
            <w:shd w:val="clear" w:color="auto" w:fill="auto"/>
            <w:vAlign w:val="center"/>
          </w:tcPr>
          <w:p w14:paraId="31A05B13" w14:textId="77777777" w:rsidR="000A2AFF" w:rsidRPr="00C32BA8" w:rsidRDefault="000A2AFF" w:rsidP="00F10930">
            <w:pPr>
              <w:jc w:val="center"/>
              <w:rPr>
                <w:sz w:val="18"/>
                <w:szCs w:val="18"/>
              </w:rPr>
            </w:pPr>
            <w:r w:rsidRPr="00C32BA8">
              <w:rPr>
                <w:sz w:val="18"/>
                <w:szCs w:val="18"/>
              </w:rPr>
              <w:t>1</w:t>
            </w:r>
          </w:p>
        </w:tc>
      </w:tr>
      <w:tr w:rsidR="000A2AFF" w:rsidRPr="00C32BA8" w14:paraId="4BA82FB6"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0712974" w14:textId="77777777" w:rsidR="000A2AFF" w:rsidRPr="00C32BA8" w:rsidRDefault="000A2AFF" w:rsidP="00F10930">
            <w:pPr>
              <w:jc w:val="center"/>
              <w:outlineLvl w:val="1"/>
              <w:rPr>
                <w:sz w:val="18"/>
                <w:szCs w:val="18"/>
              </w:rPr>
            </w:pPr>
            <w:r w:rsidRPr="00C32BA8">
              <w:rPr>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FFBAB" w14:textId="77777777" w:rsidR="000A2AFF" w:rsidRPr="00C32BA8" w:rsidRDefault="000A2AFF" w:rsidP="00F10930">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14:paraId="67768F42" w14:textId="77777777" w:rsidR="000A2AFF" w:rsidRPr="00C32BA8" w:rsidRDefault="000A2AFF" w:rsidP="00F10930">
            <w:pPr>
              <w:outlineLvl w:val="1"/>
              <w:rPr>
                <w:sz w:val="18"/>
                <w:szCs w:val="18"/>
              </w:rPr>
            </w:pPr>
            <w:r w:rsidRPr="00C32BA8">
              <w:rPr>
                <w:sz w:val="18"/>
                <w:szCs w:val="18"/>
              </w:rPr>
              <w:t>Заместитель главного врача по хозяйственным вопросам</w:t>
            </w:r>
          </w:p>
        </w:tc>
        <w:tc>
          <w:tcPr>
            <w:tcW w:w="0" w:type="auto"/>
            <w:tcBorders>
              <w:top w:val="single" w:sz="4" w:space="0" w:color="auto"/>
              <w:bottom w:val="single" w:sz="4" w:space="0" w:color="auto"/>
              <w:right w:val="single" w:sz="4" w:space="0" w:color="auto"/>
            </w:tcBorders>
            <w:shd w:val="clear" w:color="auto" w:fill="auto"/>
            <w:vAlign w:val="center"/>
          </w:tcPr>
          <w:p w14:paraId="4A62CEE6" w14:textId="77777777" w:rsidR="000A2AFF" w:rsidRPr="00C32BA8" w:rsidRDefault="000A2AFF" w:rsidP="00F10930">
            <w:pPr>
              <w:jc w:val="center"/>
              <w:rPr>
                <w:sz w:val="18"/>
                <w:szCs w:val="18"/>
              </w:rPr>
            </w:pPr>
            <w:r w:rsidRPr="00C32BA8">
              <w:rPr>
                <w:sz w:val="18"/>
                <w:szCs w:val="18"/>
              </w:rPr>
              <w:t>1</w:t>
            </w:r>
          </w:p>
        </w:tc>
      </w:tr>
      <w:tr w:rsidR="000A2AFF" w:rsidRPr="00C32BA8" w14:paraId="34F39C20"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E3B3103" w14:textId="77777777" w:rsidR="000A2AFF" w:rsidRPr="00C32BA8" w:rsidRDefault="000A2AFF" w:rsidP="00F10930">
            <w:pPr>
              <w:jc w:val="center"/>
              <w:outlineLvl w:val="1"/>
              <w:rPr>
                <w:sz w:val="18"/>
                <w:szCs w:val="18"/>
              </w:rPr>
            </w:pPr>
            <w:r w:rsidRPr="00C32BA8">
              <w:rPr>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3F60B" w14:textId="77777777" w:rsidR="000A2AFF" w:rsidRPr="00C32BA8" w:rsidRDefault="000A2AFF" w:rsidP="00F10930">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14:paraId="5192AF14" w14:textId="77777777" w:rsidR="000A2AFF" w:rsidRPr="00C32BA8" w:rsidRDefault="000A2AFF" w:rsidP="00F10930">
            <w:pPr>
              <w:outlineLvl w:val="1"/>
              <w:rPr>
                <w:sz w:val="18"/>
                <w:szCs w:val="18"/>
              </w:rPr>
            </w:pPr>
            <w:r w:rsidRPr="00C32BA8">
              <w:rPr>
                <w:sz w:val="18"/>
                <w:szCs w:val="18"/>
              </w:rPr>
              <w:t>Главный инженер</w:t>
            </w:r>
          </w:p>
        </w:tc>
        <w:tc>
          <w:tcPr>
            <w:tcW w:w="0" w:type="auto"/>
            <w:tcBorders>
              <w:top w:val="single" w:sz="4" w:space="0" w:color="auto"/>
              <w:bottom w:val="single" w:sz="4" w:space="0" w:color="auto"/>
              <w:right w:val="single" w:sz="4" w:space="0" w:color="auto"/>
            </w:tcBorders>
            <w:shd w:val="clear" w:color="auto" w:fill="auto"/>
            <w:vAlign w:val="center"/>
          </w:tcPr>
          <w:p w14:paraId="03537D1E" w14:textId="77777777" w:rsidR="000A2AFF" w:rsidRPr="00C32BA8" w:rsidRDefault="000A2AFF" w:rsidP="00F10930">
            <w:pPr>
              <w:jc w:val="center"/>
              <w:rPr>
                <w:sz w:val="18"/>
                <w:szCs w:val="18"/>
              </w:rPr>
            </w:pPr>
            <w:r w:rsidRPr="00C32BA8">
              <w:rPr>
                <w:sz w:val="18"/>
                <w:szCs w:val="18"/>
              </w:rPr>
              <w:t>1</w:t>
            </w:r>
          </w:p>
        </w:tc>
      </w:tr>
      <w:tr w:rsidR="000A2AFF" w:rsidRPr="00C32BA8" w14:paraId="0E77E469"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0B94243" w14:textId="77777777" w:rsidR="000A2AFF" w:rsidRPr="00C32BA8" w:rsidRDefault="000A2AFF" w:rsidP="00F10930">
            <w:pPr>
              <w:jc w:val="center"/>
              <w:outlineLvl w:val="1"/>
              <w:rPr>
                <w:sz w:val="18"/>
                <w:szCs w:val="18"/>
              </w:rPr>
            </w:pPr>
            <w:r w:rsidRPr="00C32BA8">
              <w:rPr>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FA528" w14:textId="77777777" w:rsidR="000A2AFF" w:rsidRPr="00C32BA8" w:rsidRDefault="000A2AFF" w:rsidP="00F10930">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14:paraId="64DFDECD" w14:textId="77777777" w:rsidR="000A2AFF" w:rsidRPr="00C32BA8" w:rsidRDefault="000A2AFF" w:rsidP="00F10930">
            <w:pPr>
              <w:outlineLvl w:val="1"/>
              <w:rPr>
                <w:sz w:val="18"/>
                <w:szCs w:val="18"/>
              </w:rPr>
            </w:pPr>
            <w:r w:rsidRPr="00C32BA8">
              <w:rPr>
                <w:sz w:val="18"/>
                <w:szCs w:val="18"/>
              </w:rPr>
              <w:t>Инженер</w:t>
            </w:r>
          </w:p>
        </w:tc>
        <w:tc>
          <w:tcPr>
            <w:tcW w:w="0" w:type="auto"/>
            <w:tcBorders>
              <w:top w:val="single" w:sz="4" w:space="0" w:color="auto"/>
              <w:bottom w:val="single" w:sz="4" w:space="0" w:color="auto"/>
              <w:right w:val="single" w:sz="4" w:space="0" w:color="auto"/>
            </w:tcBorders>
            <w:shd w:val="clear" w:color="auto" w:fill="auto"/>
            <w:vAlign w:val="center"/>
          </w:tcPr>
          <w:p w14:paraId="7B7339A8" w14:textId="77777777" w:rsidR="000A2AFF" w:rsidRPr="00C32BA8" w:rsidRDefault="000A2AFF" w:rsidP="00F10930">
            <w:pPr>
              <w:jc w:val="center"/>
              <w:rPr>
                <w:sz w:val="18"/>
                <w:szCs w:val="18"/>
              </w:rPr>
            </w:pPr>
            <w:r w:rsidRPr="00C32BA8">
              <w:rPr>
                <w:sz w:val="18"/>
                <w:szCs w:val="18"/>
              </w:rPr>
              <w:t>1</w:t>
            </w:r>
          </w:p>
        </w:tc>
      </w:tr>
      <w:tr w:rsidR="000A2AFF" w:rsidRPr="00C32BA8" w14:paraId="00DA0AD8"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88245B8" w14:textId="77777777" w:rsidR="000A2AFF" w:rsidRPr="00C32BA8" w:rsidRDefault="000A2AFF" w:rsidP="00F10930">
            <w:pPr>
              <w:jc w:val="center"/>
              <w:outlineLvl w:val="1"/>
              <w:rPr>
                <w:sz w:val="18"/>
                <w:szCs w:val="18"/>
              </w:rPr>
            </w:pPr>
            <w:r w:rsidRPr="00C32BA8">
              <w:rPr>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978D0" w14:textId="77777777" w:rsidR="000A2AFF" w:rsidRPr="00C32BA8" w:rsidRDefault="000A2AFF" w:rsidP="00F10930">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14:paraId="6E5C9CA6" w14:textId="77777777" w:rsidR="000A2AFF" w:rsidRPr="00C32BA8" w:rsidRDefault="000A2AFF" w:rsidP="00F10930">
            <w:pPr>
              <w:outlineLvl w:val="1"/>
              <w:rPr>
                <w:sz w:val="18"/>
                <w:szCs w:val="18"/>
              </w:rPr>
            </w:pPr>
            <w:r w:rsidRPr="00C32BA8">
              <w:rPr>
                <w:sz w:val="18"/>
                <w:szCs w:val="18"/>
              </w:rPr>
              <w:t xml:space="preserve">Начальник отдела (штаба) гражданской обороны и чрезвычайных </w:t>
            </w:r>
          </w:p>
        </w:tc>
        <w:tc>
          <w:tcPr>
            <w:tcW w:w="0" w:type="auto"/>
            <w:tcBorders>
              <w:top w:val="single" w:sz="4" w:space="0" w:color="auto"/>
              <w:bottom w:val="single" w:sz="4" w:space="0" w:color="auto"/>
              <w:right w:val="single" w:sz="4" w:space="0" w:color="auto"/>
            </w:tcBorders>
            <w:shd w:val="clear" w:color="auto" w:fill="auto"/>
            <w:vAlign w:val="center"/>
          </w:tcPr>
          <w:p w14:paraId="71F28B61" w14:textId="77777777" w:rsidR="000A2AFF" w:rsidRPr="00C32BA8" w:rsidRDefault="000A2AFF" w:rsidP="00F10930">
            <w:pPr>
              <w:jc w:val="center"/>
              <w:rPr>
                <w:sz w:val="18"/>
                <w:szCs w:val="18"/>
              </w:rPr>
            </w:pPr>
            <w:r w:rsidRPr="00C32BA8">
              <w:rPr>
                <w:sz w:val="18"/>
                <w:szCs w:val="18"/>
              </w:rPr>
              <w:t>1</w:t>
            </w:r>
          </w:p>
        </w:tc>
      </w:tr>
      <w:tr w:rsidR="000A2AFF" w:rsidRPr="00C32BA8" w14:paraId="2EB53F44"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7DEA4A9" w14:textId="77777777" w:rsidR="000A2AFF" w:rsidRPr="00C32BA8" w:rsidRDefault="000A2AFF" w:rsidP="00F10930">
            <w:pPr>
              <w:jc w:val="center"/>
              <w:outlineLvl w:val="1"/>
              <w:rPr>
                <w:sz w:val="18"/>
                <w:szCs w:val="18"/>
              </w:rPr>
            </w:pPr>
            <w:r w:rsidRPr="00C32BA8">
              <w:rPr>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FB6F8" w14:textId="77777777" w:rsidR="000A2AFF" w:rsidRPr="00C32BA8" w:rsidRDefault="000A2AFF" w:rsidP="00F10930">
            <w:pPr>
              <w:rPr>
                <w:sz w:val="18"/>
                <w:szCs w:val="18"/>
              </w:rPr>
            </w:pPr>
            <w:r w:rsidRPr="00C32BA8">
              <w:rPr>
                <w:sz w:val="18"/>
                <w:szCs w:val="18"/>
              </w:rPr>
              <w:t>Административно-хозяйственное подразделение</w:t>
            </w:r>
          </w:p>
        </w:tc>
        <w:tc>
          <w:tcPr>
            <w:tcW w:w="0" w:type="auto"/>
            <w:tcBorders>
              <w:top w:val="single" w:sz="4" w:space="0" w:color="auto"/>
              <w:left w:val="nil"/>
              <w:bottom w:val="single" w:sz="4" w:space="0" w:color="auto"/>
              <w:right w:val="single" w:sz="4" w:space="0" w:color="auto"/>
            </w:tcBorders>
            <w:shd w:val="clear" w:color="auto" w:fill="auto"/>
          </w:tcPr>
          <w:p w14:paraId="49FB29A6" w14:textId="77777777" w:rsidR="000A2AFF" w:rsidRPr="00C32BA8" w:rsidRDefault="000A2AFF" w:rsidP="00F10930">
            <w:pPr>
              <w:outlineLvl w:val="1"/>
              <w:rPr>
                <w:sz w:val="18"/>
                <w:szCs w:val="18"/>
              </w:rPr>
            </w:pPr>
            <w:r w:rsidRPr="00C32BA8">
              <w:rPr>
                <w:sz w:val="18"/>
                <w:szCs w:val="18"/>
              </w:rPr>
              <w:t>Начальник отдела</w:t>
            </w:r>
          </w:p>
        </w:tc>
        <w:tc>
          <w:tcPr>
            <w:tcW w:w="0" w:type="auto"/>
            <w:tcBorders>
              <w:top w:val="single" w:sz="4" w:space="0" w:color="auto"/>
              <w:bottom w:val="single" w:sz="4" w:space="0" w:color="auto"/>
              <w:right w:val="single" w:sz="4" w:space="0" w:color="auto"/>
            </w:tcBorders>
            <w:shd w:val="clear" w:color="auto" w:fill="auto"/>
            <w:vAlign w:val="center"/>
          </w:tcPr>
          <w:p w14:paraId="4379B22D" w14:textId="77777777" w:rsidR="000A2AFF" w:rsidRPr="00C32BA8" w:rsidRDefault="000A2AFF" w:rsidP="00F10930">
            <w:pPr>
              <w:jc w:val="center"/>
              <w:rPr>
                <w:sz w:val="18"/>
                <w:szCs w:val="18"/>
              </w:rPr>
            </w:pPr>
            <w:r w:rsidRPr="00C32BA8">
              <w:rPr>
                <w:sz w:val="18"/>
                <w:szCs w:val="18"/>
              </w:rPr>
              <w:t>1</w:t>
            </w:r>
          </w:p>
        </w:tc>
      </w:tr>
      <w:tr w:rsidR="000A2AFF" w:rsidRPr="00C32BA8" w14:paraId="5918D2D3"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7A48E226" w14:textId="77777777" w:rsidR="000A2AFF" w:rsidRPr="00C32BA8" w:rsidRDefault="000A2AFF" w:rsidP="00F10930">
            <w:pPr>
              <w:jc w:val="center"/>
              <w:rPr>
                <w:b/>
                <w:sz w:val="18"/>
                <w:szCs w:val="18"/>
              </w:rPr>
            </w:pPr>
            <w:r w:rsidRPr="00C32BA8">
              <w:rPr>
                <w:b/>
                <w:sz w:val="18"/>
                <w:szCs w:val="18"/>
              </w:rPr>
              <w:t>Отдел кадров</w:t>
            </w:r>
          </w:p>
        </w:tc>
      </w:tr>
      <w:tr w:rsidR="000A2AFF" w:rsidRPr="00C32BA8" w14:paraId="0419C216"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85CCEC8" w14:textId="77777777" w:rsidR="000A2AFF" w:rsidRPr="00C32BA8" w:rsidRDefault="000A2AFF" w:rsidP="00F10930">
            <w:pPr>
              <w:jc w:val="center"/>
              <w:outlineLvl w:val="1"/>
              <w:rPr>
                <w:sz w:val="18"/>
                <w:szCs w:val="18"/>
              </w:rPr>
            </w:pPr>
            <w:r w:rsidRPr="00C32BA8">
              <w:rPr>
                <w:sz w:val="18"/>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5983D" w14:textId="77777777" w:rsidR="000A2AFF" w:rsidRPr="00C32BA8" w:rsidRDefault="000A2AFF" w:rsidP="00F10930">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14:paraId="395E1DDF" w14:textId="77777777" w:rsidR="000A2AFF" w:rsidRPr="00C32BA8" w:rsidRDefault="000A2AFF" w:rsidP="00F10930">
            <w:pPr>
              <w:outlineLvl w:val="1"/>
              <w:rPr>
                <w:sz w:val="18"/>
                <w:szCs w:val="18"/>
              </w:rPr>
            </w:pPr>
            <w:proofErr w:type="spellStart"/>
            <w:r w:rsidRPr="00C32BA8">
              <w:rPr>
                <w:sz w:val="18"/>
                <w:szCs w:val="18"/>
              </w:rPr>
              <w:t>Документовед</w:t>
            </w:r>
            <w:proofErr w:type="spellEnd"/>
          </w:p>
        </w:tc>
        <w:tc>
          <w:tcPr>
            <w:tcW w:w="0" w:type="auto"/>
            <w:tcBorders>
              <w:top w:val="single" w:sz="4" w:space="0" w:color="auto"/>
              <w:bottom w:val="single" w:sz="4" w:space="0" w:color="auto"/>
              <w:right w:val="single" w:sz="4" w:space="0" w:color="auto"/>
            </w:tcBorders>
            <w:shd w:val="clear" w:color="auto" w:fill="auto"/>
            <w:vAlign w:val="center"/>
          </w:tcPr>
          <w:p w14:paraId="6AACD950" w14:textId="77777777" w:rsidR="000A2AFF" w:rsidRPr="00C32BA8" w:rsidRDefault="000A2AFF" w:rsidP="00F10930">
            <w:pPr>
              <w:jc w:val="center"/>
              <w:rPr>
                <w:sz w:val="18"/>
                <w:szCs w:val="18"/>
              </w:rPr>
            </w:pPr>
            <w:r w:rsidRPr="00C32BA8">
              <w:rPr>
                <w:sz w:val="18"/>
                <w:szCs w:val="18"/>
              </w:rPr>
              <w:t>1</w:t>
            </w:r>
          </w:p>
        </w:tc>
      </w:tr>
      <w:tr w:rsidR="000A2AFF" w:rsidRPr="00C32BA8" w14:paraId="25E3840F"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B37684F" w14:textId="77777777" w:rsidR="000A2AFF" w:rsidRPr="00C32BA8" w:rsidRDefault="000A2AFF" w:rsidP="00F10930">
            <w:pPr>
              <w:jc w:val="center"/>
              <w:outlineLvl w:val="1"/>
              <w:rPr>
                <w:sz w:val="18"/>
                <w:szCs w:val="18"/>
              </w:rPr>
            </w:pPr>
            <w:r w:rsidRPr="00C32BA8">
              <w:rPr>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A97FE2" w14:textId="77777777" w:rsidR="000A2AFF" w:rsidRPr="00C32BA8" w:rsidRDefault="000A2AFF" w:rsidP="00F10930">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14:paraId="4C9BCB35" w14:textId="77777777" w:rsidR="000A2AFF" w:rsidRPr="00C32BA8" w:rsidRDefault="000A2AFF" w:rsidP="00F10930">
            <w:pPr>
              <w:outlineLvl w:val="1"/>
              <w:rPr>
                <w:sz w:val="18"/>
                <w:szCs w:val="18"/>
              </w:rPr>
            </w:pPr>
            <w:r w:rsidRPr="00C32BA8">
              <w:rPr>
                <w:sz w:val="18"/>
                <w:szCs w:val="18"/>
              </w:rPr>
              <w:t>Специалист по кадрам</w:t>
            </w:r>
          </w:p>
        </w:tc>
        <w:tc>
          <w:tcPr>
            <w:tcW w:w="0" w:type="auto"/>
            <w:tcBorders>
              <w:top w:val="single" w:sz="4" w:space="0" w:color="auto"/>
              <w:bottom w:val="single" w:sz="4" w:space="0" w:color="auto"/>
              <w:right w:val="single" w:sz="4" w:space="0" w:color="auto"/>
            </w:tcBorders>
            <w:shd w:val="clear" w:color="auto" w:fill="auto"/>
            <w:vAlign w:val="center"/>
          </w:tcPr>
          <w:p w14:paraId="0FCF7C62" w14:textId="77777777" w:rsidR="000A2AFF" w:rsidRPr="00C32BA8" w:rsidRDefault="000A2AFF" w:rsidP="00F10930">
            <w:pPr>
              <w:jc w:val="center"/>
              <w:rPr>
                <w:sz w:val="18"/>
                <w:szCs w:val="18"/>
              </w:rPr>
            </w:pPr>
            <w:r w:rsidRPr="00C32BA8">
              <w:rPr>
                <w:sz w:val="18"/>
                <w:szCs w:val="18"/>
              </w:rPr>
              <w:t>1</w:t>
            </w:r>
          </w:p>
        </w:tc>
      </w:tr>
      <w:tr w:rsidR="000A2AFF" w:rsidRPr="00C32BA8" w14:paraId="39EDA853"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44DFFBA" w14:textId="77777777" w:rsidR="000A2AFF" w:rsidRPr="00C32BA8" w:rsidRDefault="000A2AFF" w:rsidP="00F10930">
            <w:pPr>
              <w:jc w:val="center"/>
              <w:outlineLvl w:val="1"/>
              <w:rPr>
                <w:sz w:val="18"/>
                <w:szCs w:val="18"/>
              </w:rPr>
            </w:pPr>
            <w:r w:rsidRPr="00C32BA8">
              <w:rPr>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858F6" w14:textId="77777777" w:rsidR="000A2AFF" w:rsidRPr="00C32BA8" w:rsidRDefault="000A2AFF" w:rsidP="00F10930">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14:paraId="5B59BFC4" w14:textId="77777777" w:rsidR="000A2AFF" w:rsidRPr="00C32BA8" w:rsidRDefault="000A2AFF" w:rsidP="00F10930">
            <w:pPr>
              <w:outlineLvl w:val="1"/>
              <w:rPr>
                <w:sz w:val="18"/>
                <w:szCs w:val="18"/>
              </w:rPr>
            </w:pPr>
            <w:r w:rsidRPr="00C32BA8">
              <w:rPr>
                <w:sz w:val="18"/>
                <w:szCs w:val="18"/>
              </w:rPr>
              <w:t>Делопроизводитель</w:t>
            </w:r>
          </w:p>
        </w:tc>
        <w:tc>
          <w:tcPr>
            <w:tcW w:w="0" w:type="auto"/>
            <w:tcBorders>
              <w:top w:val="single" w:sz="4" w:space="0" w:color="auto"/>
              <w:bottom w:val="single" w:sz="4" w:space="0" w:color="auto"/>
              <w:right w:val="single" w:sz="4" w:space="0" w:color="auto"/>
            </w:tcBorders>
            <w:shd w:val="clear" w:color="auto" w:fill="auto"/>
            <w:vAlign w:val="center"/>
          </w:tcPr>
          <w:p w14:paraId="1D1E9959" w14:textId="77777777" w:rsidR="000A2AFF" w:rsidRPr="00C32BA8" w:rsidRDefault="000A2AFF" w:rsidP="00F10930">
            <w:pPr>
              <w:jc w:val="center"/>
              <w:rPr>
                <w:sz w:val="18"/>
                <w:szCs w:val="18"/>
              </w:rPr>
            </w:pPr>
            <w:r w:rsidRPr="00C32BA8">
              <w:rPr>
                <w:sz w:val="18"/>
                <w:szCs w:val="18"/>
              </w:rPr>
              <w:t>1</w:t>
            </w:r>
          </w:p>
        </w:tc>
      </w:tr>
      <w:tr w:rsidR="000A2AFF" w:rsidRPr="00C32BA8" w14:paraId="69680FA1"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D5F4C72" w14:textId="77777777" w:rsidR="000A2AFF" w:rsidRPr="00C32BA8" w:rsidRDefault="000A2AFF" w:rsidP="00F10930">
            <w:pPr>
              <w:jc w:val="center"/>
              <w:outlineLvl w:val="1"/>
              <w:rPr>
                <w:sz w:val="18"/>
                <w:szCs w:val="18"/>
              </w:rPr>
            </w:pPr>
            <w:r w:rsidRPr="00C32BA8">
              <w:rPr>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9883" w14:textId="77777777" w:rsidR="000A2AFF" w:rsidRPr="00C32BA8" w:rsidRDefault="000A2AFF" w:rsidP="00F10930">
            <w:pPr>
              <w:rPr>
                <w:sz w:val="18"/>
                <w:szCs w:val="18"/>
              </w:rPr>
            </w:pPr>
            <w:r w:rsidRPr="00C32BA8">
              <w:rPr>
                <w:sz w:val="18"/>
                <w:szCs w:val="18"/>
              </w:rPr>
              <w:t>Отдел кадров</w:t>
            </w:r>
          </w:p>
        </w:tc>
        <w:tc>
          <w:tcPr>
            <w:tcW w:w="0" w:type="auto"/>
            <w:tcBorders>
              <w:top w:val="single" w:sz="4" w:space="0" w:color="auto"/>
              <w:left w:val="nil"/>
              <w:bottom w:val="single" w:sz="4" w:space="0" w:color="auto"/>
              <w:right w:val="single" w:sz="4" w:space="0" w:color="auto"/>
            </w:tcBorders>
            <w:shd w:val="clear" w:color="auto" w:fill="auto"/>
          </w:tcPr>
          <w:p w14:paraId="575BD765" w14:textId="77777777" w:rsidR="000A2AFF" w:rsidRPr="00C32BA8" w:rsidRDefault="000A2AFF" w:rsidP="00F10930">
            <w:pPr>
              <w:outlineLvl w:val="1"/>
              <w:rPr>
                <w:sz w:val="18"/>
                <w:szCs w:val="18"/>
              </w:rPr>
            </w:pPr>
            <w:r w:rsidRPr="00C32BA8">
              <w:rPr>
                <w:sz w:val="18"/>
                <w:szCs w:val="18"/>
              </w:rPr>
              <w:t>Начальник отдела</w:t>
            </w:r>
          </w:p>
        </w:tc>
        <w:tc>
          <w:tcPr>
            <w:tcW w:w="0" w:type="auto"/>
            <w:tcBorders>
              <w:top w:val="single" w:sz="4" w:space="0" w:color="auto"/>
              <w:bottom w:val="single" w:sz="4" w:space="0" w:color="auto"/>
              <w:right w:val="single" w:sz="4" w:space="0" w:color="auto"/>
            </w:tcBorders>
            <w:shd w:val="clear" w:color="auto" w:fill="auto"/>
            <w:vAlign w:val="center"/>
          </w:tcPr>
          <w:p w14:paraId="796316A1" w14:textId="77777777" w:rsidR="000A2AFF" w:rsidRPr="00C32BA8" w:rsidRDefault="000A2AFF" w:rsidP="00F10930">
            <w:pPr>
              <w:jc w:val="center"/>
              <w:rPr>
                <w:sz w:val="18"/>
                <w:szCs w:val="18"/>
              </w:rPr>
            </w:pPr>
            <w:r w:rsidRPr="00C32BA8">
              <w:rPr>
                <w:sz w:val="18"/>
                <w:szCs w:val="18"/>
              </w:rPr>
              <w:t>1</w:t>
            </w:r>
          </w:p>
        </w:tc>
      </w:tr>
      <w:tr w:rsidR="000A2AFF" w:rsidRPr="00C32BA8" w14:paraId="3D08EE91"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582C781E" w14:textId="77777777" w:rsidR="000A2AFF" w:rsidRPr="00C32BA8" w:rsidRDefault="000A2AFF" w:rsidP="00F10930">
            <w:pPr>
              <w:jc w:val="center"/>
              <w:rPr>
                <w:b/>
                <w:sz w:val="18"/>
                <w:szCs w:val="18"/>
              </w:rPr>
            </w:pPr>
            <w:r w:rsidRPr="00C32BA8">
              <w:rPr>
                <w:b/>
                <w:sz w:val="18"/>
                <w:szCs w:val="18"/>
              </w:rPr>
              <w:t>Отдел закупок</w:t>
            </w:r>
          </w:p>
        </w:tc>
      </w:tr>
      <w:tr w:rsidR="000A2AFF" w:rsidRPr="00C32BA8" w14:paraId="594E0BD7"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AB4F816" w14:textId="77777777" w:rsidR="000A2AFF" w:rsidRPr="00C32BA8" w:rsidRDefault="000A2AFF" w:rsidP="00F10930">
            <w:pPr>
              <w:jc w:val="center"/>
              <w:outlineLvl w:val="1"/>
              <w:rPr>
                <w:sz w:val="18"/>
                <w:szCs w:val="18"/>
              </w:rPr>
            </w:pPr>
            <w:r w:rsidRPr="00C32BA8">
              <w:rPr>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9E1B71" w14:textId="77777777" w:rsidR="000A2AFF" w:rsidRPr="00C32BA8" w:rsidRDefault="000A2AFF" w:rsidP="00F10930">
            <w:pPr>
              <w:rPr>
                <w:sz w:val="18"/>
                <w:szCs w:val="18"/>
              </w:rPr>
            </w:pPr>
            <w:r w:rsidRPr="00C32BA8">
              <w:rPr>
                <w:sz w:val="18"/>
                <w:szCs w:val="18"/>
              </w:rPr>
              <w:t>Отдел закупок</w:t>
            </w:r>
          </w:p>
        </w:tc>
        <w:tc>
          <w:tcPr>
            <w:tcW w:w="0" w:type="auto"/>
            <w:tcBorders>
              <w:top w:val="single" w:sz="4" w:space="0" w:color="auto"/>
              <w:left w:val="nil"/>
              <w:bottom w:val="single" w:sz="4" w:space="0" w:color="auto"/>
              <w:right w:val="single" w:sz="4" w:space="0" w:color="auto"/>
            </w:tcBorders>
            <w:shd w:val="clear" w:color="auto" w:fill="auto"/>
          </w:tcPr>
          <w:p w14:paraId="6B8F8169" w14:textId="77777777" w:rsidR="000A2AFF" w:rsidRPr="00C32BA8" w:rsidRDefault="000A2AFF" w:rsidP="00F10930">
            <w:pPr>
              <w:outlineLvl w:val="1"/>
              <w:rPr>
                <w:sz w:val="18"/>
                <w:szCs w:val="18"/>
              </w:rPr>
            </w:pPr>
            <w:r w:rsidRPr="00C32BA8">
              <w:rPr>
                <w:sz w:val="18"/>
                <w:szCs w:val="18"/>
              </w:rPr>
              <w:t>Специалист по закупкам</w:t>
            </w:r>
          </w:p>
        </w:tc>
        <w:tc>
          <w:tcPr>
            <w:tcW w:w="0" w:type="auto"/>
            <w:tcBorders>
              <w:top w:val="single" w:sz="4" w:space="0" w:color="auto"/>
              <w:bottom w:val="single" w:sz="4" w:space="0" w:color="auto"/>
              <w:right w:val="single" w:sz="4" w:space="0" w:color="auto"/>
            </w:tcBorders>
            <w:shd w:val="clear" w:color="auto" w:fill="auto"/>
            <w:vAlign w:val="center"/>
          </w:tcPr>
          <w:p w14:paraId="7B647E4B" w14:textId="77777777" w:rsidR="000A2AFF" w:rsidRPr="00C32BA8" w:rsidRDefault="000A2AFF" w:rsidP="00F10930">
            <w:pPr>
              <w:jc w:val="center"/>
              <w:rPr>
                <w:sz w:val="18"/>
                <w:szCs w:val="18"/>
              </w:rPr>
            </w:pPr>
            <w:r w:rsidRPr="00C32BA8">
              <w:rPr>
                <w:sz w:val="18"/>
                <w:szCs w:val="18"/>
              </w:rPr>
              <w:t>1</w:t>
            </w:r>
          </w:p>
        </w:tc>
      </w:tr>
      <w:tr w:rsidR="000A2AFF" w:rsidRPr="00C32BA8" w14:paraId="1D3F5CCB"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2229160B" w14:textId="77777777" w:rsidR="000A2AFF" w:rsidRPr="00C32BA8" w:rsidRDefault="000A2AFF" w:rsidP="00F10930">
            <w:pPr>
              <w:jc w:val="center"/>
              <w:rPr>
                <w:b/>
                <w:sz w:val="18"/>
                <w:szCs w:val="18"/>
              </w:rPr>
            </w:pPr>
            <w:r w:rsidRPr="00C32BA8">
              <w:rPr>
                <w:b/>
                <w:sz w:val="18"/>
                <w:szCs w:val="18"/>
              </w:rPr>
              <w:t>Общебольничный медицинский персонал (замы)</w:t>
            </w:r>
          </w:p>
        </w:tc>
      </w:tr>
      <w:tr w:rsidR="000A2AFF" w:rsidRPr="00C32BA8" w14:paraId="36D75A62"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2D7A573" w14:textId="77777777" w:rsidR="000A2AFF" w:rsidRPr="00C32BA8" w:rsidRDefault="000A2AFF" w:rsidP="00F10930">
            <w:pPr>
              <w:jc w:val="center"/>
              <w:outlineLvl w:val="1"/>
              <w:rPr>
                <w:sz w:val="18"/>
                <w:szCs w:val="18"/>
              </w:rPr>
            </w:pPr>
            <w:r w:rsidRPr="00C32BA8">
              <w:rPr>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F2EE1D" w14:textId="77777777" w:rsidR="000A2AFF" w:rsidRPr="00C32BA8" w:rsidRDefault="000A2AFF" w:rsidP="00F10930">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14:paraId="13A5B75D" w14:textId="77777777" w:rsidR="000A2AFF" w:rsidRPr="00C32BA8" w:rsidRDefault="000A2AFF" w:rsidP="00F10930">
            <w:pPr>
              <w:outlineLvl w:val="1"/>
              <w:rPr>
                <w:sz w:val="18"/>
                <w:szCs w:val="18"/>
              </w:rPr>
            </w:pPr>
            <w:r w:rsidRPr="00C32BA8">
              <w:rPr>
                <w:sz w:val="18"/>
                <w:szCs w:val="18"/>
              </w:rPr>
              <w:t>Главный врач</w:t>
            </w:r>
          </w:p>
        </w:tc>
        <w:tc>
          <w:tcPr>
            <w:tcW w:w="0" w:type="auto"/>
            <w:tcBorders>
              <w:top w:val="single" w:sz="4" w:space="0" w:color="auto"/>
              <w:bottom w:val="single" w:sz="4" w:space="0" w:color="auto"/>
              <w:right w:val="single" w:sz="4" w:space="0" w:color="auto"/>
            </w:tcBorders>
            <w:shd w:val="clear" w:color="auto" w:fill="auto"/>
            <w:vAlign w:val="center"/>
          </w:tcPr>
          <w:p w14:paraId="577822AE" w14:textId="77777777" w:rsidR="000A2AFF" w:rsidRPr="00C32BA8" w:rsidRDefault="000A2AFF" w:rsidP="00F10930">
            <w:pPr>
              <w:jc w:val="center"/>
              <w:rPr>
                <w:sz w:val="18"/>
                <w:szCs w:val="18"/>
              </w:rPr>
            </w:pPr>
            <w:r w:rsidRPr="00C32BA8">
              <w:rPr>
                <w:sz w:val="18"/>
                <w:szCs w:val="18"/>
              </w:rPr>
              <w:t>1</w:t>
            </w:r>
          </w:p>
        </w:tc>
      </w:tr>
      <w:tr w:rsidR="000A2AFF" w:rsidRPr="00C32BA8" w14:paraId="38021FCB"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EB32E06" w14:textId="77777777" w:rsidR="000A2AFF" w:rsidRPr="00C32BA8" w:rsidRDefault="000A2AFF" w:rsidP="00F10930">
            <w:pPr>
              <w:jc w:val="center"/>
              <w:outlineLvl w:val="1"/>
              <w:rPr>
                <w:sz w:val="18"/>
                <w:szCs w:val="18"/>
              </w:rPr>
            </w:pPr>
            <w:r w:rsidRPr="00C32BA8">
              <w:rPr>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9A6DF" w14:textId="77777777" w:rsidR="000A2AFF" w:rsidRPr="00C32BA8" w:rsidRDefault="000A2AFF" w:rsidP="00F10930">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14:paraId="16839B3F" w14:textId="77777777" w:rsidR="000A2AFF" w:rsidRPr="00C32BA8" w:rsidRDefault="000A2AFF" w:rsidP="00F10930">
            <w:pPr>
              <w:outlineLvl w:val="1"/>
              <w:rPr>
                <w:sz w:val="18"/>
                <w:szCs w:val="18"/>
              </w:rPr>
            </w:pPr>
            <w:r w:rsidRPr="00C32BA8">
              <w:rPr>
                <w:sz w:val="18"/>
                <w:szCs w:val="18"/>
              </w:rPr>
              <w:t>Главная медицинская сестра</w:t>
            </w:r>
          </w:p>
        </w:tc>
        <w:tc>
          <w:tcPr>
            <w:tcW w:w="0" w:type="auto"/>
            <w:tcBorders>
              <w:top w:val="single" w:sz="4" w:space="0" w:color="auto"/>
              <w:bottom w:val="single" w:sz="4" w:space="0" w:color="auto"/>
              <w:right w:val="single" w:sz="4" w:space="0" w:color="auto"/>
            </w:tcBorders>
            <w:shd w:val="clear" w:color="auto" w:fill="auto"/>
            <w:vAlign w:val="center"/>
          </w:tcPr>
          <w:p w14:paraId="51E77862" w14:textId="77777777" w:rsidR="000A2AFF" w:rsidRPr="00C32BA8" w:rsidRDefault="000A2AFF" w:rsidP="00F10930">
            <w:pPr>
              <w:jc w:val="center"/>
              <w:rPr>
                <w:sz w:val="18"/>
                <w:szCs w:val="18"/>
              </w:rPr>
            </w:pPr>
            <w:r w:rsidRPr="00C32BA8">
              <w:rPr>
                <w:sz w:val="18"/>
                <w:szCs w:val="18"/>
              </w:rPr>
              <w:t>1</w:t>
            </w:r>
          </w:p>
        </w:tc>
      </w:tr>
      <w:tr w:rsidR="000A2AFF" w:rsidRPr="00C32BA8" w14:paraId="7AE826AC"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48A8091" w14:textId="77777777" w:rsidR="000A2AFF" w:rsidRPr="00C32BA8" w:rsidRDefault="000A2AFF" w:rsidP="00F10930">
            <w:pPr>
              <w:jc w:val="center"/>
              <w:outlineLvl w:val="1"/>
              <w:rPr>
                <w:sz w:val="18"/>
                <w:szCs w:val="18"/>
              </w:rPr>
            </w:pPr>
            <w:r w:rsidRPr="00C32BA8">
              <w:rPr>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32201" w14:textId="77777777" w:rsidR="000A2AFF" w:rsidRPr="00C32BA8" w:rsidRDefault="000A2AFF" w:rsidP="00F10930">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14:paraId="2BEC4659" w14:textId="77777777" w:rsidR="000A2AFF" w:rsidRPr="00C32BA8" w:rsidRDefault="000A2AFF" w:rsidP="00F10930">
            <w:pPr>
              <w:outlineLvl w:val="1"/>
              <w:rPr>
                <w:sz w:val="18"/>
                <w:szCs w:val="18"/>
              </w:rPr>
            </w:pPr>
            <w:r w:rsidRPr="00C32BA8">
              <w:rPr>
                <w:sz w:val="18"/>
                <w:szCs w:val="18"/>
              </w:rPr>
              <w:t>Заместитель главного врача по педиатрической помощи</w:t>
            </w:r>
          </w:p>
        </w:tc>
        <w:tc>
          <w:tcPr>
            <w:tcW w:w="0" w:type="auto"/>
            <w:tcBorders>
              <w:top w:val="single" w:sz="4" w:space="0" w:color="auto"/>
              <w:bottom w:val="single" w:sz="4" w:space="0" w:color="auto"/>
              <w:right w:val="single" w:sz="4" w:space="0" w:color="auto"/>
            </w:tcBorders>
            <w:shd w:val="clear" w:color="auto" w:fill="auto"/>
            <w:vAlign w:val="center"/>
          </w:tcPr>
          <w:p w14:paraId="225390D6" w14:textId="77777777" w:rsidR="000A2AFF" w:rsidRPr="00C32BA8" w:rsidRDefault="000A2AFF" w:rsidP="00F10930">
            <w:pPr>
              <w:jc w:val="center"/>
              <w:rPr>
                <w:sz w:val="18"/>
                <w:szCs w:val="18"/>
              </w:rPr>
            </w:pPr>
            <w:r w:rsidRPr="00C32BA8">
              <w:rPr>
                <w:sz w:val="18"/>
                <w:szCs w:val="18"/>
              </w:rPr>
              <w:t>1</w:t>
            </w:r>
          </w:p>
        </w:tc>
      </w:tr>
      <w:tr w:rsidR="000A2AFF" w:rsidRPr="00C32BA8" w14:paraId="2241AEFF"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72098E2" w14:textId="77777777" w:rsidR="000A2AFF" w:rsidRPr="00C32BA8" w:rsidRDefault="000A2AFF" w:rsidP="00F10930">
            <w:pPr>
              <w:jc w:val="center"/>
              <w:outlineLvl w:val="1"/>
              <w:rPr>
                <w:sz w:val="18"/>
                <w:szCs w:val="18"/>
              </w:rPr>
            </w:pPr>
            <w:r w:rsidRPr="00C32BA8">
              <w:rPr>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95EE70" w14:textId="77777777" w:rsidR="000A2AFF" w:rsidRPr="00C32BA8" w:rsidRDefault="000A2AFF" w:rsidP="00F10930">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14:paraId="2AE944D0" w14:textId="77777777" w:rsidR="000A2AFF" w:rsidRPr="00C32BA8" w:rsidRDefault="000A2AFF" w:rsidP="00F10930">
            <w:pPr>
              <w:outlineLvl w:val="1"/>
              <w:rPr>
                <w:sz w:val="18"/>
                <w:szCs w:val="18"/>
              </w:rPr>
            </w:pPr>
            <w:r w:rsidRPr="00C32BA8">
              <w:rPr>
                <w:sz w:val="18"/>
                <w:szCs w:val="18"/>
              </w:rPr>
              <w:t>Заместитель главного врача по педиатрической помощи</w:t>
            </w:r>
          </w:p>
        </w:tc>
        <w:tc>
          <w:tcPr>
            <w:tcW w:w="0" w:type="auto"/>
            <w:tcBorders>
              <w:top w:val="single" w:sz="4" w:space="0" w:color="auto"/>
              <w:bottom w:val="single" w:sz="4" w:space="0" w:color="auto"/>
              <w:right w:val="single" w:sz="4" w:space="0" w:color="auto"/>
            </w:tcBorders>
            <w:shd w:val="clear" w:color="auto" w:fill="auto"/>
            <w:vAlign w:val="center"/>
          </w:tcPr>
          <w:p w14:paraId="5201986F" w14:textId="77777777" w:rsidR="000A2AFF" w:rsidRPr="00C32BA8" w:rsidRDefault="000A2AFF" w:rsidP="00F10930">
            <w:pPr>
              <w:jc w:val="center"/>
              <w:rPr>
                <w:sz w:val="18"/>
                <w:szCs w:val="18"/>
              </w:rPr>
            </w:pPr>
            <w:r w:rsidRPr="00C32BA8">
              <w:rPr>
                <w:sz w:val="18"/>
                <w:szCs w:val="18"/>
              </w:rPr>
              <w:t>1</w:t>
            </w:r>
          </w:p>
        </w:tc>
      </w:tr>
      <w:tr w:rsidR="000A2AFF" w:rsidRPr="00C32BA8" w14:paraId="6F7A8F57"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CE329DA" w14:textId="77777777" w:rsidR="000A2AFF" w:rsidRPr="00C32BA8" w:rsidRDefault="000A2AFF" w:rsidP="00F10930">
            <w:pPr>
              <w:jc w:val="center"/>
              <w:outlineLvl w:val="1"/>
              <w:rPr>
                <w:sz w:val="18"/>
                <w:szCs w:val="18"/>
              </w:rPr>
            </w:pPr>
            <w:r w:rsidRPr="00C32BA8">
              <w:rPr>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97965" w14:textId="77777777" w:rsidR="000A2AFF" w:rsidRPr="00C32BA8" w:rsidRDefault="000A2AFF" w:rsidP="00F10930">
            <w:pPr>
              <w:rPr>
                <w:sz w:val="18"/>
                <w:szCs w:val="18"/>
              </w:rPr>
            </w:pPr>
            <w:r w:rsidRPr="00C32BA8">
              <w:rPr>
                <w:sz w:val="18"/>
                <w:szCs w:val="18"/>
              </w:rPr>
              <w:t>Общебольничный медицинский персонал (замы)</w:t>
            </w:r>
          </w:p>
        </w:tc>
        <w:tc>
          <w:tcPr>
            <w:tcW w:w="0" w:type="auto"/>
            <w:tcBorders>
              <w:top w:val="single" w:sz="4" w:space="0" w:color="auto"/>
              <w:left w:val="nil"/>
              <w:bottom w:val="single" w:sz="4" w:space="0" w:color="auto"/>
              <w:right w:val="single" w:sz="4" w:space="0" w:color="auto"/>
            </w:tcBorders>
            <w:shd w:val="clear" w:color="auto" w:fill="auto"/>
          </w:tcPr>
          <w:p w14:paraId="6942F26D" w14:textId="77777777" w:rsidR="000A2AFF" w:rsidRPr="00C32BA8" w:rsidRDefault="000A2AFF" w:rsidP="00F10930">
            <w:pPr>
              <w:outlineLvl w:val="1"/>
              <w:rPr>
                <w:sz w:val="18"/>
                <w:szCs w:val="18"/>
              </w:rPr>
            </w:pPr>
            <w:r w:rsidRPr="00C32BA8">
              <w:rPr>
                <w:sz w:val="18"/>
                <w:szCs w:val="18"/>
              </w:rPr>
              <w:t>Заместитель главного врача по педиатрической помощи</w:t>
            </w:r>
          </w:p>
        </w:tc>
        <w:tc>
          <w:tcPr>
            <w:tcW w:w="0" w:type="auto"/>
            <w:tcBorders>
              <w:top w:val="single" w:sz="4" w:space="0" w:color="auto"/>
              <w:bottom w:val="single" w:sz="4" w:space="0" w:color="auto"/>
              <w:right w:val="single" w:sz="4" w:space="0" w:color="auto"/>
            </w:tcBorders>
            <w:shd w:val="clear" w:color="auto" w:fill="auto"/>
            <w:vAlign w:val="center"/>
          </w:tcPr>
          <w:p w14:paraId="485B3E87" w14:textId="77777777" w:rsidR="000A2AFF" w:rsidRPr="00C32BA8" w:rsidRDefault="000A2AFF" w:rsidP="00F10930">
            <w:pPr>
              <w:jc w:val="center"/>
              <w:rPr>
                <w:sz w:val="18"/>
                <w:szCs w:val="18"/>
              </w:rPr>
            </w:pPr>
            <w:r w:rsidRPr="00C32BA8">
              <w:rPr>
                <w:sz w:val="18"/>
                <w:szCs w:val="18"/>
              </w:rPr>
              <w:t>1</w:t>
            </w:r>
          </w:p>
        </w:tc>
      </w:tr>
      <w:tr w:rsidR="000A2AFF" w:rsidRPr="00C32BA8" w14:paraId="03B34F29"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4BD9F5B0" w14:textId="77777777" w:rsidR="000A2AFF" w:rsidRPr="00C32BA8" w:rsidRDefault="000A2AFF" w:rsidP="00F10930">
            <w:pPr>
              <w:jc w:val="center"/>
              <w:rPr>
                <w:b/>
                <w:sz w:val="18"/>
                <w:szCs w:val="18"/>
              </w:rPr>
            </w:pPr>
            <w:r w:rsidRPr="00C32BA8">
              <w:rPr>
                <w:b/>
                <w:sz w:val="18"/>
                <w:szCs w:val="18"/>
              </w:rPr>
              <w:t>Детская поликлиника, профилактическое отделение, кабинет здорового ребенка</w:t>
            </w:r>
          </w:p>
        </w:tc>
      </w:tr>
      <w:tr w:rsidR="000A2AFF" w:rsidRPr="00C32BA8" w14:paraId="505C99C9"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0F092CB" w14:textId="77777777" w:rsidR="000A2AFF" w:rsidRPr="00C32BA8" w:rsidRDefault="000A2AFF" w:rsidP="00F10930">
            <w:pPr>
              <w:jc w:val="center"/>
              <w:outlineLvl w:val="1"/>
              <w:rPr>
                <w:sz w:val="18"/>
                <w:szCs w:val="18"/>
              </w:rPr>
            </w:pPr>
            <w:r w:rsidRPr="00C32BA8">
              <w:rPr>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3C2061" w14:textId="77777777" w:rsidR="000A2AFF" w:rsidRPr="00C32BA8" w:rsidRDefault="000A2AFF" w:rsidP="00F10930">
            <w:pPr>
              <w:outlineLvl w:val="1"/>
              <w:rPr>
                <w:sz w:val="18"/>
                <w:szCs w:val="18"/>
              </w:rPr>
            </w:pPr>
            <w:r w:rsidRPr="00C32BA8">
              <w:rPr>
                <w:sz w:val="18"/>
                <w:szCs w:val="18"/>
              </w:rPr>
              <w:t xml:space="preserve">Детская поликлиника, профилактическое отделение, кабинет здорового ребенка </w:t>
            </w:r>
            <w:r w:rsidRPr="00C32BA8">
              <w:rPr>
                <w:sz w:val="18"/>
                <w:szCs w:val="18"/>
              </w:rPr>
              <w:tab/>
            </w:r>
            <w:r w:rsidRPr="00C32BA8">
              <w:rPr>
                <w:sz w:val="18"/>
                <w:szCs w:val="18"/>
              </w:rPr>
              <w:tab/>
            </w:r>
            <w:r w:rsidRPr="00C32BA8">
              <w:rPr>
                <w:sz w:val="18"/>
                <w:szCs w:val="18"/>
              </w:rPr>
              <w:tab/>
            </w:r>
          </w:p>
        </w:tc>
        <w:tc>
          <w:tcPr>
            <w:tcW w:w="0" w:type="auto"/>
            <w:tcBorders>
              <w:top w:val="single" w:sz="4" w:space="0" w:color="auto"/>
              <w:left w:val="nil"/>
              <w:bottom w:val="single" w:sz="4" w:space="0" w:color="auto"/>
              <w:right w:val="single" w:sz="4" w:space="0" w:color="auto"/>
            </w:tcBorders>
            <w:shd w:val="clear" w:color="auto" w:fill="auto"/>
          </w:tcPr>
          <w:p w14:paraId="35B310A4" w14:textId="77777777" w:rsidR="000A2AFF" w:rsidRPr="00C32BA8" w:rsidRDefault="000A2AFF" w:rsidP="00F10930">
            <w:pPr>
              <w:outlineLvl w:val="1"/>
              <w:rPr>
                <w:sz w:val="18"/>
                <w:szCs w:val="18"/>
              </w:rPr>
            </w:pPr>
            <w:r w:rsidRPr="00C32BA8">
              <w:rPr>
                <w:sz w:val="18"/>
                <w:szCs w:val="18"/>
              </w:rPr>
              <w:t>Фельдшер</w:t>
            </w:r>
          </w:p>
        </w:tc>
        <w:tc>
          <w:tcPr>
            <w:tcW w:w="0" w:type="auto"/>
            <w:tcBorders>
              <w:top w:val="single" w:sz="4" w:space="0" w:color="auto"/>
              <w:bottom w:val="single" w:sz="4" w:space="0" w:color="auto"/>
              <w:right w:val="single" w:sz="4" w:space="0" w:color="auto"/>
            </w:tcBorders>
            <w:shd w:val="clear" w:color="auto" w:fill="auto"/>
            <w:vAlign w:val="center"/>
          </w:tcPr>
          <w:p w14:paraId="31923088" w14:textId="77777777" w:rsidR="000A2AFF" w:rsidRPr="00C32BA8" w:rsidRDefault="000A2AFF" w:rsidP="00F10930">
            <w:pPr>
              <w:jc w:val="center"/>
              <w:rPr>
                <w:sz w:val="18"/>
                <w:szCs w:val="18"/>
              </w:rPr>
            </w:pPr>
            <w:r w:rsidRPr="00C32BA8">
              <w:rPr>
                <w:sz w:val="18"/>
                <w:szCs w:val="18"/>
              </w:rPr>
              <w:t>1</w:t>
            </w:r>
          </w:p>
        </w:tc>
      </w:tr>
      <w:tr w:rsidR="000A2AFF" w:rsidRPr="00C32BA8" w14:paraId="79EF23D0"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0B849FB2" w14:textId="77777777" w:rsidR="000A2AFF" w:rsidRPr="00C32BA8" w:rsidRDefault="000A2AFF" w:rsidP="00F10930">
            <w:pPr>
              <w:jc w:val="center"/>
              <w:rPr>
                <w:sz w:val="18"/>
                <w:szCs w:val="18"/>
              </w:rPr>
            </w:pPr>
            <w:r w:rsidRPr="00C32BA8">
              <w:rPr>
                <w:b/>
                <w:sz w:val="18"/>
                <w:szCs w:val="18"/>
              </w:rPr>
              <w:t>Детская поликлиника, регистратура</w:t>
            </w:r>
          </w:p>
        </w:tc>
      </w:tr>
      <w:tr w:rsidR="000A2AFF" w:rsidRPr="00C32BA8" w14:paraId="72F0576F"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63DCC96" w14:textId="77777777" w:rsidR="000A2AFF" w:rsidRPr="00C32BA8" w:rsidRDefault="000A2AFF" w:rsidP="00F10930">
            <w:pPr>
              <w:jc w:val="center"/>
              <w:outlineLvl w:val="1"/>
              <w:rPr>
                <w:sz w:val="18"/>
                <w:szCs w:val="18"/>
              </w:rPr>
            </w:pPr>
            <w:r w:rsidRPr="00C32BA8">
              <w:rPr>
                <w:sz w:val="18"/>
                <w:szCs w:val="18"/>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E713A" w14:textId="77777777" w:rsidR="000A2AFF" w:rsidRPr="00C32BA8" w:rsidRDefault="000A2AFF" w:rsidP="00F10930">
            <w:pPr>
              <w:rPr>
                <w:sz w:val="18"/>
                <w:szCs w:val="18"/>
              </w:rPr>
            </w:pPr>
            <w:r w:rsidRPr="00C32BA8">
              <w:rPr>
                <w:sz w:val="18"/>
                <w:szCs w:val="18"/>
              </w:rPr>
              <w:t>Детская поликлиника, регистратура</w:t>
            </w:r>
          </w:p>
        </w:tc>
        <w:tc>
          <w:tcPr>
            <w:tcW w:w="0" w:type="auto"/>
            <w:tcBorders>
              <w:top w:val="single" w:sz="4" w:space="0" w:color="auto"/>
              <w:left w:val="nil"/>
              <w:bottom w:val="single" w:sz="4" w:space="0" w:color="auto"/>
              <w:right w:val="single" w:sz="4" w:space="0" w:color="auto"/>
            </w:tcBorders>
            <w:shd w:val="clear" w:color="auto" w:fill="auto"/>
          </w:tcPr>
          <w:p w14:paraId="4FAABD00" w14:textId="77777777" w:rsidR="000A2AFF" w:rsidRPr="00C32BA8" w:rsidRDefault="000A2AFF" w:rsidP="00F10930">
            <w:pPr>
              <w:outlineLvl w:val="1"/>
              <w:rPr>
                <w:sz w:val="18"/>
                <w:szCs w:val="18"/>
              </w:rPr>
            </w:pPr>
            <w:r w:rsidRPr="00C32BA8">
              <w:rPr>
                <w:sz w:val="18"/>
                <w:szCs w:val="18"/>
              </w:rPr>
              <w:t>Медицинский регистратор</w:t>
            </w:r>
          </w:p>
        </w:tc>
        <w:tc>
          <w:tcPr>
            <w:tcW w:w="0" w:type="auto"/>
            <w:tcBorders>
              <w:top w:val="single" w:sz="4" w:space="0" w:color="auto"/>
              <w:bottom w:val="single" w:sz="4" w:space="0" w:color="auto"/>
              <w:right w:val="single" w:sz="4" w:space="0" w:color="auto"/>
            </w:tcBorders>
            <w:shd w:val="clear" w:color="auto" w:fill="auto"/>
            <w:vAlign w:val="center"/>
          </w:tcPr>
          <w:p w14:paraId="64217773" w14:textId="77777777" w:rsidR="000A2AFF" w:rsidRPr="00C32BA8" w:rsidRDefault="000A2AFF" w:rsidP="00F10930">
            <w:pPr>
              <w:jc w:val="center"/>
              <w:rPr>
                <w:sz w:val="18"/>
                <w:szCs w:val="18"/>
              </w:rPr>
            </w:pPr>
            <w:r w:rsidRPr="00C32BA8">
              <w:rPr>
                <w:sz w:val="18"/>
                <w:szCs w:val="18"/>
              </w:rPr>
              <w:t>1</w:t>
            </w:r>
          </w:p>
        </w:tc>
      </w:tr>
      <w:tr w:rsidR="000A2AFF" w:rsidRPr="00C32BA8" w14:paraId="6A14B7F7"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957234E" w14:textId="77777777" w:rsidR="000A2AFF" w:rsidRPr="00C32BA8" w:rsidRDefault="000A2AFF" w:rsidP="00F10930">
            <w:pPr>
              <w:jc w:val="center"/>
              <w:outlineLvl w:val="1"/>
              <w:rPr>
                <w:sz w:val="18"/>
                <w:szCs w:val="18"/>
              </w:rPr>
            </w:pPr>
            <w:r w:rsidRPr="00C32BA8">
              <w:rPr>
                <w:sz w:val="18"/>
                <w:szCs w:val="18"/>
              </w:rPr>
              <w:t>44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F2230D" w14:textId="77777777" w:rsidR="000A2AFF" w:rsidRPr="00C32BA8" w:rsidRDefault="000A2AFF" w:rsidP="00F10930">
            <w:pPr>
              <w:rPr>
                <w:sz w:val="18"/>
                <w:szCs w:val="18"/>
              </w:rPr>
            </w:pPr>
            <w:r w:rsidRPr="00C32BA8">
              <w:rPr>
                <w:sz w:val="18"/>
                <w:szCs w:val="18"/>
              </w:rPr>
              <w:t>Детская поликлиника, регистратура</w:t>
            </w:r>
          </w:p>
        </w:tc>
        <w:tc>
          <w:tcPr>
            <w:tcW w:w="0" w:type="auto"/>
            <w:tcBorders>
              <w:top w:val="single" w:sz="4" w:space="0" w:color="auto"/>
              <w:left w:val="nil"/>
              <w:bottom w:val="single" w:sz="4" w:space="0" w:color="auto"/>
              <w:right w:val="single" w:sz="4" w:space="0" w:color="auto"/>
            </w:tcBorders>
            <w:shd w:val="clear" w:color="auto" w:fill="auto"/>
          </w:tcPr>
          <w:p w14:paraId="5A37A102" w14:textId="77777777" w:rsidR="000A2AFF" w:rsidRPr="00C32BA8" w:rsidRDefault="000A2AFF" w:rsidP="00F10930">
            <w:pPr>
              <w:outlineLvl w:val="1"/>
              <w:rPr>
                <w:sz w:val="18"/>
                <w:szCs w:val="18"/>
              </w:rPr>
            </w:pPr>
            <w:r w:rsidRPr="00C32BA8">
              <w:rPr>
                <w:sz w:val="18"/>
                <w:szCs w:val="18"/>
              </w:rPr>
              <w:t>Оператор электронно-вычислительных и вычислительных машин</w:t>
            </w:r>
          </w:p>
        </w:tc>
        <w:tc>
          <w:tcPr>
            <w:tcW w:w="0" w:type="auto"/>
            <w:tcBorders>
              <w:top w:val="single" w:sz="4" w:space="0" w:color="auto"/>
              <w:bottom w:val="single" w:sz="4" w:space="0" w:color="auto"/>
              <w:right w:val="single" w:sz="4" w:space="0" w:color="auto"/>
            </w:tcBorders>
            <w:shd w:val="clear" w:color="auto" w:fill="auto"/>
            <w:vAlign w:val="center"/>
          </w:tcPr>
          <w:p w14:paraId="2328AA29" w14:textId="77777777" w:rsidR="000A2AFF" w:rsidRPr="00C32BA8" w:rsidRDefault="000A2AFF" w:rsidP="00F10930">
            <w:pPr>
              <w:jc w:val="center"/>
              <w:rPr>
                <w:sz w:val="18"/>
                <w:szCs w:val="18"/>
              </w:rPr>
            </w:pPr>
            <w:r w:rsidRPr="00C32BA8">
              <w:rPr>
                <w:sz w:val="18"/>
                <w:szCs w:val="18"/>
              </w:rPr>
              <w:t>1</w:t>
            </w:r>
          </w:p>
        </w:tc>
      </w:tr>
      <w:tr w:rsidR="000A2AFF" w:rsidRPr="00C32BA8" w14:paraId="7527DEFF"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7E26D1A" w14:textId="77777777" w:rsidR="000A2AFF" w:rsidRPr="00C32BA8" w:rsidRDefault="000A2AFF" w:rsidP="00F10930">
            <w:pPr>
              <w:jc w:val="center"/>
              <w:outlineLvl w:val="1"/>
              <w:rPr>
                <w:sz w:val="18"/>
                <w:szCs w:val="18"/>
              </w:rPr>
            </w:pPr>
            <w:r w:rsidRPr="00C32BA8">
              <w:rPr>
                <w:sz w:val="18"/>
                <w:szCs w:val="18"/>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04748" w14:textId="77777777" w:rsidR="000A2AFF" w:rsidRPr="00C32BA8" w:rsidRDefault="000A2AFF" w:rsidP="00F10930">
            <w:pPr>
              <w:rPr>
                <w:sz w:val="18"/>
                <w:szCs w:val="18"/>
              </w:rPr>
            </w:pPr>
            <w:r w:rsidRPr="00C32BA8">
              <w:rPr>
                <w:sz w:val="18"/>
                <w:szCs w:val="18"/>
              </w:rPr>
              <w:t>Детская поликлиника, регистратура</w:t>
            </w:r>
          </w:p>
        </w:tc>
        <w:tc>
          <w:tcPr>
            <w:tcW w:w="0" w:type="auto"/>
            <w:tcBorders>
              <w:top w:val="single" w:sz="4" w:space="0" w:color="auto"/>
              <w:left w:val="nil"/>
              <w:bottom w:val="single" w:sz="4" w:space="0" w:color="auto"/>
              <w:right w:val="single" w:sz="4" w:space="0" w:color="auto"/>
            </w:tcBorders>
            <w:shd w:val="clear" w:color="auto" w:fill="auto"/>
          </w:tcPr>
          <w:p w14:paraId="483B378C" w14:textId="77777777" w:rsidR="000A2AFF" w:rsidRPr="00C32BA8" w:rsidRDefault="000A2AFF" w:rsidP="00F10930">
            <w:pPr>
              <w:outlineLvl w:val="1"/>
              <w:rPr>
                <w:sz w:val="18"/>
                <w:szCs w:val="18"/>
              </w:rPr>
            </w:pPr>
            <w:r w:rsidRPr="00C32BA8">
              <w:rPr>
                <w:sz w:val="18"/>
                <w:szCs w:val="18"/>
              </w:rPr>
              <w:t>Администратор</w:t>
            </w:r>
          </w:p>
        </w:tc>
        <w:tc>
          <w:tcPr>
            <w:tcW w:w="0" w:type="auto"/>
            <w:tcBorders>
              <w:top w:val="single" w:sz="4" w:space="0" w:color="auto"/>
              <w:bottom w:val="single" w:sz="4" w:space="0" w:color="auto"/>
              <w:right w:val="single" w:sz="4" w:space="0" w:color="auto"/>
            </w:tcBorders>
            <w:shd w:val="clear" w:color="auto" w:fill="auto"/>
            <w:vAlign w:val="center"/>
          </w:tcPr>
          <w:p w14:paraId="22CEDE03" w14:textId="77777777" w:rsidR="000A2AFF" w:rsidRPr="00C32BA8" w:rsidRDefault="000A2AFF" w:rsidP="00F10930">
            <w:pPr>
              <w:jc w:val="center"/>
              <w:rPr>
                <w:sz w:val="18"/>
                <w:szCs w:val="18"/>
              </w:rPr>
            </w:pPr>
            <w:r w:rsidRPr="00C32BA8">
              <w:rPr>
                <w:sz w:val="18"/>
                <w:szCs w:val="18"/>
              </w:rPr>
              <w:t>1</w:t>
            </w:r>
          </w:p>
        </w:tc>
      </w:tr>
      <w:tr w:rsidR="000A2AFF" w:rsidRPr="00C32BA8" w14:paraId="20F3F8D4"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15A2C889" w14:textId="77777777" w:rsidR="000A2AFF" w:rsidRPr="00C32BA8" w:rsidRDefault="000A2AFF" w:rsidP="00F10930">
            <w:pPr>
              <w:jc w:val="center"/>
              <w:rPr>
                <w:sz w:val="18"/>
                <w:szCs w:val="18"/>
              </w:rPr>
            </w:pPr>
            <w:r w:rsidRPr="00C32BA8">
              <w:rPr>
                <w:b/>
                <w:sz w:val="18"/>
                <w:szCs w:val="18"/>
              </w:rPr>
              <w:t xml:space="preserve">Детская поликлиника, </w:t>
            </w:r>
            <w:proofErr w:type="spellStart"/>
            <w:r w:rsidRPr="00C32BA8">
              <w:rPr>
                <w:b/>
                <w:sz w:val="18"/>
                <w:szCs w:val="18"/>
              </w:rPr>
              <w:t>общеполиклинический</w:t>
            </w:r>
            <w:proofErr w:type="spellEnd"/>
            <w:r w:rsidRPr="00C32BA8">
              <w:rPr>
                <w:b/>
                <w:sz w:val="18"/>
                <w:szCs w:val="18"/>
              </w:rPr>
              <w:t xml:space="preserve"> персонал</w:t>
            </w:r>
          </w:p>
        </w:tc>
      </w:tr>
      <w:tr w:rsidR="000A2AFF" w:rsidRPr="00C32BA8" w14:paraId="60E4DF75"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A9D9450" w14:textId="77777777" w:rsidR="000A2AFF" w:rsidRPr="00C32BA8" w:rsidRDefault="000A2AFF" w:rsidP="00F10930">
            <w:pPr>
              <w:jc w:val="center"/>
              <w:outlineLvl w:val="1"/>
              <w:rPr>
                <w:sz w:val="18"/>
                <w:szCs w:val="18"/>
              </w:rPr>
            </w:pPr>
            <w:r w:rsidRPr="00C32BA8">
              <w:rPr>
                <w:sz w:val="18"/>
                <w:szCs w:val="18"/>
              </w:rPr>
              <w:t>46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F9CDA" w14:textId="77777777" w:rsidR="000A2AFF" w:rsidRPr="00C32BA8" w:rsidRDefault="000A2AFF" w:rsidP="00F10930">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14:paraId="7B411E39" w14:textId="77777777" w:rsidR="000A2AFF" w:rsidRPr="00C32BA8" w:rsidRDefault="000A2AFF" w:rsidP="00F10930">
            <w:pPr>
              <w:outlineLvl w:val="1"/>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14:paraId="0C317868" w14:textId="77777777" w:rsidR="000A2AFF" w:rsidRPr="00C32BA8" w:rsidRDefault="000A2AFF" w:rsidP="00F10930">
            <w:pPr>
              <w:jc w:val="center"/>
              <w:rPr>
                <w:sz w:val="18"/>
                <w:szCs w:val="18"/>
              </w:rPr>
            </w:pPr>
            <w:r w:rsidRPr="00C32BA8">
              <w:rPr>
                <w:sz w:val="18"/>
                <w:szCs w:val="18"/>
              </w:rPr>
              <w:t>1</w:t>
            </w:r>
          </w:p>
        </w:tc>
      </w:tr>
      <w:tr w:rsidR="000A2AFF" w:rsidRPr="00C32BA8" w14:paraId="39F2B16D"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75D75C1" w14:textId="77777777" w:rsidR="000A2AFF" w:rsidRPr="00C32BA8" w:rsidRDefault="000A2AFF" w:rsidP="00F10930">
            <w:pPr>
              <w:jc w:val="center"/>
              <w:outlineLvl w:val="1"/>
              <w:rPr>
                <w:sz w:val="18"/>
                <w:szCs w:val="18"/>
              </w:rPr>
            </w:pPr>
            <w:r w:rsidRPr="00C32BA8">
              <w:rPr>
                <w:sz w:val="18"/>
                <w:szCs w:val="18"/>
              </w:rPr>
              <w:t>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B3651" w14:textId="77777777" w:rsidR="000A2AFF" w:rsidRPr="00C32BA8" w:rsidRDefault="000A2AFF" w:rsidP="00F10930">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14:paraId="7CDFAD05" w14:textId="77777777" w:rsidR="000A2AFF" w:rsidRPr="00C32BA8" w:rsidRDefault="000A2AFF" w:rsidP="00F10930">
            <w:pPr>
              <w:outlineLvl w:val="1"/>
              <w:rPr>
                <w:sz w:val="18"/>
                <w:szCs w:val="18"/>
              </w:rPr>
            </w:pPr>
            <w:r w:rsidRPr="00C32BA8">
              <w:rPr>
                <w:sz w:val="18"/>
                <w:szCs w:val="18"/>
              </w:rPr>
              <w:t>Гардеробщик(</w:t>
            </w:r>
            <w:proofErr w:type="spellStart"/>
            <w:r w:rsidRPr="00C32BA8">
              <w:rPr>
                <w:sz w:val="18"/>
                <w:szCs w:val="18"/>
              </w:rPr>
              <w:t>ца</w:t>
            </w:r>
            <w:proofErr w:type="spellEnd"/>
            <w:r w:rsidRPr="00C32BA8">
              <w:rPr>
                <w:sz w:val="18"/>
                <w:szCs w:val="18"/>
              </w:rPr>
              <w:t>)</w:t>
            </w:r>
          </w:p>
        </w:tc>
        <w:tc>
          <w:tcPr>
            <w:tcW w:w="0" w:type="auto"/>
            <w:tcBorders>
              <w:top w:val="single" w:sz="4" w:space="0" w:color="auto"/>
              <w:bottom w:val="single" w:sz="4" w:space="0" w:color="auto"/>
              <w:right w:val="single" w:sz="4" w:space="0" w:color="auto"/>
            </w:tcBorders>
            <w:shd w:val="clear" w:color="auto" w:fill="auto"/>
            <w:vAlign w:val="center"/>
          </w:tcPr>
          <w:p w14:paraId="2BFD92BA" w14:textId="77777777" w:rsidR="000A2AFF" w:rsidRPr="00C32BA8" w:rsidRDefault="000A2AFF" w:rsidP="00F10930">
            <w:pPr>
              <w:jc w:val="center"/>
              <w:rPr>
                <w:sz w:val="18"/>
                <w:szCs w:val="18"/>
              </w:rPr>
            </w:pPr>
            <w:r w:rsidRPr="00C32BA8">
              <w:rPr>
                <w:sz w:val="18"/>
                <w:szCs w:val="18"/>
              </w:rPr>
              <w:t>1</w:t>
            </w:r>
          </w:p>
        </w:tc>
      </w:tr>
      <w:tr w:rsidR="000A2AFF" w:rsidRPr="00C32BA8" w14:paraId="651B3FAA"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E8D83DB" w14:textId="77777777" w:rsidR="000A2AFF" w:rsidRPr="00C32BA8" w:rsidRDefault="000A2AFF" w:rsidP="00F10930">
            <w:pPr>
              <w:jc w:val="center"/>
              <w:outlineLvl w:val="1"/>
              <w:rPr>
                <w:sz w:val="18"/>
                <w:szCs w:val="18"/>
              </w:rPr>
            </w:pPr>
            <w:r w:rsidRPr="00C32BA8">
              <w:rPr>
                <w:sz w:val="18"/>
                <w:szCs w:val="18"/>
              </w:rPr>
              <w:t>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8398F" w14:textId="77777777" w:rsidR="000A2AFF" w:rsidRPr="00C32BA8" w:rsidRDefault="000A2AFF" w:rsidP="00F10930">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14:paraId="0494E3FE" w14:textId="77777777" w:rsidR="000A2AFF" w:rsidRPr="00C32BA8" w:rsidRDefault="000A2AFF" w:rsidP="00F10930">
            <w:pPr>
              <w:outlineLvl w:val="1"/>
              <w:rPr>
                <w:sz w:val="18"/>
                <w:szCs w:val="18"/>
              </w:rPr>
            </w:pPr>
            <w:r w:rsidRPr="00C32BA8">
              <w:rPr>
                <w:sz w:val="18"/>
                <w:szCs w:val="18"/>
              </w:rPr>
              <w:t>Дворник</w:t>
            </w:r>
          </w:p>
        </w:tc>
        <w:tc>
          <w:tcPr>
            <w:tcW w:w="0" w:type="auto"/>
            <w:tcBorders>
              <w:top w:val="single" w:sz="4" w:space="0" w:color="auto"/>
              <w:bottom w:val="single" w:sz="4" w:space="0" w:color="auto"/>
              <w:right w:val="single" w:sz="4" w:space="0" w:color="auto"/>
            </w:tcBorders>
            <w:shd w:val="clear" w:color="auto" w:fill="auto"/>
            <w:vAlign w:val="center"/>
          </w:tcPr>
          <w:p w14:paraId="5EFB2DDC" w14:textId="77777777" w:rsidR="000A2AFF" w:rsidRPr="00C32BA8" w:rsidRDefault="000A2AFF" w:rsidP="00F10930">
            <w:pPr>
              <w:jc w:val="center"/>
              <w:rPr>
                <w:sz w:val="18"/>
                <w:szCs w:val="18"/>
              </w:rPr>
            </w:pPr>
            <w:r w:rsidRPr="00C32BA8">
              <w:rPr>
                <w:sz w:val="18"/>
                <w:szCs w:val="18"/>
              </w:rPr>
              <w:t>1</w:t>
            </w:r>
          </w:p>
        </w:tc>
      </w:tr>
      <w:tr w:rsidR="000A2AFF" w:rsidRPr="00C32BA8" w14:paraId="65E6AA6D"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166486E" w14:textId="77777777" w:rsidR="000A2AFF" w:rsidRPr="00C32BA8" w:rsidRDefault="000A2AFF" w:rsidP="00F10930">
            <w:pPr>
              <w:jc w:val="center"/>
              <w:outlineLvl w:val="1"/>
              <w:rPr>
                <w:sz w:val="18"/>
                <w:szCs w:val="18"/>
              </w:rPr>
            </w:pPr>
            <w:r w:rsidRPr="00C32BA8">
              <w:rPr>
                <w:sz w:val="18"/>
                <w:szCs w:val="18"/>
              </w:rPr>
              <w:t>49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57E7A" w14:textId="77777777" w:rsidR="000A2AFF" w:rsidRPr="00C32BA8" w:rsidRDefault="000A2AFF" w:rsidP="00F10930">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14:paraId="0401D1FC" w14:textId="77777777" w:rsidR="000A2AFF" w:rsidRPr="00C32BA8" w:rsidRDefault="000A2AFF" w:rsidP="00F10930">
            <w:pPr>
              <w:outlineLvl w:val="1"/>
              <w:rPr>
                <w:sz w:val="18"/>
                <w:szCs w:val="18"/>
              </w:rPr>
            </w:pPr>
            <w:r w:rsidRPr="00C32BA8">
              <w:rPr>
                <w:sz w:val="18"/>
                <w:szCs w:val="18"/>
              </w:rPr>
              <w:t>Заведующий хозяйством</w:t>
            </w:r>
          </w:p>
        </w:tc>
        <w:tc>
          <w:tcPr>
            <w:tcW w:w="0" w:type="auto"/>
            <w:tcBorders>
              <w:top w:val="single" w:sz="4" w:space="0" w:color="auto"/>
              <w:bottom w:val="single" w:sz="4" w:space="0" w:color="auto"/>
              <w:right w:val="single" w:sz="4" w:space="0" w:color="auto"/>
            </w:tcBorders>
            <w:shd w:val="clear" w:color="auto" w:fill="auto"/>
            <w:vAlign w:val="center"/>
          </w:tcPr>
          <w:p w14:paraId="54E164D9" w14:textId="77777777" w:rsidR="000A2AFF" w:rsidRPr="00C32BA8" w:rsidRDefault="000A2AFF" w:rsidP="00F10930">
            <w:pPr>
              <w:jc w:val="center"/>
              <w:rPr>
                <w:sz w:val="18"/>
                <w:szCs w:val="18"/>
              </w:rPr>
            </w:pPr>
            <w:r w:rsidRPr="00C32BA8">
              <w:rPr>
                <w:sz w:val="18"/>
                <w:szCs w:val="18"/>
              </w:rPr>
              <w:t>1</w:t>
            </w:r>
          </w:p>
        </w:tc>
      </w:tr>
      <w:tr w:rsidR="000A2AFF" w:rsidRPr="00C32BA8" w14:paraId="2022AE59"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D251061" w14:textId="77777777" w:rsidR="000A2AFF" w:rsidRPr="00C32BA8" w:rsidRDefault="000A2AFF" w:rsidP="00F10930">
            <w:pPr>
              <w:jc w:val="center"/>
              <w:outlineLvl w:val="1"/>
              <w:rPr>
                <w:sz w:val="18"/>
                <w:szCs w:val="18"/>
              </w:rPr>
            </w:pPr>
            <w:r w:rsidRPr="00C32BA8">
              <w:rPr>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251F2" w14:textId="77777777" w:rsidR="000A2AFF" w:rsidRPr="00C32BA8" w:rsidRDefault="000A2AFF" w:rsidP="00F10930">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14:paraId="783EA2A7" w14:textId="77777777" w:rsidR="000A2AFF" w:rsidRPr="00C32BA8" w:rsidRDefault="000A2AFF" w:rsidP="00F10930">
            <w:pPr>
              <w:outlineLvl w:val="1"/>
              <w:rPr>
                <w:sz w:val="18"/>
                <w:szCs w:val="18"/>
              </w:rPr>
            </w:pPr>
            <w:r w:rsidRPr="00C32BA8">
              <w:rPr>
                <w:sz w:val="18"/>
                <w:szCs w:val="18"/>
              </w:rPr>
              <w:t>Слесарь-сантехник</w:t>
            </w:r>
          </w:p>
        </w:tc>
        <w:tc>
          <w:tcPr>
            <w:tcW w:w="0" w:type="auto"/>
            <w:tcBorders>
              <w:top w:val="single" w:sz="4" w:space="0" w:color="auto"/>
              <w:bottom w:val="single" w:sz="4" w:space="0" w:color="auto"/>
              <w:right w:val="single" w:sz="4" w:space="0" w:color="auto"/>
            </w:tcBorders>
            <w:shd w:val="clear" w:color="auto" w:fill="auto"/>
            <w:vAlign w:val="center"/>
          </w:tcPr>
          <w:p w14:paraId="15F2D6AF" w14:textId="77777777" w:rsidR="000A2AFF" w:rsidRPr="00C32BA8" w:rsidRDefault="000A2AFF" w:rsidP="00F10930">
            <w:pPr>
              <w:jc w:val="center"/>
              <w:rPr>
                <w:sz w:val="18"/>
                <w:szCs w:val="18"/>
              </w:rPr>
            </w:pPr>
            <w:r w:rsidRPr="00C32BA8">
              <w:rPr>
                <w:sz w:val="18"/>
                <w:szCs w:val="18"/>
              </w:rPr>
              <w:t>1</w:t>
            </w:r>
          </w:p>
        </w:tc>
      </w:tr>
      <w:tr w:rsidR="000A2AFF" w:rsidRPr="00C32BA8" w14:paraId="02C4A5B0"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D875DB4" w14:textId="77777777" w:rsidR="000A2AFF" w:rsidRPr="00C32BA8" w:rsidRDefault="000A2AFF" w:rsidP="00F10930">
            <w:pPr>
              <w:jc w:val="center"/>
              <w:outlineLvl w:val="1"/>
              <w:rPr>
                <w:sz w:val="18"/>
                <w:szCs w:val="18"/>
              </w:rPr>
            </w:pPr>
            <w:r w:rsidRPr="00C32BA8">
              <w:rPr>
                <w:sz w:val="18"/>
                <w:szCs w:val="18"/>
              </w:rPr>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2A644" w14:textId="77777777" w:rsidR="000A2AFF" w:rsidRPr="00C32BA8" w:rsidRDefault="000A2AFF" w:rsidP="00F10930">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14:paraId="355183DA" w14:textId="77777777" w:rsidR="000A2AFF" w:rsidRPr="00C32BA8" w:rsidRDefault="000A2AFF" w:rsidP="00F10930">
            <w:pPr>
              <w:outlineLvl w:val="1"/>
              <w:rPr>
                <w:sz w:val="18"/>
                <w:szCs w:val="18"/>
              </w:rPr>
            </w:pPr>
            <w:r w:rsidRPr="00C32BA8">
              <w:rPr>
                <w:sz w:val="18"/>
                <w:szCs w:val="18"/>
              </w:rPr>
              <w:t>Электромонтер по ремонту и обслуживанию электрооборудования</w:t>
            </w:r>
          </w:p>
        </w:tc>
        <w:tc>
          <w:tcPr>
            <w:tcW w:w="0" w:type="auto"/>
            <w:tcBorders>
              <w:top w:val="single" w:sz="4" w:space="0" w:color="auto"/>
              <w:bottom w:val="single" w:sz="4" w:space="0" w:color="auto"/>
              <w:right w:val="single" w:sz="4" w:space="0" w:color="auto"/>
            </w:tcBorders>
            <w:shd w:val="clear" w:color="auto" w:fill="auto"/>
            <w:vAlign w:val="center"/>
          </w:tcPr>
          <w:p w14:paraId="133C137F" w14:textId="77777777" w:rsidR="000A2AFF" w:rsidRPr="00C32BA8" w:rsidRDefault="000A2AFF" w:rsidP="00F10930">
            <w:pPr>
              <w:jc w:val="center"/>
              <w:rPr>
                <w:sz w:val="18"/>
                <w:szCs w:val="18"/>
              </w:rPr>
            </w:pPr>
            <w:r w:rsidRPr="00C32BA8">
              <w:rPr>
                <w:sz w:val="18"/>
                <w:szCs w:val="18"/>
              </w:rPr>
              <w:t>1</w:t>
            </w:r>
          </w:p>
        </w:tc>
      </w:tr>
      <w:tr w:rsidR="000A2AFF" w:rsidRPr="00C32BA8" w14:paraId="0F598007"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D150D67" w14:textId="77777777" w:rsidR="000A2AFF" w:rsidRPr="00C32BA8" w:rsidRDefault="000A2AFF" w:rsidP="00F10930">
            <w:pPr>
              <w:jc w:val="center"/>
              <w:outlineLvl w:val="1"/>
              <w:rPr>
                <w:sz w:val="18"/>
                <w:szCs w:val="18"/>
              </w:rPr>
            </w:pPr>
            <w:r w:rsidRPr="00C32BA8">
              <w:rPr>
                <w:sz w:val="18"/>
                <w:szCs w:val="18"/>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018AA" w14:textId="77777777" w:rsidR="000A2AFF" w:rsidRPr="00C32BA8" w:rsidRDefault="000A2AFF" w:rsidP="00F10930">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14:paraId="6DAEFFFB" w14:textId="77777777" w:rsidR="000A2AFF" w:rsidRPr="00C32BA8" w:rsidRDefault="000A2AFF" w:rsidP="00F10930">
            <w:pPr>
              <w:outlineLvl w:val="1"/>
              <w:rPr>
                <w:sz w:val="18"/>
                <w:szCs w:val="18"/>
              </w:rPr>
            </w:pPr>
            <w:r w:rsidRPr="00C32BA8">
              <w:rPr>
                <w:sz w:val="18"/>
                <w:szCs w:val="18"/>
              </w:rPr>
              <w:t>Заведующий поликлиникой-врач-педиатр</w:t>
            </w:r>
          </w:p>
        </w:tc>
        <w:tc>
          <w:tcPr>
            <w:tcW w:w="0" w:type="auto"/>
            <w:tcBorders>
              <w:top w:val="single" w:sz="4" w:space="0" w:color="auto"/>
              <w:bottom w:val="single" w:sz="4" w:space="0" w:color="auto"/>
              <w:right w:val="single" w:sz="4" w:space="0" w:color="auto"/>
            </w:tcBorders>
            <w:shd w:val="clear" w:color="auto" w:fill="auto"/>
            <w:vAlign w:val="center"/>
          </w:tcPr>
          <w:p w14:paraId="6D9F324C" w14:textId="77777777" w:rsidR="000A2AFF" w:rsidRPr="00C32BA8" w:rsidRDefault="000A2AFF" w:rsidP="00F10930">
            <w:pPr>
              <w:jc w:val="center"/>
              <w:rPr>
                <w:sz w:val="18"/>
                <w:szCs w:val="18"/>
              </w:rPr>
            </w:pPr>
            <w:r w:rsidRPr="00C32BA8">
              <w:rPr>
                <w:sz w:val="18"/>
                <w:szCs w:val="18"/>
              </w:rPr>
              <w:t>1</w:t>
            </w:r>
          </w:p>
        </w:tc>
      </w:tr>
      <w:tr w:rsidR="000A2AFF" w:rsidRPr="00C32BA8" w14:paraId="647692EE"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914E1A" w14:textId="77777777" w:rsidR="000A2AFF" w:rsidRPr="00C32BA8" w:rsidRDefault="000A2AFF" w:rsidP="00F10930">
            <w:pPr>
              <w:jc w:val="center"/>
              <w:outlineLvl w:val="1"/>
              <w:rPr>
                <w:sz w:val="18"/>
                <w:szCs w:val="18"/>
              </w:rPr>
            </w:pPr>
            <w:r w:rsidRPr="00C32BA8">
              <w:rPr>
                <w:sz w:val="18"/>
                <w:szCs w:val="18"/>
              </w:rPr>
              <w:t>53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E392D" w14:textId="77777777" w:rsidR="000A2AFF" w:rsidRPr="00C32BA8" w:rsidRDefault="000A2AFF" w:rsidP="00F10930">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14:paraId="4B944565" w14:textId="77777777" w:rsidR="000A2AFF" w:rsidRPr="00C32BA8" w:rsidRDefault="000A2AFF" w:rsidP="00F10930">
            <w:pPr>
              <w:outlineLvl w:val="1"/>
              <w:rPr>
                <w:sz w:val="18"/>
                <w:szCs w:val="18"/>
              </w:rPr>
            </w:pPr>
            <w:r w:rsidRPr="00C32BA8">
              <w:rPr>
                <w:sz w:val="18"/>
                <w:szCs w:val="18"/>
              </w:rPr>
              <w:t>Уборщик производственных помещений</w:t>
            </w:r>
          </w:p>
        </w:tc>
        <w:tc>
          <w:tcPr>
            <w:tcW w:w="0" w:type="auto"/>
            <w:tcBorders>
              <w:top w:val="single" w:sz="4" w:space="0" w:color="auto"/>
              <w:bottom w:val="single" w:sz="4" w:space="0" w:color="auto"/>
              <w:right w:val="single" w:sz="4" w:space="0" w:color="auto"/>
            </w:tcBorders>
            <w:shd w:val="clear" w:color="auto" w:fill="auto"/>
            <w:vAlign w:val="center"/>
          </w:tcPr>
          <w:p w14:paraId="12370990" w14:textId="77777777" w:rsidR="000A2AFF" w:rsidRPr="00C32BA8" w:rsidRDefault="000A2AFF" w:rsidP="00F10930">
            <w:pPr>
              <w:jc w:val="center"/>
              <w:rPr>
                <w:sz w:val="18"/>
                <w:szCs w:val="18"/>
              </w:rPr>
            </w:pPr>
            <w:r w:rsidRPr="00C32BA8">
              <w:rPr>
                <w:sz w:val="18"/>
                <w:szCs w:val="18"/>
              </w:rPr>
              <w:t>1</w:t>
            </w:r>
          </w:p>
        </w:tc>
      </w:tr>
      <w:tr w:rsidR="000A2AFF" w:rsidRPr="00C32BA8" w14:paraId="1A8E126B"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3EFA873" w14:textId="77777777" w:rsidR="000A2AFF" w:rsidRPr="00C32BA8" w:rsidRDefault="000A2AFF" w:rsidP="00F10930">
            <w:pPr>
              <w:jc w:val="center"/>
              <w:outlineLvl w:val="1"/>
              <w:rPr>
                <w:sz w:val="18"/>
                <w:szCs w:val="18"/>
              </w:rPr>
            </w:pPr>
            <w:r w:rsidRPr="00C32BA8">
              <w:rPr>
                <w:sz w:val="18"/>
                <w:szCs w:val="18"/>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1E2483" w14:textId="77777777" w:rsidR="000A2AFF" w:rsidRPr="00C32BA8" w:rsidRDefault="000A2AFF" w:rsidP="00F10930">
            <w:pPr>
              <w:rPr>
                <w:sz w:val="18"/>
                <w:szCs w:val="18"/>
              </w:rPr>
            </w:pPr>
            <w:r w:rsidRPr="00C32BA8">
              <w:rPr>
                <w:sz w:val="18"/>
                <w:szCs w:val="18"/>
              </w:rPr>
              <w:t xml:space="preserve">Детская поликлиника, </w:t>
            </w:r>
            <w:proofErr w:type="spellStart"/>
            <w:r w:rsidRPr="00C32BA8">
              <w:rPr>
                <w:sz w:val="18"/>
                <w:szCs w:val="18"/>
              </w:rPr>
              <w:t>общеполиклинический</w:t>
            </w:r>
            <w:proofErr w:type="spellEnd"/>
            <w:r w:rsidRPr="00C32BA8">
              <w:rPr>
                <w:sz w:val="18"/>
                <w:szCs w:val="18"/>
              </w:rPr>
              <w:t xml:space="preserve"> персонал</w:t>
            </w:r>
          </w:p>
        </w:tc>
        <w:tc>
          <w:tcPr>
            <w:tcW w:w="0" w:type="auto"/>
            <w:tcBorders>
              <w:top w:val="single" w:sz="4" w:space="0" w:color="auto"/>
              <w:left w:val="nil"/>
              <w:bottom w:val="single" w:sz="4" w:space="0" w:color="auto"/>
              <w:right w:val="single" w:sz="4" w:space="0" w:color="auto"/>
            </w:tcBorders>
            <w:shd w:val="clear" w:color="auto" w:fill="auto"/>
          </w:tcPr>
          <w:p w14:paraId="7B6B7C2B" w14:textId="77777777" w:rsidR="000A2AFF" w:rsidRPr="00C32BA8" w:rsidRDefault="000A2AFF" w:rsidP="00F10930">
            <w:pPr>
              <w:outlineLvl w:val="1"/>
              <w:rPr>
                <w:sz w:val="18"/>
                <w:szCs w:val="18"/>
              </w:rPr>
            </w:pPr>
            <w:r w:rsidRPr="00C32BA8">
              <w:rPr>
                <w:sz w:val="18"/>
                <w:szCs w:val="18"/>
              </w:rPr>
              <w:t>Сторож</w:t>
            </w:r>
          </w:p>
        </w:tc>
        <w:tc>
          <w:tcPr>
            <w:tcW w:w="0" w:type="auto"/>
            <w:tcBorders>
              <w:top w:val="single" w:sz="4" w:space="0" w:color="auto"/>
              <w:bottom w:val="single" w:sz="4" w:space="0" w:color="auto"/>
              <w:right w:val="single" w:sz="4" w:space="0" w:color="auto"/>
            </w:tcBorders>
            <w:shd w:val="clear" w:color="auto" w:fill="auto"/>
            <w:vAlign w:val="center"/>
          </w:tcPr>
          <w:p w14:paraId="658781DE" w14:textId="77777777" w:rsidR="000A2AFF" w:rsidRPr="00C32BA8" w:rsidRDefault="000A2AFF" w:rsidP="00F10930">
            <w:pPr>
              <w:jc w:val="center"/>
              <w:rPr>
                <w:sz w:val="18"/>
                <w:szCs w:val="18"/>
              </w:rPr>
            </w:pPr>
            <w:r w:rsidRPr="00C32BA8">
              <w:rPr>
                <w:sz w:val="18"/>
                <w:szCs w:val="18"/>
              </w:rPr>
              <w:t>1</w:t>
            </w:r>
          </w:p>
        </w:tc>
      </w:tr>
      <w:tr w:rsidR="000A2AFF" w:rsidRPr="00C32BA8" w14:paraId="6567DD8F"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57655482" w14:textId="77777777" w:rsidR="000A2AFF" w:rsidRPr="00C32BA8" w:rsidRDefault="000A2AFF" w:rsidP="00F10930">
            <w:pPr>
              <w:jc w:val="center"/>
              <w:rPr>
                <w:sz w:val="18"/>
                <w:szCs w:val="18"/>
              </w:rPr>
            </w:pPr>
            <w:r w:rsidRPr="00C32BA8">
              <w:rPr>
                <w:b/>
                <w:sz w:val="18"/>
                <w:szCs w:val="18"/>
              </w:rPr>
              <w:t>Детская поликлиника, консультативно-диагностическое отделение, процедурный кабинет</w:t>
            </w:r>
          </w:p>
        </w:tc>
      </w:tr>
      <w:tr w:rsidR="000A2AFF" w:rsidRPr="00C32BA8" w14:paraId="546E1434"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CABAB16" w14:textId="77777777" w:rsidR="000A2AFF" w:rsidRPr="00C32BA8" w:rsidRDefault="000A2AFF" w:rsidP="00F10930">
            <w:pPr>
              <w:jc w:val="center"/>
              <w:outlineLvl w:val="1"/>
              <w:rPr>
                <w:sz w:val="18"/>
                <w:szCs w:val="18"/>
              </w:rPr>
            </w:pPr>
            <w:r w:rsidRPr="00C32BA8">
              <w:rPr>
                <w:sz w:val="18"/>
                <w:szCs w:val="18"/>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CF59A9" w14:textId="77777777" w:rsidR="000A2AFF" w:rsidRPr="00C32BA8" w:rsidRDefault="000A2AFF" w:rsidP="00F10930">
            <w:pPr>
              <w:rPr>
                <w:sz w:val="18"/>
                <w:szCs w:val="18"/>
              </w:rPr>
            </w:pPr>
            <w:r w:rsidRPr="00C32BA8">
              <w:rPr>
                <w:sz w:val="18"/>
                <w:szCs w:val="18"/>
              </w:rPr>
              <w:t>Детская поликлиника, консультативно-диагностическое отделение, процедурный кабинет</w:t>
            </w:r>
          </w:p>
        </w:tc>
        <w:tc>
          <w:tcPr>
            <w:tcW w:w="0" w:type="auto"/>
            <w:tcBorders>
              <w:top w:val="single" w:sz="4" w:space="0" w:color="auto"/>
              <w:left w:val="nil"/>
              <w:bottom w:val="single" w:sz="4" w:space="0" w:color="auto"/>
              <w:right w:val="single" w:sz="4" w:space="0" w:color="auto"/>
            </w:tcBorders>
            <w:shd w:val="clear" w:color="auto" w:fill="auto"/>
          </w:tcPr>
          <w:p w14:paraId="6DAF8D18" w14:textId="77777777" w:rsidR="000A2AFF" w:rsidRPr="00C32BA8" w:rsidRDefault="000A2AFF" w:rsidP="00F10930">
            <w:pPr>
              <w:outlineLvl w:val="1"/>
              <w:rPr>
                <w:sz w:val="18"/>
                <w:szCs w:val="18"/>
              </w:rPr>
            </w:pPr>
            <w:r w:rsidRPr="00C32BA8">
              <w:rPr>
                <w:sz w:val="18"/>
                <w:szCs w:val="18"/>
              </w:rPr>
              <w:t>Медицинская сестра (медбрат) процедурной</w:t>
            </w:r>
          </w:p>
        </w:tc>
        <w:tc>
          <w:tcPr>
            <w:tcW w:w="0" w:type="auto"/>
            <w:tcBorders>
              <w:top w:val="single" w:sz="4" w:space="0" w:color="auto"/>
              <w:bottom w:val="single" w:sz="4" w:space="0" w:color="auto"/>
              <w:right w:val="single" w:sz="4" w:space="0" w:color="auto"/>
            </w:tcBorders>
            <w:shd w:val="clear" w:color="auto" w:fill="auto"/>
            <w:vAlign w:val="center"/>
          </w:tcPr>
          <w:p w14:paraId="02C4D6B8" w14:textId="77777777" w:rsidR="000A2AFF" w:rsidRPr="00C32BA8" w:rsidRDefault="000A2AFF" w:rsidP="00F10930">
            <w:pPr>
              <w:jc w:val="center"/>
              <w:rPr>
                <w:sz w:val="18"/>
                <w:szCs w:val="18"/>
              </w:rPr>
            </w:pPr>
            <w:r w:rsidRPr="00C32BA8">
              <w:rPr>
                <w:sz w:val="18"/>
                <w:szCs w:val="18"/>
              </w:rPr>
              <w:t>1</w:t>
            </w:r>
          </w:p>
        </w:tc>
      </w:tr>
      <w:tr w:rsidR="000A2AFF" w:rsidRPr="00C32BA8" w14:paraId="7EE44314"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1E09F40C" w14:textId="77777777" w:rsidR="000A2AFF" w:rsidRPr="00C32BA8" w:rsidRDefault="000A2AFF" w:rsidP="00F10930">
            <w:pPr>
              <w:jc w:val="center"/>
              <w:rPr>
                <w:sz w:val="18"/>
                <w:szCs w:val="18"/>
              </w:rPr>
            </w:pPr>
            <w:r w:rsidRPr="00C32BA8">
              <w:rPr>
                <w:b/>
                <w:sz w:val="18"/>
                <w:szCs w:val="18"/>
              </w:rPr>
              <w:t>Детская поликлиника, консультативно-диагностическое отделение, кабинет неотложной помощи</w:t>
            </w:r>
          </w:p>
        </w:tc>
      </w:tr>
      <w:tr w:rsidR="000A2AFF" w:rsidRPr="00C32BA8" w14:paraId="043B5621"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5EE447D" w14:textId="77777777" w:rsidR="000A2AFF" w:rsidRPr="00C32BA8" w:rsidRDefault="000A2AFF" w:rsidP="00F10930">
            <w:pPr>
              <w:jc w:val="center"/>
              <w:outlineLvl w:val="1"/>
              <w:rPr>
                <w:sz w:val="18"/>
                <w:szCs w:val="18"/>
              </w:rPr>
            </w:pPr>
            <w:r w:rsidRPr="00C32BA8">
              <w:rPr>
                <w:sz w:val="18"/>
                <w:szCs w:val="18"/>
              </w:rPr>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C62A60" w14:textId="77777777" w:rsidR="000A2AFF" w:rsidRPr="00C32BA8" w:rsidRDefault="000A2AFF" w:rsidP="00F10930">
            <w:pPr>
              <w:rPr>
                <w:sz w:val="18"/>
                <w:szCs w:val="18"/>
              </w:rPr>
            </w:pPr>
            <w:r w:rsidRPr="00C32BA8">
              <w:rPr>
                <w:sz w:val="18"/>
                <w:szCs w:val="18"/>
              </w:rPr>
              <w:t>Детская поликлиника, консультативно-диагностическое отделение, кабинет неотложной помощи</w:t>
            </w:r>
          </w:p>
        </w:tc>
        <w:tc>
          <w:tcPr>
            <w:tcW w:w="0" w:type="auto"/>
            <w:tcBorders>
              <w:top w:val="single" w:sz="4" w:space="0" w:color="auto"/>
              <w:left w:val="nil"/>
              <w:bottom w:val="single" w:sz="4" w:space="0" w:color="auto"/>
              <w:right w:val="single" w:sz="4" w:space="0" w:color="auto"/>
            </w:tcBorders>
            <w:shd w:val="clear" w:color="auto" w:fill="auto"/>
          </w:tcPr>
          <w:p w14:paraId="7D54A333" w14:textId="77777777" w:rsidR="000A2AFF" w:rsidRPr="00C32BA8" w:rsidRDefault="000A2AFF" w:rsidP="00F10930">
            <w:pPr>
              <w:outlineLvl w:val="1"/>
              <w:rPr>
                <w:sz w:val="18"/>
                <w:szCs w:val="18"/>
              </w:rPr>
            </w:pPr>
            <w:r w:rsidRPr="00C32BA8">
              <w:rPr>
                <w:sz w:val="18"/>
                <w:szCs w:val="18"/>
              </w:rPr>
              <w:t>Врач-педиатр</w:t>
            </w:r>
          </w:p>
        </w:tc>
        <w:tc>
          <w:tcPr>
            <w:tcW w:w="0" w:type="auto"/>
            <w:tcBorders>
              <w:top w:val="single" w:sz="4" w:space="0" w:color="auto"/>
              <w:bottom w:val="single" w:sz="4" w:space="0" w:color="auto"/>
              <w:right w:val="single" w:sz="4" w:space="0" w:color="auto"/>
            </w:tcBorders>
            <w:shd w:val="clear" w:color="auto" w:fill="auto"/>
            <w:vAlign w:val="center"/>
          </w:tcPr>
          <w:p w14:paraId="3305E552" w14:textId="77777777" w:rsidR="000A2AFF" w:rsidRPr="00C32BA8" w:rsidRDefault="000A2AFF" w:rsidP="00F10930">
            <w:pPr>
              <w:jc w:val="center"/>
              <w:rPr>
                <w:sz w:val="18"/>
                <w:szCs w:val="18"/>
              </w:rPr>
            </w:pPr>
            <w:r w:rsidRPr="00C32BA8">
              <w:rPr>
                <w:sz w:val="18"/>
                <w:szCs w:val="18"/>
              </w:rPr>
              <w:t>1</w:t>
            </w:r>
          </w:p>
        </w:tc>
      </w:tr>
      <w:tr w:rsidR="000A2AFF" w:rsidRPr="00C32BA8" w14:paraId="57212E13"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363F392" w14:textId="77777777" w:rsidR="000A2AFF" w:rsidRPr="00C32BA8" w:rsidRDefault="000A2AFF" w:rsidP="00F10930">
            <w:pPr>
              <w:jc w:val="center"/>
              <w:outlineLvl w:val="1"/>
              <w:rPr>
                <w:sz w:val="18"/>
                <w:szCs w:val="18"/>
              </w:rPr>
            </w:pPr>
            <w:r w:rsidRPr="00C32BA8">
              <w:rPr>
                <w:sz w:val="18"/>
                <w:szCs w:val="18"/>
              </w:rPr>
              <w:t>57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42219" w14:textId="77777777" w:rsidR="000A2AFF" w:rsidRPr="00C32BA8" w:rsidRDefault="000A2AFF" w:rsidP="00F10930">
            <w:pPr>
              <w:rPr>
                <w:sz w:val="18"/>
                <w:szCs w:val="18"/>
              </w:rPr>
            </w:pPr>
            <w:r w:rsidRPr="00C32BA8">
              <w:rPr>
                <w:sz w:val="18"/>
                <w:szCs w:val="18"/>
              </w:rPr>
              <w:t>Детская поликлиника, консультативно-диагностическое отделение, кабинет неотложной помощи</w:t>
            </w:r>
          </w:p>
        </w:tc>
        <w:tc>
          <w:tcPr>
            <w:tcW w:w="0" w:type="auto"/>
            <w:tcBorders>
              <w:top w:val="single" w:sz="4" w:space="0" w:color="auto"/>
              <w:left w:val="nil"/>
              <w:bottom w:val="single" w:sz="4" w:space="0" w:color="auto"/>
              <w:right w:val="single" w:sz="4" w:space="0" w:color="auto"/>
            </w:tcBorders>
            <w:shd w:val="clear" w:color="auto" w:fill="auto"/>
          </w:tcPr>
          <w:p w14:paraId="541CEEE0" w14:textId="77777777" w:rsidR="000A2AFF" w:rsidRPr="00C32BA8" w:rsidRDefault="000A2AFF" w:rsidP="00F10930">
            <w:pPr>
              <w:outlineLvl w:val="1"/>
              <w:rPr>
                <w:sz w:val="18"/>
                <w:szCs w:val="18"/>
              </w:rPr>
            </w:pPr>
            <w:r w:rsidRPr="00C32BA8">
              <w:rPr>
                <w:sz w:val="18"/>
                <w:szCs w:val="18"/>
              </w:rPr>
              <w:t>Фельдшер</w:t>
            </w:r>
          </w:p>
        </w:tc>
        <w:tc>
          <w:tcPr>
            <w:tcW w:w="0" w:type="auto"/>
            <w:tcBorders>
              <w:top w:val="single" w:sz="4" w:space="0" w:color="auto"/>
              <w:bottom w:val="single" w:sz="4" w:space="0" w:color="auto"/>
              <w:right w:val="single" w:sz="4" w:space="0" w:color="auto"/>
            </w:tcBorders>
            <w:shd w:val="clear" w:color="auto" w:fill="auto"/>
            <w:vAlign w:val="center"/>
          </w:tcPr>
          <w:p w14:paraId="7504E063" w14:textId="77777777" w:rsidR="000A2AFF" w:rsidRPr="00C32BA8" w:rsidRDefault="000A2AFF" w:rsidP="00F10930">
            <w:pPr>
              <w:jc w:val="center"/>
              <w:rPr>
                <w:sz w:val="18"/>
                <w:szCs w:val="18"/>
              </w:rPr>
            </w:pPr>
            <w:r w:rsidRPr="00C32BA8">
              <w:rPr>
                <w:sz w:val="18"/>
                <w:szCs w:val="18"/>
              </w:rPr>
              <w:t>1</w:t>
            </w:r>
          </w:p>
        </w:tc>
      </w:tr>
      <w:tr w:rsidR="000A2AFF" w:rsidRPr="00C32BA8" w14:paraId="7F490750"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2EF16F56" w14:textId="77777777" w:rsidR="000A2AFF" w:rsidRPr="00C32BA8" w:rsidRDefault="000A2AFF" w:rsidP="00F10930">
            <w:pPr>
              <w:jc w:val="center"/>
              <w:rPr>
                <w:sz w:val="18"/>
                <w:szCs w:val="18"/>
              </w:rPr>
            </w:pPr>
            <w:r w:rsidRPr="00C32BA8">
              <w:rPr>
                <w:b/>
                <w:sz w:val="18"/>
                <w:szCs w:val="18"/>
              </w:rPr>
              <w:t>Детская поликлиника, профилактическое отделение, кабинет медико-социальной помощи</w:t>
            </w:r>
          </w:p>
        </w:tc>
      </w:tr>
      <w:tr w:rsidR="000A2AFF" w:rsidRPr="00C32BA8" w14:paraId="0BA50099"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FAA766F" w14:textId="77777777" w:rsidR="000A2AFF" w:rsidRPr="00C32BA8" w:rsidRDefault="000A2AFF" w:rsidP="00F10930">
            <w:pPr>
              <w:jc w:val="center"/>
              <w:outlineLvl w:val="1"/>
              <w:rPr>
                <w:sz w:val="18"/>
                <w:szCs w:val="18"/>
              </w:rPr>
            </w:pPr>
            <w:r w:rsidRPr="00C32BA8">
              <w:rPr>
                <w:sz w:val="18"/>
                <w:szCs w:val="18"/>
              </w:rPr>
              <w:t>58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8E493B" w14:textId="77777777" w:rsidR="000A2AFF" w:rsidRPr="00C32BA8" w:rsidRDefault="000A2AFF" w:rsidP="00F10930">
            <w:pPr>
              <w:rPr>
                <w:sz w:val="18"/>
                <w:szCs w:val="18"/>
              </w:rPr>
            </w:pPr>
            <w:r w:rsidRPr="00C32BA8">
              <w:rPr>
                <w:sz w:val="18"/>
                <w:szCs w:val="18"/>
              </w:rPr>
              <w:t>Детская поликлиника, профилактическое отделение, кабинет медико-социальной помощи</w:t>
            </w:r>
          </w:p>
        </w:tc>
        <w:tc>
          <w:tcPr>
            <w:tcW w:w="0" w:type="auto"/>
            <w:tcBorders>
              <w:top w:val="single" w:sz="4" w:space="0" w:color="auto"/>
              <w:left w:val="nil"/>
              <w:bottom w:val="single" w:sz="4" w:space="0" w:color="auto"/>
              <w:right w:val="single" w:sz="4" w:space="0" w:color="auto"/>
            </w:tcBorders>
            <w:shd w:val="clear" w:color="auto" w:fill="auto"/>
          </w:tcPr>
          <w:p w14:paraId="229C2C29" w14:textId="77777777" w:rsidR="000A2AFF" w:rsidRPr="00C32BA8" w:rsidRDefault="000A2AFF" w:rsidP="00F10930">
            <w:pPr>
              <w:outlineLvl w:val="1"/>
              <w:rPr>
                <w:sz w:val="18"/>
                <w:szCs w:val="18"/>
              </w:rPr>
            </w:pPr>
            <w:r w:rsidRPr="00C32BA8">
              <w:rPr>
                <w:sz w:val="18"/>
                <w:szCs w:val="18"/>
              </w:rPr>
              <w:t>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14:paraId="5C56DE8F" w14:textId="77777777" w:rsidR="000A2AFF" w:rsidRPr="00C32BA8" w:rsidRDefault="000A2AFF" w:rsidP="00F10930">
            <w:pPr>
              <w:jc w:val="center"/>
              <w:rPr>
                <w:sz w:val="18"/>
                <w:szCs w:val="18"/>
              </w:rPr>
            </w:pPr>
            <w:r w:rsidRPr="00C32BA8">
              <w:rPr>
                <w:sz w:val="18"/>
                <w:szCs w:val="18"/>
              </w:rPr>
              <w:t>1</w:t>
            </w:r>
          </w:p>
        </w:tc>
      </w:tr>
      <w:tr w:rsidR="000A2AFF" w:rsidRPr="00C32BA8" w14:paraId="293C0A88"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414AF98" w14:textId="77777777" w:rsidR="000A2AFF" w:rsidRPr="00C32BA8" w:rsidRDefault="000A2AFF" w:rsidP="00F10930">
            <w:pPr>
              <w:jc w:val="center"/>
              <w:outlineLvl w:val="1"/>
              <w:rPr>
                <w:sz w:val="18"/>
                <w:szCs w:val="18"/>
              </w:rPr>
            </w:pPr>
            <w:r w:rsidRPr="00C32BA8">
              <w:rPr>
                <w:sz w:val="18"/>
                <w:szCs w:val="18"/>
              </w:rPr>
              <w:t>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13508" w14:textId="77777777" w:rsidR="000A2AFF" w:rsidRPr="00C32BA8" w:rsidRDefault="000A2AFF" w:rsidP="00F10930">
            <w:pPr>
              <w:rPr>
                <w:sz w:val="18"/>
                <w:szCs w:val="18"/>
              </w:rPr>
            </w:pPr>
            <w:r w:rsidRPr="00C32BA8">
              <w:rPr>
                <w:sz w:val="18"/>
                <w:szCs w:val="18"/>
              </w:rPr>
              <w:t>Детская поликлиника, профилактическое отделение, кабинет медико-социальной помощи</w:t>
            </w:r>
          </w:p>
        </w:tc>
        <w:tc>
          <w:tcPr>
            <w:tcW w:w="0" w:type="auto"/>
            <w:tcBorders>
              <w:top w:val="single" w:sz="4" w:space="0" w:color="auto"/>
              <w:left w:val="nil"/>
              <w:bottom w:val="single" w:sz="4" w:space="0" w:color="auto"/>
              <w:right w:val="single" w:sz="4" w:space="0" w:color="auto"/>
            </w:tcBorders>
            <w:shd w:val="clear" w:color="auto" w:fill="auto"/>
          </w:tcPr>
          <w:p w14:paraId="1B7C5371" w14:textId="77777777" w:rsidR="000A2AFF" w:rsidRPr="00C32BA8" w:rsidRDefault="000A2AFF" w:rsidP="00F10930">
            <w:pPr>
              <w:outlineLvl w:val="1"/>
              <w:rPr>
                <w:sz w:val="18"/>
                <w:szCs w:val="18"/>
              </w:rPr>
            </w:pPr>
            <w:r w:rsidRPr="00C32BA8">
              <w:rPr>
                <w:sz w:val="18"/>
                <w:szCs w:val="18"/>
              </w:rPr>
              <w:t>Врач-нефролог</w:t>
            </w:r>
          </w:p>
        </w:tc>
        <w:tc>
          <w:tcPr>
            <w:tcW w:w="0" w:type="auto"/>
            <w:tcBorders>
              <w:top w:val="single" w:sz="4" w:space="0" w:color="auto"/>
              <w:bottom w:val="single" w:sz="4" w:space="0" w:color="auto"/>
              <w:right w:val="single" w:sz="4" w:space="0" w:color="auto"/>
            </w:tcBorders>
            <w:shd w:val="clear" w:color="auto" w:fill="auto"/>
            <w:vAlign w:val="center"/>
          </w:tcPr>
          <w:p w14:paraId="0B99E03C" w14:textId="77777777" w:rsidR="000A2AFF" w:rsidRPr="00C32BA8" w:rsidRDefault="000A2AFF" w:rsidP="00F10930">
            <w:pPr>
              <w:jc w:val="center"/>
              <w:rPr>
                <w:sz w:val="18"/>
                <w:szCs w:val="18"/>
              </w:rPr>
            </w:pPr>
            <w:r w:rsidRPr="00C32BA8">
              <w:rPr>
                <w:sz w:val="18"/>
                <w:szCs w:val="18"/>
              </w:rPr>
              <w:t>1</w:t>
            </w:r>
          </w:p>
        </w:tc>
      </w:tr>
      <w:tr w:rsidR="000A2AFF" w:rsidRPr="00C32BA8" w14:paraId="248E3F46"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F6CC7BD" w14:textId="77777777" w:rsidR="000A2AFF" w:rsidRPr="00C32BA8" w:rsidRDefault="000A2AFF" w:rsidP="00F10930">
            <w:pPr>
              <w:jc w:val="center"/>
              <w:outlineLvl w:val="1"/>
              <w:rPr>
                <w:sz w:val="18"/>
                <w:szCs w:val="18"/>
              </w:rPr>
            </w:pPr>
            <w:r w:rsidRPr="00C32BA8">
              <w:rPr>
                <w:sz w:val="18"/>
                <w:szCs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790AE" w14:textId="77777777" w:rsidR="000A2AFF" w:rsidRPr="00C32BA8" w:rsidRDefault="000A2AFF" w:rsidP="00F10930">
            <w:pPr>
              <w:rPr>
                <w:sz w:val="18"/>
                <w:szCs w:val="18"/>
              </w:rPr>
            </w:pPr>
            <w:r w:rsidRPr="00C32BA8">
              <w:rPr>
                <w:sz w:val="18"/>
                <w:szCs w:val="18"/>
              </w:rPr>
              <w:t>Детская поликлиника, профилактическое отделение, кабинет медико-социальной помощи</w:t>
            </w:r>
          </w:p>
        </w:tc>
        <w:tc>
          <w:tcPr>
            <w:tcW w:w="0" w:type="auto"/>
            <w:tcBorders>
              <w:top w:val="single" w:sz="4" w:space="0" w:color="auto"/>
              <w:left w:val="nil"/>
              <w:bottom w:val="single" w:sz="4" w:space="0" w:color="auto"/>
              <w:right w:val="single" w:sz="4" w:space="0" w:color="auto"/>
            </w:tcBorders>
            <w:shd w:val="clear" w:color="auto" w:fill="auto"/>
          </w:tcPr>
          <w:p w14:paraId="6DB60FCA" w14:textId="77777777" w:rsidR="000A2AFF" w:rsidRPr="00C32BA8" w:rsidRDefault="000A2AFF" w:rsidP="00F10930">
            <w:pPr>
              <w:outlineLvl w:val="1"/>
              <w:rPr>
                <w:sz w:val="18"/>
                <w:szCs w:val="18"/>
              </w:rPr>
            </w:pPr>
            <w:r w:rsidRPr="00C32BA8">
              <w:rPr>
                <w:sz w:val="18"/>
                <w:szCs w:val="18"/>
              </w:rPr>
              <w:t>Медицинский психолог</w:t>
            </w:r>
          </w:p>
        </w:tc>
        <w:tc>
          <w:tcPr>
            <w:tcW w:w="0" w:type="auto"/>
            <w:tcBorders>
              <w:top w:val="single" w:sz="4" w:space="0" w:color="auto"/>
              <w:bottom w:val="single" w:sz="4" w:space="0" w:color="auto"/>
              <w:right w:val="single" w:sz="4" w:space="0" w:color="auto"/>
            </w:tcBorders>
            <w:shd w:val="clear" w:color="auto" w:fill="auto"/>
            <w:vAlign w:val="center"/>
          </w:tcPr>
          <w:p w14:paraId="7C88BB81" w14:textId="77777777" w:rsidR="000A2AFF" w:rsidRPr="00C32BA8" w:rsidRDefault="000A2AFF" w:rsidP="00F10930">
            <w:pPr>
              <w:jc w:val="center"/>
              <w:rPr>
                <w:sz w:val="18"/>
                <w:szCs w:val="18"/>
              </w:rPr>
            </w:pPr>
            <w:r w:rsidRPr="00C32BA8">
              <w:rPr>
                <w:sz w:val="18"/>
                <w:szCs w:val="18"/>
              </w:rPr>
              <w:t>1</w:t>
            </w:r>
          </w:p>
        </w:tc>
      </w:tr>
      <w:tr w:rsidR="000A2AFF" w:rsidRPr="00C32BA8" w14:paraId="32D37945"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01E1A34" w14:textId="77777777" w:rsidR="000A2AFF" w:rsidRPr="00C32BA8" w:rsidRDefault="000A2AFF" w:rsidP="00F10930">
            <w:pPr>
              <w:jc w:val="center"/>
              <w:outlineLvl w:val="1"/>
              <w:rPr>
                <w:sz w:val="18"/>
                <w:szCs w:val="18"/>
              </w:rPr>
            </w:pPr>
            <w:r w:rsidRPr="00C32BA8">
              <w:rPr>
                <w:sz w:val="18"/>
                <w:szCs w:val="18"/>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DFF218" w14:textId="77777777" w:rsidR="000A2AFF" w:rsidRPr="00C32BA8" w:rsidRDefault="000A2AFF" w:rsidP="00F10930">
            <w:pPr>
              <w:rPr>
                <w:sz w:val="18"/>
                <w:szCs w:val="18"/>
              </w:rPr>
            </w:pPr>
            <w:r w:rsidRPr="00C32BA8">
              <w:rPr>
                <w:sz w:val="18"/>
                <w:szCs w:val="18"/>
              </w:rPr>
              <w:t>Детская поликлиника, профилактическое отделение, кабинет медико-социальной помощи</w:t>
            </w:r>
          </w:p>
        </w:tc>
        <w:tc>
          <w:tcPr>
            <w:tcW w:w="0" w:type="auto"/>
            <w:tcBorders>
              <w:top w:val="single" w:sz="4" w:space="0" w:color="auto"/>
              <w:left w:val="nil"/>
              <w:bottom w:val="single" w:sz="4" w:space="0" w:color="auto"/>
              <w:right w:val="single" w:sz="4" w:space="0" w:color="auto"/>
            </w:tcBorders>
            <w:shd w:val="clear" w:color="auto" w:fill="auto"/>
          </w:tcPr>
          <w:p w14:paraId="335734D9" w14:textId="77777777" w:rsidR="000A2AFF" w:rsidRPr="00C32BA8" w:rsidRDefault="000A2AFF" w:rsidP="00F10930">
            <w:pPr>
              <w:outlineLvl w:val="1"/>
              <w:rPr>
                <w:sz w:val="18"/>
                <w:szCs w:val="18"/>
              </w:rPr>
            </w:pPr>
            <w:r w:rsidRPr="00C32BA8">
              <w:rPr>
                <w:sz w:val="18"/>
                <w:szCs w:val="18"/>
              </w:rPr>
              <w:t>Оператор электронно-вычислительных и вычислительных машин</w:t>
            </w:r>
          </w:p>
        </w:tc>
        <w:tc>
          <w:tcPr>
            <w:tcW w:w="0" w:type="auto"/>
            <w:tcBorders>
              <w:top w:val="single" w:sz="4" w:space="0" w:color="auto"/>
              <w:bottom w:val="single" w:sz="4" w:space="0" w:color="auto"/>
              <w:right w:val="single" w:sz="4" w:space="0" w:color="auto"/>
            </w:tcBorders>
            <w:shd w:val="clear" w:color="auto" w:fill="auto"/>
            <w:vAlign w:val="center"/>
          </w:tcPr>
          <w:p w14:paraId="33933E8D" w14:textId="77777777" w:rsidR="000A2AFF" w:rsidRPr="00C32BA8" w:rsidRDefault="000A2AFF" w:rsidP="00F10930">
            <w:pPr>
              <w:jc w:val="center"/>
              <w:rPr>
                <w:sz w:val="18"/>
                <w:szCs w:val="18"/>
              </w:rPr>
            </w:pPr>
            <w:r w:rsidRPr="00C32BA8">
              <w:rPr>
                <w:sz w:val="18"/>
                <w:szCs w:val="18"/>
              </w:rPr>
              <w:t>1</w:t>
            </w:r>
          </w:p>
        </w:tc>
      </w:tr>
      <w:tr w:rsidR="000A2AFF" w:rsidRPr="00C32BA8" w14:paraId="0B8D6C71"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5E021EE" w14:textId="77777777" w:rsidR="000A2AFF" w:rsidRPr="00C32BA8" w:rsidRDefault="000A2AFF" w:rsidP="00F10930">
            <w:pPr>
              <w:jc w:val="center"/>
              <w:outlineLvl w:val="1"/>
              <w:rPr>
                <w:sz w:val="18"/>
                <w:szCs w:val="18"/>
              </w:rPr>
            </w:pPr>
            <w:r w:rsidRPr="00C32BA8">
              <w:rPr>
                <w:sz w:val="18"/>
                <w:szCs w:val="18"/>
              </w:rPr>
              <w:t>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2ADCF" w14:textId="77777777" w:rsidR="000A2AFF" w:rsidRPr="00C32BA8" w:rsidRDefault="000A2AFF" w:rsidP="00F10930">
            <w:pPr>
              <w:rPr>
                <w:sz w:val="18"/>
                <w:szCs w:val="18"/>
              </w:rPr>
            </w:pPr>
            <w:r w:rsidRPr="00C32BA8">
              <w:rPr>
                <w:sz w:val="18"/>
                <w:szCs w:val="18"/>
              </w:rPr>
              <w:t>Детская поликлиника, профилактическое отделение, кабинет медико-социальной помощи</w:t>
            </w:r>
          </w:p>
        </w:tc>
        <w:tc>
          <w:tcPr>
            <w:tcW w:w="0" w:type="auto"/>
            <w:tcBorders>
              <w:top w:val="single" w:sz="4" w:space="0" w:color="auto"/>
              <w:left w:val="nil"/>
              <w:bottom w:val="single" w:sz="4" w:space="0" w:color="auto"/>
              <w:right w:val="single" w:sz="4" w:space="0" w:color="auto"/>
            </w:tcBorders>
            <w:shd w:val="clear" w:color="auto" w:fill="auto"/>
          </w:tcPr>
          <w:p w14:paraId="5A52ABE6" w14:textId="77777777" w:rsidR="000A2AFF" w:rsidRPr="00C32BA8" w:rsidRDefault="000A2AFF" w:rsidP="00F10930">
            <w:pPr>
              <w:outlineLvl w:val="1"/>
              <w:rPr>
                <w:sz w:val="18"/>
                <w:szCs w:val="18"/>
              </w:rPr>
            </w:pPr>
            <w:r w:rsidRPr="00C32BA8">
              <w:rPr>
                <w:sz w:val="18"/>
                <w:szCs w:val="18"/>
              </w:rPr>
              <w:t>Социальный работник</w:t>
            </w:r>
          </w:p>
        </w:tc>
        <w:tc>
          <w:tcPr>
            <w:tcW w:w="0" w:type="auto"/>
            <w:tcBorders>
              <w:top w:val="single" w:sz="4" w:space="0" w:color="auto"/>
              <w:bottom w:val="single" w:sz="4" w:space="0" w:color="auto"/>
              <w:right w:val="single" w:sz="4" w:space="0" w:color="auto"/>
            </w:tcBorders>
            <w:shd w:val="clear" w:color="auto" w:fill="auto"/>
            <w:vAlign w:val="center"/>
          </w:tcPr>
          <w:p w14:paraId="30997E42" w14:textId="77777777" w:rsidR="000A2AFF" w:rsidRPr="00C32BA8" w:rsidRDefault="000A2AFF" w:rsidP="00F10930">
            <w:pPr>
              <w:jc w:val="center"/>
              <w:rPr>
                <w:sz w:val="18"/>
                <w:szCs w:val="18"/>
              </w:rPr>
            </w:pPr>
            <w:r w:rsidRPr="00C32BA8">
              <w:rPr>
                <w:sz w:val="18"/>
                <w:szCs w:val="18"/>
              </w:rPr>
              <w:t>1</w:t>
            </w:r>
          </w:p>
        </w:tc>
      </w:tr>
      <w:tr w:rsidR="000A2AFF" w:rsidRPr="00C32BA8" w14:paraId="6A604B15" w14:textId="77777777" w:rsidTr="00F10930">
        <w:trPr>
          <w:trHeight w:val="20"/>
        </w:trPr>
        <w:tc>
          <w:tcPr>
            <w:tcW w:w="0" w:type="auto"/>
            <w:gridSpan w:val="4"/>
            <w:tcBorders>
              <w:top w:val="nil"/>
              <w:left w:val="single" w:sz="4" w:space="0" w:color="auto"/>
              <w:bottom w:val="single" w:sz="4" w:space="0" w:color="auto"/>
              <w:right w:val="single" w:sz="4" w:space="0" w:color="auto"/>
            </w:tcBorders>
            <w:shd w:val="clear" w:color="auto" w:fill="auto"/>
            <w:vAlign w:val="center"/>
          </w:tcPr>
          <w:p w14:paraId="4B85E2F2" w14:textId="77777777" w:rsidR="000A2AFF" w:rsidRPr="00C32BA8" w:rsidRDefault="000A2AFF" w:rsidP="00F10930">
            <w:pPr>
              <w:jc w:val="center"/>
              <w:rPr>
                <w:sz w:val="18"/>
                <w:szCs w:val="18"/>
              </w:rPr>
            </w:pPr>
            <w:r w:rsidRPr="00C32BA8">
              <w:rPr>
                <w:b/>
                <w:sz w:val="18"/>
                <w:szCs w:val="18"/>
              </w:rPr>
              <w:t>Детская поликлиника, консультативно-диагностическое отделение, педиатрическое отделение №</w:t>
            </w:r>
            <w:r>
              <w:rPr>
                <w:b/>
                <w:sz w:val="18"/>
                <w:szCs w:val="18"/>
              </w:rPr>
              <w:t xml:space="preserve"> </w:t>
            </w:r>
            <w:r w:rsidRPr="00C32BA8">
              <w:rPr>
                <w:b/>
                <w:sz w:val="18"/>
                <w:szCs w:val="18"/>
              </w:rPr>
              <w:t>1</w:t>
            </w:r>
          </w:p>
        </w:tc>
      </w:tr>
      <w:tr w:rsidR="000A2AFF" w:rsidRPr="00C32BA8" w14:paraId="5E9EBC8A"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B2D576C" w14:textId="77777777" w:rsidR="000A2AFF" w:rsidRPr="00C32BA8" w:rsidRDefault="000A2AFF" w:rsidP="00F10930">
            <w:pPr>
              <w:jc w:val="center"/>
              <w:outlineLvl w:val="1"/>
              <w:rPr>
                <w:sz w:val="18"/>
                <w:szCs w:val="18"/>
              </w:rPr>
            </w:pPr>
            <w:r w:rsidRPr="00C32BA8">
              <w:rPr>
                <w:sz w:val="18"/>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F8833" w14:textId="77777777" w:rsidR="000A2AFF" w:rsidRPr="00C32BA8" w:rsidRDefault="000A2AFF" w:rsidP="00F10930">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14:paraId="6898EEAE" w14:textId="77777777" w:rsidR="000A2AFF" w:rsidRPr="00C32BA8" w:rsidRDefault="000A2AFF" w:rsidP="00F10930">
            <w:pPr>
              <w:rPr>
                <w:sz w:val="18"/>
                <w:szCs w:val="18"/>
              </w:rPr>
            </w:pPr>
            <w:r w:rsidRPr="00C32BA8">
              <w:rPr>
                <w:sz w:val="18"/>
                <w:szCs w:val="18"/>
              </w:rPr>
              <w:t>Старшая медицинская сестра (медбрат)</w:t>
            </w:r>
          </w:p>
        </w:tc>
        <w:tc>
          <w:tcPr>
            <w:tcW w:w="0" w:type="auto"/>
            <w:tcBorders>
              <w:top w:val="single" w:sz="4" w:space="0" w:color="auto"/>
              <w:bottom w:val="single" w:sz="4" w:space="0" w:color="auto"/>
              <w:right w:val="single" w:sz="4" w:space="0" w:color="auto"/>
            </w:tcBorders>
            <w:shd w:val="clear" w:color="auto" w:fill="auto"/>
            <w:vAlign w:val="center"/>
          </w:tcPr>
          <w:p w14:paraId="4E098777" w14:textId="77777777" w:rsidR="000A2AFF" w:rsidRPr="00C32BA8" w:rsidRDefault="000A2AFF" w:rsidP="00F10930">
            <w:pPr>
              <w:jc w:val="center"/>
              <w:rPr>
                <w:sz w:val="18"/>
                <w:szCs w:val="18"/>
              </w:rPr>
            </w:pPr>
            <w:r w:rsidRPr="00C32BA8">
              <w:rPr>
                <w:sz w:val="18"/>
                <w:szCs w:val="18"/>
              </w:rPr>
              <w:t>1</w:t>
            </w:r>
          </w:p>
        </w:tc>
      </w:tr>
      <w:tr w:rsidR="000A2AFF" w:rsidRPr="00C32BA8" w14:paraId="665E0F94"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AB3F1F2" w14:textId="77777777" w:rsidR="000A2AFF" w:rsidRPr="00C32BA8" w:rsidRDefault="000A2AFF" w:rsidP="00F10930">
            <w:pPr>
              <w:jc w:val="center"/>
              <w:outlineLvl w:val="1"/>
              <w:rPr>
                <w:sz w:val="18"/>
                <w:szCs w:val="18"/>
              </w:rPr>
            </w:pPr>
            <w:r w:rsidRPr="00C32BA8">
              <w:rPr>
                <w:sz w:val="18"/>
                <w:szCs w:val="18"/>
              </w:rPr>
              <w:t>64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59566" w14:textId="77777777" w:rsidR="000A2AFF" w:rsidRPr="00C32BA8" w:rsidRDefault="000A2AFF" w:rsidP="00F10930">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14:paraId="525144A4" w14:textId="77777777" w:rsidR="000A2AFF" w:rsidRPr="00C32BA8" w:rsidRDefault="000A2AFF" w:rsidP="00F10930">
            <w:pPr>
              <w:rPr>
                <w:sz w:val="18"/>
                <w:szCs w:val="18"/>
              </w:rPr>
            </w:pPr>
            <w:r w:rsidRPr="00C32BA8">
              <w:rPr>
                <w:sz w:val="18"/>
                <w:szCs w:val="18"/>
              </w:rPr>
              <w:t>Врач-педиатр участковый</w:t>
            </w:r>
          </w:p>
        </w:tc>
        <w:tc>
          <w:tcPr>
            <w:tcW w:w="0" w:type="auto"/>
            <w:tcBorders>
              <w:top w:val="single" w:sz="4" w:space="0" w:color="auto"/>
              <w:bottom w:val="single" w:sz="4" w:space="0" w:color="auto"/>
              <w:right w:val="single" w:sz="4" w:space="0" w:color="auto"/>
            </w:tcBorders>
            <w:shd w:val="clear" w:color="auto" w:fill="auto"/>
            <w:vAlign w:val="center"/>
          </w:tcPr>
          <w:p w14:paraId="12C33893" w14:textId="77777777" w:rsidR="000A2AFF" w:rsidRPr="00C32BA8" w:rsidRDefault="000A2AFF" w:rsidP="00F10930">
            <w:pPr>
              <w:jc w:val="center"/>
              <w:rPr>
                <w:sz w:val="18"/>
                <w:szCs w:val="18"/>
              </w:rPr>
            </w:pPr>
            <w:r w:rsidRPr="00C32BA8">
              <w:rPr>
                <w:sz w:val="18"/>
                <w:szCs w:val="18"/>
              </w:rPr>
              <w:t>1</w:t>
            </w:r>
          </w:p>
        </w:tc>
      </w:tr>
      <w:tr w:rsidR="000A2AFF" w:rsidRPr="00C32BA8" w14:paraId="3CAB2B6C"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88991A" w14:textId="77777777" w:rsidR="000A2AFF" w:rsidRPr="00C32BA8" w:rsidRDefault="000A2AFF" w:rsidP="00F10930">
            <w:pPr>
              <w:jc w:val="center"/>
              <w:outlineLvl w:val="1"/>
              <w:rPr>
                <w:sz w:val="18"/>
                <w:szCs w:val="18"/>
              </w:rPr>
            </w:pPr>
            <w:r w:rsidRPr="00C32BA8">
              <w:rPr>
                <w:sz w:val="18"/>
                <w:szCs w:val="18"/>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64959" w14:textId="77777777" w:rsidR="000A2AFF" w:rsidRPr="00C32BA8" w:rsidRDefault="000A2AFF" w:rsidP="00F10930">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14:paraId="5F189912" w14:textId="77777777" w:rsidR="000A2AFF" w:rsidRPr="00C32BA8" w:rsidRDefault="000A2AFF" w:rsidP="00F10930">
            <w:pPr>
              <w:rPr>
                <w:sz w:val="18"/>
                <w:szCs w:val="18"/>
              </w:rPr>
            </w:pPr>
            <w:r w:rsidRPr="00C32BA8">
              <w:rPr>
                <w:sz w:val="18"/>
                <w:szCs w:val="18"/>
              </w:rPr>
              <w:t>Заведующий отделением-врач-педиатр</w:t>
            </w:r>
          </w:p>
        </w:tc>
        <w:tc>
          <w:tcPr>
            <w:tcW w:w="0" w:type="auto"/>
            <w:tcBorders>
              <w:top w:val="single" w:sz="4" w:space="0" w:color="auto"/>
              <w:bottom w:val="single" w:sz="4" w:space="0" w:color="auto"/>
              <w:right w:val="single" w:sz="4" w:space="0" w:color="auto"/>
            </w:tcBorders>
            <w:shd w:val="clear" w:color="auto" w:fill="auto"/>
            <w:vAlign w:val="center"/>
          </w:tcPr>
          <w:p w14:paraId="4DB53B27" w14:textId="77777777" w:rsidR="000A2AFF" w:rsidRPr="00C32BA8" w:rsidRDefault="000A2AFF" w:rsidP="00F10930">
            <w:pPr>
              <w:jc w:val="center"/>
              <w:rPr>
                <w:sz w:val="18"/>
                <w:szCs w:val="18"/>
              </w:rPr>
            </w:pPr>
            <w:r w:rsidRPr="00C32BA8">
              <w:rPr>
                <w:sz w:val="18"/>
                <w:szCs w:val="18"/>
              </w:rPr>
              <w:t>1</w:t>
            </w:r>
          </w:p>
        </w:tc>
      </w:tr>
      <w:tr w:rsidR="000A2AFF" w:rsidRPr="00C32BA8" w14:paraId="74E94FD9"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DADA96D" w14:textId="77777777" w:rsidR="000A2AFF" w:rsidRPr="00C32BA8" w:rsidRDefault="000A2AFF" w:rsidP="00F10930">
            <w:pPr>
              <w:jc w:val="center"/>
              <w:outlineLvl w:val="1"/>
              <w:rPr>
                <w:sz w:val="18"/>
                <w:szCs w:val="18"/>
              </w:rPr>
            </w:pPr>
            <w:r w:rsidRPr="00C32BA8">
              <w:rPr>
                <w:sz w:val="18"/>
                <w:szCs w:val="18"/>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49703F" w14:textId="77777777" w:rsidR="000A2AFF" w:rsidRPr="00C32BA8" w:rsidRDefault="000A2AFF" w:rsidP="00F10930">
            <w:pPr>
              <w:rPr>
                <w:sz w:val="18"/>
                <w:szCs w:val="18"/>
              </w:rPr>
            </w:pPr>
            <w:r w:rsidRPr="00C32BA8">
              <w:rPr>
                <w:sz w:val="18"/>
                <w:szCs w:val="18"/>
              </w:rPr>
              <w:t>Детская поликлиника, консультативно-диагностическое отделение, педиатрическое отделение №1</w:t>
            </w:r>
          </w:p>
        </w:tc>
        <w:tc>
          <w:tcPr>
            <w:tcW w:w="0" w:type="auto"/>
            <w:tcBorders>
              <w:top w:val="single" w:sz="4" w:space="0" w:color="auto"/>
              <w:left w:val="nil"/>
              <w:bottom w:val="single" w:sz="4" w:space="0" w:color="auto"/>
              <w:right w:val="single" w:sz="4" w:space="0" w:color="auto"/>
            </w:tcBorders>
            <w:shd w:val="clear" w:color="auto" w:fill="auto"/>
          </w:tcPr>
          <w:p w14:paraId="4E63FCD3" w14:textId="77777777" w:rsidR="000A2AFF" w:rsidRPr="00C32BA8" w:rsidRDefault="000A2AFF" w:rsidP="00F10930">
            <w:pPr>
              <w:rPr>
                <w:sz w:val="18"/>
                <w:szCs w:val="18"/>
              </w:rPr>
            </w:pPr>
            <w:r w:rsidRPr="00C32BA8">
              <w:rPr>
                <w:sz w:val="18"/>
                <w:szCs w:val="18"/>
              </w:rPr>
              <w:t>Медицинская сестра (медбрат) участковая</w:t>
            </w:r>
          </w:p>
        </w:tc>
        <w:tc>
          <w:tcPr>
            <w:tcW w:w="0" w:type="auto"/>
            <w:tcBorders>
              <w:top w:val="single" w:sz="4" w:space="0" w:color="auto"/>
              <w:bottom w:val="single" w:sz="4" w:space="0" w:color="auto"/>
              <w:right w:val="single" w:sz="4" w:space="0" w:color="auto"/>
            </w:tcBorders>
            <w:shd w:val="clear" w:color="auto" w:fill="auto"/>
            <w:vAlign w:val="center"/>
          </w:tcPr>
          <w:p w14:paraId="6CE6FF9E" w14:textId="77777777" w:rsidR="000A2AFF" w:rsidRPr="00C32BA8" w:rsidRDefault="000A2AFF" w:rsidP="00F10930">
            <w:pPr>
              <w:jc w:val="center"/>
              <w:rPr>
                <w:sz w:val="18"/>
                <w:szCs w:val="18"/>
              </w:rPr>
            </w:pPr>
            <w:r w:rsidRPr="00C32BA8">
              <w:rPr>
                <w:sz w:val="18"/>
                <w:szCs w:val="18"/>
              </w:rPr>
              <w:t>1</w:t>
            </w:r>
          </w:p>
        </w:tc>
      </w:tr>
      <w:tr w:rsidR="000A2AFF" w:rsidRPr="00C32BA8" w14:paraId="71C762D3" w14:textId="77777777" w:rsidTr="00F10930">
        <w:trPr>
          <w:trHeight w:val="20"/>
        </w:trPr>
        <w:tc>
          <w:tcPr>
            <w:tcW w:w="0" w:type="auto"/>
            <w:tcBorders>
              <w:top w:val="nil"/>
              <w:left w:val="single" w:sz="4" w:space="0" w:color="auto"/>
              <w:bottom w:val="single" w:sz="4" w:space="0" w:color="auto"/>
              <w:right w:val="single" w:sz="4" w:space="0" w:color="auto"/>
            </w:tcBorders>
            <w:shd w:val="clear" w:color="auto" w:fill="auto"/>
          </w:tcPr>
          <w:p w14:paraId="35A936FC" w14:textId="77777777" w:rsidR="000A2AFF" w:rsidRPr="00C32BA8" w:rsidRDefault="000A2AFF" w:rsidP="00F10930">
            <w:pPr>
              <w:ind w:firstLineChars="200" w:firstLine="360"/>
              <w:jc w:val="right"/>
              <w:outlineLvl w:val="1"/>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F44D4" w14:textId="77777777" w:rsidR="000A2AFF" w:rsidRPr="00C32BA8" w:rsidRDefault="000A2AFF" w:rsidP="00F10930">
            <w:pPr>
              <w:jc w:val="right"/>
              <w:outlineLvl w:val="1"/>
              <w:rPr>
                <w:sz w:val="18"/>
                <w:szCs w:val="18"/>
              </w:rPr>
            </w:pPr>
            <w:r w:rsidRPr="00C32BA8">
              <w:rPr>
                <w:b/>
                <w:sz w:val="18"/>
                <w:szCs w:val="18"/>
              </w:rPr>
              <w:t>Итого количество рабочих мест:</w:t>
            </w:r>
          </w:p>
        </w:tc>
        <w:tc>
          <w:tcPr>
            <w:tcW w:w="0" w:type="auto"/>
            <w:tcBorders>
              <w:top w:val="single" w:sz="4" w:space="0" w:color="auto"/>
              <w:bottom w:val="single" w:sz="4" w:space="0" w:color="auto"/>
              <w:right w:val="single" w:sz="4" w:space="0" w:color="auto"/>
            </w:tcBorders>
            <w:shd w:val="clear" w:color="auto" w:fill="auto"/>
            <w:vAlign w:val="center"/>
          </w:tcPr>
          <w:p w14:paraId="59F04657" w14:textId="77777777" w:rsidR="000A2AFF" w:rsidRPr="00C32BA8" w:rsidRDefault="000A2AFF" w:rsidP="00F10930">
            <w:pPr>
              <w:jc w:val="center"/>
              <w:rPr>
                <w:sz w:val="18"/>
                <w:szCs w:val="18"/>
              </w:rPr>
            </w:pPr>
            <w:r w:rsidRPr="00C32BA8">
              <w:rPr>
                <w:sz w:val="18"/>
                <w:szCs w:val="18"/>
              </w:rPr>
              <w:t>66</w:t>
            </w:r>
          </w:p>
        </w:tc>
      </w:tr>
    </w:tbl>
    <w:p w14:paraId="09273616" w14:textId="77777777" w:rsidR="000A2AFF" w:rsidRDefault="000A2AFF" w:rsidP="000A2AFF">
      <w:pPr>
        <w:jc w:val="right"/>
        <w:rPr>
          <w:rFonts w:ascii="Cuprum" w:hAnsi="Cuprum" w:cs="Tahoma"/>
          <w:b/>
          <w:bCs/>
          <w:sz w:val="20"/>
          <w:szCs w:val="20"/>
        </w:rPr>
      </w:pPr>
    </w:p>
    <w:p w14:paraId="4052A02A" w14:textId="77777777" w:rsidR="000A2AFF" w:rsidRDefault="000A2AFF" w:rsidP="000A2AFF">
      <w:pPr>
        <w:jc w:val="right"/>
        <w:rPr>
          <w:rFonts w:ascii="Cuprum" w:hAnsi="Cuprum" w:cs="Tahoma"/>
          <w:b/>
          <w:bCs/>
          <w:sz w:val="20"/>
          <w:szCs w:val="20"/>
        </w:rPr>
      </w:pPr>
    </w:p>
    <w:p w14:paraId="3CD7519C" w14:textId="77777777" w:rsidR="000A2AFF" w:rsidRDefault="000A2AFF" w:rsidP="000A2AFF">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A2AFF" w:rsidRPr="003A4D01" w14:paraId="2B9234CE" w14:textId="77777777" w:rsidTr="00F10930">
        <w:tc>
          <w:tcPr>
            <w:tcW w:w="4680" w:type="dxa"/>
            <w:tcBorders>
              <w:top w:val="nil"/>
              <w:left w:val="nil"/>
              <w:bottom w:val="nil"/>
              <w:right w:val="nil"/>
            </w:tcBorders>
          </w:tcPr>
          <w:p w14:paraId="2B62AC28" w14:textId="77777777" w:rsidR="000A2AFF" w:rsidRPr="003A4D01" w:rsidRDefault="000A2AFF" w:rsidP="00F10930">
            <w:pPr>
              <w:pStyle w:val="a9"/>
              <w:tabs>
                <w:tab w:val="left" w:pos="2268"/>
              </w:tabs>
              <w:rPr>
                <w:sz w:val="19"/>
                <w:szCs w:val="19"/>
              </w:rPr>
            </w:pPr>
            <w:r w:rsidRPr="003A4D01">
              <w:rPr>
                <w:sz w:val="19"/>
                <w:szCs w:val="19"/>
              </w:rPr>
              <w:t>Заказчик:</w:t>
            </w:r>
          </w:p>
          <w:p w14:paraId="0373563F" w14:textId="77777777" w:rsidR="000A2AFF" w:rsidRPr="003A4D01" w:rsidRDefault="000A2AFF" w:rsidP="00F10930">
            <w:pPr>
              <w:pStyle w:val="a9"/>
              <w:tabs>
                <w:tab w:val="left" w:pos="2268"/>
              </w:tabs>
              <w:rPr>
                <w:sz w:val="19"/>
                <w:szCs w:val="19"/>
              </w:rPr>
            </w:pPr>
            <w:r w:rsidRPr="003A4D01">
              <w:rPr>
                <w:sz w:val="19"/>
                <w:szCs w:val="19"/>
              </w:rPr>
              <w:t xml:space="preserve">ОГАУЗ «ИГКБ № 8» </w:t>
            </w:r>
          </w:p>
          <w:p w14:paraId="7AC06EF2" w14:textId="77777777" w:rsidR="000A2AFF" w:rsidRPr="003A4D01" w:rsidRDefault="000A2AFF" w:rsidP="00F10930">
            <w:pPr>
              <w:pStyle w:val="a9"/>
              <w:tabs>
                <w:tab w:val="left" w:pos="2268"/>
              </w:tabs>
              <w:rPr>
                <w:bCs/>
                <w:sz w:val="19"/>
                <w:szCs w:val="19"/>
              </w:rPr>
            </w:pPr>
            <w:r w:rsidRPr="003A4D01">
              <w:rPr>
                <w:bCs/>
                <w:sz w:val="19"/>
                <w:szCs w:val="19"/>
              </w:rPr>
              <w:t>Главный врач</w:t>
            </w:r>
          </w:p>
          <w:p w14:paraId="436D45BB" w14:textId="77777777" w:rsidR="000A2AFF" w:rsidRPr="003A4D01" w:rsidRDefault="000A2AFF" w:rsidP="00F10930">
            <w:pPr>
              <w:pStyle w:val="a9"/>
              <w:tabs>
                <w:tab w:val="left" w:pos="2268"/>
              </w:tabs>
              <w:rPr>
                <w:sz w:val="19"/>
                <w:szCs w:val="19"/>
              </w:rPr>
            </w:pPr>
            <w:r w:rsidRPr="003A4D01">
              <w:rPr>
                <w:sz w:val="19"/>
                <w:szCs w:val="19"/>
              </w:rPr>
              <w:t xml:space="preserve">_____________________/Ж.В. </w:t>
            </w:r>
            <w:proofErr w:type="spellStart"/>
            <w:r w:rsidRPr="003A4D01">
              <w:rPr>
                <w:sz w:val="19"/>
                <w:szCs w:val="19"/>
              </w:rPr>
              <w:t>Есева</w:t>
            </w:r>
            <w:proofErr w:type="spellEnd"/>
            <w:r w:rsidRPr="003A4D01">
              <w:rPr>
                <w:sz w:val="19"/>
                <w:szCs w:val="19"/>
              </w:rPr>
              <w:t>/</w:t>
            </w:r>
          </w:p>
          <w:p w14:paraId="5218EEAD" w14:textId="77777777" w:rsidR="000A2AFF" w:rsidRPr="003A4D01" w:rsidRDefault="000A2AFF" w:rsidP="00F10930">
            <w:pPr>
              <w:rPr>
                <w:bCs/>
                <w:sz w:val="19"/>
                <w:szCs w:val="19"/>
              </w:rPr>
            </w:pPr>
            <w:r w:rsidRPr="003A4D01">
              <w:rPr>
                <w:bCs/>
                <w:sz w:val="19"/>
                <w:szCs w:val="19"/>
              </w:rPr>
              <w:t>М.П.</w:t>
            </w:r>
          </w:p>
        </w:tc>
        <w:tc>
          <w:tcPr>
            <w:tcW w:w="540" w:type="dxa"/>
            <w:tcBorders>
              <w:top w:val="nil"/>
              <w:left w:val="nil"/>
              <w:bottom w:val="nil"/>
              <w:right w:val="nil"/>
            </w:tcBorders>
          </w:tcPr>
          <w:p w14:paraId="2189313A" w14:textId="77777777" w:rsidR="000A2AFF" w:rsidRPr="003A4D01" w:rsidRDefault="000A2AFF" w:rsidP="00F10930">
            <w:pPr>
              <w:pStyle w:val="a9"/>
              <w:tabs>
                <w:tab w:val="left" w:pos="2268"/>
              </w:tabs>
              <w:rPr>
                <w:bCs/>
                <w:sz w:val="19"/>
                <w:szCs w:val="19"/>
              </w:rPr>
            </w:pPr>
          </w:p>
        </w:tc>
        <w:tc>
          <w:tcPr>
            <w:tcW w:w="4680" w:type="dxa"/>
            <w:tcBorders>
              <w:top w:val="nil"/>
              <w:left w:val="nil"/>
              <w:bottom w:val="nil"/>
              <w:right w:val="nil"/>
            </w:tcBorders>
          </w:tcPr>
          <w:p w14:paraId="27323166" w14:textId="77777777" w:rsidR="000A2AFF" w:rsidRPr="003A4D01" w:rsidRDefault="000A2AFF" w:rsidP="00F10930">
            <w:pPr>
              <w:jc w:val="both"/>
              <w:rPr>
                <w:sz w:val="19"/>
                <w:szCs w:val="19"/>
              </w:rPr>
            </w:pPr>
            <w:r w:rsidRPr="003A4D01">
              <w:rPr>
                <w:sz w:val="19"/>
                <w:szCs w:val="19"/>
              </w:rPr>
              <w:t xml:space="preserve">Исполнитель: </w:t>
            </w:r>
          </w:p>
          <w:p w14:paraId="31666D24" w14:textId="618FDC8A" w:rsidR="000944BE" w:rsidRPr="000944BE" w:rsidRDefault="000944BE" w:rsidP="000944BE">
            <w:pPr>
              <w:widowControl w:val="0"/>
              <w:jc w:val="both"/>
              <w:rPr>
                <w:bCs/>
                <w:sz w:val="20"/>
                <w:szCs w:val="20"/>
              </w:rPr>
            </w:pPr>
            <w:r w:rsidRPr="000944BE">
              <w:rPr>
                <w:bCs/>
                <w:sz w:val="20"/>
                <w:szCs w:val="20"/>
              </w:rPr>
              <w:t>ООО «</w:t>
            </w:r>
            <w:r w:rsidRPr="000944BE">
              <w:rPr>
                <w:bCs/>
                <w:color w:val="000000" w:themeColor="text1"/>
                <w:sz w:val="20"/>
                <w:szCs w:val="20"/>
              </w:rPr>
              <w:t>ПРЦОТ</w:t>
            </w:r>
            <w:r w:rsidRPr="000944BE">
              <w:rPr>
                <w:bCs/>
                <w:sz w:val="20"/>
                <w:szCs w:val="20"/>
              </w:rPr>
              <w:t>»</w:t>
            </w:r>
          </w:p>
          <w:p w14:paraId="410452BE" w14:textId="72C2ACA7" w:rsidR="000944BE" w:rsidRPr="000944BE" w:rsidRDefault="000944BE" w:rsidP="000944BE">
            <w:pPr>
              <w:widowControl w:val="0"/>
              <w:tabs>
                <w:tab w:val="left" w:pos="5040"/>
              </w:tabs>
              <w:autoSpaceDE w:val="0"/>
              <w:autoSpaceDN w:val="0"/>
              <w:adjustRightInd w:val="0"/>
              <w:rPr>
                <w:bCs/>
                <w:sz w:val="20"/>
                <w:szCs w:val="20"/>
              </w:rPr>
            </w:pPr>
            <w:r w:rsidRPr="000944BE">
              <w:rPr>
                <w:bCs/>
                <w:sz w:val="20"/>
                <w:szCs w:val="20"/>
              </w:rPr>
              <w:t>Директор</w:t>
            </w:r>
          </w:p>
          <w:p w14:paraId="5DE72601" w14:textId="77777777" w:rsidR="000944BE" w:rsidRPr="000944BE" w:rsidRDefault="000944BE" w:rsidP="000944BE">
            <w:pPr>
              <w:widowControl w:val="0"/>
              <w:tabs>
                <w:tab w:val="left" w:pos="5040"/>
              </w:tabs>
              <w:autoSpaceDE w:val="0"/>
              <w:autoSpaceDN w:val="0"/>
              <w:adjustRightInd w:val="0"/>
              <w:rPr>
                <w:bCs/>
                <w:sz w:val="20"/>
                <w:szCs w:val="20"/>
              </w:rPr>
            </w:pPr>
            <w:r w:rsidRPr="000944BE">
              <w:rPr>
                <w:bCs/>
                <w:sz w:val="20"/>
                <w:szCs w:val="20"/>
              </w:rPr>
              <w:t xml:space="preserve">_______________/Р.Е. </w:t>
            </w:r>
            <w:proofErr w:type="spellStart"/>
            <w:r w:rsidRPr="000944BE">
              <w:rPr>
                <w:bCs/>
                <w:sz w:val="20"/>
                <w:szCs w:val="20"/>
              </w:rPr>
              <w:t>Кубланов</w:t>
            </w:r>
            <w:proofErr w:type="spellEnd"/>
            <w:r w:rsidRPr="000944BE">
              <w:rPr>
                <w:bCs/>
                <w:sz w:val="20"/>
                <w:szCs w:val="20"/>
              </w:rPr>
              <w:t>/</w:t>
            </w:r>
          </w:p>
          <w:p w14:paraId="07A9CC2F" w14:textId="77777777" w:rsidR="000944BE" w:rsidRPr="000944BE" w:rsidRDefault="000944BE" w:rsidP="000944BE">
            <w:pPr>
              <w:widowControl w:val="0"/>
              <w:tabs>
                <w:tab w:val="left" w:pos="5040"/>
              </w:tabs>
              <w:autoSpaceDE w:val="0"/>
              <w:autoSpaceDN w:val="0"/>
              <w:adjustRightInd w:val="0"/>
              <w:rPr>
                <w:bCs/>
                <w:sz w:val="20"/>
                <w:szCs w:val="20"/>
              </w:rPr>
            </w:pPr>
            <w:r w:rsidRPr="000944BE">
              <w:rPr>
                <w:bCs/>
                <w:sz w:val="20"/>
                <w:szCs w:val="20"/>
              </w:rPr>
              <w:t>М.П.</w:t>
            </w:r>
          </w:p>
          <w:p w14:paraId="5C7C6742" w14:textId="5C1587B7" w:rsidR="000A2AFF" w:rsidRPr="003A4D01" w:rsidRDefault="000A2AFF" w:rsidP="00F10930">
            <w:pPr>
              <w:pStyle w:val="ab"/>
              <w:rPr>
                <w:rFonts w:ascii="Times New Roman" w:hAnsi="Times New Roman"/>
                <w:bCs/>
                <w:sz w:val="19"/>
                <w:szCs w:val="19"/>
              </w:rPr>
            </w:pPr>
          </w:p>
        </w:tc>
      </w:tr>
    </w:tbl>
    <w:p w14:paraId="3843659A" w14:textId="77777777" w:rsidR="00C21CC9" w:rsidRDefault="00C21CC9"/>
    <w:sectPr w:rsidR="00C21CC9" w:rsidSect="000A2AF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altName w:val="Courier New"/>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E70"/>
    <w:multiLevelType w:val="hybridMultilevel"/>
    <w:tmpl w:val="B49A23D4"/>
    <w:lvl w:ilvl="0" w:tplc="1DE67E4C">
      <w:start w:val="1"/>
      <w:numFmt w:val="bullet"/>
      <w:lvlText w:val="­"/>
      <w:lvlJc w:val="left"/>
      <w:pPr>
        <w:ind w:left="1038" w:hanging="360"/>
      </w:pPr>
      <w:rPr>
        <w:rFonts w:ascii="Vrinda" w:hAnsi="Vrinda"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
    <w:nsid w:val="1D5E526C"/>
    <w:multiLevelType w:val="hybridMultilevel"/>
    <w:tmpl w:val="71E845FE"/>
    <w:lvl w:ilvl="0" w:tplc="1DE67E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FF"/>
    <w:rsid w:val="000944BE"/>
    <w:rsid w:val="000A2AFF"/>
    <w:rsid w:val="00917769"/>
    <w:rsid w:val="00B86C15"/>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FF"/>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2AFF"/>
    <w:rPr>
      <w:color w:val="0000FF"/>
      <w:u w:val="single"/>
    </w:rPr>
  </w:style>
  <w:style w:type="paragraph" w:customStyle="1" w:styleId="a4">
    <w:name w:val="Базовый"/>
    <w:rsid w:val="000A2AFF"/>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4"/>
    <w:link w:val="a6"/>
    <w:uiPriority w:val="34"/>
    <w:qFormat/>
    <w:rsid w:val="000A2AFF"/>
    <w:pPr>
      <w:ind w:left="720"/>
      <w:contextualSpacing/>
    </w:pPr>
  </w:style>
  <w:style w:type="paragraph" w:styleId="a7">
    <w:name w:val="Title"/>
    <w:basedOn w:val="a"/>
    <w:link w:val="a8"/>
    <w:qFormat/>
    <w:rsid w:val="000A2AFF"/>
    <w:pPr>
      <w:jc w:val="center"/>
    </w:pPr>
    <w:rPr>
      <w:b/>
      <w:sz w:val="28"/>
      <w:szCs w:val="20"/>
    </w:rPr>
  </w:style>
  <w:style w:type="character" w:customStyle="1" w:styleId="a8">
    <w:name w:val="Название Знак"/>
    <w:basedOn w:val="a0"/>
    <w:link w:val="a7"/>
    <w:rsid w:val="000A2AFF"/>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0A2AFF"/>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0A2AF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0A2AFF"/>
    <w:pPr>
      <w:ind w:firstLine="709"/>
      <w:jc w:val="both"/>
    </w:pPr>
    <w:rPr>
      <w:szCs w:val="20"/>
    </w:rPr>
  </w:style>
  <w:style w:type="character" w:customStyle="1" w:styleId="20">
    <w:name w:val="Основной текст с отступом 2 Знак"/>
    <w:basedOn w:val="a0"/>
    <w:link w:val="2"/>
    <w:rsid w:val="000A2AFF"/>
    <w:rPr>
      <w:rFonts w:ascii="Times New Roman" w:eastAsia="Times New Roman" w:hAnsi="Times New Roman" w:cs="Times New Roman"/>
      <w:kern w:val="0"/>
      <w:sz w:val="24"/>
      <w:szCs w:val="20"/>
      <w:lang w:eastAsia="ru-RU"/>
      <w14:ligatures w14:val="none"/>
    </w:rPr>
  </w:style>
  <w:style w:type="paragraph" w:styleId="ab">
    <w:name w:val="Plain Text"/>
    <w:basedOn w:val="a"/>
    <w:link w:val="ac"/>
    <w:rsid w:val="000A2AFF"/>
    <w:rPr>
      <w:rFonts w:ascii="Courier New" w:hAnsi="Courier New"/>
      <w:sz w:val="20"/>
      <w:szCs w:val="20"/>
    </w:rPr>
  </w:style>
  <w:style w:type="character" w:customStyle="1" w:styleId="ac">
    <w:name w:val="Текст Знак"/>
    <w:basedOn w:val="a0"/>
    <w:link w:val="ab"/>
    <w:rsid w:val="000A2AFF"/>
    <w:rPr>
      <w:rFonts w:ascii="Courier New" w:eastAsia="Times New Roman" w:hAnsi="Courier New" w:cs="Times New Roman"/>
      <w:kern w:val="0"/>
      <w:sz w:val="20"/>
      <w:szCs w:val="20"/>
      <w:lang w:eastAsia="ru-RU"/>
      <w14:ligatures w14:val="none"/>
    </w:rPr>
  </w:style>
  <w:style w:type="paragraph" w:customStyle="1" w:styleId="32">
    <w:name w:val="Основной текст с отступом 32"/>
    <w:basedOn w:val="a"/>
    <w:rsid w:val="000A2AFF"/>
    <w:pPr>
      <w:widowControl w:val="0"/>
      <w:ind w:firstLine="720"/>
      <w:jc w:val="both"/>
    </w:pPr>
    <w:rPr>
      <w:rFonts w:ascii="Arial" w:hAnsi="Arial"/>
    </w:rPr>
  </w:style>
  <w:style w:type="paragraph" w:styleId="ad">
    <w:name w:val="No Spacing"/>
    <w:link w:val="ae"/>
    <w:uiPriority w:val="1"/>
    <w:qFormat/>
    <w:rsid w:val="000A2AFF"/>
    <w:pPr>
      <w:spacing w:after="0" w:line="240" w:lineRule="auto"/>
    </w:pPr>
    <w:rPr>
      <w:rFonts w:ascii="Calibri" w:eastAsia="Calibri" w:hAnsi="Calibri" w:cs="Times New Roman"/>
      <w:kern w:val="0"/>
      <w14:ligatures w14:val="none"/>
    </w:rPr>
  </w:style>
  <w:style w:type="character" w:customStyle="1" w:styleId="ae">
    <w:name w:val="Без интервала Знак"/>
    <w:link w:val="ad"/>
    <w:uiPriority w:val="1"/>
    <w:locked/>
    <w:rsid w:val="000A2AFF"/>
    <w:rPr>
      <w:rFonts w:ascii="Calibri" w:eastAsia="Calibri" w:hAnsi="Calibri" w:cs="Times New Roman"/>
      <w:kern w:val="0"/>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5"/>
    <w:uiPriority w:val="34"/>
    <w:qFormat/>
    <w:locked/>
    <w:rsid w:val="000A2AFF"/>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0A2AFF"/>
    <w:rPr>
      <w:sz w:val="20"/>
      <w:szCs w:val="20"/>
    </w:rPr>
  </w:style>
  <w:style w:type="character" w:customStyle="1" w:styleId="af0">
    <w:name w:val="Текст примечания Знак"/>
    <w:aliases w:val="Примечания: текст Знак"/>
    <w:basedOn w:val="a0"/>
    <w:link w:val="af"/>
    <w:uiPriority w:val="99"/>
    <w:rsid w:val="000A2AFF"/>
    <w:rPr>
      <w:rFonts w:ascii="Times New Roman" w:eastAsia="Times New Roman" w:hAnsi="Times New Roman" w:cs="Times New Roman"/>
      <w:kern w:val="0"/>
      <w:sz w:val="20"/>
      <w:szCs w:val="20"/>
      <w:lang w:eastAsia="ru-RU"/>
      <w14:ligatures w14:val="none"/>
    </w:rPr>
  </w:style>
  <w:style w:type="character" w:customStyle="1" w:styleId="UnresolvedMention">
    <w:name w:val="Unresolved Mention"/>
    <w:basedOn w:val="a0"/>
    <w:uiPriority w:val="99"/>
    <w:semiHidden/>
    <w:unhideWhenUsed/>
    <w:rsid w:val="000944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FF"/>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2AFF"/>
    <w:rPr>
      <w:color w:val="0000FF"/>
      <w:u w:val="single"/>
    </w:rPr>
  </w:style>
  <w:style w:type="paragraph" w:customStyle="1" w:styleId="a4">
    <w:name w:val="Базовый"/>
    <w:rsid w:val="000A2AFF"/>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4"/>
    <w:link w:val="a6"/>
    <w:uiPriority w:val="34"/>
    <w:qFormat/>
    <w:rsid w:val="000A2AFF"/>
    <w:pPr>
      <w:ind w:left="720"/>
      <w:contextualSpacing/>
    </w:pPr>
  </w:style>
  <w:style w:type="paragraph" w:styleId="a7">
    <w:name w:val="Title"/>
    <w:basedOn w:val="a"/>
    <w:link w:val="a8"/>
    <w:qFormat/>
    <w:rsid w:val="000A2AFF"/>
    <w:pPr>
      <w:jc w:val="center"/>
    </w:pPr>
    <w:rPr>
      <w:b/>
      <w:sz w:val="28"/>
      <w:szCs w:val="20"/>
    </w:rPr>
  </w:style>
  <w:style w:type="character" w:customStyle="1" w:styleId="a8">
    <w:name w:val="Название Знак"/>
    <w:basedOn w:val="a0"/>
    <w:link w:val="a7"/>
    <w:rsid w:val="000A2AFF"/>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0A2AFF"/>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0A2AF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0A2AFF"/>
    <w:pPr>
      <w:ind w:firstLine="709"/>
      <w:jc w:val="both"/>
    </w:pPr>
    <w:rPr>
      <w:szCs w:val="20"/>
    </w:rPr>
  </w:style>
  <w:style w:type="character" w:customStyle="1" w:styleId="20">
    <w:name w:val="Основной текст с отступом 2 Знак"/>
    <w:basedOn w:val="a0"/>
    <w:link w:val="2"/>
    <w:rsid w:val="000A2AFF"/>
    <w:rPr>
      <w:rFonts w:ascii="Times New Roman" w:eastAsia="Times New Roman" w:hAnsi="Times New Roman" w:cs="Times New Roman"/>
      <w:kern w:val="0"/>
      <w:sz w:val="24"/>
      <w:szCs w:val="20"/>
      <w:lang w:eastAsia="ru-RU"/>
      <w14:ligatures w14:val="none"/>
    </w:rPr>
  </w:style>
  <w:style w:type="paragraph" w:styleId="ab">
    <w:name w:val="Plain Text"/>
    <w:basedOn w:val="a"/>
    <w:link w:val="ac"/>
    <w:rsid w:val="000A2AFF"/>
    <w:rPr>
      <w:rFonts w:ascii="Courier New" w:hAnsi="Courier New"/>
      <w:sz w:val="20"/>
      <w:szCs w:val="20"/>
    </w:rPr>
  </w:style>
  <w:style w:type="character" w:customStyle="1" w:styleId="ac">
    <w:name w:val="Текст Знак"/>
    <w:basedOn w:val="a0"/>
    <w:link w:val="ab"/>
    <w:rsid w:val="000A2AFF"/>
    <w:rPr>
      <w:rFonts w:ascii="Courier New" w:eastAsia="Times New Roman" w:hAnsi="Courier New" w:cs="Times New Roman"/>
      <w:kern w:val="0"/>
      <w:sz w:val="20"/>
      <w:szCs w:val="20"/>
      <w:lang w:eastAsia="ru-RU"/>
      <w14:ligatures w14:val="none"/>
    </w:rPr>
  </w:style>
  <w:style w:type="paragraph" w:customStyle="1" w:styleId="32">
    <w:name w:val="Основной текст с отступом 32"/>
    <w:basedOn w:val="a"/>
    <w:rsid w:val="000A2AFF"/>
    <w:pPr>
      <w:widowControl w:val="0"/>
      <w:ind w:firstLine="720"/>
      <w:jc w:val="both"/>
    </w:pPr>
    <w:rPr>
      <w:rFonts w:ascii="Arial" w:hAnsi="Arial"/>
    </w:rPr>
  </w:style>
  <w:style w:type="paragraph" w:styleId="ad">
    <w:name w:val="No Spacing"/>
    <w:link w:val="ae"/>
    <w:uiPriority w:val="1"/>
    <w:qFormat/>
    <w:rsid w:val="000A2AFF"/>
    <w:pPr>
      <w:spacing w:after="0" w:line="240" w:lineRule="auto"/>
    </w:pPr>
    <w:rPr>
      <w:rFonts w:ascii="Calibri" w:eastAsia="Calibri" w:hAnsi="Calibri" w:cs="Times New Roman"/>
      <w:kern w:val="0"/>
      <w14:ligatures w14:val="none"/>
    </w:rPr>
  </w:style>
  <w:style w:type="character" w:customStyle="1" w:styleId="ae">
    <w:name w:val="Без интервала Знак"/>
    <w:link w:val="ad"/>
    <w:uiPriority w:val="1"/>
    <w:locked/>
    <w:rsid w:val="000A2AFF"/>
    <w:rPr>
      <w:rFonts w:ascii="Calibri" w:eastAsia="Calibri" w:hAnsi="Calibri" w:cs="Times New Roman"/>
      <w:kern w:val="0"/>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5"/>
    <w:uiPriority w:val="34"/>
    <w:qFormat/>
    <w:locked/>
    <w:rsid w:val="000A2AFF"/>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0A2AFF"/>
    <w:rPr>
      <w:sz w:val="20"/>
      <w:szCs w:val="20"/>
    </w:rPr>
  </w:style>
  <w:style w:type="character" w:customStyle="1" w:styleId="af0">
    <w:name w:val="Текст примечания Знак"/>
    <w:aliases w:val="Примечания: текст Знак"/>
    <w:basedOn w:val="a0"/>
    <w:link w:val="af"/>
    <w:uiPriority w:val="99"/>
    <w:rsid w:val="000A2AFF"/>
    <w:rPr>
      <w:rFonts w:ascii="Times New Roman" w:eastAsia="Times New Roman" w:hAnsi="Times New Roman" w:cs="Times New Roman"/>
      <w:kern w:val="0"/>
      <w:sz w:val="20"/>
      <w:szCs w:val="20"/>
      <w:lang w:eastAsia="ru-RU"/>
      <w14:ligatures w14:val="none"/>
    </w:rPr>
  </w:style>
  <w:style w:type="character" w:customStyle="1" w:styleId="UnresolvedMention">
    <w:name w:val="Unresolved Mention"/>
    <w:basedOn w:val="a0"/>
    <w:uiPriority w:val="99"/>
    <w:semiHidden/>
    <w:unhideWhenUsed/>
    <w:rsid w:val="0009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3" Type="http://schemas.openxmlformats.org/officeDocument/2006/relationships/styles" Target="styles.xml"/><Relationship Id="rId7" Type="http://schemas.openxmlformats.org/officeDocument/2006/relationships/hyperlink" Target="mailto:tender@kenpc.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se.garant.ru/70552676/2/" TargetMode="External"/><Relationship Id="rId4" Type="http://schemas.microsoft.com/office/2007/relationships/stylesWithEffects" Target="stylesWithEffects.xml"/><Relationship Id="rId9" Type="http://schemas.openxmlformats.org/officeDocument/2006/relationships/hyperlink" Target="mailto:skurihina_mashen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3676-BE99-4393-AD27-BE4418F2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5736</Words>
  <Characters>32697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2023-05-24T00:05:00Z</dcterms:created>
  <dcterms:modified xsi:type="dcterms:W3CDTF">2023-05-24T03:59:00Z</dcterms:modified>
</cp:coreProperties>
</file>