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4B6D0C" w:rsidRDefault="004B6D0C" w:rsidP="004B6D0C">
            <w:pPr>
              <w:widowControl w:val="0"/>
              <w:suppressLineNumbers/>
              <w:snapToGrid w:val="0"/>
              <w:jc w:val="center"/>
              <w:rPr>
                <w:b/>
              </w:rPr>
            </w:pPr>
            <w:r>
              <w:rPr>
                <w:b/>
              </w:rPr>
              <w:t>«УТВЕРЖДАЮ»</w:t>
            </w:r>
          </w:p>
          <w:p w:rsidR="004B6D0C" w:rsidRDefault="004B6D0C" w:rsidP="004B6D0C">
            <w:pPr>
              <w:widowControl w:val="0"/>
              <w:suppressLineNumbers/>
              <w:snapToGrid w:val="0"/>
              <w:jc w:val="center"/>
              <w:rPr>
                <w:b/>
              </w:rPr>
            </w:pPr>
            <w:proofErr w:type="spellStart"/>
            <w:r>
              <w:rPr>
                <w:b/>
              </w:rPr>
              <w:t>И.о</w:t>
            </w:r>
            <w:proofErr w:type="spellEnd"/>
            <w:r>
              <w:rPr>
                <w:b/>
              </w:rPr>
              <w:t>. главного врача</w:t>
            </w:r>
          </w:p>
          <w:p w:rsidR="004B6D0C" w:rsidRDefault="004B6D0C" w:rsidP="004B6D0C">
            <w:pPr>
              <w:widowControl w:val="0"/>
              <w:suppressLineNumbers/>
              <w:snapToGrid w:val="0"/>
              <w:jc w:val="center"/>
              <w:rPr>
                <w:b/>
              </w:rPr>
            </w:pPr>
            <w:r>
              <w:rPr>
                <w:b/>
              </w:rPr>
              <w:t>ОГАУЗ «Иркутская городская</w:t>
            </w:r>
          </w:p>
          <w:p w:rsidR="004B6D0C" w:rsidRDefault="004B6D0C" w:rsidP="004B6D0C">
            <w:pPr>
              <w:widowControl w:val="0"/>
              <w:suppressLineNumbers/>
              <w:snapToGrid w:val="0"/>
              <w:jc w:val="center"/>
              <w:rPr>
                <w:b/>
              </w:rPr>
            </w:pPr>
            <w:r>
              <w:rPr>
                <w:b/>
              </w:rPr>
              <w:t>клиническая больница № 8»</w:t>
            </w:r>
          </w:p>
          <w:p w:rsidR="004B6D0C" w:rsidRDefault="004B6D0C" w:rsidP="004B6D0C">
            <w:pPr>
              <w:widowControl w:val="0"/>
              <w:suppressLineNumbers/>
              <w:snapToGrid w:val="0"/>
              <w:jc w:val="center"/>
              <w:rPr>
                <w:b/>
              </w:rPr>
            </w:pPr>
            <w:r>
              <w:rPr>
                <w:b/>
              </w:rPr>
              <w:t>________________ /С.В. Погодаева/</w:t>
            </w:r>
          </w:p>
          <w:p w:rsidR="00D811A1" w:rsidRDefault="00D811A1" w:rsidP="00D811A1">
            <w:pPr>
              <w:jc w:val="center"/>
              <w:rPr>
                <w:rFonts w:ascii="Cuprum" w:hAnsi="Cuprum"/>
                <w:b/>
                <w:bCs/>
                <w:color w:val="626262"/>
                <w:kern w:val="36"/>
                <w:sz w:val="26"/>
                <w:szCs w:val="26"/>
              </w:rPr>
            </w:pPr>
            <w:bookmarkStart w:id="0" w:name="_GoBack"/>
            <w:bookmarkEnd w:id="0"/>
          </w:p>
        </w:tc>
      </w:tr>
    </w:tbl>
    <w:p w:rsidR="00064AE0" w:rsidRPr="00C42669" w:rsidRDefault="003464A5" w:rsidP="00A84ECD">
      <w:pPr>
        <w:jc w:val="center"/>
        <w:rPr>
          <w:b/>
          <w:kern w:val="32"/>
        </w:rPr>
      </w:pPr>
      <w:r w:rsidRPr="00C42669">
        <w:rPr>
          <w:b/>
          <w:kern w:val="32"/>
        </w:rPr>
        <w:t xml:space="preserve">Извещение о проведении закупки </w:t>
      </w:r>
    </w:p>
    <w:p w:rsidR="00064AE0" w:rsidRPr="00C42669" w:rsidRDefault="003464A5" w:rsidP="00A84ECD">
      <w:pPr>
        <w:jc w:val="center"/>
        <w:rPr>
          <w:b/>
          <w:kern w:val="32"/>
        </w:rPr>
      </w:pPr>
      <w:r w:rsidRPr="00C42669">
        <w:rPr>
          <w:b/>
          <w:kern w:val="32"/>
        </w:rPr>
        <w:t>у единственного поставщика</w:t>
      </w:r>
      <w:r w:rsidR="00520A09" w:rsidRPr="00C42669">
        <w:rPr>
          <w:b/>
          <w:kern w:val="32"/>
        </w:rPr>
        <w:t xml:space="preserve"> (подрядчика, исполнителя) </w:t>
      </w:r>
    </w:p>
    <w:p w:rsidR="007C3787" w:rsidRPr="007C3787" w:rsidRDefault="007C3787" w:rsidP="007C3787">
      <w:pPr>
        <w:jc w:val="center"/>
        <w:rPr>
          <w:b/>
          <w:kern w:val="32"/>
          <w:szCs w:val="28"/>
        </w:rPr>
      </w:pPr>
      <w:r w:rsidRPr="007C3787">
        <w:rPr>
          <w:b/>
          <w:kern w:val="32"/>
          <w:szCs w:val="28"/>
        </w:rPr>
        <w:t xml:space="preserve">на </w:t>
      </w:r>
      <w:r w:rsidRPr="007C3787">
        <w:rPr>
          <w:b/>
          <w:szCs w:val="28"/>
        </w:rPr>
        <w:t>выполнение работ по монтажу видеодомофона по адресу: г. Иркутск, ул. Баумана 214а/1</w:t>
      </w:r>
    </w:p>
    <w:p w:rsidR="00EB3EFB" w:rsidRDefault="005E3DCE" w:rsidP="00806384">
      <w:pPr>
        <w:spacing w:before="120" w:after="120"/>
        <w:jc w:val="center"/>
        <w:rPr>
          <w:b/>
          <w:kern w:val="32"/>
        </w:rPr>
      </w:pPr>
      <w:r w:rsidRPr="005E3DCE">
        <w:rPr>
          <w:b/>
        </w:rPr>
        <w:t xml:space="preserve"> </w:t>
      </w:r>
      <w:r w:rsidR="007625C7" w:rsidRPr="00C42669">
        <w:rPr>
          <w:b/>
          <w:kern w:val="32"/>
        </w:rPr>
        <w:t>№</w:t>
      </w:r>
      <w:r w:rsidR="007C3787">
        <w:rPr>
          <w:b/>
          <w:kern w:val="32"/>
        </w:rPr>
        <w:t xml:space="preserve"> 178</w:t>
      </w:r>
      <w:r w:rsidR="00AB15BB">
        <w:rPr>
          <w:b/>
          <w:kern w:val="32"/>
        </w:rPr>
        <w:t>-2</w:t>
      </w:r>
      <w:r>
        <w:rPr>
          <w:b/>
          <w:kern w:val="32"/>
        </w:rPr>
        <w:t>3</w:t>
      </w:r>
      <w:r w:rsidR="00E77702" w:rsidRPr="00C42669">
        <w:rPr>
          <w:b/>
          <w:kern w:val="32"/>
        </w:rPr>
        <w:t xml:space="preserve"> (</w:t>
      </w:r>
      <w:r w:rsidR="007B3A01" w:rsidRPr="00C42669">
        <w:rPr>
          <w:b/>
          <w:kern w:val="32"/>
        </w:rPr>
        <w:t>1</w:t>
      </w:r>
      <w:r w:rsidR="00E77702" w:rsidRPr="00C42669">
        <w:rPr>
          <w:b/>
          <w:kern w:val="32"/>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454"/>
        <w:gridCol w:w="6662"/>
      </w:tblGrid>
      <w:tr w:rsidR="004A26BB" w:rsidRPr="00E249D5" w:rsidTr="00C42669">
        <w:tc>
          <w:tcPr>
            <w:tcW w:w="516" w:type="dxa"/>
            <w:tcBorders>
              <w:top w:val="single" w:sz="4" w:space="0" w:color="auto"/>
              <w:left w:val="single" w:sz="4" w:space="0" w:color="auto"/>
              <w:bottom w:val="single" w:sz="4" w:space="0" w:color="auto"/>
              <w:right w:val="single" w:sz="4" w:space="0" w:color="auto"/>
            </w:tcBorders>
          </w:tcPr>
          <w:p w:rsidR="004A26BB" w:rsidRPr="00E249D5" w:rsidRDefault="004A26BB" w:rsidP="008576EB">
            <w:pPr>
              <w:autoSpaceDE w:val="0"/>
              <w:autoSpaceDN w:val="0"/>
              <w:adjustRightInd w:val="0"/>
              <w:jc w:val="center"/>
              <w:outlineLvl w:val="1"/>
              <w:rPr>
                <w:sz w:val="20"/>
                <w:szCs w:val="20"/>
              </w:rPr>
            </w:pPr>
            <w:r w:rsidRPr="00E249D5">
              <w:rPr>
                <w:sz w:val="20"/>
                <w:szCs w:val="20"/>
              </w:rPr>
              <w:t>1.</w:t>
            </w:r>
          </w:p>
        </w:tc>
        <w:tc>
          <w:tcPr>
            <w:tcW w:w="3454" w:type="dxa"/>
            <w:tcBorders>
              <w:top w:val="single" w:sz="4" w:space="0" w:color="auto"/>
              <w:left w:val="single" w:sz="4" w:space="0" w:color="auto"/>
              <w:bottom w:val="single" w:sz="4" w:space="0" w:color="auto"/>
              <w:right w:val="single" w:sz="4" w:space="0" w:color="auto"/>
            </w:tcBorders>
          </w:tcPr>
          <w:p w:rsidR="004A26BB" w:rsidRPr="00E249D5" w:rsidRDefault="004A26BB" w:rsidP="00017099">
            <w:pPr>
              <w:autoSpaceDE w:val="0"/>
              <w:autoSpaceDN w:val="0"/>
              <w:adjustRightInd w:val="0"/>
              <w:outlineLvl w:val="1"/>
              <w:rPr>
                <w:b/>
                <w:sz w:val="20"/>
                <w:szCs w:val="20"/>
              </w:rPr>
            </w:pPr>
            <w:r w:rsidRPr="00E249D5">
              <w:rPr>
                <w:b/>
                <w:sz w:val="20"/>
                <w:szCs w:val="20"/>
              </w:rPr>
              <w:t xml:space="preserve">Способ </w:t>
            </w:r>
            <w:r w:rsidR="00586717" w:rsidRPr="00E249D5">
              <w:rPr>
                <w:b/>
                <w:sz w:val="20"/>
                <w:szCs w:val="20"/>
              </w:rPr>
              <w:t xml:space="preserve">осуществления </w:t>
            </w:r>
            <w:r w:rsidRPr="00E249D5">
              <w:rPr>
                <w:b/>
                <w:sz w:val="20"/>
                <w:szCs w:val="20"/>
              </w:rPr>
              <w:t>закупки</w:t>
            </w:r>
            <w:r w:rsidR="00586717" w:rsidRPr="00E249D5">
              <w:rPr>
                <w:b/>
                <w:sz w:val="20"/>
                <w:szCs w:val="20"/>
              </w:rPr>
              <w:t>:</w:t>
            </w:r>
          </w:p>
        </w:tc>
        <w:tc>
          <w:tcPr>
            <w:tcW w:w="6662" w:type="dxa"/>
            <w:tcBorders>
              <w:top w:val="single" w:sz="4" w:space="0" w:color="auto"/>
              <w:left w:val="single" w:sz="4" w:space="0" w:color="auto"/>
              <w:bottom w:val="single" w:sz="4" w:space="0" w:color="auto"/>
              <w:right w:val="single" w:sz="4" w:space="0" w:color="auto"/>
            </w:tcBorders>
          </w:tcPr>
          <w:p w:rsidR="004A26BB" w:rsidRPr="00E249D5" w:rsidRDefault="00996C0F" w:rsidP="007D704D">
            <w:pPr>
              <w:autoSpaceDE w:val="0"/>
              <w:autoSpaceDN w:val="0"/>
              <w:adjustRightInd w:val="0"/>
              <w:outlineLvl w:val="1"/>
              <w:rPr>
                <w:sz w:val="20"/>
                <w:szCs w:val="20"/>
              </w:rPr>
            </w:pPr>
            <w:r w:rsidRPr="00E249D5">
              <w:rPr>
                <w:sz w:val="20"/>
                <w:szCs w:val="20"/>
              </w:rPr>
              <w:t>Закупка у единственного поставщика</w:t>
            </w:r>
            <w:r w:rsidR="00520A09" w:rsidRPr="00E249D5">
              <w:rPr>
                <w:sz w:val="20"/>
                <w:szCs w:val="20"/>
              </w:rPr>
              <w:t xml:space="preserve"> (подрядчика, исполнителя)</w:t>
            </w:r>
            <w:r w:rsidRPr="00E249D5">
              <w:rPr>
                <w:sz w:val="20"/>
                <w:szCs w:val="20"/>
              </w:rPr>
              <w:t xml:space="preserve"> (в соответствии с </w:t>
            </w:r>
            <w:proofErr w:type="spellStart"/>
            <w:r w:rsidRPr="00E249D5">
              <w:rPr>
                <w:sz w:val="20"/>
                <w:szCs w:val="20"/>
              </w:rPr>
              <w:t>пп</w:t>
            </w:r>
            <w:proofErr w:type="spellEnd"/>
            <w:r w:rsidRPr="00E249D5">
              <w:rPr>
                <w:sz w:val="20"/>
                <w:szCs w:val="20"/>
              </w:rPr>
              <w:t xml:space="preserve">. </w:t>
            </w:r>
            <w:r w:rsidR="0016576A" w:rsidRPr="00E249D5">
              <w:rPr>
                <w:sz w:val="20"/>
                <w:szCs w:val="20"/>
              </w:rPr>
              <w:t>2</w:t>
            </w:r>
            <w:r w:rsidR="009F4DC3" w:rsidRPr="00E249D5">
              <w:rPr>
                <w:sz w:val="20"/>
                <w:szCs w:val="20"/>
              </w:rPr>
              <w:t>1</w:t>
            </w:r>
            <w:r w:rsidRPr="00E249D5">
              <w:rPr>
                <w:sz w:val="20"/>
                <w:szCs w:val="20"/>
              </w:rPr>
              <w:t xml:space="preserve"> пункта 19.1 главы 19 Положения о закупке </w:t>
            </w:r>
            <w:r w:rsidR="00A409F1" w:rsidRPr="00E249D5">
              <w:rPr>
                <w:sz w:val="20"/>
                <w:szCs w:val="20"/>
              </w:rPr>
              <w:t xml:space="preserve">товаров, работ, услуг </w:t>
            </w:r>
            <w:r w:rsidRPr="00E249D5">
              <w:rPr>
                <w:sz w:val="20"/>
                <w:szCs w:val="20"/>
              </w:rPr>
              <w:t xml:space="preserve">для нужд </w:t>
            </w:r>
            <w:r w:rsidR="00A409F1" w:rsidRPr="00E249D5">
              <w:rPr>
                <w:sz w:val="20"/>
                <w:szCs w:val="20"/>
              </w:rPr>
              <w:t>областного государственного автономного учреждения здравоохранения «Иркутская городская клиническая больница № 8» (О</w:t>
            </w:r>
            <w:r w:rsidRPr="00E249D5">
              <w:rPr>
                <w:sz w:val="20"/>
                <w:szCs w:val="20"/>
              </w:rPr>
              <w:t>ГАУЗ «ИГКБ № 8»)</w:t>
            </w:r>
            <w:r w:rsidR="00ED0FB7" w:rsidRPr="00E249D5">
              <w:rPr>
                <w:sz w:val="20"/>
                <w:szCs w:val="20"/>
              </w:rPr>
              <w:t>,</w:t>
            </w:r>
          </w:p>
        </w:tc>
      </w:tr>
      <w:tr w:rsidR="004A26BB" w:rsidRPr="00E249D5" w:rsidTr="00C42669">
        <w:trPr>
          <w:trHeight w:val="136"/>
        </w:trPr>
        <w:tc>
          <w:tcPr>
            <w:tcW w:w="516" w:type="dxa"/>
            <w:tcBorders>
              <w:top w:val="single" w:sz="4" w:space="0" w:color="auto"/>
              <w:left w:val="single" w:sz="4" w:space="0" w:color="auto"/>
              <w:bottom w:val="single" w:sz="4" w:space="0" w:color="auto"/>
              <w:right w:val="single" w:sz="4" w:space="0" w:color="auto"/>
            </w:tcBorders>
          </w:tcPr>
          <w:p w:rsidR="004A26BB" w:rsidRPr="00E249D5" w:rsidRDefault="004A26BB" w:rsidP="008576EB">
            <w:pPr>
              <w:autoSpaceDE w:val="0"/>
              <w:autoSpaceDN w:val="0"/>
              <w:adjustRightInd w:val="0"/>
              <w:jc w:val="center"/>
              <w:outlineLvl w:val="1"/>
              <w:rPr>
                <w:sz w:val="20"/>
                <w:szCs w:val="20"/>
              </w:rPr>
            </w:pPr>
            <w:r w:rsidRPr="00E249D5">
              <w:rPr>
                <w:sz w:val="20"/>
                <w:szCs w:val="20"/>
              </w:rPr>
              <w:t>2.</w:t>
            </w:r>
          </w:p>
        </w:tc>
        <w:tc>
          <w:tcPr>
            <w:tcW w:w="3454" w:type="dxa"/>
            <w:tcBorders>
              <w:top w:val="single" w:sz="4" w:space="0" w:color="auto"/>
              <w:left w:val="single" w:sz="4" w:space="0" w:color="auto"/>
              <w:bottom w:val="single" w:sz="4" w:space="0" w:color="auto"/>
              <w:right w:val="single" w:sz="4" w:space="0" w:color="auto"/>
            </w:tcBorders>
          </w:tcPr>
          <w:p w:rsidR="004A26BB" w:rsidRPr="00E249D5" w:rsidRDefault="00586717" w:rsidP="00017099">
            <w:pPr>
              <w:autoSpaceDE w:val="0"/>
              <w:autoSpaceDN w:val="0"/>
              <w:adjustRightInd w:val="0"/>
              <w:outlineLvl w:val="1"/>
              <w:rPr>
                <w:b/>
                <w:sz w:val="20"/>
                <w:szCs w:val="20"/>
              </w:rPr>
            </w:pPr>
            <w:r w:rsidRPr="00E249D5">
              <w:rPr>
                <w:b/>
                <w:sz w:val="20"/>
                <w:szCs w:val="20"/>
              </w:rPr>
              <w:t>Наименование З</w:t>
            </w:r>
            <w:r w:rsidR="004A26BB" w:rsidRPr="00E249D5">
              <w:rPr>
                <w:b/>
                <w:sz w:val="20"/>
                <w:szCs w:val="20"/>
              </w:rPr>
              <w:t>аказчика:</w:t>
            </w:r>
          </w:p>
        </w:tc>
        <w:tc>
          <w:tcPr>
            <w:tcW w:w="6662" w:type="dxa"/>
            <w:tcBorders>
              <w:top w:val="single" w:sz="4" w:space="0" w:color="auto"/>
              <w:left w:val="single" w:sz="4" w:space="0" w:color="auto"/>
              <w:bottom w:val="single" w:sz="4" w:space="0" w:color="auto"/>
              <w:right w:val="single" w:sz="4" w:space="0" w:color="auto"/>
            </w:tcBorders>
          </w:tcPr>
          <w:p w:rsidR="007C0DB3" w:rsidRPr="00E249D5" w:rsidRDefault="004A26BB" w:rsidP="00C35A4E">
            <w:pPr>
              <w:autoSpaceDE w:val="0"/>
              <w:autoSpaceDN w:val="0"/>
              <w:adjustRightInd w:val="0"/>
              <w:rPr>
                <w:sz w:val="20"/>
                <w:szCs w:val="20"/>
              </w:rPr>
            </w:pPr>
            <w:r w:rsidRPr="00E249D5">
              <w:rPr>
                <w:sz w:val="20"/>
                <w:szCs w:val="20"/>
              </w:rPr>
              <w:t>ОГАУЗ «</w:t>
            </w:r>
            <w:r w:rsidRPr="00E249D5">
              <w:rPr>
                <w:rFonts w:eastAsia="Arial Unicode MS"/>
                <w:color w:val="000000"/>
                <w:sz w:val="20"/>
                <w:szCs w:val="20"/>
              </w:rPr>
              <w:t>Иркутская городская клиническая больница № 8»</w:t>
            </w:r>
          </w:p>
        </w:tc>
      </w:tr>
      <w:tr w:rsidR="004A26BB" w:rsidRPr="00E249D5" w:rsidTr="00C42669">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E249D5" w:rsidRDefault="00C7537F" w:rsidP="008576EB">
            <w:pPr>
              <w:autoSpaceDE w:val="0"/>
              <w:autoSpaceDN w:val="0"/>
              <w:adjustRightInd w:val="0"/>
              <w:jc w:val="center"/>
              <w:outlineLvl w:val="1"/>
              <w:rPr>
                <w:sz w:val="20"/>
                <w:szCs w:val="20"/>
              </w:rPr>
            </w:pPr>
            <w:r w:rsidRPr="00E249D5">
              <w:rPr>
                <w:sz w:val="20"/>
                <w:szCs w:val="20"/>
              </w:rPr>
              <w:t>3.</w:t>
            </w:r>
          </w:p>
        </w:tc>
        <w:tc>
          <w:tcPr>
            <w:tcW w:w="3454" w:type="dxa"/>
            <w:tcBorders>
              <w:top w:val="single" w:sz="4" w:space="0" w:color="auto"/>
              <w:left w:val="single" w:sz="4" w:space="0" w:color="auto"/>
              <w:bottom w:val="single" w:sz="4" w:space="0" w:color="auto"/>
              <w:right w:val="single" w:sz="4" w:space="0" w:color="auto"/>
            </w:tcBorders>
          </w:tcPr>
          <w:p w:rsidR="004A26BB" w:rsidRPr="00E249D5" w:rsidRDefault="004A26BB" w:rsidP="00017099">
            <w:pPr>
              <w:autoSpaceDE w:val="0"/>
              <w:autoSpaceDN w:val="0"/>
              <w:adjustRightInd w:val="0"/>
              <w:outlineLvl w:val="1"/>
              <w:rPr>
                <w:b/>
                <w:sz w:val="20"/>
                <w:szCs w:val="20"/>
              </w:rPr>
            </w:pPr>
            <w:r w:rsidRPr="00E249D5">
              <w:rPr>
                <w:b/>
                <w:sz w:val="20"/>
                <w:szCs w:val="20"/>
              </w:rPr>
              <w:t>Место нахождения</w:t>
            </w:r>
            <w:r w:rsidR="00586717" w:rsidRPr="00E249D5">
              <w:rPr>
                <w:b/>
                <w:sz w:val="20"/>
                <w:szCs w:val="20"/>
              </w:rPr>
              <w:t xml:space="preserve"> Заказчика</w:t>
            </w:r>
            <w:r w:rsidRPr="00E249D5">
              <w:rPr>
                <w:b/>
                <w:sz w:val="20"/>
                <w:szCs w:val="20"/>
              </w:rPr>
              <w:t>:</w:t>
            </w:r>
          </w:p>
        </w:tc>
        <w:tc>
          <w:tcPr>
            <w:tcW w:w="6662" w:type="dxa"/>
            <w:tcBorders>
              <w:top w:val="single" w:sz="4" w:space="0" w:color="auto"/>
              <w:left w:val="single" w:sz="4" w:space="0" w:color="auto"/>
              <w:bottom w:val="single" w:sz="4" w:space="0" w:color="auto"/>
              <w:right w:val="single" w:sz="4" w:space="0" w:color="auto"/>
            </w:tcBorders>
          </w:tcPr>
          <w:p w:rsidR="004A26BB" w:rsidRPr="00E249D5" w:rsidRDefault="004A26BB" w:rsidP="004A26BB">
            <w:pPr>
              <w:pStyle w:val="a8"/>
            </w:pPr>
            <w:r w:rsidRPr="00E249D5">
              <w:t>664048, г. Иркутск, ул. Ярославского, 300</w:t>
            </w:r>
          </w:p>
        </w:tc>
      </w:tr>
      <w:tr w:rsidR="004A26BB" w:rsidRPr="00E249D5" w:rsidTr="00C42669">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E249D5" w:rsidRDefault="00C7537F" w:rsidP="008576EB">
            <w:pPr>
              <w:autoSpaceDE w:val="0"/>
              <w:autoSpaceDN w:val="0"/>
              <w:adjustRightInd w:val="0"/>
              <w:jc w:val="center"/>
              <w:outlineLvl w:val="1"/>
              <w:rPr>
                <w:sz w:val="20"/>
                <w:szCs w:val="20"/>
              </w:rPr>
            </w:pPr>
            <w:r w:rsidRPr="00E249D5">
              <w:rPr>
                <w:sz w:val="20"/>
                <w:szCs w:val="20"/>
              </w:rPr>
              <w:t>4.</w:t>
            </w:r>
          </w:p>
        </w:tc>
        <w:tc>
          <w:tcPr>
            <w:tcW w:w="3454" w:type="dxa"/>
            <w:tcBorders>
              <w:top w:val="single" w:sz="4" w:space="0" w:color="auto"/>
              <w:left w:val="single" w:sz="4" w:space="0" w:color="auto"/>
              <w:bottom w:val="single" w:sz="4" w:space="0" w:color="auto"/>
              <w:right w:val="single" w:sz="4" w:space="0" w:color="auto"/>
            </w:tcBorders>
          </w:tcPr>
          <w:p w:rsidR="004A26BB" w:rsidRPr="00E249D5" w:rsidRDefault="00C7537F" w:rsidP="00017099">
            <w:pPr>
              <w:autoSpaceDE w:val="0"/>
              <w:autoSpaceDN w:val="0"/>
              <w:adjustRightInd w:val="0"/>
              <w:outlineLvl w:val="1"/>
              <w:rPr>
                <w:b/>
                <w:sz w:val="20"/>
                <w:szCs w:val="20"/>
              </w:rPr>
            </w:pPr>
            <w:r w:rsidRPr="00E249D5">
              <w:rPr>
                <w:b/>
                <w:sz w:val="20"/>
                <w:szCs w:val="20"/>
              </w:rPr>
              <w:t>П</w:t>
            </w:r>
            <w:r w:rsidR="004A26BB" w:rsidRPr="00E249D5">
              <w:rPr>
                <w:b/>
                <w:sz w:val="20"/>
                <w:szCs w:val="20"/>
              </w:rPr>
              <w:t>очтовый адрес</w:t>
            </w:r>
            <w:r w:rsidR="00586717" w:rsidRPr="00E249D5">
              <w:rPr>
                <w:b/>
                <w:sz w:val="20"/>
                <w:szCs w:val="20"/>
              </w:rPr>
              <w:t xml:space="preserve"> Заказчика:</w:t>
            </w:r>
          </w:p>
        </w:tc>
        <w:tc>
          <w:tcPr>
            <w:tcW w:w="6662" w:type="dxa"/>
            <w:tcBorders>
              <w:top w:val="single" w:sz="4" w:space="0" w:color="auto"/>
              <w:left w:val="single" w:sz="4" w:space="0" w:color="auto"/>
              <w:bottom w:val="single" w:sz="4" w:space="0" w:color="auto"/>
              <w:right w:val="single" w:sz="4" w:space="0" w:color="auto"/>
            </w:tcBorders>
          </w:tcPr>
          <w:p w:rsidR="004A26BB" w:rsidRPr="00E249D5" w:rsidRDefault="004A26BB" w:rsidP="004A26BB">
            <w:pPr>
              <w:pStyle w:val="a8"/>
            </w:pPr>
            <w:r w:rsidRPr="00E249D5">
              <w:t>664048, г. Иркутск, ул. Ярославского, 300</w:t>
            </w:r>
          </w:p>
        </w:tc>
      </w:tr>
      <w:tr w:rsidR="004A26BB" w:rsidRPr="00E249D5" w:rsidTr="00C42669">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E249D5" w:rsidRDefault="00C7537F" w:rsidP="008576EB">
            <w:pPr>
              <w:autoSpaceDE w:val="0"/>
              <w:autoSpaceDN w:val="0"/>
              <w:adjustRightInd w:val="0"/>
              <w:jc w:val="center"/>
              <w:outlineLvl w:val="1"/>
              <w:rPr>
                <w:sz w:val="20"/>
                <w:szCs w:val="20"/>
              </w:rPr>
            </w:pPr>
            <w:r w:rsidRPr="00E249D5">
              <w:rPr>
                <w:sz w:val="20"/>
                <w:szCs w:val="20"/>
              </w:rPr>
              <w:t>5.</w:t>
            </w:r>
          </w:p>
        </w:tc>
        <w:tc>
          <w:tcPr>
            <w:tcW w:w="3454" w:type="dxa"/>
            <w:tcBorders>
              <w:top w:val="single" w:sz="4" w:space="0" w:color="auto"/>
              <w:left w:val="single" w:sz="4" w:space="0" w:color="auto"/>
              <w:bottom w:val="single" w:sz="4" w:space="0" w:color="auto"/>
              <w:right w:val="single" w:sz="4" w:space="0" w:color="auto"/>
            </w:tcBorders>
          </w:tcPr>
          <w:p w:rsidR="004A26BB" w:rsidRPr="00E249D5" w:rsidRDefault="00C7537F" w:rsidP="00017099">
            <w:pPr>
              <w:autoSpaceDE w:val="0"/>
              <w:autoSpaceDN w:val="0"/>
              <w:adjustRightInd w:val="0"/>
              <w:outlineLvl w:val="1"/>
              <w:rPr>
                <w:b/>
                <w:sz w:val="20"/>
                <w:szCs w:val="20"/>
              </w:rPr>
            </w:pPr>
            <w:r w:rsidRPr="00E249D5">
              <w:rPr>
                <w:b/>
                <w:sz w:val="20"/>
                <w:szCs w:val="20"/>
              </w:rPr>
              <w:t>Адресэлектронной почты</w:t>
            </w:r>
            <w:r w:rsidR="00586717" w:rsidRPr="00E249D5">
              <w:rPr>
                <w:b/>
                <w:sz w:val="20"/>
                <w:szCs w:val="20"/>
              </w:rPr>
              <w:t xml:space="preserve"> Заказчика:</w:t>
            </w:r>
          </w:p>
        </w:tc>
        <w:tc>
          <w:tcPr>
            <w:tcW w:w="6662" w:type="dxa"/>
            <w:tcBorders>
              <w:top w:val="single" w:sz="4" w:space="0" w:color="auto"/>
              <w:left w:val="single" w:sz="4" w:space="0" w:color="auto"/>
              <w:bottom w:val="single" w:sz="4" w:space="0" w:color="auto"/>
              <w:right w:val="single" w:sz="4" w:space="0" w:color="auto"/>
            </w:tcBorders>
          </w:tcPr>
          <w:p w:rsidR="004A26BB" w:rsidRPr="00E249D5" w:rsidRDefault="004B6D0C" w:rsidP="008576EB">
            <w:pPr>
              <w:autoSpaceDE w:val="0"/>
              <w:autoSpaceDN w:val="0"/>
              <w:adjustRightInd w:val="0"/>
              <w:rPr>
                <w:sz w:val="20"/>
                <w:szCs w:val="20"/>
              </w:rPr>
            </w:pPr>
            <w:hyperlink r:id="rId9" w:history="1">
              <w:r w:rsidR="00C7537F" w:rsidRPr="00E249D5">
                <w:rPr>
                  <w:rStyle w:val="a4"/>
                  <w:sz w:val="20"/>
                  <w:szCs w:val="20"/>
                  <w:lang w:val="en-US"/>
                </w:rPr>
                <w:t>info</w:t>
              </w:r>
              <w:r w:rsidR="00C7537F" w:rsidRPr="00E249D5">
                <w:rPr>
                  <w:rStyle w:val="a4"/>
                  <w:sz w:val="20"/>
                  <w:szCs w:val="20"/>
                </w:rPr>
                <w:t>@</w:t>
              </w:r>
              <w:proofErr w:type="spellStart"/>
              <w:r w:rsidR="00C7537F" w:rsidRPr="00E249D5">
                <w:rPr>
                  <w:rStyle w:val="a4"/>
                  <w:sz w:val="20"/>
                  <w:szCs w:val="20"/>
                  <w:lang w:val="en-US"/>
                </w:rPr>
                <w:t>gkb</w:t>
              </w:r>
              <w:proofErr w:type="spellEnd"/>
              <w:r w:rsidR="00C7537F" w:rsidRPr="00E249D5">
                <w:rPr>
                  <w:rStyle w:val="a4"/>
                  <w:sz w:val="20"/>
                  <w:szCs w:val="20"/>
                </w:rPr>
                <w:t>8.</w:t>
              </w:r>
              <w:proofErr w:type="spellStart"/>
              <w:r w:rsidR="00C7537F" w:rsidRPr="00E249D5">
                <w:rPr>
                  <w:rStyle w:val="a4"/>
                  <w:sz w:val="20"/>
                  <w:szCs w:val="20"/>
                  <w:lang w:val="en-US"/>
                </w:rPr>
                <w:t>ru</w:t>
              </w:r>
              <w:proofErr w:type="spellEnd"/>
            </w:hyperlink>
          </w:p>
        </w:tc>
      </w:tr>
      <w:tr w:rsidR="00C7537F" w:rsidRPr="00E249D5" w:rsidTr="00C42669">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E249D5" w:rsidRDefault="00C7537F" w:rsidP="008576EB">
            <w:pPr>
              <w:autoSpaceDE w:val="0"/>
              <w:autoSpaceDN w:val="0"/>
              <w:adjustRightInd w:val="0"/>
              <w:jc w:val="center"/>
              <w:outlineLvl w:val="1"/>
              <w:rPr>
                <w:sz w:val="20"/>
                <w:szCs w:val="20"/>
              </w:rPr>
            </w:pPr>
            <w:r w:rsidRPr="00E249D5">
              <w:rPr>
                <w:sz w:val="20"/>
                <w:szCs w:val="20"/>
              </w:rPr>
              <w:t>6.</w:t>
            </w:r>
          </w:p>
        </w:tc>
        <w:tc>
          <w:tcPr>
            <w:tcW w:w="3454" w:type="dxa"/>
            <w:tcBorders>
              <w:top w:val="single" w:sz="4" w:space="0" w:color="auto"/>
              <w:left w:val="single" w:sz="4" w:space="0" w:color="auto"/>
              <w:bottom w:val="single" w:sz="4" w:space="0" w:color="auto"/>
              <w:right w:val="single" w:sz="4" w:space="0" w:color="auto"/>
            </w:tcBorders>
          </w:tcPr>
          <w:p w:rsidR="00C7537F" w:rsidRPr="00E249D5" w:rsidRDefault="00C7537F" w:rsidP="00017099">
            <w:pPr>
              <w:autoSpaceDE w:val="0"/>
              <w:autoSpaceDN w:val="0"/>
              <w:adjustRightInd w:val="0"/>
              <w:outlineLvl w:val="1"/>
              <w:rPr>
                <w:b/>
                <w:sz w:val="20"/>
                <w:szCs w:val="20"/>
              </w:rPr>
            </w:pPr>
            <w:r w:rsidRPr="00E249D5">
              <w:rPr>
                <w:b/>
                <w:sz w:val="20"/>
                <w:szCs w:val="20"/>
              </w:rPr>
              <w:t>Контактный телефон</w:t>
            </w:r>
            <w:r w:rsidR="00586717" w:rsidRPr="00E249D5">
              <w:rPr>
                <w:b/>
                <w:sz w:val="20"/>
                <w:szCs w:val="20"/>
              </w:rPr>
              <w:t xml:space="preserve"> Заказчика:</w:t>
            </w:r>
          </w:p>
        </w:tc>
        <w:tc>
          <w:tcPr>
            <w:tcW w:w="6662" w:type="dxa"/>
            <w:tcBorders>
              <w:top w:val="single" w:sz="4" w:space="0" w:color="auto"/>
              <w:left w:val="single" w:sz="4" w:space="0" w:color="auto"/>
              <w:bottom w:val="single" w:sz="4" w:space="0" w:color="auto"/>
              <w:right w:val="single" w:sz="4" w:space="0" w:color="auto"/>
            </w:tcBorders>
          </w:tcPr>
          <w:p w:rsidR="0069682E" w:rsidRPr="00E249D5" w:rsidRDefault="00C7537F" w:rsidP="008576EB">
            <w:pPr>
              <w:autoSpaceDE w:val="0"/>
              <w:autoSpaceDN w:val="0"/>
              <w:adjustRightInd w:val="0"/>
              <w:rPr>
                <w:color w:val="000000"/>
                <w:sz w:val="20"/>
                <w:szCs w:val="20"/>
                <w:lang w:val="en-US"/>
              </w:rPr>
            </w:pPr>
            <w:r w:rsidRPr="00E249D5">
              <w:rPr>
                <w:sz w:val="20"/>
                <w:szCs w:val="20"/>
              </w:rPr>
              <w:t>(3952) 44-31-30, (3952) 502-490</w:t>
            </w:r>
          </w:p>
        </w:tc>
      </w:tr>
      <w:tr w:rsidR="005918EB" w:rsidRPr="00E249D5" w:rsidTr="00C42669">
        <w:tc>
          <w:tcPr>
            <w:tcW w:w="516" w:type="dxa"/>
            <w:tcBorders>
              <w:top w:val="single" w:sz="4" w:space="0" w:color="auto"/>
              <w:left w:val="single" w:sz="4" w:space="0" w:color="auto"/>
              <w:bottom w:val="single" w:sz="4" w:space="0" w:color="auto"/>
              <w:right w:val="single" w:sz="4" w:space="0" w:color="auto"/>
            </w:tcBorders>
          </w:tcPr>
          <w:p w:rsidR="005918EB" w:rsidRPr="00E249D5" w:rsidRDefault="005918EB" w:rsidP="008576EB">
            <w:pPr>
              <w:autoSpaceDE w:val="0"/>
              <w:autoSpaceDN w:val="0"/>
              <w:adjustRightInd w:val="0"/>
              <w:jc w:val="center"/>
              <w:outlineLvl w:val="1"/>
              <w:rPr>
                <w:sz w:val="20"/>
                <w:szCs w:val="20"/>
              </w:rPr>
            </w:pPr>
            <w:r w:rsidRPr="00E249D5">
              <w:rPr>
                <w:sz w:val="20"/>
                <w:szCs w:val="20"/>
              </w:rPr>
              <w:t>7.</w:t>
            </w:r>
          </w:p>
        </w:tc>
        <w:tc>
          <w:tcPr>
            <w:tcW w:w="3454" w:type="dxa"/>
            <w:tcBorders>
              <w:top w:val="single" w:sz="4" w:space="0" w:color="auto"/>
              <w:left w:val="single" w:sz="4" w:space="0" w:color="auto"/>
              <w:bottom w:val="single" w:sz="4" w:space="0" w:color="auto"/>
              <w:right w:val="single" w:sz="4" w:space="0" w:color="auto"/>
            </w:tcBorders>
          </w:tcPr>
          <w:p w:rsidR="005918EB" w:rsidRPr="00E249D5" w:rsidRDefault="005918EB" w:rsidP="00017099">
            <w:pPr>
              <w:autoSpaceDE w:val="0"/>
              <w:autoSpaceDN w:val="0"/>
              <w:adjustRightInd w:val="0"/>
              <w:outlineLvl w:val="1"/>
              <w:rPr>
                <w:b/>
                <w:sz w:val="20"/>
                <w:szCs w:val="20"/>
              </w:rPr>
            </w:pPr>
            <w:r w:rsidRPr="00E249D5">
              <w:rPr>
                <w:b/>
                <w:sz w:val="20"/>
                <w:szCs w:val="20"/>
              </w:rPr>
              <w:t>Предмет договора</w:t>
            </w:r>
            <w:r w:rsidR="00B107C1" w:rsidRPr="00E249D5">
              <w:rPr>
                <w:b/>
                <w:sz w:val="20"/>
                <w:szCs w:val="20"/>
                <w:lang w:val="en-US"/>
              </w:rPr>
              <w:t>c</w:t>
            </w:r>
            <w:r w:rsidR="00B107C1" w:rsidRPr="00E249D5">
              <w:rPr>
                <w:b/>
                <w:sz w:val="20"/>
                <w:szCs w:val="20"/>
              </w:rPr>
              <w:t xml:space="preserve"> указанием количества поставляемого товара, объема выполняемой работы</w:t>
            </w:r>
            <w:r w:rsidR="00881800" w:rsidRPr="00E249D5">
              <w:rPr>
                <w:b/>
                <w:sz w:val="20"/>
                <w:szCs w:val="20"/>
              </w:rPr>
              <w:t>, оказываемой услуги, а также краткое описание предмета закупки</w:t>
            </w:r>
            <w:r w:rsidR="00586717" w:rsidRPr="00E249D5">
              <w:rPr>
                <w:b/>
                <w:sz w:val="20"/>
                <w:szCs w:val="20"/>
              </w:rPr>
              <w:t>:</w:t>
            </w:r>
          </w:p>
        </w:tc>
        <w:tc>
          <w:tcPr>
            <w:tcW w:w="6662" w:type="dxa"/>
            <w:tcBorders>
              <w:top w:val="single" w:sz="4" w:space="0" w:color="auto"/>
              <w:left w:val="single" w:sz="4" w:space="0" w:color="auto"/>
              <w:bottom w:val="single" w:sz="4" w:space="0" w:color="auto"/>
              <w:right w:val="single" w:sz="4" w:space="0" w:color="auto"/>
            </w:tcBorders>
          </w:tcPr>
          <w:p w:rsidR="006A052F" w:rsidRPr="007D704D" w:rsidRDefault="006A052F" w:rsidP="001973BD">
            <w:pPr>
              <w:autoSpaceDE w:val="0"/>
              <w:autoSpaceDN w:val="0"/>
              <w:adjustRightInd w:val="0"/>
              <w:rPr>
                <w:sz w:val="20"/>
                <w:szCs w:val="20"/>
                <w:u w:val="single"/>
              </w:rPr>
            </w:pPr>
            <w:r w:rsidRPr="00E249D5">
              <w:rPr>
                <w:b/>
                <w:sz w:val="20"/>
                <w:szCs w:val="20"/>
                <w:u w:val="single"/>
              </w:rPr>
              <w:t>Предмет договора</w:t>
            </w:r>
            <w:r w:rsidRPr="00E249D5">
              <w:rPr>
                <w:sz w:val="20"/>
                <w:szCs w:val="20"/>
              </w:rPr>
              <w:t>:</w:t>
            </w:r>
            <w:r w:rsidR="001973BD">
              <w:rPr>
                <w:sz w:val="20"/>
                <w:szCs w:val="20"/>
              </w:rPr>
              <w:t xml:space="preserve"> </w:t>
            </w:r>
            <w:r w:rsidR="007C3787">
              <w:rPr>
                <w:sz w:val="20"/>
                <w:szCs w:val="20"/>
              </w:rPr>
              <w:t>Выполнение работ по монтажу видеодомофона по адресу: г. Иркутск, ул. Баумана 214а/1</w:t>
            </w:r>
            <w:r w:rsidR="007C3787" w:rsidRPr="00C03757">
              <w:rPr>
                <w:sz w:val="20"/>
                <w:szCs w:val="20"/>
              </w:rPr>
              <w:t>.</w:t>
            </w:r>
          </w:p>
          <w:p w:rsidR="006A052F" w:rsidRPr="00870CA0" w:rsidRDefault="006A052F" w:rsidP="00C75BBA">
            <w:pPr>
              <w:autoSpaceDE w:val="0"/>
              <w:autoSpaceDN w:val="0"/>
              <w:adjustRightInd w:val="0"/>
              <w:jc w:val="both"/>
              <w:rPr>
                <w:sz w:val="20"/>
                <w:szCs w:val="20"/>
              </w:rPr>
            </w:pPr>
          </w:p>
          <w:p w:rsidR="006A052F" w:rsidRPr="00E249D5" w:rsidRDefault="006A052F" w:rsidP="00C75BBA">
            <w:pPr>
              <w:autoSpaceDE w:val="0"/>
              <w:autoSpaceDN w:val="0"/>
              <w:adjustRightInd w:val="0"/>
              <w:jc w:val="both"/>
              <w:rPr>
                <w:b/>
                <w:sz w:val="20"/>
                <w:szCs w:val="20"/>
                <w:u w:val="single"/>
              </w:rPr>
            </w:pPr>
            <w:r w:rsidRPr="00E249D5">
              <w:rPr>
                <w:b/>
                <w:sz w:val="20"/>
                <w:szCs w:val="20"/>
                <w:u w:val="single"/>
              </w:rPr>
              <w:t>Количество поставляемого товара, объем выполняемой работы, оказываемой услуги:</w:t>
            </w:r>
          </w:p>
          <w:p w:rsidR="007C3787" w:rsidRPr="00C03757" w:rsidRDefault="007C3787" w:rsidP="007C3787">
            <w:pPr>
              <w:autoSpaceDE w:val="0"/>
              <w:autoSpaceDN w:val="0"/>
              <w:adjustRightInd w:val="0"/>
              <w:jc w:val="both"/>
              <w:rPr>
                <w:sz w:val="20"/>
                <w:szCs w:val="20"/>
              </w:rPr>
            </w:pPr>
            <w:r w:rsidRPr="00C03757">
              <w:rPr>
                <w:sz w:val="20"/>
                <w:szCs w:val="20"/>
              </w:rPr>
              <w:t>Согласно Техническому заданию (</w:t>
            </w:r>
            <w:r w:rsidRPr="00C03757">
              <w:rPr>
                <w:i/>
                <w:sz w:val="20"/>
                <w:szCs w:val="20"/>
              </w:rPr>
              <w:t>Приложение № 1</w:t>
            </w:r>
            <w:r w:rsidR="00806384">
              <w:rPr>
                <w:i/>
                <w:sz w:val="20"/>
                <w:szCs w:val="20"/>
              </w:rPr>
              <w:t xml:space="preserve"> </w:t>
            </w:r>
            <w:r w:rsidRPr="00C03757">
              <w:rPr>
                <w:i/>
                <w:sz w:val="20"/>
                <w:szCs w:val="20"/>
              </w:rPr>
              <w:t>к Извещению о проведении запроса котировок в электронной форме (далее - Извещение)</w:t>
            </w:r>
            <w:r w:rsidRPr="00C03757">
              <w:rPr>
                <w:sz w:val="20"/>
                <w:szCs w:val="20"/>
              </w:rPr>
              <w:t>)</w:t>
            </w:r>
          </w:p>
          <w:p w:rsidR="006A052F" w:rsidRPr="00E249D5" w:rsidRDefault="006A052F" w:rsidP="00C75BBA">
            <w:pPr>
              <w:autoSpaceDE w:val="0"/>
              <w:autoSpaceDN w:val="0"/>
              <w:adjustRightInd w:val="0"/>
              <w:jc w:val="both"/>
              <w:rPr>
                <w:sz w:val="20"/>
                <w:szCs w:val="20"/>
              </w:rPr>
            </w:pPr>
          </w:p>
          <w:p w:rsidR="006A052F" w:rsidRPr="00E249D5" w:rsidRDefault="006A052F" w:rsidP="00C75BBA">
            <w:pPr>
              <w:autoSpaceDE w:val="0"/>
              <w:autoSpaceDN w:val="0"/>
              <w:adjustRightInd w:val="0"/>
              <w:jc w:val="both"/>
              <w:rPr>
                <w:b/>
                <w:sz w:val="20"/>
                <w:szCs w:val="20"/>
                <w:u w:val="single"/>
              </w:rPr>
            </w:pPr>
            <w:r w:rsidRPr="00E249D5">
              <w:rPr>
                <w:b/>
                <w:sz w:val="20"/>
                <w:szCs w:val="20"/>
                <w:u w:val="single"/>
              </w:rPr>
              <w:t>Описание предмета закупки:</w:t>
            </w:r>
          </w:p>
          <w:p w:rsidR="006A052F" w:rsidRPr="00E249D5" w:rsidRDefault="00C75BBA" w:rsidP="00184987">
            <w:pPr>
              <w:autoSpaceDE w:val="0"/>
              <w:autoSpaceDN w:val="0"/>
              <w:adjustRightInd w:val="0"/>
              <w:jc w:val="both"/>
              <w:rPr>
                <w:sz w:val="20"/>
                <w:szCs w:val="20"/>
              </w:rPr>
            </w:pPr>
            <w:r w:rsidRPr="00E249D5">
              <w:rPr>
                <w:sz w:val="20"/>
                <w:szCs w:val="20"/>
              </w:rPr>
              <w:t>Согласно Т</w:t>
            </w:r>
            <w:r w:rsidR="00F956D9" w:rsidRPr="00E249D5">
              <w:rPr>
                <w:sz w:val="20"/>
                <w:szCs w:val="20"/>
              </w:rPr>
              <w:t>ехническому заданию (</w:t>
            </w:r>
            <w:r w:rsidRPr="00E249D5">
              <w:rPr>
                <w:i/>
                <w:sz w:val="20"/>
                <w:szCs w:val="20"/>
              </w:rPr>
              <w:t xml:space="preserve">Приложение № </w:t>
            </w:r>
            <w:r w:rsidR="00184987" w:rsidRPr="00E249D5">
              <w:rPr>
                <w:i/>
                <w:sz w:val="20"/>
                <w:szCs w:val="20"/>
              </w:rPr>
              <w:t>1</w:t>
            </w:r>
            <w:r w:rsidRPr="00E249D5">
              <w:rPr>
                <w:i/>
                <w:sz w:val="20"/>
                <w:szCs w:val="20"/>
              </w:rPr>
              <w:t xml:space="preserve"> к Извещению</w:t>
            </w:r>
            <w:r w:rsidR="00F956D9" w:rsidRPr="00E249D5">
              <w:rPr>
                <w:sz w:val="20"/>
                <w:szCs w:val="20"/>
              </w:rPr>
              <w:t>)</w:t>
            </w:r>
          </w:p>
        </w:tc>
      </w:tr>
      <w:tr w:rsidR="00AB15BB" w:rsidRPr="00E249D5" w:rsidTr="00C42669">
        <w:tc>
          <w:tcPr>
            <w:tcW w:w="516" w:type="dxa"/>
            <w:tcBorders>
              <w:top w:val="single" w:sz="4" w:space="0" w:color="auto"/>
              <w:left w:val="single" w:sz="4" w:space="0" w:color="auto"/>
              <w:bottom w:val="single" w:sz="4" w:space="0" w:color="auto"/>
              <w:right w:val="single" w:sz="4" w:space="0" w:color="auto"/>
            </w:tcBorders>
          </w:tcPr>
          <w:p w:rsidR="00AB15BB" w:rsidRPr="00E249D5" w:rsidRDefault="00AB15BB" w:rsidP="00AB15BB">
            <w:pPr>
              <w:autoSpaceDE w:val="0"/>
              <w:autoSpaceDN w:val="0"/>
              <w:adjustRightInd w:val="0"/>
              <w:jc w:val="center"/>
              <w:outlineLvl w:val="1"/>
              <w:rPr>
                <w:sz w:val="20"/>
                <w:szCs w:val="20"/>
              </w:rPr>
            </w:pPr>
            <w:r w:rsidRPr="00E249D5">
              <w:rPr>
                <w:sz w:val="20"/>
                <w:szCs w:val="20"/>
              </w:rPr>
              <w:t>8.</w:t>
            </w:r>
          </w:p>
        </w:tc>
        <w:tc>
          <w:tcPr>
            <w:tcW w:w="3454" w:type="dxa"/>
            <w:tcBorders>
              <w:top w:val="single" w:sz="4" w:space="0" w:color="auto"/>
              <w:left w:val="single" w:sz="4" w:space="0" w:color="auto"/>
              <w:bottom w:val="single" w:sz="4" w:space="0" w:color="auto"/>
              <w:right w:val="single" w:sz="4" w:space="0" w:color="auto"/>
            </w:tcBorders>
          </w:tcPr>
          <w:p w:rsidR="00AB15BB" w:rsidRPr="00E249D5" w:rsidRDefault="00AB15BB" w:rsidP="00AB15BB">
            <w:pPr>
              <w:autoSpaceDE w:val="0"/>
              <w:autoSpaceDN w:val="0"/>
              <w:adjustRightInd w:val="0"/>
              <w:outlineLvl w:val="1"/>
              <w:rPr>
                <w:b/>
                <w:sz w:val="20"/>
                <w:szCs w:val="20"/>
                <w:highlight w:val="yellow"/>
              </w:rPr>
            </w:pPr>
            <w:r w:rsidRPr="00E249D5">
              <w:rPr>
                <w:b/>
                <w:sz w:val="20"/>
                <w:szCs w:val="20"/>
              </w:rPr>
              <w:t>Код по ОКПД2:</w:t>
            </w:r>
          </w:p>
        </w:tc>
        <w:tc>
          <w:tcPr>
            <w:tcW w:w="6662" w:type="dxa"/>
            <w:tcBorders>
              <w:top w:val="single" w:sz="4" w:space="0" w:color="auto"/>
              <w:left w:val="single" w:sz="4" w:space="0" w:color="auto"/>
              <w:bottom w:val="single" w:sz="4" w:space="0" w:color="auto"/>
              <w:right w:val="single" w:sz="4" w:space="0" w:color="auto"/>
            </w:tcBorders>
          </w:tcPr>
          <w:p w:rsidR="00AB15BB" w:rsidRPr="00E75227" w:rsidRDefault="007C3787" w:rsidP="00AB15BB">
            <w:pPr>
              <w:autoSpaceDE w:val="0"/>
              <w:autoSpaceDN w:val="0"/>
              <w:adjustRightInd w:val="0"/>
              <w:rPr>
                <w:sz w:val="20"/>
                <w:szCs w:val="20"/>
              </w:rPr>
            </w:pPr>
            <w:r w:rsidRPr="002B7F21">
              <w:rPr>
                <w:sz w:val="20"/>
                <w:szCs w:val="20"/>
              </w:rPr>
              <w:t>33.20.42.000</w:t>
            </w:r>
          </w:p>
        </w:tc>
      </w:tr>
      <w:tr w:rsidR="005918EB" w:rsidRPr="00E249D5" w:rsidTr="00C42669">
        <w:tc>
          <w:tcPr>
            <w:tcW w:w="516" w:type="dxa"/>
            <w:tcBorders>
              <w:top w:val="single" w:sz="4" w:space="0" w:color="auto"/>
              <w:left w:val="single" w:sz="4" w:space="0" w:color="auto"/>
              <w:bottom w:val="single" w:sz="4" w:space="0" w:color="auto"/>
              <w:right w:val="single" w:sz="4" w:space="0" w:color="auto"/>
            </w:tcBorders>
          </w:tcPr>
          <w:p w:rsidR="005918EB" w:rsidRPr="00E249D5" w:rsidRDefault="005918EB" w:rsidP="008576EB">
            <w:pPr>
              <w:autoSpaceDE w:val="0"/>
              <w:autoSpaceDN w:val="0"/>
              <w:adjustRightInd w:val="0"/>
              <w:jc w:val="center"/>
              <w:outlineLvl w:val="1"/>
              <w:rPr>
                <w:sz w:val="20"/>
                <w:szCs w:val="20"/>
              </w:rPr>
            </w:pPr>
            <w:r w:rsidRPr="00E249D5">
              <w:rPr>
                <w:sz w:val="20"/>
                <w:szCs w:val="20"/>
              </w:rPr>
              <w:t>9.</w:t>
            </w:r>
          </w:p>
        </w:tc>
        <w:tc>
          <w:tcPr>
            <w:tcW w:w="3454" w:type="dxa"/>
            <w:tcBorders>
              <w:top w:val="single" w:sz="4" w:space="0" w:color="auto"/>
              <w:left w:val="single" w:sz="4" w:space="0" w:color="auto"/>
              <w:bottom w:val="single" w:sz="4" w:space="0" w:color="auto"/>
              <w:right w:val="single" w:sz="4" w:space="0" w:color="auto"/>
            </w:tcBorders>
          </w:tcPr>
          <w:p w:rsidR="005918EB" w:rsidRPr="00E249D5" w:rsidRDefault="005918EB" w:rsidP="00017099">
            <w:pPr>
              <w:autoSpaceDE w:val="0"/>
              <w:autoSpaceDN w:val="0"/>
              <w:adjustRightInd w:val="0"/>
              <w:outlineLvl w:val="1"/>
              <w:rPr>
                <w:b/>
                <w:sz w:val="20"/>
                <w:szCs w:val="20"/>
              </w:rPr>
            </w:pPr>
            <w:r w:rsidRPr="00E249D5">
              <w:rPr>
                <w:b/>
                <w:sz w:val="20"/>
                <w:szCs w:val="20"/>
              </w:rPr>
              <w:t>Номер позиции в плане закупок</w:t>
            </w:r>
            <w:r w:rsidR="008F5A24" w:rsidRPr="00E249D5">
              <w:rPr>
                <w:b/>
                <w:sz w:val="20"/>
                <w:szCs w:val="20"/>
              </w:rPr>
              <w:t>:</w:t>
            </w:r>
          </w:p>
        </w:tc>
        <w:tc>
          <w:tcPr>
            <w:tcW w:w="6662" w:type="dxa"/>
            <w:tcBorders>
              <w:top w:val="single" w:sz="4" w:space="0" w:color="auto"/>
              <w:left w:val="single" w:sz="4" w:space="0" w:color="auto"/>
              <w:bottom w:val="single" w:sz="4" w:space="0" w:color="auto"/>
              <w:right w:val="single" w:sz="4" w:space="0" w:color="auto"/>
            </w:tcBorders>
          </w:tcPr>
          <w:p w:rsidR="005918EB" w:rsidRPr="00E249D5" w:rsidRDefault="00806384" w:rsidP="007D704D">
            <w:pPr>
              <w:autoSpaceDE w:val="0"/>
              <w:autoSpaceDN w:val="0"/>
              <w:adjustRightInd w:val="0"/>
              <w:rPr>
                <w:sz w:val="20"/>
                <w:szCs w:val="20"/>
              </w:rPr>
            </w:pPr>
            <w:r>
              <w:rPr>
                <w:sz w:val="20"/>
                <w:szCs w:val="20"/>
              </w:rPr>
              <w:t>630</w:t>
            </w:r>
          </w:p>
        </w:tc>
      </w:tr>
      <w:tr w:rsidR="00AB15BB" w:rsidRPr="00E249D5" w:rsidTr="00C42669">
        <w:tc>
          <w:tcPr>
            <w:tcW w:w="516" w:type="dxa"/>
            <w:tcBorders>
              <w:top w:val="single" w:sz="4" w:space="0" w:color="auto"/>
              <w:left w:val="single" w:sz="4" w:space="0" w:color="auto"/>
              <w:bottom w:val="single" w:sz="4" w:space="0" w:color="auto"/>
              <w:right w:val="single" w:sz="4" w:space="0" w:color="auto"/>
            </w:tcBorders>
          </w:tcPr>
          <w:p w:rsidR="00AB15BB" w:rsidRPr="00E249D5" w:rsidRDefault="00AB15BB" w:rsidP="00AB15BB">
            <w:pPr>
              <w:autoSpaceDE w:val="0"/>
              <w:autoSpaceDN w:val="0"/>
              <w:adjustRightInd w:val="0"/>
              <w:jc w:val="center"/>
              <w:outlineLvl w:val="1"/>
              <w:rPr>
                <w:sz w:val="20"/>
                <w:szCs w:val="20"/>
              </w:rPr>
            </w:pPr>
            <w:r w:rsidRPr="00E249D5">
              <w:rPr>
                <w:sz w:val="20"/>
                <w:szCs w:val="20"/>
              </w:rPr>
              <w:t>10.</w:t>
            </w:r>
          </w:p>
        </w:tc>
        <w:tc>
          <w:tcPr>
            <w:tcW w:w="3454" w:type="dxa"/>
            <w:tcBorders>
              <w:top w:val="single" w:sz="4" w:space="0" w:color="auto"/>
              <w:left w:val="single" w:sz="4" w:space="0" w:color="auto"/>
              <w:bottom w:val="single" w:sz="4" w:space="0" w:color="auto"/>
              <w:right w:val="single" w:sz="4" w:space="0" w:color="auto"/>
            </w:tcBorders>
          </w:tcPr>
          <w:p w:rsidR="00AB15BB" w:rsidRPr="00E249D5" w:rsidRDefault="00AB15BB" w:rsidP="00AB15BB">
            <w:pPr>
              <w:autoSpaceDE w:val="0"/>
              <w:autoSpaceDN w:val="0"/>
              <w:adjustRightInd w:val="0"/>
              <w:outlineLvl w:val="1"/>
              <w:rPr>
                <w:b/>
                <w:sz w:val="20"/>
                <w:szCs w:val="20"/>
                <w:highlight w:val="yellow"/>
              </w:rPr>
            </w:pPr>
            <w:r w:rsidRPr="00E249D5">
              <w:rPr>
                <w:b/>
                <w:sz w:val="20"/>
                <w:szCs w:val="20"/>
              </w:rPr>
              <w:t>Источник финансирования:</w:t>
            </w:r>
          </w:p>
        </w:tc>
        <w:tc>
          <w:tcPr>
            <w:tcW w:w="6662" w:type="dxa"/>
            <w:tcBorders>
              <w:top w:val="single" w:sz="4" w:space="0" w:color="auto"/>
              <w:left w:val="single" w:sz="4" w:space="0" w:color="auto"/>
              <w:bottom w:val="single" w:sz="4" w:space="0" w:color="auto"/>
              <w:right w:val="single" w:sz="4" w:space="0" w:color="auto"/>
            </w:tcBorders>
          </w:tcPr>
          <w:p w:rsidR="00AB15BB" w:rsidRPr="00FE2446" w:rsidRDefault="007C3787" w:rsidP="00AB15BB">
            <w:pPr>
              <w:autoSpaceDE w:val="0"/>
              <w:autoSpaceDN w:val="0"/>
              <w:adjustRightInd w:val="0"/>
              <w:rPr>
                <w:sz w:val="20"/>
                <w:szCs w:val="20"/>
                <w:highlight w:val="yellow"/>
              </w:rPr>
            </w:pPr>
            <w:r>
              <w:rPr>
                <w:sz w:val="20"/>
                <w:szCs w:val="20"/>
              </w:rPr>
              <w:t>Средства от приносящей доход деятельности</w:t>
            </w:r>
          </w:p>
        </w:tc>
      </w:tr>
      <w:tr w:rsidR="00AB15BB" w:rsidRPr="00E249D5" w:rsidTr="00C42669">
        <w:tc>
          <w:tcPr>
            <w:tcW w:w="516" w:type="dxa"/>
            <w:tcBorders>
              <w:top w:val="single" w:sz="4" w:space="0" w:color="auto"/>
              <w:left w:val="single" w:sz="4" w:space="0" w:color="auto"/>
              <w:bottom w:val="single" w:sz="4" w:space="0" w:color="auto"/>
              <w:right w:val="single" w:sz="4" w:space="0" w:color="auto"/>
            </w:tcBorders>
          </w:tcPr>
          <w:p w:rsidR="00AB15BB" w:rsidRPr="00E249D5" w:rsidRDefault="00AB15BB" w:rsidP="00AB15BB">
            <w:pPr>
              <w:autoSpaceDE w:val="0"/>
              <w:autoSpaceDN w:val="0"/>
              <w:adjustRightInd w:val="0"/>
              <w:jc w:val="center"/>
              <w:outlineLvl w:val="1"/>
              <w:rPr>
                <w:sz w:val="20"/>
                <w:szCs w:val="20"/>
              </w:rPr>
            </w:pPr>
            <w:r w:rsidRPr="00E249D5">
              <w:rPr>
                <w:sz w:val="20"/>
                <w:szCs w:val="20"/>
              </w:rPr>
              <w:t>11.</w:t>
            </w:r>
          </w:p>
        </w:tc>
        <w:tc>
          <w:tcPr>
            <w:tcW w:w="3454" w:type="dxa"/>
            <w:tcBorders>
              <w:top w:val="single" w:sz="4" w:space="0" w:color="auto"/>
              <w:left w:val="single" w:sz="4" w:space="0" w:color="auto"/>
              <w:bottom w:val="single" w:sz="4" w:space="0" w:color="auto"/>
              <w:right w:val="single" w:sz="4" w:space="0" w:color="auto"/>
            </w:tcBorders>
          </w:tcPr>
          <w:p w:rsidR="00AB15BB" w:rsidRPr="005C0054" w:rsidRDefault="00AB15BB" w:rsidP="00AB15BB">
            <w:pPr>
              <w:autoSpaceDE w:val="0"/>
              <w:autoSpaceDN w:val="0"/>
              <w:adjustRightInd w:val="0"/>
              <w:outlineLvl w:val="1"/>
              <w:rPr>
                <w:b/>
                <w:sz w:val="20"/>
                <w:szCs w:val="20"/>
              </w:rPr>
            </w:pPr>
            <w:r w:rsidRPr="005C0054">
              <w:rPr>
                <w:b/>
                <w:sz w:val="20"/>
                <w:szCs w:val="20"/>
              </w:rPr>
              <w:t>Срок поставки товара, выполнения работы, оказания услуги</w:t>
            </w:r>
          </w:p>
        </w:tc>
        <w:tc>
          <w:tcPr>
            <w:tcW w:w="6662" w:type="dxa"/>
            <w:tcBorders>
              <w:top w:val="single" w:sz="4" w:space="0" w:color="auto"/>
              <w:left w:val="single" w:sz="4" w:space="0" w:color="auto"/>
              <w:bottom w:val="single" w:sz="4" w:space="0" w:color="auto"/>
              <w:right w:val="single" w:sz="4" w:space="0" w:color="auto"/>
            </w:tcBorders>
          </w:tcPr>
          <w:p w:rsidR="00AB15BB" w:rsidRPr="008024A7" w:rsidRDefault="007C3787" w:rsidP="002840E5">
            <w:pPr>
              <w:jc w:val="both"/>
              <w:rPr>
                <w:sz w:val="20"/>
                <w:szCs w:val="20"/>
              </w:rPr>
            </w:pPr>
            <w:r w:rsidRPr="00C03757">
              <w:rPr>
                <w:sz w:val="20"/>
                <w:szCs w:val="20"/>
              </w:rPr>
              <w:t xml:space="preserve">В течение </w:t>
            </w:r>
            <w:r>
              <w:rPr>
                <w:sz w:val="20"/>
                <w:szCs w:val="20"/>
              </w:rPr>
              <w:t>10 (десяти</w:t>
            </w:r>
            <w:r w:rsidRPr="00C03757">
              <w:rPr>
                <w:sz w:val="20"/>
                <w:szCs w:val="20"/>
              </w:rPr>
              <w:t>) рабочих дней с момента заключения договора.</w:t>
            </w:r>
          </w:p>
        </w:tc>
      </w:tr>
      <w:tr w:rsidR="005E3DCE" w:rsidRPr="00E249D5" w:rsidTr="00C42669">
        <w:trPr>
          <w:trHeight w:val="339"/>
        </w:trPr>
        <w:tc>
          <w:tcPr>
            <w:tcW w:w="516"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jc w:val="center"/>
              <w:outlineLvl w:val="1"/>
              <w:rPr>
                <w:sz w:val="20"/>
                <w:szCs w:val="20"/>
              </w:rPr>
            </w:pPr>
            <w:r w:rsidRPr="00E249D5">
              <w:rPr>
                <w:sz w:val="20"/>
                <w:szCs w:val="20"/>
              </w:rPr>
              <w:t>12.</w:t>
            </w:r>
          </w:p>
        </w:tc>
        <w:tc>
          <w:tcPr>
            <w:tcW w:w="3454" w:type="dxa"/>
            <w:tcBorders>
              <w:top w:val="single" w:sz="4" w:space="0" w:color="auto"/>
              <w:left w:val="single" w:sz="4" w:space="0" w:color="auto"/>
              <w:bottom w:val="single" w:sz="4" w:space="0" w:color="auto"/>
              <w:right w:val="single" w:sz="4" w:space="0" w:color="auto"/>
            </w:tcBorders>
          </w:tcPr>
          <w:p w:rsidR="005E3DCE" w:rsidRPr="005C0054" w:rsidRDefault="005E3DCE" w:rsidP="005E3DCE">
            <w:pPr>
              <w:autoSpaceDE w:val="0"/>
              <w:autoSpaceDN w:val="0"/>
              <w:adjustRightInd w:val="0"/>
              <w:outlineLvl w:val="1"/>
              <w:rPr>
                <w:b/>
                <w:sz w:val="20"/>
                <w:szCs w:val="20"/>
              </w:rPr>
            </w:pPr>
            <w:r w:rsidRPr="005C0054">
              <w:rPr>
                <w:b/>
                <w:sz w:val="20"/>
                <w:szCs w:val="20"/>
              </w:rPr>
              <w:t>Местопоставки товара, выполнения работы, оказания услуги:</w:t>
            </w:r>
          </w:p>
        </w:tc>
        <w:tc>
          <w:tcPr>
            <w:tcW w:w="6662" w:type="dxa"/>
            <w:tcBorders>
              <w:top w:val="single" w:sz="4" w:space="0" w:color="auto"/>
              <w:left w:val="single" w:sz="4" w:space="0" w:color="auto"/>
              <w:bottom w:val="single" w:sz="4" w:space="0" w:color="auto"/>
              <w:right w:val="single" w:sz="4" w:space="0" w:color="auto"/>
            </w:tcBorders>
          </w:tcPr>
          <w:p w:rsidR="005E3DCE" w:rsidRPr="00E75227" w:rsidRDefault="007C3787" w:rsidP="005E3DCE">
            <w:pPr>
              <w:jc w:val="both"/>
              <w:rPr>
                <w:sz w:val="20"/>
                <w:szCs w:val="20"/>
              </w:rPr>
            </w:pPr>
            <w:r w:rsidRPr="00C03757">
              <w:rPr>
                <w:sz w:val="20"/>
                <w:szCs w:val="20"/>
              </w:rPr>
              <w:t>г. Иркутск, ул. Баумана 214а/1</w:t>
            </w:r>
          </w:p>
        </w:tc>
      </w:tr>
      <w:tr w:rsidR="005E3DCE" w:rsidRPr="00E249D5" w:rsidTr="00C42669">
        <w:tc>
          <w:tcPr>
            <w:tcW w:w="516"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jc w:val="center"/>
              <w:outlineLvl w:val="1"/>
              <w:rPr>
                <w:sz w:val="20"/>
                <w:szCs w:val="20"/>
              </w:rPr>
            </w:pPr>
            <w:r w:rsidRPr="00E249D5">
              <w:rPr>
                <w:sz w:val="20"/>
                <w:szCs w:val="20"/>
              </w:rPr>
              <w:t>13.</w:t>
            </w:r>
          </w:p>
        </w:tc>
        <w:tc>
          <w:tcPr>
            <w:tcW w:w="3454" w:type="dxa"/>
            <w:tcBorders>
              <w:top w:val="single" w:sz="4" w:space="0" w:color="auto"/>
              <w:left w:val="single" w:sz="4" w:space="0" w:color="auto"/>
              <w:bottom w:val="single" w:sz="4" w:space="0" w:color="auto"/>
              <w:right w:val="single" w:sz="4" w:space="0" w:color="auto"/>
            </w:tcBorders>
          </w:tcPr>
          <w:p w:rsidR="005E3DCE" w:rsidRPr="005C0054" w:rsidRDefault="005E3DCE" w:rsidP="005E3DCE">
            <w:pPr>
              <w:autoSpaceDE w:val="0"/>
              <w:autoSpaceDN w:val="0"/>
              <w:adjustRightInd w:val="0"/>
              <w:outlineLvl w:val="1"/>
              <w:rPr>
                <w:b/>
                <w:sz w:val="20"/>
                <w:szCs w:val="20"/>
              </w:rPr>
            </w:pPr>
            <w:r w:rsidRPr="005C0054">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5C0054">
              <w:rPr>
                <w:b/>
                <w:sz w:val="20"/>
                <w:szCs w:val="20"/>
              </w:rPr>
              <w:t>:</w:t>
            </w:r>
          </w:p>
        </w:tc>
        <w:tc>
          <w:tcPr>
            <w:tcW w:w="6662" w:type="dxa"/>
            <w:tcBorders>
              <w:top w:val="single" w:sz="4" w:space="0" w:color="auto"/>
              <w:left w:val="single" w:sz="4" w:space="0" w:color="auto"/>
              <w:bottom w:val="single" w:sz="4" w:space="0" w:color="auto"/>
              <w:right w:val="single" w:sz="4" w:space="0" w:color="auto"/>
            </w:tcBorders>
          </w:tcPr>
          <w:p w:rsidR="005E3DCE" w:rsidRPr="00FE2446" w:rsidRDefault="007C3787" w:rsidP="005E3DCE">
            <w:pPr>
              <w:tabs>
                <w:tab w:val="left" w:pos="6022"/>
              </w:tabs>
              <w:ind w:right="72"/>
              <w:rPr>
                <w:sz w:val="20"/>
                <w:szCs w:val="20"/>
              </w:rPr>
            </w:pPr>
            <w:r w:rsidRPr="00D10188">
              <w:rPr>
                <w:b/>
                <w:sz w:val="20"/>
                <w:szCs w:val="20"/>
              </w:rPr>
              <w:t>33</w:t>
            </w:r>
            <w:r>
              <w:rPr>
                <w:b/>
                <w:sz w:val="20"/>
                <w:szCs w:val="20"/>
              </w:rPr>
              <w:t xml:space="preserve"> </w:t>
            </w:r>
            <w:r w:rsidRPr="00D10188">
              <w:rPr>
                <w:b/>
                <w:sz w:val="20"/>
                <w:szCs w:val="20"/>
              </w:rPr>
              <w:t>801 руб. (Тридцать три тысячи восемьсот один рубль 00 копеек)</w:t>
            </w:r>
          </w:p>
        </w:tc>
      </w:tr>
      <w:tr w:rsidR="005E3DCE" w:rsidRPr="00E249D5" w:rsidTr="00C42669">
        <w:tc>
          <w:tcPr>
            <w:tcW w:w="516"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jc w:val="center"/>
              <w:outlineLvl w:val="1"/>
              <w:rPr>
                <w:sz w:val="20"/>
                <w:szCs w:val="20"/>
              </w:rPr>
            </w:pPr>
            <w:r w:rsidRPr="00E249D5">
              <w:rPr>
                <w:sz w:val="20"/>
                <w:szCs w:val="20"/>
              </w:rPr>
              <w:t>14.</w:t>
            </w:r>
          </w:p>
        </w:tc>
        <w:tc>
          <w:tcPr>
            <w:tcW w:w="3454"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outlineLvl w:val="1"/>
              <w:rPr>
                <w:b/>
                <w:sz w:val="20"/>
                <w:szCs w:val="20"/>
              </w:rPr>
            </w:pPr>
            <w:r w:rsidRPr="00E249D5">
              <w:rPr>
                <w:b/>
                <w:sz w:val="20"/>
                <w:szCs w:val="20"/>
              </w:rPr>
              <w:t>Информация о валюте, используемой для формирования ЦД и расчета с поставщиком (подрядчиком, исполнителем):</w:t>
            </w:r>
          </w:p>
        </w:tc>
        <w:tc>
          <w:tcPr>
            <w:tcW w:w="6662"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jc w:val="both"/>
              <w:rPr>
                <w:sz w:val="20"/>
                <w:szCs w:val="20"/>
              </w:rPr>
            </w:pPr>
            <w:r w:rsidRPr="00E249D5">
              <w:rPr>
                <w:sz w:val="20"/>
                <w:szCs w:val="20"/>
              </w:rPr>
              <w:t>Российский рубль</w:t>
            </w:r>
          </w:p>
        </w:tc>
      </w:tr>
      <w:tr w:rsidR="005E3DCE" w:rsidRPr="00E249D5" w:rsidTr="00C42669">
        <w:tc>
          <w:tcPr>
            <w:tcW w:w="516"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jc w:val="center"/>
              <w:outlineLvl w:val="1"/>
              <w:rPr>
                <w:sz w:val="20"/>
                <w:szCs w:val="20"/>
              </w:rPr>
            </w:pPr>
            <w:r w:rsidRPr="00E249D5">
              <w:rPr>
                <w:sz w:val="20"/>
                <w:szCs w:val="20"/>
              </w:rPr>
              <w:t>15.</w:t>
            </w:r>
          </w:p>
        </w:tc>
        <w:tc>
          <w:tcPr>
            <w:tcW w:w="3454"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outlineLvl w:val="1"/>
              <w:rPr>
                <w:b/>
                <w:sz w:val="20"/>
                <w:szCs w:val="20"/>
              </w:rPr>
            </w:pPr>
            <w:r w:rsidRPr="00E249D5">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662"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jc w:val="both"/>
              <w:rPr>
                <w:sz w:val="20"/>
                <w:szCs w:val="20"/>
              </w:rPr>
            </w:pPr>
            <w:r w:rsidRPr="00E249D5">
              <w:rPr>
                <w:sz w:val="20"/>
                <w:szCs w:val="20"/>
              </w:rPr>
              <w:t>Требование не установлено</w:t>
            </w:r>
          </w:p>
          <w:p w:rsidR="005E3DCE" w:rsidRPr="00E249D5" w:rsidRDefault="005E3DCE" w:rsidP="005E3DCE">
            <w:pPr>
              <w:jc w:val="both"/>
              <w:rPr>
                <w:sz w:val="20"/>
                <w:szCs w:val="20"/>
                <w:lang w:val="en-US"/>
              </w:rPr>
            </w:pPr>
          </w:p>
        </w:tc>
      </w:tr>
      <w:tr w:rsidR="005E3DCE" w:rsidRPr="00E249D5" w:rsidTr="00C42669">
        <w:tc>
          <w:tcPr>
            <w:tcW w:w="516"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jc w:val="center"/>
              <w:outlineLvl w:val="1"/>
              <w:rPr>
                <w:sz w:val="20"/>
                <w:szCs w:val="20"/>
              </w:rPr>
            </w:pPr>
            <w:r w:rsidRPr="00E249D5">
              <w:rPr>
                <w:sz w:val="20"/>
                <w:szCs w:val="20"/>
              </w:rPr>
              <w:t>16.</w:t>
            </w:r>
          </w:p>
        </w:tc>
        <w:tc>
          <w:tcPr>
            <w:tcW w:w="3454"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outlineLvl w:val="1"/>
              <w:rPr>
                <w:b/>
                <w:color w:val="000000"/>
                <w:sz w:val="20"/>
                <w:szCs w:val="20"/>
              </w:rPr>
            </w:pPr>
            <w:r w:rsidRPr="00E249D5">
              <w:rPr>
                <w:b/>
                <w:color w:val="000000"/>
                <w:sz w:val="20"/>
                <w:szCs w:val="20"/>
              </w:rPr>
              <w:t xml:space="preserve">Размер обеспечения заявок на участие в закупке, требования к обеспечению заявок на участие в </w:t>
            </w:r>
            <w:r w:rsidRPr="00E249D5">
              <w:rPr>
                <w:b/>
                <w:color w:val="000000"/>
                <w:sz w:val="20"/>
                <w:szCs w:val="20"/>
              </w:rPr>
              <w:lastRenderedPageBreak/>
              <w:t>закупке, в том числе условия банковской гарантии:</w:t>
            </w:r>
          </w:p>
        </w:tc>
        <w:tc>
          <w:tcPr>
            <w:tcW w:w="6662"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jc w:val="both"/>
              <w:outlineLvl w:val="1"/>
              <w:rPr>
                <w:sz w:val="20"/>
                <w:szCs w:val="20"/>
              </w:rPr>
            </w:pPr>
            <w:r w:rsidRPr="00E249D5">
              <w:rPr>
                <w:sz w:val="20"/>
                <w:szCs w:val="20"/>
              </w:rPr>
              <w:lastRenderedPageBreak/>
              <w:t>Требование не установлено</w:t>
            </w:r>
          </w:p>
          <w:p w:rsidR="005E3DCE" w:rsidRPr="00E249D5" w:rsidRDefault="005E3DCE" w:rsidP="005E3DCE">
            <w:pPr>
              <w:autoSpaceDE w:val="0"/>
              <w:autoSpaceDN w:val="0"/>
              <w:adjustRightInd w:val="0"/>
              <w:jc w:val="both"/>
              <w:outlineLvl w:val="1"/>
              <w:rPr>
                <w:sz w:val="20"/>
                <w:szCs w:val="20"/>
              </w:rPr>
            </w:pPr>
          </w:p>
          <w:p w:rsidR="005E3DCE" w:rsidRPr="00E249D5" w:rsidRDefault="005E3DCE" w:rsidP="005E3DCE">
            <w:pPr>
              <w:pStyle w:val="ad"/>
              <w:shd w:val="clear" w:color="auto" w:fill="FFFFFF"/>
              <w:tabs>
                <w:tab w:val="left" w:pos="709"/>
                <w:tab w:val="left" w:pos="1701"/>
              </w:tabs>
              <w:spacing w:after="0" w:line="240" w:lineRule="auto"/>
              <w:ind w:firstLine="709"/>
              <w:jc w:val="both"/>
              <w:rPr>
                <w:sz w:val="20"/>
                <w:szCs w:val="20"/>
              </w:rPr>
            </w:pPr>
          </w:p>
        </w:tc>
      </w:tr>
      <w:tr w:rsidR="005E3DCE" w:rsidRPr="00E249D5" w:rsidTr="00C42669">
        <w:tc>
          <w:tcPr>
            <w:tcW w:w="516"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jc w:val="center"/>
              <w:outlineLvl w:val="1"/>
              <w:rPr>
                <w:sz w:val="20"/>
                <w:szCs w:val="20"/>
              </w:rPr>
            </w:pPr>
            <w:r w:rsidRPr="00E249D5">
              <w:rPr>
                <w:sz w:val="20"/>
                <w:szCs w:val="20"/>
              </w:rPr>
              <w:lastRenderedPageBreak/>
              <w:t>17.</w:t>
            </w:r>
          </w:p>
        </w:tc>
        <w:tc>
          <w:tcPr>
            <w:tcW w:w="3454"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outlineLvl w:val="1"/>
              <w:rPr>
                <w:b/>
                <w:color w:val="000000"/>
                <w:sz w:val="20"/>
                <w:szCs w:val="20"/>
              </w:rPr>
            </w:pPr>
            <w:r w:rsidRPr="00E249D5">
              <w:rPr>
                <w:b/>
                <w:color w:val="000000"/>
                <w:sz w:val="20"/>
                <w:szCs w:val="20"/>
              </w:rPr>
              <w:t>Размер обеспечения исполнения договора, требования к обеспечению исполнения договора, в том числе условия банковской гарантии:</w:t>
            </w:r>
          </w:p>
        </w:tc>
        <w:tc>
          <w:tcPr>
            <w:tcW w:w="6662" w:type="dxa"/>
            <w:tcBorders>
              <w:top w:val="single" w:sz="4" w:space="0" w:color="auto"/>
              <w:left w:val="single" w:sz="4" w:space="0" w:color="auto"/>
              <w:bottom w:val="single" w:sz="4" w:space="0" w:color="auto"/>
              <w:right w:val="single" w:sz="4" w:space="0" w:color="auto"/>
            </w:tcBorders>
          </w:tcPr>
          <w:p w:rsidR="005E3DCE" w:rsidRDefault="005E3DCE" w:rsidP="005E3DCE">
            <w:pPr>
              <w:rPr>
                <w:sz w:val="20"/>
                <w:szCs w:val="20"/>
              </w:rPr>
            </w:pPr>
            <w:r>
              <w:rPr>
                <w:color w:val="000000"/>
                <w:sz w:val="20"/>
                <w:szCs w:val="20"/>
              </w:rPr>
              <w:t>3 % от начальной (максимальной) цены договора, что составляет:</w:t>
            </w:r>
          </w:p>
          <w:p w:rsidR="005E3DCE" w:rsidRDefault="005E3DCE" w:rsidP="005E3DCE">
            <w:pPr>
              <w:autoSpaceDE w:val="0"/>
              <w:autoSpaceDN w:val="0"/>
              <w:adjustRightInd w:val="0"/>
              <w:jc w:val="both"/>
              <w:outlineLvl w:val="1"/>
              <w:rPr>
                <w:sz w:val="20"/>
                <w:szCs w:val="20"/>
              </w:rPr>
            </w:pPr>
          </w:p>
          <w:p w:rsidR="007C3787" w:rsidRPr="00C03757" w:rsidRDefault="007C3787" w:rsidP="007C3787">
            <w:pPr>
              <w:shd w:val="clear" w:color="auto" w:fill="FFFFFF"/>
              <w:tabs>
                <w:tab w:val="left" w:pos="1701"/>
                <w:tab w:val="left" w:pos="2127"/>
              </w:tabs>
              <w:jc w:val="both"/>
              <w:rPr>
                <w:b/>
                <w:sz w:val="20"/>
                <w:szCs w:val="20"/>
              </w:rPr>
            </w:pPr>
            <w:r w:rsidRPr="00D10188">
              <w:rPr>
                <w:b/>
                <w:sz w:val="20"/>
                <w:szCs w:val="20"/>
              </w:rPr>
              <w:t>1014</w:t>
            </w:r>
            <w:r>
              <w:rPr>
                <w:b/>
                <w:sz w:val="20"/>
                <w:szCs w:val="20"/>
              </w:rPr>
              <w:t>,</w:t>
            </w:r>
            <w:r w:rsidRPr="00D10188">
              <w:rPr>
                <w:b/>
                <w:sz w:val="20"/>
                <w:szCs w:val="20"/>
              </w:rPr>
              <w:t>03 руб. (одна тысяча четырнадцать рублей три копейки)</w:t>
            </w:r>
          </w:p>
          <w:p w:rsidR="005E3DCE" w:rsidRDefault="005E3DCE" w:rsidP="005E3DCE">
            <w:pPr>
              <w:shd w:val="clear" w:color="auto" w:fill="FFFFFF"/>
              <w:tabs>
                <w:tab w:val="left" w:pos="1701"/>
                <w:tab w:val="left" w:pos="2127"/>
              </w:tabs>
              <w:jc w:val="both"/>
              <w:rPr>
                <w:sz w:val="20"/>
                <w:szCs w:val="20"/>
              </w:rPr>
            </w:pPr>
          </w:p>
          <w:p w:rsidR="005E3DCE" w:rsidRDefault="005E3DCE" w:rsidP="005E3DCE">
            <w:pPr>
              <w:shd w:val="clear" w:color="auto" w:fill="FFFFFF"/>
              <w:tabs>
                <w:tab w:val="left" w:pos="1701"/>
                <w:tab w:val="left" w:pos="2127"/>
              </w:tabs>
              <w:jc w:val="both"/>
              <w:rPr>
                <w:sz w:val="20"/>
                <w:szCs w:val="20"/>
              </w:rPr>
            </w:pPr>
            <w:r>
              <w:rPr>
                <w:sz w:val="20"/>
                <w:szCs w:val="20"/>
              </w:rPr>
              <w:t xml:space="preserve">В случае если по результатам закупки </w:t>
            </w:r>
            <w:r>
              <w:rPr>
                <w:b/>
                <w:sz w:val="20"/>
                <w:szCs w:val="20"/>
              </w:rPr>
              <w:t>цена договора</w:t>
            </w:r>
            <w:r>
              <w:rPr>
                <w:sz w:val="20"/>
                <w:szCs w:val="20"/>
              </w:rPr>
              <w:t xml:space="preserve">, предложенная победителем, участником закупки, с которым заключается договор, </w:t>
            </w:r>
            <w:r>
              <w:rPr>
                <w:b/>
                <w:sz w:val="20"/>
                <w:szCs w:val="20"/>
              </w:rPr>
              <w:t>снижена на двадцать пять и более процентов от НМЦД</w:t>
            </w:r>
            <w:r>
              <w:rPr>
                <w:sz w:val="20"/>
                <w:szCs w:val="20"/>
              </w:rPr>
              <w:t xml:space="preserve">, такой победитель либо такой участник </w:t>
            </w:r>
            <w:r>
              <w:rPr>
                <w:b/>
                <w:sz w:val="20"/>
                <w:szCs w:val="20"/>
              </w:rPr>
              <w:t>обязан</w:t>
            </w:r>
            <w:r>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Pr>
                <w:b/>
                <w:sz w:val="20"/>
                <w:szCs w:val="20"/>
              </w:rPr>
              <w:t>в полтора раза превышающем</w:t>
            </w:r>
            <w:r>
              <w:rPr>
                <w:sz w:val="20"/>
                <w:szCs w:val="20"/>
              </w:rPr>
              <w:t xml:space="preserve"> размер обеспечения исполнения договора, указанный в Извещении, а в случае если Извещением </w:t>
            </w:r>
            <w:r>
              <w:rPr>
                <w:b/>
                <w:sz w:val="20"/>
                <w:szCs w:val="20"/>
              </w:rPr>
              <w:t xml:space="preserve">обеспечение </w:t>
            </w:r>
            <w:r>
              <w:rPr>
                <w:sz w:val="20"/>
                <w:szCs w:val="20"/>
              </w:rPr>
              <w:t xml:space="preserve">исполнения договора </w:t>
            </w:r>
            <w:r>
              <w:rPr>
                <w:b/>
                <w:sz w:val="20"/>
                <w:szCs w:val="20"/>
              </w:rPr>
              <w:t>не было предусмотрено</w:t>
            </w:r>
            <w:r>
              <w:rPr>
                <w:sz w:val="20"/>
                <w:szCs w:val="20"/>
              </w:rPr>
              <w:t xml:space="preserve">, договор заключается только </w:t>
            </w:r>
            <w:r>
              <w:rPr>
                <w:b/>
                <w:sz w:val="20"/>
                <w:szCs w:val="20"/>
              </w:rPr>
              <w:t xml:space="preserve">после предоставления </w:t>
            </w:r>
            <w:r>
              <w:rPr>
                <w:sz w:val="20"/>
                <w:szCs w:val="20"/>
              </w:rPr>
              <w:t xml:space="preserve">таким победителем, участником </w:t>
            </w:r>
            <w:r>
              <w:rPr>
                <w:b/>
                <w:sz w:val="20"/>
                <w:szCs w:val="20"/>
              </w:rPr>
              <w:t xml:space="preserve">обеспечения </w:t>
            </w:r>
            <w:r>
              <w:rPr>
                <w:sz w:val="20"/>
                <w:szCs w:val="20"/>
              </w:rPr>
              <w:t xml:space="preserve">исполнения договора в размере </w:t>
            </w:r>
            <w:r>
              <w:rPr>
                <w:b/>
                <w:sz w:val="20"/>
                <w:szCs w:val="20"/>
              </w:rPr>
              <w:t>пяти процентов</w:t>
            </w:r>
            <w:r>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5E3DCE" w:rsidRDefault="005E3DCE" w:rsidP="005E3DCE">
            <w:pPr>
              <w:pStyle w:val="ad"/>
              <w:tabs>
                <w:tab w:val="left" w:pos="709"/>
              </w:tabs>
              <w:spacing w:after="0" w:line="100" w:lineRule="atLeast"/>
              <w:jc w:val="both"/>
              <w:rPr>
                <w:sz w:val="20"/>
                <w:szCs w:val="20"/>
              </w:rPr>
            </w:pPr>
          </w:p>
          <w:p w:rsidR="005E3DCE" w:rsidRDefault="005E3DCE" w:rsidP="005E3DCE">
            <w:pPr>
              <w:pStyle w:val="ad"/>
              <w:tabs>
                <w:tab w:val="left" w:pos="709"/>
              </w:tabs>
              <w:spacing w:after="0" w:line="100" w:lineRule="atLeast"/>
              <w:jc w:val="both"/>
              <w:rPr>
                <w:rFonts w:ascii="Times New Roman" w:hAnsi="Times New Roman" w:cs="Times New Roman"/>
                <w:b/>
                <w:sz w:val="20"/>
                <w:szCs w:val="20"/>
                <w:u w:val="single"/>
              </w:rPr>
            </w:pPr>
            <w:r>
              <w:rPr>
                <w:rFonts w:ascii="Times New Roman" w:hAnsi="Times New Roman" w:cs="Times New Roman"/>
                <w:b/>
                <w:sz w:val="20"/>
                <w:szCs w:val="20"/>
                <w:u w:val="single"/>
              </w:rPr>
              <w:t>Исполнение договора может обеспечиваться:</w:t>
            </w:r>
          </w:p>
          <w:p w:rsidR="005E3DCE" w:rsidRDefault="005E3DCE" w:rsidP="005E3DCE">
            <w:pPr>
              <w:pStyle w:val="ad"/>
              <w:numPr>
                <w:ilvl w:val="0"/>
                <w:numId w:val="2"/>
              </w:numPr>
              <w:tabs>
                <w:tab w:val="left" w:pos="0"/>
                <w:tab w:val="left" w:pos="368"/>
              </w:tabs>
              <w:spacing w:after="0" w:line="100" w:lineRule="atLeast"/>
              <w:ind w:left="0" w:firstLine="0"/>
              <w:jc w:val="both"/>
              <w:rPr>
                <w:rFonts w:ascii="Times New Roman" w:hAnsi="Times New Roman" w:cs="Times New Roman"/>
                <w:sz w:val="20"/>
                <w:szCs w:val="20"/>
              </w:rPr>
            </w:pPr>
            <w:r>
              <w:rPr>
                <w:rFonts w:ascii="Times New Roman" w:hAnsi="Times New Roman" w:cs="Times New Roman"/>
                <w:b/>
                <w:sz w:val="20"/>
                <w:szCs w:val="20"/>
              </w:rPr>
              <w:t>внесением денежных средств</w:t>
            </w:r>
            <w:r>
              <w:rPr>
                <w:rFonts w:ascii="Times New Roman" w:hAnsi="Times New Roman" w:cs="Times New Roman"/>
                <w:sz w:val="20"/>
                <w:szCs w:val="20"/>
              </w:rPr>
              <w:t>:</w:t>
            </w:r>
          </w:p>
          <w:p w:rsidR="005E3DCE" w:rsidRDefault="005E3DCE" w:rsidP="005E3DCE">
            <w:pPr>
              <w:pStyle w:val="ad"/>
              <w:tabs>
                <w:tab w:val="left" w:pos="0"/>
              </w:tabs>
              <w:spacing w:after="0" w:line="10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Реквизиты для перечисления обеспечения исполнения договора:</w:t>
            </w:r>
          </w:p>
          <w:p w:rsidR="005E3DCE" w:rsidRDefault="005E3DCE" w:rsidP="005E3DCE">
            <w:pPr>
              <w:rPr>
                <w:sz w:val="20"/>
                <w:szCs w:val="20"/>
              </w:rPr>
            </w:pPr>
            <w:r>
              <w:rPr>
                <w:sz w:val="20"/>
                <w:szCs w:val="20"/>
              </w:rPr>
              <w:t xml:space="preserve">ИНН 3810009342    </w:t>
            </w:r>
          </w:p>
          <w:p w:rsidR="005E3DCE" w:rsidRDefault="005E3DCE" w:rsidP="005E3DCE">
            <w:pPr>
              <w:rPr>
                <w:sz w:val="20"/>
                <w:szCs w:val="20"/>
              </w:rPr>
            </w:pPr>
            <w:r>
              <w:rPr>
                <w:sz w:val="20"/>
                <w:szCs w:val="20"/>
              </w:rPr>
              <w:t>КПП 381001001</w:t>
            </w:r>
          </w:p>
          <w:p w:rsidR="005E3DCE" w:rsidRDefault="005E3DCE" w:rsidP="005E3DCE">
            <w:pPr>
              <w:pStyle w:val="aff6"/>
              <w:widowControl w:val="0"/>
            </w:pPr>
            <w:r>
              <w:t>Минфин Иркутской области (ОГАУЗ «Иркутская городская клиническая больница № 8», л/с 80303060207)</w:t>
            </w:r>
          </w:p>
          <w:p w:rsidR="005E3DCE" w:rsidRDefault="005E3DCE" w:rsidP="005E3DCE">
            <w:pPr>
              <w:pStyle w:val="aff6"/>
              <w:widowControl w:val="0"/>
            </w:pPr>
            <w:r>
              <w:t>Казначейский счет 03224643250000003400</w:t>
            </w:r>
          </w:p>
          <w:p w:rsidR="005E3DCE" w:rsidRDefault="005E3DCE" w:rsidP="005E3DCE">
            <w:pPr>
              <w:pStyle w:val="aff6"/>
              <w:widowControl w:val="0"/>
            </w:pPr>
            <w:r>
              <w:t>Банковский счет 40102810145370000026</w:t>
            </w:r>
          </w:p>
          <w:p w:rsidR="005E3DCE" w:rsidRDefault="005E3DCE" w:rsidP="005E3DCE">
            <w:pPr>
              <w:pStyle w:val="aff6"/>
              <w:widowControl w:val="0"/>
            </w:pPr>
            <w:r>
              <w:t>Наименование банка: Отделение Иркутск//УФК по Иркутской области, г. Иркутск</w:t>
            </w:r>
          </w:p>
          <w:p w:rsidR="005E3DCE" w:rsidRDefault="005E3DCE" w:rsidP="005E3DCE">
            <w:pPr>
              <w:pStyle w:val="aff6"/>
              <w:widowControl w:val="0"/>
            </w:pPr>
            <w:r>
              <w:t>БИК 012520101</w:t>
            </w:r>
          </w:p>
          <w:p w:rsidR="005E3DCE" w:rsidRDefault="005E3DCE" w:rsidP="005E3DCE">
            <w:pPr>
              <w:pStyle w:val="ad"/>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КПС 0000000000000000510 </w:t>
            </w:r>
          </w:p>
          <w:p w:rsidR="005E3DCE" w:rsidRDefault="005E3DCE" w:rsidP="005E3DCE">
            <w:pPr>
              <w:pStyle w:val="ad"/>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КВФО 3 </w:t>
            </w:r>
          </w:p>
          <w:p w:rsidR="005E3DCE" w:rsidRDefault="005E3DCE" w:rsidP="005E3DCE">
            <w:pPr>
              <w:ind w:right="76"/>
              <w:jc w:val="both"/>
              <w:rPr>
                <w:sz w:val="20"/>
                <w:szCs w:val="20"/>
              </w:rPr>
            </w:pPr>
            <w:r>
              <w:rPr>
                <w:sz w:val="20"/>
                <w:szCs w:val="20"/>
              </w:rPr>
              <w:t xml:space="preserve">Код субсидии 803093000 </w:t>
            </w:r>
          </w:p>
          <w:p w:rsidR="005E3DCE" w:rsidRDefault="005E3DCE" w:rsidP="005E3DCE">
            <w:pPr>
              <w:shd w:val="clear" w:color="auto" w:fill="FFFFFF"/>
              <w:tabs>
                <w:tab w:val="left" w:pos="1701"/>
              </w:tabs>
              <w:jc w:val="both"/>
              <w:rPr>
                <w:sz w:val="20"/>
                <w:szCs w:val="20"/>
              </w:rPr>
            </w:pPr>
            <w:r>
              <w:rPr>
                <w:sz w:val="20"/>
                <w:szCs w:val="20"/>
              </w:rPr>
              <w:t>Отраслевой код 00000000000000000</w:t>
            </w:r>
          </w:p>
          <w:p w:rsidR="005E3DCE" w:rsidRDefault="005E3DCE" w:rsidP="005E3DCE">
            <w:pPr>
              <w:pStyle w:val="ae"/>
              <w:numPr>
                <w:ilvl w:val="0"/>
                <w:numId w:val="2"/>
              </w:numPr>
              <w:shd w:val="clear" w:color="auto" w:fill="FFFFFF"/>
              <w:tabs>
                <w:tab w:val="left" w:pos="317"/>
              </w:tabs>
              <w:spacing w:after="0" w:line="240" w:lineRule="auto"/>
              <w:ind w:left="34" w:firstLine="0"/>
              <w:jc w:val="both"/>
              <w:rPr>
                <w:rFonts w:ascii="Times New Roman" w:hAnsi="Times New Roman" w:cs="Times New Roman"/>
                <w:sz w:val="20"/>
                <w:szCs w:val="20"/>
              </w:rPr>
            </w:pPr>
            <w:r>
              <w:rPr>
                <w:rFonts w:ascii="Times New Roman" w:hAnsi="Times New Roman" w:cs="Times New Roman"/>
                <w:b/>
                <w:sz w:val="20"/>
                <w:szCs w:val="20"/>
              </w:rPr>
              <w:t>предоставлением независимой гарантии</w:t>
            </w:r>
            <w:r>
              <w:rPr>
                <w:rFonts w:ascii="Times New Roman" w:hAnsi="Times New Roman" w:cs="Times New Roman"/>
                <w:sz w:val="20"/>
                <w:szCs w:val="20"/>
              </w:rPr>
              <w:t>.</w:t>
            </w:r>
          </w:p>
          <w:p w:rsidR="005E3DCE" w:rsidRPr="002840E5" w:rsidRDefault="005E3DCE" w:rsidP="005E3DCE">
            <w:pPr>
              <w:shd w:val="clear" w:color="auto" w:fill="FFFFFF"/>
              <w:tabs>
                <w:tab w:val="left" w:pos="1701"/>
              </w:tabs>
              <w:jc w:val="both"/>
              <w:rPr>
                <w:sz w:val="20"/>
                <w:szCs w:val="20"/>
              </w:rPr>
            </w:pPr>
            <w:r w:rsidRPr="002840E5">
              <w:rPr>
                <w:sz w:val="20"/>
                <w:szCs w:val="20"/>
              </w:rPr>
              <w:t>Способ обеспечения исполнения договора определяется участником закупки, с которым заключается договор, самостоятельно.</w:t>
            </w:r>
          </w:p>
          <w:p w:rsidR="005E3DCE" w:rsidRPr="002840E5" w:rsidRDefault="005E3DCE" w:rsidP="005E3DCE">
            <w:pPr>
              <w:shd w:val="clear" w:color="auto" w:fill="FFFFFF"/>
              <w:tabs>
                <w:tab w:val="left" w:pos="1701"/>
              </w:tabs>
              <w:jc w:val="both"/>
              <w:rPr>
                <w:sz w:val="20"/>
                <w:szCs w:val="20"/>
              </w:rPr>
            </w:pPr>
            <w:r w:rsidRPr="002840E5">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5E3DCE" w:rsidRPr="002840E5" w:rsidRDefault="005E3DCE" w:rsidP="005E3DCE">
            <w:pPr>
              <w:shd w:val="clear" w:color="auto" w:fill="FFFFFF"/>
              <w:tabs>
                <w:tab w:val="left" w:pos="1701"/>
              </w:tabs>
              <w:jc w:val="both"/>
              <w:rPr>
                <w:sz w:val="20"/>
                <w:szCs w:val="20"/>
              </w:rPr>
            </w:pPr>
            <w:r w:rsidRPr="002840E5">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5E3DCE" w:rsidRPr="002840E5" w:rsidRDefault="005E3DCE" w:rsidP="005E3DCE">
            <w:pPr>
              <w:shd w:val="clear" w:color="auto" w:fill="FFFFFF"/>
              <w:tabs>
                <w:tab w:val="left" w:pos="1701"/>
              </w:tabs>
              <w:jc w:val="both"/>
              <w:rPr>
                <w:sz w:val="20"/>
                <w:szCs w:val="20"/>
              </w:rPr>
            </w:pPr>
            <w:r w:rsidRPr="002840E5">
              <w:rPr>
                <w:sz w:val="20"/>
                <w:szCs w:val="20"/>
              </w:rPr>
              <w:t>1) сумму независимой гарантии, подлежащую уплате гарантом Заказчику в случае ненадлежащего исполнения обязательств принципалом;</w:t>
            </w:r>
          </w:p>
          <w:p w:rsidR="005E3DCE" w:rsidRPr="002840E5" w:rsidRDefault="005E3DCE" w:rsidP="005E3DCE">
            <w:pPr>
              <w:shd w:val="clear" w:color="auto" w:fill="FFFFFF"/>
              <w:tabs>
                <w:tab w:val="left" w:pos="1701"/>
              </w:tabs>
              <w:jc w:val="both"/>
              <w:rPr>
                <w:sz w:val="20"/>
                <w:szCs w:val="20"/>
              </w:rPr>
            </w:pPr>
            <w:r w:rsidRPr="002840E5">
              <w:rPr>
                <w:sz w:val="20"/>
                <w:szCs w:val="20"/>
              </w:rPr>
              <w:t>2) перечень обязательств принципала, надлежащее исполнение которых обеспечивается независимой гарантией;</w:t>
            </w:r>
          </w:p>
          <w:p w:rsidR="005E3DCE" w:rsidRPr="002840E5" w:rsidRDefault="005E3DCE" w:rsidP="005E3DCE">
            <w:pPr>
              <w:shd w:val="clear" w:color="auto" w:fill="FFFFFF"/>
              <w:tabs>
                <w:tab w:val="left" w:pos="1701"/>
              </w:tabs>
              <w:jc w:val="both"/>
              <w:rPr>
                <w:sz w:val="20"/>
                <w:szCs w:val="20"/>
              </w:rPr>
            </w:pPr>
            <w:r w:rsidRPr="002840E5">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5E3DCE" w:rsidRPr="002840E5" w:rsidRDefault="005E3DCE" w:rsidP="005E3DCE">
            <w:pPr>
              <w:shd w:val="clear" w:color="auto" w:fill="FFFFFF"/>
              <w:tabs>
                <w:tab w:val="left" w:pos="1701"/>
              </w:tabs>
              <w:jc w:val="both"/>
              <w:rPr>
                <w:sz w:val="20"/>
                <w:szCs w:val="20"/>
              </w:rPr>
            </w:pPr>
            <w:r w:rsidRPr="002840E5">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5E3DCE" w:rsidRPr="002840E5" w:rsidRDefault="005E3DCE" w:rsidP="005E3DCE">
            <w:pPr>
              <w:shd w:val="clear" w:color="auto" w:fill="FFFFFF"/>
              <w:tabs>
                <w:tab w:val="left" w:pos="1701"/>
              </w:tabs>
              <w:jc w:val="both"/>
              <w:rPr>
                <w:sz w:val="20"/>
                <w:szCs w:val="20"/>
              </w:rPr>
            </w:pPr>
            <w:r w:rsidRPr="002840E5">
              <w:rPr>
                <w:sz w:val="20"/>
                <w:szCs w:val="20"/>
              </w:rPr>
              <w:t xml:space="preserve">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w:t>
            </w:r>
            <w:r w:rsidRPr="002840E5">
              <w:rPr>
                <w:sz w:val="20"/>
                <w:szCs w:val="20"/>
              </w:rPr>
              <w:lastRenderedPageBreak/>
              <w:t>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независимой гарантии должен превышать срок поставки товара не менее чем на один месяц);</w:t>
            </w:r>
          </w:p>
          <w:p w:rsidR="005E3DCE" w:rsidRPr="002840E5" w:rsidRDefault="005E3DCE" w:rsidP="005E3DCE">
            <w:pPr>
              <w:shd w:val="clear" w:color="auto" w:fill="FFFFFF"/>
              <w:tabs>
                <w:tab w:val="left" w:pos="1701"/>
              </w:tabs>
              <w:jc w:val="both"/>
              <w:rPr>
                <w:sz w:val="20"/>
                <w:szCs w:val="20"/>
              </w:rPr>
            </w:pPr>
            <w:r w:rsidRPr="002840E5">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5E3DCE" w:rsidRPr="002840E5" w:rsidRDefault="005E3DCE" w:rsidP="005E3DCE">
            <w:pPr>
              <w:shd w:val="clear" w:color="auto" w:fill="FFFFFF"/>
              <w:tabs>
                <w:tab w:val="left" w:pos="1701"/>
              </w:tabs>
              <w:jc w:val="both"/>
              <w:rPr>
                <w:sz w:val="20"/>
                <w:szCs w:val="20"/>
              </w:rPr>
            </w:pPr>
            <w:r w:rsidRPr="002840E5">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5E3DCE" w:rsidRPr="002840E5" w:rsidRDefault="005E3DCE" w:rsidP="005E3DCE">
            <w:pPr>
              <w:shd w:val="clear" w:color="auto" w:fill="FFFFFF"/>
              <w:tabs>
                <w:tab w:val="left" w:pos="1701"/>
              </w:tabs>
              <w:jc w:val="both"/>
              <w:rPr>
                <w:sz w:val="20"/>
                <w:szCs w:val="20"/>
              </w:rPr>
            </w:pPr>
            <w:r w:rsidRPr="002840E5">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E3DCE" w:rsidRPr="002840E5" w:rsidRDefault="005E3DCE" w:rsidP="005E3DCE">
            <w:pPr>
              <w:shd w:val="clear" w:color="auto" w:fill="FFFFFF"/>
              <w:tabs>
                <w:tab w:val="left" w:pos="1701"/>
              </w:tabs>
              <w:jc w:val="both"/>
              <w:rPr>
                <w:sz w:val="20"/>
                <w:szCs w:val="20"/>
              </w:rPr>
            </w:pPr>
            <w:r w:rsidRPr="002840E5">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5E3DCE" w:rsidRPr="002840E5" w:rsidRDefault="005E3DCE" w:rsidP="005E3DCE">
            <w:pPr>
              <w:shd w:val="clear" w:color="auto" w:fill="FFFFFF"/>
              <w:tabs>
                <w:tab w:val="left" w:pos="1701"/>
              </w:tabs>
              <w:jc w:val="both"/>
              <w:rPr>
                <w:sz w:val="20"/>
                <w:szCs w:val="20"/>
              </w:rPr>
            </w:pPr>
            <w:r w:rsidRPr="002840E5">
              <w:rPr>
                <w:sz w:val="20"/>
                <w:szCs w:val="20"/>
              </w:rPr>
              <w:t>10) перечень документов, которые Заказчик должен предоставить гаранту вместе с требованием уплатить денежные средства по независимой гарантии:</w:t>
            </w:r>
          </w:p>
          <w:p w:rsidR="005E3DCE" w:rsidRPr="002840E5" w:rsidRDefault="005E3DCE" w:rsidP="005E3DCE">
            <w:pPr>
              <w:shd w:val="clear" w:color="auto" w:fill="FFFFFF"/>
              <w:tabs>
                <w:tab w:val="left" w:pos="1701"/>
              </w:tabs>
              <w:jc w:val="both"/>
              <w:rPr>
                <w:sz w:val="20"/>
                <w:szCs w:val="20"/>
              </w:rPr>
            </w:pPr>
            <w:r w:rsidRPr="002840E5">
              <w:rPr>
                <w:sz w:val="20"/>
                <w:szCs w:val="20"/>
              </w:rPr>
              <w:t>а) расчет суммы, включаемой в требование по независимой гарантии;</w:t>
            </w:r>
          </w:p>
          <w:p w:rsidR="005E3DCE" w:rsidRPr="002840E5" w:rsidRDefault="005E3DCE" w:rsidP="005E3DCE">
            <w:pPr>
              <w:shd w:val="clear" w:color="auto" w:fill="FFFFFF"/>
              <w:tabs>
                <w:tab w:val="left" w:pos="1701"/>
              </w:tabs>
              <w:jc w:val="both"/>
              <w:rPr>
                <w:sz w:val="20"/>
                <w:szCs w:val="20"/>
              </w:rPr>
            </w:pPr>
            <w:r w:rsidRPr="002840E5">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5E3DCE" w:rsidRPr="002840E5" w:rsidRDefault="005E3DCE" w:rsidP="005E3DCE">
            <w:pPr>
              <w:shd w:val="clear" w:color="auto" w:fill="FFFFFF"/>
              <w:tabs>
                <w:tab w:val="left" w:pos="1701"/>
              </w:tabs>
              <w:jc w:val="both"/>
              <w:rPr>
                <w:sz w:val="20"/>
                <w:szCs w:val="20"/>
              </w:rPr>
            </w:pPr>
            <w:r w:rsidRPr="002840E5">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5E3DCE" w:rsidRPr="002840E5" w:rsidRDefault="005E3DCE" w:rsidP="005E3DCE">
            <w:pPr>
              <w:shd w:val="clear" w:color="auto" w:fill="FFFFFF"/>
              <w:tabs>
                <w:tab w:val="left" w:pos="1701"/>
              </w:tabs>
              <w:jc w:val="both"/>
              <w:rPr>
                <w:sz w:val="20"/>
                <w:szCs w:val="20"/>
              </w:rPr>
            </w:pPr>
            <w:r w:rsidRPr="002840E5">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5E3DCE" w:rsidRPr="002840E5" w:rsidRDefault="005E3DCE" w:rsidP="005E3DCE">
            <w:pPr>
              <w:shd w:val="clear" w:color="auto" w:fill="FFFFFF"/>
              <w:tabs>
                <w:tab w:val="left" w:pos="1701"/>
              </w:tabs>
              <w:jc w:val="both"/>
              <w:rPr>
                <w:sz w:val="20"/>
                <w:szCs w:val="20"/>
              </w:rPr>
            </w:pPr>
            <w:r w:rsidRPr="002840E5">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5E3DCE" w:rsidRPr="002840E5" w:rsidRDefault="005E3DCE" w:rsidP="005E3DCE">
            <w:pPr>
              <w:shd w:val="clear" w:color="auto" w:fill="FFFFFF"/>
              <w:tabs>
                <w:tab w:val="left" w:pos="1701"/>
              </w:tabs>
              <w:jc w:val="both"/>
              <w:rPr>
                <w:sz w:val="20"/>
                <w:szCs w:val="20"/>
              </w:rPr>
            </w:pPr>
            <w:r w:rsidRPr="002840E5">
              <w:rPr>
                <w:sz w:val="20"/>
                <w:szCs w:val="20"/>
              </w:rPr>
              <w:t xml:space="preserve">    Недопустимо включение в независимой гарантию:</w:t>
            </w:r>
          </w:p>
          <w:p w:rsidR="005E3DCE" w:rsidRPr="002840E5" w:rsidRDefault="005E3DCE" w:rsidP="005E3DCE">
            <w:pPr>
              <w:shd w:val="clear" w:color="auto" w:fill="FFFFFF"/>
              <w:tabs>
                <w:tab w:val="left" w:pos="1701"/>
              </w:tabs>
              <w:jc w:val="both"/>
              <w:rPr>
                <w:sz w:val="20"/>
                <w:szCs w:val="20"/>
              </w:rPr>
            </w:pPr>
            <w:r w:rsidRPr="002840E5">
              <w:rPr>
                <w:sz w:val="20"/>
                <w:szCs w:val="20"/>
              </w:rPr>
              <w:t>1) 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5E3DCE" w:rsidRPr="002840E5" w:rsidRDefault="005E3DCE" w:rsidP="005E3DCE">
            <w:pPr>
              <w:shd w:val="clear" w:color="auto" w:fill="FFFFFF"/>
              <w:tabs>
                <w:tab w:val="left" w:pos="1701"/>
              </w:tabs>
              <w:jc w:val="both"/>
              <w:rPr>
                <w:sz w:val="20"/>
                <w:szCs w:val="20"/>
              </w:rPr>
            </w:pPr>
            <w:r w:rsidRPr="002840E5">
              <w:rPr>
                <w:sz w:val="20"/>
                <w:szCs w:val="20"/>
              </w:rPr>
              <w:t>2) требований о предоставлении Заказчиком гаранту отчета об исполнении договора;</w:t>
            </w:r>
          </w:p>
          <w:p w:rsidR="005E3DCE" w:rsidRPr="002840E5" w:rsidRDefault="005E3DCE" w:rsidP="005E3DCE">
            <w:pPr>
              <w:shd w:val="clear" w:color="auto" w:fill="FFFFFF"/>
              <w:tabs>
                <w:tab w:val="left" w:pos="1701"/>
              </w:tabs>
              <w:jc w:val="both"/>
              <w:rPr>
                <w:sz w:val="20"/>
                <w:szCs w:val="20"/>
              </w:rPr>
            </w:pPr>
            <w:r w:rsidRPr="002840E5">
              <w:rPr>
                <w:sz w:val="20"/>
                <w:szCs w:val="20"/>
              </w:rPr>
              <w:t>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предоставить гаранту вместе с требованием уплатить денежные средства по независимой гарантии.</w:t>
            </w:r>
          </w:p>
          <w:p w:rsidR="005E3DCE" w:rsidRPr="002840E5" w:rsidRDefault="005E3DCE" w:rsidP="005E3DCE">
            <w:pPr>
              <w:shd w:val="clear" w:color="auto" w:fill="FFFFFF"/>
              <w:tabs>
                <w:tab w:val="left" w:pos="1701"/>
              </w:tabs>
              <w:jc w:val="both"/>
              <w:rPr>
                <w:sz w:val="20"/>
                <w:szCs w:val="20"/>
              </w:rPr>
            </w:pPr>
            <w:r w:rsidRPr="002840E5">
              <w:rPr>
                <w:sz w:val="20"/>
                <w:szCs w:val="20"/>
              </w:rPr>
              <w:t xml:space="preserve">     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5E3DCE" w:rsidRPr="002840E5" w:rsidRDefault="005E3DCE" w:rsidP="005E3DCE">
            <w:pPr>
              <w:shd w:val="clear" w:color="auto" w:fill="FFFFFF"/>
              <w:tabs>
                <w:tab w:val="left" w:pos="1701"/>
              </w:tabs>
              <w:jc w:val="both"/>
              <w:rPr>
                <w:sz w:val="20"/>
                <w:szCs w:val="20"/>
              </w:rPr>
            </w:pPr>
            <w:r w:rsidRPr="002840E5">
              <w:rPr>
                <w:sz w:val="20"/>
                <w:szCs w:val="20"/>
              </w:rPr>
              <w:t>В случае непредоставления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5E3DCE" w:rsidRPr="002840E5" w:rsidRDefault="005E3DCE" w:rsidP="005E3DCE">
            <w:pPr>
              <w:shd w:val="clear" w:color="auto" w:fill="FFFFFF"/>
              <w:tabs>
                <w:tab w:val="left" w:pos="1701"/>
              </w:tabs>
              <w:jc w:val="both"/>
              <w:rPr>
                <w:sz w:val="20"/>
                <w:szCs w:val="20"/>
              </w:rPr>
            </w:pPr>
            <w:r w:rsidRPr="002840E5">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5E3DCE" w:rsidRPr="00485CCD" w:rsidRDefault="005E3DCE" w:rsidP="005E3DCE">
            <w:pPr>
              <w:shd w:val="clear" w:color="auto" w:fill="FFFFFF"/>
              <w:tabs>
                <w:tab w:val="left" w:pos="1701"/>
                <w:tab w:val="left" w:pos="2127"/>
              </w:tabs>
              <w:jc w:val="both"/>
              <w:rPr>
                <w:sz w:val="20"/>
                <w:szCs w:val="20"/>
              </w:rPr>
            </w:pPr>
            <w:r w:rsidRPr="002840E5">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5E3DCE" w:rsidRPr="00E249D5" w:rsidTr="00C42669">
        <w:tc>
          <w:tcPr>
            <w:tcW w:w="516"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jc w:val="center"/>
              <w:outlineLvl w:val="1"/>
              <w:rPr>
                <w:sz w:val="20"/>
                <w:szCs w:val="20"/>
              </w:rPr>
            </w:pPr>
            <w:r w:rsidRPr="00E249D5">
              <w:rPr>
                <w:sz w:val="20"/>
                <w:szCs w:val="20"/>
              </w:rPr>
              <w:lastRenderedPageBreak/>
              <w:t>18.</w:t>
            </w:r>
          </w:p>
        </w:tc>
        <w:tc>
          <w:tcPr>
            <w:tcW w:w="3454"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pStyle w:val="ad"/>
              <w:tabs>
                <w:tab w:val="left" w:pos="709"/>
              </w:tabs>
              <w:spacing w:after="0" w:line="240" w:lineRule="auto"/>
              <w:rPr>
                <w:rFonts w:ascii="Times New Roman" w:hAnsi="Times New Roman" w:cs="Times New Roman"/>
                <w:color w:val="auto"/>
                <w:sz w:val="20"/>
                <w:szCs w:val="20"/>
              </w:rPr>
            </w:pPr>
            <w:r w:rsidRPr="00E249D5">
              <w:rPr>
                <w:rFonts w:ascii="Times New Roman" w:hAnsi="Times New Roman" w:cs="Times New Roman"/>
                <w:b/>
                <w:sz w:val="20"/>
                <w:szCs w:val="20"/>
              </w:rPr>
              <w:t xml:space="preserve">Описание предмета закупки: </w:t>
            </w:r>
          </w:p>
        </w:tc>
        <w:tc>
          <w:tcPr>
            <w:tcW w:w="6662"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jc w:val="both"/>
              <w:rPr>
                <w:sz w:val="20"/>
                <w:szCs w:val="20"/>
              </w:rPr>
            </w:pPr>
            <w:r w:rsidRPr="00E249D5">
              <w:rPr>
                <w:sz w:val="20"/>
                <w:szCs w:val="20"/>
              </w:rPr>
              <w:t>Согласно Техническому заданию (</w:t>
            </w:r>
            <w:r w:rsidRPr="00E249D5">
              <w:rPr>
                <w:i/>
                <w:sz w:val="20"/>
                <w:szCs w:val="20"/>
              </w:rPr>
              <w:t>Приложение № 1 к Извещению)</w:t>
            </w:r>
          </w:p>
        </w:tc>
      </w:tr>
      <w:tr w:rsidR="005E3DCE" w:rsidRPr="00E249D5" w:rsidTr="00C42669">
        <w:trPr>
          <w:trHeight w:val="1035"/>
        </w:trPr>
        <w:tc>
          <w:tcPr>
            <w:tcW w:w="516"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jc w:val="center"/>
              <w:outlineLvl w:val="1"/>
              <w:rPr>
                <w:sz w:val="20"/>
                <w:szCs w:val="20"/>
              </w:rPr>
            </w:pPr>
            <w:r w:rsidRPr="00E249D5">
              <w:rPr>
                <w:sz w:val="20"/>
                <w:szCs w:val="20"/>
              </w:rPr>
              <w:t>19.</w:t>
            </w:r>
          </w:p>
        </w:tc>
        <w:tc>
          <w:tcPr>
            <w:tcW w:w="3454" w:type="dxa"/>
            <w:tcBorders>
              <w:top w:val="single" w:sz="4" w:space="0" w:color="auto"/>
              <w:left w:val="single" w:sz="4" w:space="0" w:color="auto"/>
              <w:bottom w:val="single" w:sz="4" w:space="0" w:color="auto"/>
              <w:right w:val="single" w:sz="4" w:space="0" w:color="auto"/>
            </w:tcBorders>
          </w:tcPr>
          <w:p w:rsidR="005E3DCE" w:rsidRPr="00E249D5" w:rsidRDefault="005E3DCE" w:rsidP="005E3DCE">
            <w:pPr>
              <w:autoSpaceDE w:val="0"/>
              <w:autoSpaceDN w:val="0"/>
              <w:adjustRightInd w:val="0"/>
              <w:outlineLvl w:val="1"/>
              <w:rPr>
                <w:b/>
                <w:color w:val="000000"/>
                <w:sz w:val="20"/>
                <w:szCs w:val="20"/>
              </w:rPr>
            </w:pPr>
            <w:r w:rsidRPr="00E249D5">
              <w:rPr>
                <w:b/>
                <w:color w:val="000000"/>
                <w:sz w:val="20"/>
                <w:szCs w:val="20"/>
              </w:rPr>
              <w:t>Информация о единственном поставщике (подрядчике, исполнителе) с которым заключается договор (наименование, идентификационный номер налогоплательщика)</w:t>
            </w:r>
          </w:p>
        </w:tc>
        <w:tc>
          <w:tcPr>
            <w:tcW w:w="6662" w:type="dxa"/>
            <w:tcBorders>
              <w:top w:val="single" w:sz="4" w:space="0" w:color="auto"/>
              <w:left w:val="single" w:sz="4" w:space="0" w:color="auto"/>
              <w:bottom w:val="single" w:sz="4" w:space="0" w:color="auto"/>
              <w:right w:val="single" w:sz="4" w:space="0" w:color="auto"/>
            </w:tcBorders>
          </w:tcPr>
          <w:p w:rsidR="005E3DCE" w:rsidRPr="007C3787" w:rsidRDefault="007C3787" w:rsidP="007C3787">
            <w:pPr>
              <w:widowControl w:val="0"/>
              <w:tabs>
                <w:tab w:val="left" w:pos="5040"/>
              </w:tabs>
              <w:autoSpaceDE w:val="0"/>
              <w:autoSpaceDN w:val="0"/>
              <w:adjustRightInd w:val="0"/>
              <w:rPr>
                <w:sz w:val="20"/>
                <w:szCs w:val="20"/>
              </w:rPr>
            </w:pPr>
            <w:r w:rsidRPr="007C3787">
              <w:rPr>
                <w:sz w:val="20"/>
                <w:szCs w:val="20"/>
              </w:rPr>
              <w:t xml:space="preserve">Общество с ограниченной ответственностью БРАНДМЕЙСТЕР </w:t>
            </w:r>
            <w:proofErr w:type="spellStart"/>
            <w:r w:rsidRPr="007C3787">
              <w:rPr>
                <w:sz w:val="20"/>
                <w:szCs w:val="20"/>
              </w:rPr>
              <w:t>ТТиК</w:t>
            </w:r>
            <w:proofErr w:type="spellEnd"/>
            <w:r w:rsidR="005E3DCE" w:rsidRPr="007C3787">
              <w:rPr>
                <w:sz w:val="20"/>
                <w:szCs w:val="20"/>
              </w:rPr>
              <w:t xml:space="preserve"> (</w:t>
            </w:r>
            <w:r w:rsidRPr="007C3787">
              <w:rPr>
                <w:sz w:val="20"/>
                <w:szCs w:val="20"/>
              </w:rPr>
              <w:t xml:space="preserve">ООО «БРАНДМЕЙСТЕР </w:t>
            </w:r>
            <w:proofErr w:type="spellStart"/>
            <w:r w:rsidRPr="007C3787">
              <w:rPr>
                <w:sz w:val="20"/>
                <w:szCs w:val="20"/>
              </w:rPr>
              <w:t>ТТиК</w:t>
            </w:r>
            <w:proofErr w:type="spellEnd"/>
            <w:r w:rsidRPr="007C3787">
              <w:rPr>
                <w:sz w:val="20"/>
                <w:szCs w:val="20"/>
              </w:rPr>
              <w:t>»</w:t>
            </w:r>
            <w:r w:rsidR="00F2619A" w:rsidRPr="007C3787">
              <w:rPr>
                <w:sz w:val="20"/>
                <w:szCs w:val="20"/>
              </w:rPr>
              <w:t>)</w:t>
            </w:r>
            <w:r w:rsidRPr="007C3787">
              <w:rPr>
                <w:sz w:val="20"/>
                <w:szCs w:val="20"/>
              </w:rPr>
              <w:t xml:space="preserve"> </w:t>
            </w:r>
            <w:r w:rsidR="005E3DCE" w:rsidRPr="007C3787">
              <w:rPr>
                <w:sz w:val="20"/>
                <w:szCs w:val="20"/>
              </w:rPr>
              <w:t xml:space="preserve">ИНН </w:t>
            </w:r>
            <w:r w:rsidRPr="007C3787">
              <w:rPr>
                <w:sz w:val="20"/>
                <w:szCs w:val="20"/>
              </w:rPr>
              <w:t>3808222391</w:t>
            </w:r>
          </w:p>
          <w:p w:rsidR="005E3DCE" w:rsidRPr="00EF7E68" w:rsidRDefault="005E3DCE" w:rsidP="005E3DCE">
            <w:pPr>
              <w:rPr>
                <w:color w:val="000000"/>
                <w:sz w:val="20"/>
                <w:szCs w:val="20"/>
                <w:shd w:val="clear" w:color="auto" w:fill="FFFFFF"/>
              </w:rPr>
            </w:pPr>
          </w:p>
        </w:tc>
      </w:tr>
    </w:tbl>
    <w:p w:rsidR="004A26BB" w:rsidRPr="00C42669" w:rsidRDefault="004A26BB" w:rsidP="00EB3EFB">
      <w:pPr>
        <w:rPr>
          <w:b/>
          <w:kern w:val="32"/>
          <w:sz w:val="18"/>
          <w:szCs w:val="18"/>
        </w:rPr>
      </w:pPr>
    </w:p>
    <w:p w:rsidR="0072039C" w:rsidRDefault="0072039C" w:rsidP="00B8322C">
      <w:pPr>
        <w:jc w:val="right"/>
        <w:rPr>
          <w:b/>
          <w:bCs/>
          <w:sz w:val="20"/>
          <w:szCs w:val="20"/>
        </w:rPr>
      </w:pPr>
    </w:p>
    <w:p w:rsidR="006A4A7D" w:rsidRDefault="006A4A7D"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7523CE" w:rsidRDefault="007523CE" w:rsidP="00B8322C">
      <w:pPr>
        <w:jc w:val="right"/>
        <w:rPr>
          <w:b/>
          <w:bCs/>
          <w:sz w:val="20"/>
          <w:szCs w:val="20"/>
        </w:rPr>
      </w:pPr>
    </w:p>
    <w:p w:rsidR="00EF7E68" w:rsidRDefault="00EF7E68" w:rsidP="00B8322C">
      <w:pPr>
        <w:jc w:val="right"/>
        <w:rPr>
          <w:b/>
          <w:bCs/>
          <w:sz w:val="20"/>
          <w:szCs w:val="20"/>
        </w:rPr>
      </w:pPr>
    </w:p>
    <w:p w:rsidR="00EF7E68" w:rsidRDefault="00EF7E68" w:rsidP="00B8322C">
      <w:pPr>
        <w:jc w:val="right"/>
        <w:rPr>
          <w:b/>
          <w:bCs/>
          <w:sz w:val="20"/>
          <w:szCs w:val="20"/>
        </w:rPr>
      </w:pPr>
    </w:p>
    <w:p w:rsidR="002840E5" w:rsidRDefault="002840E5" w:rsidP="00B8322C">
      <w:pPr>
        <w:jc w:val="right"/>
        <w:rPr>
          <w:b/>
          <w:bCs/>
          <w:sz w:val="20"/>
          <w:szCs w:val="20"/>
        </w:rPr>
      </w:pPr>
    </w:p>
    <w:p w:rsidR="002840E5" w:rsidRDefault="002840E5" w:rsidP="00B8322C">
      <w:pPr>
        <w:jc w:val="right"/>
        <w:rPr>
          <w:b/>
          <w:bCs/>
          <w:sz w:val="20"/>
          <w:szCs w:val="20"/>
        </w:rPr>
      </w:pPr>
    </w:p>
    <w:p w:rsidR="002840E5" w:rsidRDefault="002840E5" w:rsidP="00B8322C">
      <w:pPr>
        <w:jc w:val="right"/>
        <w:rPr>
          <w:b/>
          <w:bCs/>
          <w:sz w:val="20"/>
          <w:szCs w:val="20"/>
        </w:rPr>
      </w:pPr>
    </w:p>
    <w:p w:rsidR="00EF7E68" w:rsidRDefault="00EF7E68" w:rsidP="00B8322C">
      <w:pPr>
        <w:jc w:val="right"/>
        <w:rPr>
          <w:b/>
          <w:bCs/>
          <w:sz w:val="20"/>
          <w:szCs w:val="20"/>
        </w:rPr>
      </w:pPr>
    </w:p>
    <w:p w:rsidR="00E30D62" w:rsidRDefault="00E30D62" w:rsidP="00B8322C">
      <w:pPr>
        <w:jc w:val="right"/>
        <w:rPr>
          <w:b/>
          <w:bCs/>
          <w:sz w:val="20"/>
          <w:szCs w:val="20"/>
        </w:rPr>
      </w:pPr>
    </w:p>
    <w:p w:rsidR="00806384" w:rsidRDefault="00806384" w:rsidP="00B8322C">
      <w:pPr>
        <w:jc w:val="right"/>
        <w:rPr>
          <w:b/>
          <w:bCs/>
          <w:sz w:val="20"/>
          <w:szCs w:val="20"/>
        </w:rPr>
      </w:pPr>
    </w:p>
    <w:p w:rsidR="00806384" w:rsidRDefault="00806384" w:rsidP="00B8322C">
      <w:pPr>
        <w:jc w:val="right"/>
        <w:rPr>
          <w:b/>
          <w:bCs/>
          <w:sz w:val="20"/>
          <w:szCs w:val="20"/>
        </w:rPr>
      </w:pPr>
    </w:p>
    <w:p w:rsidR="00806384" w:rsidRDefault="00806384" w:rsidP="00B8322C">
      <w:pPr>
        <w:jc w:val="right"/>
        <w:rPr>
          <w:b/>
          <w:bCs/>
          <w:sz w:val="20"/>
          <w:szCs w:val="20"/>
        </w:rPr>
      </w:pPr>
    </w:p>
    <w:p w:rsidR="00E30D62" w:rsidRDefault="00E30D62" w:rsidP="00B8322C">
      <w:pPr>
        <w:jc w:val="right"/>
        <w:rPr>
          <w:b/>
          <w:bCs/>
          <w:sz w:val="20"/>
          <w:szCs w:val="20"/>
        </w:rPr>
      </w:pPr>
    </w:p>
    <w:p w:rsidR="00B8322C" w:rsidRPr="00C578DF" w:rsidRDefault="00694F14" w:rsidP="00B8322C">
      <w:pPr>
        <w:jc w:val="right"/>
        <w:rPr>
          <w:b/>
          <w:bCs/>
          <w:sz w:val="20"/>
          <w:szCs w:val="20"/>
        </w:rPr>
      </w:pPr>
      <w:r w:rsidRPr="00C578DF">
        <w:rPr>
          <w:b/>
          <w:bCs/>
          <w:sz w:val="20"/>
          <w:szCs w:val="20"/>
        </w:rPr>
        <w:t xml:space="preserve">Приложение № 1 </w:t>
      </w:r>
    </w:p>
    <w:p w:rsidR="007C3787" w:rsidRDefault="00694F14" w:rsidP="00B8322C">
      <w:pPr>
        <w:jc w:val="right"/>
        <w:rPr>
          <w:b/>
          <w:kern w:val="32"/>
          <w:sz w:val="20"/>
          <w:szCs w:val="20"/>
        </w:rPr>
      </w:pPr>
      <w:r w:rsidRPr="00C578DF">
        <w:rPr>
          <w:b/>
          <w:bCs/>
          <w:sz w:val="20"/>
          <w:szCs w:val="20"/>
        </w:rPr>
        <w:t xml:space="preserve">к </w:t>
      </w:r>
      <w:r w:rsidR="003464A5" w:rsidRPr="00C578DF">
        <w:rPr>
          <w:b/>
          <w:kern w:val="32"/>
          <w:sz w:val="20"/>
          <w:szCs w:val="20"/>
        </w:rPr>
        <w:t>Извещению о проведении закупк</w:t>
      </w:r>
      <w:r w:rsidR="007C3787">
        <w:rPr>
          <w:b/>
          <w:kern w:val="32"/>
          <w:sz w:val="20"/>
          <w:szCs w:val="20"/>
        </w:rPr>
        <w:t>и</w:t>
      </w:r>
      <w:r w:rsidR="003464A5" w:rsidRPr="00C578DF">
        <w:rPr>
          <w:b/>
          <w:kern w:val="32"/>
          <w:sz w:val="20"/>
          <w:szCs w:val="20"/>
        </w:rPr>
        <w:t xml:space="preserve"> </w:t>
      </w:r>
    </w:p>
    <w:p w:rsidR="007C3787" w:rsidRDefault="003464A5" w:rsidP="007C3787">
      <w:pPr>
        <w:jc w:val="right"/>
        <w:rPr>
          <w:b/>
          <w:kern w:val="32"/>
          <w:sz w:val="20"/>
          <w:szCs w:val="20"/>
        </w:rPr>
      </w:pPr>
      <w:r w:rsidRPr="00C578DF">
        <w:rPr>
          <w:b/>
          <w:kern w:val="32"/>
          <w:sz w:val="20"/>
          <w:szCs w:val="20"/>
        </w:rPr>
        <w:t>у единственного поставщика</w:t>
      </w:r>
      <w:r w:rsidR="00862FA9" w:rsidRPr="00C578DF">
        <w:rPr>
          <w:b/>
          <w:kern w:val="32"/>
          <w:sz w:val="20"/>
          <w:szCs w:val="20"/>
        </w:rPr>
        <w:t xml:space="preserve"> </w:t>
      </w:r>
    </w:p>
    <w:p w:rsidR="007C3787" w:rsidRPr="003A036F" w:rsidRDefault="00862FA9" w:rsidP="007C3787">
      <w:pPr>
        <w:jc w:val="right"/>
        <w:rPr>
          <w:b/>
          <w:kern w:val="32"/>
          <w:sz w:val="20"/>
          <w:szCs w:val="20"/>
        </w:rPr>
      </w:pPr>
      <w:r w:rsidRPr="00C578DF">
        <w:rPr>
          <w:b/>
          <w:kern w:val="32"/>
          <w:sz w:val="20"/>
          <w:szCs w:val="20"/>
        </w:rPr>
        <w:t>(подрядчика, исполнителя)</w:t>
      </w:r>
      <w:r w:rsidR="007C3787">
        <w:rPr>
          <w:b/>
          <w:kern w:val="32"/>
          <w:sz w:val="20"/>
          <w:szCs w:val="20"/>
        </w:rPr>
        <w:t xml:space="preserve"> </w:t>
      </w:r>
      <w:r w:rsidR="007C3787" w:rsidRPr="003A036F">
        <w:rPr>
          <w:b/>
          <w:kern w:val="32"/>
          <w:sz w:val="20"/>
          <w:szCs w:val="20"/>
        </w:rPr>
        <w:t>о проведении закупки</w:t>
      </w:r>
    </w:p>
    <w:p w:rsidR="007C3787" w:rsidRDefault="007C3787" w:rsidP="007C3787">
      <w:pPr>
        <w:jc w:val="right"/>
        <w:rPr>
          <w:b/>
          <w:sz w:val="20"/>
          <w:szCs w:val="20"/>
        </w:rPr>
      </w:pPr>
      <w:r w:rsidRPr="003A036F">
        <w:rPr>
          <w:b/>
          <w:kern w:val="32"/>
          <w:sz w:val="20"/>
          <w:szCs w:val="20"/>
        </w:rPr>
        <w:t>на</w:t>
      </w:r>
      <w:r>
        <w:rPr>
          <w:b/>
          <w:kern w:val="32"/>
          <w:sz w:val="20"/>
          <w:szCs w:val="20"/>
        </w:rPr>
        <w:t xml:space="preserve"> </w:t>
      </w:r>
      <w:r>
        <w:rPr>
          <w:b/>
          <w:sz w:val="20"/>
          <w:szCs w:val="20"/>
        </w:rPr>
        <w:t xml:space="preserve">выполнение работ по монтажу видеодомофона </w:t>
      </w:r>
    </w:p>
    <w:p w:rsidR="007C3787" w:rsidRDefault="007C3787" w:rsidP="007C3787">
      <w:pPr>
        <w:jc w:val="right"/>
        <w:rPr>
          <w:b/>
          <w:sz w:val="20"/>
          <w:szCs w:val="20"/>
        </w:rPr>
      </w:pPr>
      <w:r>
        <w:rPr>
          <w:b/>
          <w:sz w:val="20"/>
          <w:szCs w:val="20"/>
        </w:rPr>
        <w:t xml:space="preserve">по адресу: г. Иркутск, ул. Баумана 214а/1 </w:t>
      </w:r>
    </w:p>
    <w:p w:rsidR="00BE766F" w:rsidRPr="005E3DCE" w:rsidRDefault="005E3DCE" w:rsidP="005E3DCE">
      <w:pPr>
        <w:jc w:val="right"/>
        <w:rPr>
          <w:b/>
          <w:kern w:val="32"/>
          <w:sz w:val="20"/>
          <w:szCs w:val="20"/>
        </w:rPr>
      </w:pPr>
      <w:r w:rsidRPr="005E3DCE">
        <w:rPr>
          <w:b/>
          <w:sz w:val="20"/>
          <w:szCs w:val="20"/>
        </w:rPr>
        <w:t xml:space="preserve">  </w:t>
      </w:r>
    </w:p>
    <w:p w:rsidR="00694F14" w:rsidRPr="00C578DF" w:rsidRDefault="00694F14" w:rsidP="00733429">
      <w:pPr>
        <w:jc w:val="right"/>
        <w:rPr>
          <w:b/>
          <w:bCs/>
          <w:sz w:val="20"/>
          <w:szCs w:val="20"/>
        </w:rPr>
      </w:pPr>
      <w:r w:rsidRPr="00C578DF">
        <w:rPr>
          <w:b/>
          <w:kern w:val="32"/>
          <w:sz w:val="20"/>
          <w:szCs w:val="20"/>
        </w:rPr>
        <w:t xml:space="preserve">№ </w:t>
      </w:r>
      <w:r w:rsidR="007C3787">
        <w:rPr>
          <w:b/>
          <w:kern w:val="32"/>
          <w:sz w:val="20"/>
          <w:szCs w:val="20"/>
        </w:rPr>
        <w:t>178</w:t>
      </w:r>
      <w:r w:rsidR="00AB15BB">
        <w:rPr>
          <w:b/>
          <w:kern w:val="32"/>
          <w:sz w:val="20"/>
          <w:szCs w:val="20"/>
        </w:rPr>
        <w:t>-2</w:t>
      </w:r>
      <w:r w:rsidR="005E3DCE">
        <w:rPr>
          <w:b/>
          <w:kern w:val="32"/>
          <w:sz w:val="20"/>
          <w:szCs w:val="20"/>
        </w:rPr>
        <w:t>3</w:t>
      </w:r>
      <w:r w:rsidR="00E77702" w:rsidRPr="00C578DF">
        <w:rPr>
          <w:b/>
          <w:kern w:val="32"/>
          <w:sz w:val="20"/>
          <w:szCs w:val="20"/>
        </w:rPr>
        <w:t xml:space="preserve"> (</w:t>
      </w:r>
      <w:r w:rsidR="007B3A01" w:rsidRPr="00C578DF">
        <w:rPr>
          <w:b/>
          <w:kern w:val="32"/>
          <w:sz w:val="20"/>
          <w:szCs w:val="20"/>
        </w:rPr>
        <w:t>1</w:t>
      </w:r>
      <w:r w:rsidR="00E77702" w:rsidRPr="00C578DF">
        <w:rPr>
          <w:b/>
          <w:kern w:val="32"/>
          <w:sz w:val="20"/>
          <w:szCs w:val="20"/>
        </w:rPr>
        <w:t>)</w:t>
      </w:r>
    </w:p>
    <w:p w:rsidR="00937DBB" w:rsidRDefault="00937DBB" w:rsidP="000E4C5A">
      <w:pPr>
        <w:jc w:val="center"/>
        <w:rPr>
          <w:b/>
          <w:bCs/>
          <w:sz w:val="20"/>
          <w:szCs w:val="20"/>
        </w:rPr>
      </w:pPr>
    </w:p>
    <w:p w:rsidR="00BE766F" w:rsidRPr="00C578DF" w:rsidRDefault="00BE766F" w:rsidP="000E4C5A">
      <w:pPr>
        <w:jc w:val="center"/>
        <w:rPr>
          <w:b/>
          <w:bCs/>
          <w:sz w:val="20"/>
          <w:szCs w:val="20"/>
        </w:rPr>
      </w:pPr>
    </w:p>
    <w:p w:rsidR="002840E5" w:rsidRPr="007C7AC6" w:rsidRDefault="002840E5" w:rsidP="002840E5">
      <w:pPr>
        <w:jc w:val="center"/>
        <w:rPr>
          <w:b/>
          <w:bCs/>
          <w:sz w:val="20"/>
          <w:szCs w:val="20"/>
        </w:rPr>
      </w:pPr>
      <w:r w:rsidRPr="007C7AC6">
        <w:rPr>
          <w:b/>
          <w:bCs/>
          <w:sz w:val="20"/>
          <w:szCs w:val="20"/>
        </w:rPr>
        <w:t xml:space="preserve">Техническое задание </w:t>
      </w:r>
    </w:p>
    <w:p w:rsidR="005E3DCE" w:rsidRPr="007C7AC6" w:rsidRDefault="007C3787" w:rsidP="007C3787">
      <w:pPr>
        <w:pStyle w:val="13"/>
        <w:spacing w:after="240"/>
        <w:jc w:val="center"/>
        <w:rPr>
          <w:b/>
          <w:bCs/>
          <w:sz w:val="20"/>
        </w:rPr>
      </w:pPr>
      <w:r w:rsidRPr="005A07FA">
        <w:rPr>
          <w:b/>
          <w:bCs/>
          <w:sz w:val="20"/>
        </w:rPr>
        <w:t xml:space="preserve">на </w:t>
      </w:r>
      <w:r>
        <w:rPr>
          <w:b/>
          <w:bCs/>
          <w:sz w:val="20"/>
        </w:rPr>
        <w:t>выполнение работ по монтажу видеодомофона по адресу: г. Иркутск, ул. Баумана 214а/1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825"/>
        <w:gridCol w:w="3685"/>
        <w:gridCol w:w="598"/>
        <w:gridCol w:w="709"/>
        <w:gridCol w:w="2091"/>
      </w:tblGrid>
      <w:tr w:rsidR="007C3787" w:rsidRPr="00106A39" w:rsidTr="008554E9">
        <w:trPr>
          <w:trHeight w:val="889"/>
        </w:trPr>
        <w:tc>
          <w:tcPr>
            <w:tcW w:w="0" w:type="auto"/>
            <w:shd w:val="clear" w:color="auto" w:fill="auto"/>
            <w:vAlign w:val="center"/>
            <w:hideMark/>
          </w:tcPr>
          <w:p w:rsidR="007C3787" w:rsidRPr="007C3787" w:rsidRDefault="007C3787" w:rsidP="008554E9">
            <w:pPr>
              <w:jc w:val="center"/>
              <w:rPr>
                <w:b/>
                <w:color w:val="000000"/>
                <w:sz w:val="20"/>
                <w:szCs w:val="18"/>
              </w:rPr>
            </w:pPr>
            <w:r w:rsidRPr="007C3787">
              <w:rPr>
                <w:b/>
                <w:color w:val="000000"/>
                <w:sz w:val="20"/>
                <w:szCs w:val="18"/>
              </w:rPr>
              <w:t>№ п/п</w:t>
            </w:r>
          </w:p>
        </w:tc>
        <w:tc>
          <w:tcPr>
            <w:tcW w:w="2825" w:type="dxa"/>
            <w:shd w:val="clear" w:color="auto" w:fill="auto"/>
            <w:vAlign w:val="center"/>
            <w:hideMark/>
          </w:tcPr>
          <w:p w:rsidR="007C3787" w:rsidRPr="007C3787" w:rsidRDefault="007C3787" w:rsidP="008554E9">
            <w:pPr>
              <w:jc w:val="center"/>
              <w:rPr>
                <w:b/>
                <w:color w:val="000000"/>
                <w:sz w:val="20"/>
                <w:szCs w:val="18"/>
              </w:rPr>
            </w:pPr>
            <w:r w:rsidRPr="007C3787">
              <w:rPr>
                <w:b/>
                <w:color w:val="000000"/>
                <w:sz w:val="20"/>
                <w:szCs w:val="18"/>
              </w:rPr>
              <w:t>Наименование работ</w:t>
            </w:r>
          </w:p>
        </w:tc>
        <w:tc>
          <w:tcPr>
            <w:tcW w:w="3685" w:type="dxa"/>
            <w:vAlign w:val="center"/>
          </w:tcPr>
          <w:p w:rsidR="007C3787" w:rsidRPr="007C3787" w:rsidRDefault="007C3787" w:rsidP="008554E9">
            <w:pPr>
              <w:jc w:val="center"/>
              <w:rPr>
                <w:b/>
                <w:color w:val="000000"/>
                <w:sz w:val="20"/>
                <w:szCs w:val="18"/>
              </w:rPr>
            </w:pPr>
            <w:r w:rsidRPr="007C3787">
              <w:rPr>
                <w:b/>
                <w:color w:val="000000"/>
                <w:sz w:val="20"/>
                <w:szCs w:val="18"/>
              </w:rPr>
              <w:t>Характеристика работ</w:t>
            </w:r>
          </w:p>
        </w:tc>
        <w:tc>
          <w:tcPr>
            <w:tcW w:w="567" w:type="dxa"/>
            <w:shd w:val="clear" w:color="auto" w:fill="auto"/>
            <w:vAlign w:val="center"/>
            <w:hideMark/>
          </w:tcPr>
          <w:p w:rsidR="007C3787" w:rsidRPr="007C3787" w:rsidRDefault="007C3787" w:rsidP="008554E9">
            <w:pPr>
              <w:jc w:val="center"/>
              <w:rPr>
                <w:b/>
                <w:color w:val="000000"/>
                <w:sz w:val="20"/>
                <w:szCs w:val="18"/>
              </w:rPr>
            </w:pPr>
            <w:r w:rsidRPr="007C3787">
              <w:rPr>
                <w:b/>
                <w:color w:val="000000"/>
                <w:sz w:val="20"/>
                <w:szCs w:val="18"/>
              </w:rPr>
              <w:t>Ед. изм.</w:t>
            </w:r>
          </w:p>
        </w:tc>
        <w:tc>
          <w:tcPr>
            <w:tcW w:w="709" w:type="dxa"/>
            <w:shd w:val="clear" w:color="auto" w:fill="auto"/>
            <w:vAlign w:val="center"/>
          </w:tcPr>
          <w:p w:rsidR="007C3787" w:rsidRPr="007C3787" w:rsidRDefault="007C3787" w:rsidP="008554E9">
            <w:pPr>
              <w:jc w:val="center"/>
              <w:rPr>
                <w:b/>
                <w:color w:val="000000"/>
                <w:sz w:val="20"/>
                <w:szCs w:val="18"/>
              </w:rPr>
            </w:pPr>
            <w:r w:rsidRPr="007C3787">
              <w:rPr>
                <w:b/>
                <w:color w:val="000000"/>
                <w:sz w:val="20"/>
                <w:szCs w:val="18"/>
              </w:rPr>
              <w:t>Кол-во</w:t>
            </w:r>
          </w:p>
        </w:tc>
        <w:tc>
          <w:tcPr>
            <w:tcW w:w="2091" w:type="dxa"/>
            <w:tcBorders>
              <w:bottom w:val="single" w:sz="4" w:space="0" w:color="auto"/>
            </w:tcBorders>
            <w:vAlign w:val="center"/>
          </w:tcPr>
          <w:p w:rsidR="007C3787" w:rsidRPr="007C3787" w:rsidRDefault="007C3787" w:rsidP="00806384">
            <w:pPr>
              <w:jc w:val="center"/>
              <w:rPr>
                <w:b/>
                <w:color w:val="000000"/>
                <w:sz w:val="20"/>
                <w:szCs w:val="18"/>
              </w:rPr>
            </w:pPr>
            <w:r w:rsidRPr="007C3787">
              <w:rPr>
                <w:b/>
                <w:color w:val="000000"/>
                <w:sz w:val="20"/>
                <w:szCs w:val="18"/>
              </w:rPr>
              <w:t>Начальная (максимальная) цена за единицу, руб.</w:t>
            </w:r>
          </w:p>
        </w:tc>
      </w:tr>
      <w:tr w:rsidR="007C3787" w:rsidRPr="00BA112E" w:rsidTr="008554E9">
        <w:trPr>
          <w:trHeight w:val="132"/>
        </w:trPr>
        <w:tc>
          <w:tcPr>
            <w:tcW w:w="0" w:type="auto"/>
            <w:shd w:val="clear" w:color="auto" w:fill="auto"/>
            <w:hideMark/>
          </w:tcPr>
          <w:p w:rsidR="007C3787" w:rsidRPr="007C3787" w:rsidRDefault="007C3787" w:rsidP="008554E9">
            <w:pPr>
              <w:jc w:val="center"/>
              <w:rPr>
                <w:sz w:val="20"/>
                <w:szCs w:val="18"/>
              </w:rPr>
            </w:pPr>
            <w:r w:rsidRPr="007C3787">
              <w:rPr>
                <w:sz w:val="20"/>
                <w:szCs w:val="18"/>
              </w:rPr>
              <w:t>1</w:t>
            </w:r>
          </w:p>
        </w:tc>
        <w:tc>
          <w:tcPr>
            <w:tcW w:w="2825" w:type="dxa"/>
            <w:shd w:val="clear" w:color="auto" w:fill="auto"/>
          </w:tcPr>
          <w:p w:rsidR="007C3787" w:rsidRPr="007C3787" w:rsidRDefault="007C3787" w:rsidP="008554E9">
            <w:pPr>
              <w:widowControl w:val="0"/>
              <w:autoSpaceDE w:val="0"/>
              <w:autoSpaceDN w:val="0"/>
              <w:adjustRightInd w:val="0"/>
              <w:rPr>
                <w:bCs/>
                <w:sz w:val="20"/>
                <w:szCs w:val="18"/>
              </w:rPr>
            </w:pPr>
            <w:r w:rsidRPr="007C3787">
              <w:rPr>
                <w:bCs/>
                <w:sz w:val="20"/>
                <w:szCs w:val="18"/>
              </w:rPr>
              <w:t>Выполнение работ по монтажу видеодомофона по адресу: г. Иркутск, ул. Баумана 214а/1</w:t>
            </w:r>
          </w:p>
        </w:tc>
        <w:tc>
          <w:tcPr>
            <w:tcW w:w="3685" w:type="dxa"/>
          </w:tcPr>
          <w:p w:rsidR="007C3787" w:rsidRPr="007C3787" w:rsidRDefault="007C3787" w:rsidP="00806384">
            <w:pPr>
              <w:jc w:val="both"/>
              <w:rPr>
                <w:sz w:val="20"/>
                <w:szCs w:val="18"/>
              </w:rPr>
            </w:pPr>
            <w:r w:rsidRPr="007C3787">
              <w:rPr>
                <w:sz w:val="20"/>
                <w:szCs w:val="18"/>
              </w:rPr>
              <w:t xml:space="preserve">Согласно локального ресурсного сметного расчета на выполнение работ по монтажу видеодомофона по адресу: г. Иркутск, ул. Баумана 214а/1 </w:t>
            </w:r>
            <w:r w:rsidRPr="007C3787">
              <w:rPr>
                <w:i/>
                <w:sz w:val="20"/>
                <w:szCs w:val="18"/>
              </w:rPr>
              <w:t xml:space="preserve"> (Приложения № </w:t>
            </w:r>
            <w:r w:rsidR="00806384">
              <w:rPr>
                <w:i/>
                <w:sz w:val="20"/>
                <w:szCs w:val="18"/>
              </w:rPr>
              <w:t>2</w:t>
            </w:r>
            <w:r w:rsidRPr="007C3787">
              <w:rPr>
                <w:i/>
                <w:sz w:val="20"/>
                <w:szCs w:val="18"/>
              </w:rPr>
              <w:t xml:space="preserve"> к Извещению)</w:t>
            </w:r>
            <w:r w:rsidRPr="007C3787">
              <w:rPr>
                <w:sz w:val="20"/>
                <w:szCs w:val="18"/>
              </w:rPr>
              <w:t xml:space="preserve">, и  Технического задания </w:t>
            </w:r>
            <w:r w:rsidRPr="007C3787">
              <w:rPr>
                <w:i/>
                <w:sz w:val="20"/>
                <w:szCs w:val="18"/>
              </w:rPr>
              <w:t>(Приложение № 1 к Извещению)</w:t>
            </w:r>
            <w:r w:rsidRPr="007C3787">
              <w:rPr>
                <w:sz w:val="20"/>
                <w:szCs w:val="18"/>
              </w:rPr>
              <w:t>.</w:t>
            </w:r>
          </w:p>
        </w:tc>
        <w:tc>
          <w:tcPr>
            <w:tcW w:w="567" w:type="dxa"/>
            <w:shd w:val="clear" w:color="auto" w:fill="auto"/>
          </w:tcPr>
          <w:p w:rsidR="007C3787" w:rsidRPr="007C3787" w:rsidRDefault="007C3787" w:rsidP="008554E9">
            <w:pPr>
              <w:widowControl w:val="0"/>
              <w:autoSpaceDE w:val="0"/>
              <w:autoSpaceDN w:val="0"/>
              <w:adjustRightInd w:val="0"/>
              <w:jc w:val="center"/>
              <w:rPr>
                <w:bCs/>
                <w:sz w:val="20"/>
                <w:szCs w:val="18"/>
              </w:rPr>
            </w:pPr>
            <w:proofErr w:type="spellStart"/>
            <w:r w:rsidRPr="007C3787">
              <w:rPr>
                <w:bCs/>
                <w:sz w:val="20"/>
                <w:szCs w:val="18"/>
              </w:rPr>
              <w:t>Усл</w:t>
            </w:r>
            <w:proofErr w:type="spellEnd"/>
            <w:r w:rsidRPr="007C3787">
              <w:rPr>
                <w:bCs/>
                <w:sz w:val="20"/>
                <w:szCs w:val="18"/>
              </w:rPr>
              <w:t>. ед.</w:t>
            </w:r>
          </w:p>
        </w:tc>
        <w:tc>
          <w:tcPr>
            <w:tcW w:w="709" w:type="dxa"/>
            <w:shd w:val="clear" w:color="auto" w:fill="auto"/>
          </w:tcPr>
          <w:p w:rsidR="007C3787" w:rsidRPr="007C3787" w:rsidRDefault="007C3787" w:rsidP="008554E9">
            <w:pPr>
              <w:widowControl w:val="0"/>
              <w:autoSpaceDE w:val="0"/>
              <w:autoSpaceDN w:val="0"/>
              <w:adjustRightInd w:val="0"/>
              <w:jc w:val="center"/>
              <w:rPr>
                <w:bCs/>
                <w:sz w:val="20"/>
                <w:szCs w:val="18"/>
              </w:rPr>
            </w:pPr>
            <w:r w:rsidRPr="007C3787">
              <w:rPr>
                <w:bCs/>
                <w:sz w:val="20"/>
                <w:szCs w:val="18"/>
              </w:rPr>
              <w:t>1</w:t>
            </w:r>
          </w:p>
        </w:tc>
        <w:tc>
          <w:tcPr>
            <w:tcW w:w="2091" w:type="dxa"/>
            <w:tcBorders>
              <w:bottom w:val="single" w:sz="4" w:space="0" w:color="auto"/>
            </w:tcBorders>
            <w:shd w:val="clear" w:color="auto" w:fill="auto"/>
          </w:tcPr>
          <w:p w:rsidR="007C3787" w:rsidRPr="007C3787" w:rsidRDefault="007C3787" w:rsidP="008554E9">
            <w:pPr>
              <w:jc w:val="center"/>
              <w:rPr>
                <w:color w:val="000000"/>
                <w:sz w:val="20"/>
                <w:szCs w:val="22"/>
              </w:rPr>
            </w:pPr>
            <w:r w:rsidRPr="007C3787">
              <w:rPr>
                <w:color w:val="000000"/>
                <w:sz w:val="20"/>
                <w:szCs w:val="22"/>
              </w:rPr>
              <w:t>33801,00</w:t>
            </w:r>
          </w:p>
        </w:tc>
      </w:tr>
    </w:tbl>
    <w:p w:rsidR="007C3787" w:rsidRDefault="007C3787" w:rsidP="007C3787">
      <w:pPr>
        <w:jc w:val="right"/>
        <w:rPr>
          <w:rFonts w:ascii="Cuprum" w:hAnsi="Cuprum" w:cs="Tahoma"/>
          <w:b/>
          <w:bCs/>
          <w:sz w:val="20"/>
          <w:szCs w:val="20"/>
        </w:rPr>
      </w:pPr>
    </w:p>
    <w:p w:rsidR="007C3787" w:rsidRPr="007C3787" w:rsidRDefault="007C3787" w:rsidP="007C3787">
      <w:pPr>
        <w:pStyle w:val="afd"/>
        <w:shd w:val="clear" w:color="auto" w:fill="FFFFFF"/>
        <w:spacing w:before="0" w:beforeAutospacing="0" w:after="0" w:afterAutospacing="0"/>
        <w:ind w:firstLine="567"/>
        <w:jc w:val="both"/>
        <w:textAlignment w:val="baseline"/>
        <w:rPr>
          <w:b/>
          <w:bCs/>
          <w:sz w:val="20"/>
          <w:szCs w:val="18"/>
          <w:bdr w:val="none" w:sz="0" w:space="0" w:color="auto" w:frame="1"/>
        </w:rPr>
      </w:pPr>
      <w:r w:rsidRPr="007C3787">
        <w:rPr>
          <w:b/>
          <w:bCs/>
          <w:sz w:val="20"/>
          <w:szCs w:val="18"/>
          <w:bdr w:val="none" w:sz="0" w:space="0" w:color="auto" w:frame="1"/>
        </w:rPr>
        <w:t>1 Требования к выполнению работ:</w:t>
      </w:r>
    </w:p>
    <w:p w:rsidR="007C3787" w:rsidRPr="007C3787" w:rsidRDefault="007C3787" w:rsidP="007C3787">
      <w:pPr>
        <w:pStyle w:val="afd"/>
        <w:shd w:val="clear" w:color="auto" w:fill="FFFFFF"/>
        <w:spacing w:before="0" w:beforeAutospacing="0" w:after="0" w:afterAutospacing="0"/>
        <w:ind w:firstLine="567"/>
        <w:jc w:val="both"/>
        <w:textAlignment w:val="baseline"/>
        <w:rPr>
          <w:b/>
          <w:bCs/>
          <w:sz w:val="20"/>
          <w:szCs w:val="18"/>
          <w:bdr w:val="none" w:sz="0" w:space="0" w:color="auto" w:frame="1"/>
        </w:rPr>
      </w:pPr>
      <w:r w:rsidRPr="007C3787">
        <w:rPr>
          <w:sz w:val="20"/>
          <w:szCs w:val="18"/>
        </w:rPr>
        <w:t xml:space="preserve">1.1. Все работы выполняются в соответствии с Локальным сметным расчетом Заказчика (Приложение № </w:t>
      </w:r>
      <w:r w:rsidR="00CE5D2C">
        <w:rPr>
          <w:sz w:val="20"/>
          <w:szCs w:val="18"/>
        </w:rPr>
        <w:t>2</w:t>
      </w:r>
      <w:r w:rsidRPr="007C3787">
        <w:rPr>
          <w:sz w:val="20"/>
          <w:szCs w:val="18"/>
        </w:rPr>
        <w:t xml:space="preserve"> к Извещению).</w:t>
      </w:r>
    </w:p>
    <w:p w:rsidR="007C3787" w:rsidRPr="007C3787" w:rsidRDefault="007C3787" w:rsidP="007C3787">
      <w:pPr>
        <w:pStyle w:val="afd"/>
        <w:shd w:val="clear" w:color="auto" w:fill="FFFFFF"/>
        <w:spacing w:before="0" w:beforeAutospacing="0" w:after="0" w:afterAutospacing="0"/>
        <w:ind w:firstLine="567"/>
        <w:jc w:val="both"/>
        <w:textAlignment w:val="baseline"/>
        <w:rPr>
          <w:sz w:val="20"/>
          <w:szCs w:val="18"/>
        </w:rPr>
      </w:pPr>
      <w:r w:rsidRPr="007C3787">
        <w:rPr>
          <w:sz w:val="20"/>
          <w:szCs w:val="18"/>
        </w:rPr>
        <w:t>1.2. Подрядчик должен выполнить работы, в соответствии с действующим</w:t>
      </w:r>
      <w:r w:rsidRPr="007C3787">
        <w:rPr>
          <w:rStyle w:val="apple-converted-space"/>
          <w:sz w:val="20"/>
          <w:szCs w:val="18"/>
        </w:rPr>
        <w:t> </w:t>
      </w:r>
      <w:hyperlink r:id="rId10" w:tooltip="Законы в России" w:history="1">
        <w:r w:rsidRPr="007C3787">
          <w:rPr>
            <w:rStyle w:val="a4"/>
            <w:color w:val="auto"/>
            <w:sz w:val="20"/>
            <w:szCs w:val="18"/>
            <w:u w:val="none"/>
            <w:bdr w:val="none" w:sz="0" w:space="0" w:color="auto" w:frame="1"/>
          </w:rPr>
          <w:t>законодательством Российской Федерации</w:t>
        </w:r>
      </w:hyperlink>
      <w:r w:rsidRPr="007C3787">
        <w:rPr>
          <w:sz w:val="20"/>
          <w:szCs w:val="18"/>
        </w:rPr>
        <w:t>, нормативами и стандартами (СНиП, ГОСТы, СанПиН и т. д.), регулирующими требования к качеству выполнения, являющихся предметом договора, а при отсутствии или неполноте положений соответствующих нормативов (норм) и правил требованиям, обычно предъявляемым к работам соответствующего рода.</w:t>
      </w:r>
    </w:p>
    <w:p w:rsidR="007C3787" w:rsidRPr="007C3787" w:rsidRDefault="007C3787" w:rsidP="007C3787">
      <w:pPr>
        <w:pStyle w:val="afd"/>
        <w:shd w:val="clear" w:color="auto" w:fill="FFFFFF"/>
        <w:spacing w:before="0" w:beforeAutospacing="0" w:after="0" w:afterAutospacing="0"/>
        <w:ind w:firstLine="567"/>
        <w:jc w:val="both"/>
        <w:textAlignment w:val="baseline"/>
        <w:rPr>
          <w:b/>
          <w:bCs/>
          <w:sz w:val="20"/>
          <w:szCs w:val="18"/>
          <w:bdr w:val="none" w:sz="0" w:space="0" w:color="auto" w:frame="1"/>
        </w:rPr>
      </w:pPr>
      <w:r w:rsidRPr="007C3787">
        <w:rPr>
          <w:sz w:val="20"/>
          <w:szCs w:val="18"/>
        </w:rPr>
        <w:t>1.3. Подрядчик должен поставлять на объект необходимые для выполнения работ материалы и технику; осуществлять приемку, разгрузку и складирование материалов (оборудования), завезенных для выполнения работ.</w:t>
      </w:r>
    </w:p>
    <w:p w:rsidR="007C3787" w:rsidRPr="007C3787" w:rsidRDefault="007C3787" w:rsidP="007C3787">
      <w:pPr>
        <w:ind w:firstLine="567"/>
        <w:jc w:val="both"/>
        <w:rPr>
          <w:sz w:val="20"/>
          <w:szCs w:val="18"/>
        </w:rPr>
      </w:pPr>
      <w:r w:rsidRPr="007C3787">
        <w:rPr>
          <w:sz w:val="20"/>
          <w:szCs w:val="18"/>
        </w:rPr>
        <w:t>1.4. Во время выполнения работ Подрядчик должен обеспечить соблюдение правил внутреннего трудового распорядка организации Заказчика. Работу в выходные и праздничные дни Подрядчик должен согласовывать с Заказчиком.</w:t>
      </w:r>
    </w:p>
    <w:p w:rsidR="007C3787" w:rsidRPr="007C3787" w:rsidRDefault="007C3787" w:rsidP="007C3787">
      <w:pPr>
        <w:pStyle w:val="afd"/>
        <w:shd w:val="clear" w:color="auto" w:fill="FFFFFF"/>
        <w:spacing w:before="0" w:beforeAutospacing="0" w:after="0" w:afterAutospacing="0"/>
        <w:ind w:firstLine="567"/>
        <w:jc w:val="both"/>
        <w:textAlignment w:val="baseline"/>
        <w:rPr>
          <w:sz w:val="20"/>
          <w:szCs w:val="18"/>
        </w:rPr>
      </w:pPr>
      <w:r w:rsidRPr="007C3787">
        <w:rPr>
          <w:sz w:val="20"/>
          <w:szCs w:val="18"/>
        </w:rPr>
        <w:t xml:space="preserve">1.5. Рабочим запрещается разбрасывать мусор, а также курить в помещениях Объекта. Произвести итоговую уборку по окончании выполнения всех работ. </w:t>
      </w:r>
    </w:p>
    <w:p w:rsidR="007C3787" w:rsidRPr="007C3787" w:rsidRDefault="007C3787" w:rsidP="007C3787">
      <w:pPr>
        <w:pStyle w:val="afd"/>
        <w:shd w:val="clear" w:color="auto" w:fill="FFFFFF"/>
        <w:spacing w:before="0" w:beforeAutospacing="0" w:after="0" w:afterAutospacing="0"/>
        <w:ind w:firstLine="567"/>
        <w:jc w:val="both"/>
        <w:textAlignment w:val="baseline"/>
        <w:rPr>
          <w:sz w:val="20"/>
          <w:szCs w:val="18"/>
        </w:rPr>
      </w:pPr>
      <w:r w:rsidRPr="007C3787">
        <w:rPr>
          <w:sz w:val="20"/>
          <w:szCs w:val="18"/>
        </w:rPr>
        <w:t>1.6. Уборка строительного мусора и его вывоз осуществляется силами и средствами Подрядчика.</w:t>
      </w:r>
    </w:p>
    <w:p w:rsidR="007C3787" w:rsidRPr="007C3787" w:rsidRDefault="007C3787" w:rsidP="007C3787">
      <w:pPr>
        <w:pStyle w:val="afd"/>
        <w:shd w:val="clear" w:color="auto" w:fill="FFFFFF"/>
        <w:spacing w:before="0" w:beforeAutospacing="0" w:after="0" w:afterAutospacing="0"/>
        <w:ind w:firstLine="567"/>
        <w:jc w:val="both"/>
        <w:textAlignment w:val="baseline"/>
        <w:rPr>
          <w:sz w:val="20"/>
          <w:szCs w:val="18"/>
        </w:rPr>
      </w:pPr>
    </w:p>
    <w:p w:rsidR="007C3787" w:rsidRPr="007C3787" w:rsidRDefault="007C3787" w:rsidP="007C3787">
      <w:pPr>
        <w:pStyle w:val="afd"/>
        <w:shd w:val="clear" w:color="auto" w:fill="FFFFFF"/>
        <w:spacing w:before="0" w:beforeAutospacing="0" w:after="0" w:afterAutospacing="0"/>
        <w:ind w:firstLine="567"/>
        <w:jc w:val="both"/>
        <w:textAlignment w:val="baseline"/>
        <w:rPr>
          <w:b/>
          <w:bCs/>
          <w:sz w:val="20"/>
          <w:szCs w:val="18"/>
          <w:bdr w:val="none" w:sz="0" w:space="0" w:color="auto" w:frame="1"/>
        </w:rPr>
      </w:pPr>
      <w:r w:rsidRPr="007C3787">
        <w:rPr>
          <w:b/>
          <w:bCs/>
          <w:sz w:val="20"/>
          <w:szCs w:val="18"/>
          <w:bdr w:val="none" w:sz="0" w:space="0" w:color="auto" w:frame="1"/>
        </w:rPr>
        <w:t xml:space="preserve">2. Требования к приёмке и качеству выполнения работ: </w:t>
      </w:r>
    </w:p>
    <w:p w:rsidR="007C3787" w:rsidRPr="007C3787" w:rsidRDefault="007C3787" w:rsidP="007C3787">
      <w:pPr>
        <w:pStyle w:val="afd"/>
        <w:shd w:val="clear" w:color="auto" w:fill="FFFFFF"/>
        <w:spacing w:before="0" w:beforeAutospacing="0" w:after="0" w:afterAutospacing="0"/>
        <w:ind w:firstLine="567"/>
        <w:jc w:val="both"/>
        <w:textAlignment w:val="baseline"/>
        <w:rPr>
          <w:sz w:val="20"/>
          <w:szCs w:val="18"/>
        </w:rPr>
      </w:pPr>
      <w:r w:rsidRPr="007C3787">
        <w:rPr>
          <w:bCs/>
          <w:sz w:val="20"/>
          <w:szCs w:val="18"/>
          <w:bdr w:val="none" w:sz="0" w:space="0" w:color="auto" w:frame="1"/>
        </w:rPr>
        <w:t>2.1.</w:t>
      </w:r>
      <w:r w:rsidRPr="007C3787">
        <w:rPr>
          <w:b/>
          <w:bCs/>
          <w:sz w:val="20"/>
          <w:szCs w:val="18"/>
          <w:bdr w:val="none" w:sz="0" w:space="0" w:color="auto" w:frame="1"/>
        </w:rPr>
        <w:t xml:space="preserve"> </w:t>
      </w:r>
      <w:r w:rsidRPr="007C3787">
        <w:rPr>
          <w:sz w:val="20"/>
          <w:szCs w:val="18"/>
        </w:rPr>
        <w:t>Приемка Заказчиком работ, подписание соответствующих актов выполненных работ и последующая оплата выполненных работ происходит исключительно при условии, что работа выполнена Подрядчиком надлежащим образом, надлежащего качества и в предусмотренные сроки исполнения работ, либо, с согласия Заказчика, досрочно.</w:t>
      </w:r>
    </w:p>
    <w:p w:rsidR="007C3787" w:rsidRPr="007C3787" w:rsidRDefault="007C3787" w:rsidP="007C3787">
      <w:pPr>
        <w:pStyle w:val="afd"/>
        <w:shd w:val="clear" w:color="auto" w:fill="FFFFFF"/>
        <w:spacing w:before="0" w:beforeAutospacing="0" w:after="0" w:afterAutospacing="0"/>
        <w:ind w:firstLine="567"/>
        <w:jc w:val="both"/>
        <w:textAlignment w:val="baseline"/>
        <w:rPr>
          <w:sz w:val="20"/>
          <w:szCs w:val="18"/>
        </w:rPr>
      </w:pPr>
      <w:r w:rsidRPr="007C3787">
        <w:rPr>
          <w:sz w:val="20"/>
          <w:szCs w:val="18"/>
        </w:rPr>
        <w:t>2.2. В случае мотивированного отказа Заказчика от приемки работ, Сторонами составляется двухсторонний акт с перечнем необходимых доработок и сроков их выполнения. Необходимые доработки выполняются Подрядчиком за свой счет.</w:t>
      </w:r>
    </w:p>
    <w:p w:rsidR="007C3787" w:rsidRPr="007C3787" w:rsidRDefault="007C3787" w:rsidP="007C3787">
      <w:pPr>
        <w:pStyle w:val="afd"/>
        <w:shd w:val="clear" w:color="auto" w:fill="FFFFFF"/>
        <w:spacing w:before="0" w:beforeAutospacing="0" w:after="0" w:afterAutospacing="0"/>
        <w:ind w:firstLine="567"/>
        <w:jc w:val="both"/>
        <w:textAlignment w:val="baseline"/>
        <w:rPr>
          <w:sz w:val="20"/>
          <w:szCs w:val="18"/>
        </w:rPr>
      </w:pPr>
      <w:r w:rsidRPr="007C3787">
        <w:rPr>
          <w:sz w:val="20"/>
          <w:szCs w:val="18"/>
        </w:rPr>
        <w:t>2.3. Качество выполняемых Подрядчиком работ должно в полной мере соответствовать всем существующим в Российской Федерации нормативам (нормам) и правилам, регулирующим требования к качеству выполнения подобных работ. При отсутствии или неполноте положений соответствующих нормативов (норм) и правил, требованиям, обычно предъявляемым к работам соответствующего рода.</w:t>
      </w:r>
    </w:p>
    <w:p w:rsidR="007C3787" w:rsidRPr="007C3787" w:rsidRDefault="007C3787" w:rsidP="007C3787">
      <w:pPr>
        <w:ind w:firstLine="567"/>
        <w:jc w:val="both"/>
        <w:rPr>
          <w:b/>
          <w:sz w:val="20"/>
          <w:szCs w:val="18"/>
        </w:rPr>
      </w:pPr>
    </w:p>
    <w:p w:rsidR="007C3787" w:rsidRPr="007C3787" w:rsidRDefault="007C3787" w:rsidP="007C3787">
      <w:pPr>
        <w:ind w:firstLine="567"/>
        <w:jc w:val="both"/>
        <w:rPr>
          <w:b/>
          <w:sz w:val="20"/>
          <w:szCs w:val="18"/>
        </w:rPr>
      </w:pPr>
      <w:r w:rsidRPr="007C3787">
        <w:rPr>
          <w:b/>
          <w:sz w:val="20"/>
          <w:szCs w:val="18"/>
        </w:rPr>
        <w:t xml:space="preserve">3. Требования к качеству оборудования, материалов: </w:t>
      </w:r>
    </w:p>
    <w:p w:rsidR="007C3787" w:rsidRPr="007C3787" w:rsidRDefault="007C3787" w:rsidP="007C3787">
      <w:pPr>
        <w:pStyle w:val="afd"/>
        <w:shd w:val="clear" w:color="auto" w:fill="FFFFFF"/>
        <w:spacing w:before="0" w:beforeAutospacing="0" w:after="0" w:afterAutospacing="0"/>
        <w:ind w:firstLine="567"/>
        <w:jc w:val="both"/>
        <w:textAlignment w:val="baseline"/>
        <w:rPr>
          <w:sz w:val="20"/>
          <w:szCs w:val="18"/>
        </w:rPr>
      </w:pPr>
      <w:r w:rsidRPr="007C3787">
        <w:rPr>
          <w:sz w:val="20"/>
          <w:szCs w:val="18"/>
        </w:rPr>
        <w:t>3.1.     Монтируемое оборудование должно быть новым (оборудование, которое не было в эксплуатации, не прошло ремонт, в том числе восстановление, замену составных частей, восстановление потребительских свойств), в оригинальной упаковке производителя. Подрядчик предоставляет Заказчику документацию на оборудование на русском языке (сертификаты, паспорта, руководство пользователя и т.п.).</w:t>
      </w:r>
    </w:p>
    <w:p w:rsidR="007C3787" w:rsidRPr="007C3787" w:rsidRDefault="007C3787" w:rsidP="007C3787">
      <w:pPr>
        <w:pStyle w:val="afd"/>
        <w:shd w:val="clear" w:color="auto" w:fill="FFFFFF"/>
        <w:spacing w:before="0" w:beforeAutospacing="0" w:after="0" w:afterAutospacing="0"/>
        <w:ind w:firstLine="567"/>
        <w:jc w:val="both"/>
        <w:textAlignment w:val="baseline"/>
        <w:rPr>
          <w:sz w:val="20"/>
          <w:szCs w:val="18"/>
        </w:rPr>
      </w:pPr>
      <w:r w:rsidRPr="007C3787">
        <w:rPr>
          <w:sz w:val="20"/>
          <w:szCs w:val="18"/>
        </w:rPr>
        <w:t xml:space="preserve">3.2. Материалы, используемые при выполнении работ должны быть новыми, современными, высокого качества. </w:t>
      </w:r>
    </w:p>
    <w:p w:rsidR="007C3787" w:rsidRPr="007C3787" w:rsidRDefault="007C3787" w:rsidP="007C3787">
      <w:pPr>
        <w:pStyle w:val="afd"/>
        <w:shd w:val="clear" w:color="auto" w:fill="FFFFFF"/>
        <w:spacing w:before="0" w:beforeAutospacing="0" w:after="0" w:afterAutospacing="0"/>
        <w:ind w:firstLine="567"/>
        <w:jc w:val="both"/>
        <w:textAlignment w:val="baseline"/>
        <w:rPr>
          <w:sz w:val="20"/>
          <w:szCs w:val="18"/>
        </w:rPr>
      </w:pPr>
      <w:r w:rsidRPr="007C3787">
        <w:rPr>
          <w:sz w:val="20"/>
          <w:szCs w:val="18"/>
        </w:rPr>
        <w:t xml:space="preserve">3.3. Использование при проведении работ товаров, бывших в употреблении или товаров, содержащих компоненты, бывшие в употреблении, не допускается. </w:t>
      </w:r>
    </w:p>
    <w:p w:rsidR="007C3787" w:rsidRPr="007C3787" w:rsidRDefault="007C3787" w:rsidP="007C3787">
      <w:pPr>
        <w:ind w:firstLine="567"/>
        <w:jc w:val="both"/>
        <w:rPr>
          <w:sz w:val="20"/>
          <w:szCs w:val="18"/>
        </w:rPr>
      </w:pPr>
      <w:r w:rsidRPr="007C3787">
        <w:rPr>
          <w:sz w:val="20"/>
          <w:szCs w:val="18"/>
        </w:rPr>
        <w:t xml:space="preserve">3.4. Качество материалов и оборудования должно подтверждаться соответствующими документами: сертификаты соответствия, сертификаты пожарной безопасности (при необходимости), и другие документы в соответствии с законодательством Российской Федерации. </w:t>
      </w:r>
    </w:p>
    <w:p w:rsidR="007C3787" w:rsidRPr="007C3787" w:rsidRDefault="007C3787" w:rsidP="007C3787">
      <w:pPr>
        <w:ind w:firstLine="567"/>
        <w:jc w:val="both"/>
        <w:rPr>
          <w:sz w:val="20"/>
          <w:szCs w:val="18"/>
        </w:rPr>
      </w:pPr>
      <w:r w:rsidRPr="007C3787">
        <w:rPr>
          <w:sz w:val="20"/>
          <w:szCs w:val="18"/>
        </w:rPr>
        <w:t xml:space="preserve">3.5. </w:t>
      </w:r>
      <w:r w:rsidRPr="007C3787">
        <w:rPr>
          <w:b/>
          <w:sz w:val="20"/>
          <w:szCs w:val="18"/>
          <w:u w:val="single"/>
        </w:rPr>
        <w:t>В случае если в Локальном сметном расчете имеются ссылки на конкретные торговые марки (наименование производителя и т. п.) допускается применение эквивалента</w:t>
      </w:r>
      <w:r w:rsidRPr="007C3787">
        <w:rPr>
          <w:sz w:val="20"/>
          <w:szCs w:val="18"/>
        </w:rPr>
        <w:t>, который может превосходить по качеству и техническим характеристикам. Исключением является несовместимость и/или необходимость взаимодействия таких материалов (т.е. при применении эквивалента должна сохраняться комплексность систем применяемых материалов и качество).</w:t>
      </w:r>
    </w:p>
    <w:p w:rsidR="007C3787" w:rsidRPr="007C3787" w:rsidRDefault="007C3787" w:rsidP="007C3787">
      <w:pPr>
        <w:ind w:firstLine="567"/>
        <w:jc w:val="both"/>
        <w:rPr>
          <w:sz w:val="20"/>
          <w:szCs w:val="18"/>
        </w:rPr>
      </w:pPr>
    </w:p>
    <w:p w:rsidR="007C3787" w:rsidRPr="007C3787" w:rsidRDefault="007C3787" w:rsidP="007C3787">
      <w:pPr>
        <w:pStyle w:val="afd"/>
        <w:shd w:val="clear" w:color="auto" w:fill="FFFFFF"/>
        <w:spacing w:before="0" w:beforeAutospacing="0" w:after="0" w:afterAutospacing="0"/>
        <w:ind w:firstLine="567"/>
        <w:jc w:val="both"/>
        <w:textAlignment w:val="baseline"/>
        <w:rPr>
          <w:b/>
          <w:sz w:val="20"/>
          <w:szCs w:val="18"/>
        </w:rPr>
      </w:pPr>
      <w:r w:rsidRPr="007C3787">
        <w:rPr>
          <w:b/>
          <w:sz w:val="20"/>
          <w:szCs w:val="18"/>
        </w:rPr>
        <w:t>4. Срок выполнения работ:</w:t>
      </w:r>
    </w:p>
    <w:p w:rsidR="007C3787" w:rsidRPr="007C3787" w:rsidRDefault="007C3787" w:rsidP="007C3787">
      <w:pPr>
        <w:pStyle w:val="afd"/>
        <w:shd w:val="clear" w:color="auto" w:fill="FFFFFF"/>
        <w:spacing w:before="0" w:beforeAutospacing="0" w:after="0" w:afterAutospacing="0"/>
        <w:ind w:firstLine="567"/>
        <w:jc w:val="both"/>
        <w:textAlignment w:val="baseline"/>
        <w:rPr>
          <w:b/>
          <w:sz w:val="20"/>
          <w:szCs w:val="18"/>
        </w:rPr>
      </w:pPr>
      <w:r w:rsidRPr="007C3787">
        <w:rPr>
          <w:sz w:val="20"/>
          <w:szCs w:val="18"/>
        </w:rPr>
        <w:t>4.1. Работы выполнить в течение 10 (десяти) рабочих дней с момента подписания договора.</w:t>
      </w:r>
    </w:p>
    <w:p w:rsidR="007C3787" w:rsidRPr="007C3787" w:rsidRDefault="007C3787" w:rsidP="007C3787">
      <w:pPr>
        <w:pStyle w:val="afd"/>
        <w:shd w:val="clear" w:color="auto" w:fill="FFFFFF"/>
        <w:spacing w:before="0" w:beforeAutospacing="0" w:after="0" w:afterAutospacing="0"/>
        <w:ind w:firstLine="567"/>
        <w:jc w:val="both"/>
        <w:textAlignment w:val="baseline"/>
        <w:rPr>
          <w:sz w:val="20"/>
          <w:szCs w:val="18"/>
        </w:rPr>
      </w:pPr>
      <w:r w:rsidRPr="007C3787">
        <w:rPr>
          <w:sz w:val="20"/>
          <w:szCs w:val="18"/>
        </w:rPr>
        <w:t xml:space="preserve">4.2. Работы должны быть начаты Подрядчиком в срок не позднее 1 календарного дня с момента подписания договора. </w:t>
      </w:r>
    </w:p>
    <w:p w:rsidR="007C3787" w:rsidRPr="007C3787" w:rsidRDefault="007C3787" w:rsidP="007C3787">
      <w:pPr>
        <w:pStyle w:val="afd"/>
        <w:shd w:val="clear" w:color="auto" w:fill="FFFFFF"/>
        <w:spacing w:before="0" w:beforeAutospacing="0" w:after="0" w:afterAutospacing="0"/>
        <w:ind w:firstLine="567"/>
        <w:jc w:val="both"/>
        <w:textAlignment w:val="baseline"/>
        <w:rPr>
          <w:sz w:val="20"/>
          <w:szCs w:val="18"/>
        </w:rPr>
      </w:pPr>
      <w:r w:rsidRPr="007C3787">
        <w:rPr>
          <w:sz w:val="20"/>
          <w:szCs w:val="18"/>
        </w:rPr>
        <w:t xml:space="preserve">4.3. По согласованию с Заказчиком, работы могут быть завершены досрочно. </w:t>
      </w:r>
    </w:p>
    <w:p w:rsidR="007C3787" w:rsidRPr="007C3787" w:rsidRDefault="007C3787" w:rsidP="007C3787">
      <w:pPr>
        <w:pStyle w:val="afd"/>
        <w:shd w:val="clear" w:color="auto" w:fill="FFFFFF"/>
        <w:spacing w:before="0" w:beforeAutospacing="0" w:after="0" w:afterAutospacing="0"/>
        <w:ind w:firstLine="567"/>
        <w:jc w:val="both"/>
        <w:textAlignment w:val="baseline"/>
        <w:rPr>
          <w:sz w:val="20"/>
          <w:szCs w:val="18"/>
        </w:rPr>
      </w:pPr>
      <w:r w:rsidRPr="007C3787">
        <w:rPr>
          <w:sz w:val="20"/>
          <w:szCs w:val="18"/>
        </w:rPr>
        <w:t>4.4. Подрядчик считается выполнившим работы, являющиеся предметом договора, с момента подписания Сторонами акта о приемке выполненных работ (форма КС-2).</w:t>
      </w:r>
    </w:p>
    <w:p w:rsidR="007C3787" w:rsidRPr="007C3787" w:rsidRDefault="007C3787" w:rsidP="007C3787">
      <w:pPr>
        <w:pStyle w:val="afd"/>
        <w:shd w:val="clear" w:color="auto" w:fill="FFFFFF"/>
        <w:spacing w:before="0" w:beforeAutospacing="0" w:after="0" w:afterAutospacing="0"/>
        <w:ind w:firstLine="567"/>
        <w:jc w:val="both"/>
        <w:textAlignment w:val="baseline"/>
        <w:rPr>
          <w:sz w:val="20"/>
          <w:szCs w:val="18"/>
        </w:rPr>
      </w:pPr>
    </w:p>
    <w:p w:rsidR="007C3787" w:rsidRPr="007C3787" w:rsidRDefault="007C3787" w:rsidP="007C3787">
      <w:pPr>
        <w:pStyle w:val="afd"/>
        <w:shd w:val="clear" w:color="auto" w:fill="FFFFFF"/>
        <w:spacing w:before="0" w:beforeAutospacing="0" w:after="0" w:afterAutospacing="0"/>
        <w:ind w:firstLine="567"/>
        <w:jc w:val="both"/>
        <w:textAlignment w:val="baseline"/>
        <w:rPr>
          <w:sz w:val="20"/>
          <w:szCs w:val="18"/>
        </w:rPr>
      </w:pPr>
      <w:r w:rsidRPr="007C3787">
        <w:rPr>
          <w:b/>
          <w:bCs/>
          <w:sz w:val="20"/>
          <w:szCs w:val="18"/>
          <w:bdr w:val="none" w:sz="0" w:space="0" w:color="auto" w:frame="1"/>
        </w:rPr>
        <w:t>5. Гарантии и объем</w:t>
      </w:r>
      <w:r w:rsidRPr="007C3787">
        <w:rPr>
          <w:rStyle w:val="apple-converted-space"/>
          <w:b/>
          <w:bCs/>
          <w:sz w:val="20"/>
          <w:szCs w:val="18"/>
          <w:bdr w:val="none" w:sz="0" w:space="0" w:color="auto" w:frame="1"/>
        </w:rPr>
        <w:t> </w:t>
      </w:r>
      <w:hyperlink r:id="rId11" w:tooltip="Гарантийное обязательство" w:history="1">
        <w:r w:rsidRPr="007C3787">
          <w:rPr>
            <w:rStyle w:val="a4"/>
            <w:b/>
            <w:bCs/>
            <w:color w:val="auto"/>
            <w:sz w:val="20"/>
            <w:szCs w:val="18"/>
            <w:u w:val="none"/>
            <w:bdr w:val="none" w:sz="0" w:space="0" w:color="auto" w:frame="1"/>
          </w:rPr>
          <w:t>гарантийных обязательств</w:t>
        </w:r>
      </w:hyperlink>
      <w:r w:rsidRPr="007C3787">
        <w:rPr>
          <w:b/>
          <w:bCs/>
          <w:sz w:val="20"/>
          <w:szCs w:val="18"/>
          <w:bdr w:val="none" w:sz="0" w:space="0" w:color="auto" w:frame="1"/>
        </w:rPr>
        <w:t>:</w:t>
      </w:r>
      <w:r w:rsidRPr="007C3787">
        <w:rPr>
          <w:sz w:val="20"/>
          <w:szCs w:val="18"/>
        </w:rPr>
        <w:t xml:space="preserve"> </w:t>
      </w:r>
    </w:p>
    <w:p w:rsidR="007C3787" w:rsidRPr="007C3787" w:rsidRDefault="007C3787" w:rsidP="007C3787">
      <w:pPr>
        <w:pStyle w:val="afd"/>
        <w:shd w:val="clear" w:color="auto" w:fill="FFFFFF"/>
        <w:spacing w:before="0" w:beforeAutospacing="0" w:after="0" w:afterAutospacing="0"/>
        <w:ind w:firstLine="567"/>
        <w:jc w:val="both"/>
        <w:textAlignment w:val="baseline"/>
        <w:rPr>
          <w:sz w:val="20"/>
          <w:szCs w:val="18"/>
        </w:rPr>
      </w:pPr>
      <w:r w:rsidRPr="007C3787">
        <w:rPr>
          <w:sz w:val="20"/>
          <w:szCs w:val="18"/>
        </w:rPr>
        <w:t>5.1. Гарантийный срок на выполненные Подрядчиком работы составляет 12 (двенадцать) месяцев. Гарантийный срок на оборудование - согласно срокам гарантии, установленным изготовителем. Указанные гарантийные сроки исчисляются с даты подписания Заказчиком акта о приемке выполненных работ (форма КС-2).</w:t>
      </w:r>
    </w:p>
    <w:p w:rsidR="007C3787" w:rsidRPr="007C3787" w:rsidRDefault="007C3787" w:rsidP="007C3787">
      <w:pPr>
        <w:pStyle w:val="afd"/>
        <w:shd w:val="clear" w:color="auto" w:fill="FFFFFF"/>
        <w:spacing w:before="0" w:beforeAutospacing="0" w:after="0" w:afterAutospacing="0"/>
        <w:ind w:firstLine="567"/>
        <w:jc w:val="both"/>
        <w:textAlignment w:val="baseline"/>
        <w:rPr>
          <w:sz w:val="20"/>
          <w:szCs w:val="18"/>
        </w:rPr>
      </w:pPr>
      <w:r w:rsidRPr="007C3787">
        <w:rPr>
          <w:sz w:val="20"/>
          <w:szCs w:val="18"/>
        </w:rPr>
        <w:t>5.2. Подрядчик отвечает за качество материалов, которые были применены для проведения работ, за качество произведенных работ и за способность произведенных продуктов (изделий, сооружений и т. п.), сохранять технические характеристики, и потребительские свойства в процессе эксплуатации в течение гарантийного срока.</w:t>
      </w:r>
    </w:p>
    <w:p w:rsidR="007C3787" w:rsidRPr="007C3787" w:rsidRDefault="007C3787" w:rsidP="007C3787">
      <w:pPr>
        <w:pStyle w:val="afd"/>
        <w:shd w:val="clear" w:color="auto" w:fill="FFFFFF"/>
        <w:spacing w:before="0" w:beforeAutospacing="0" w:after="0" w:afterAutospacing="0"/>
        <w:ind w:firstLine="567"/>
        <w:jc w:val="both"/>
        <w:textAlignment w:val="baseline"/>
        <w:rPr>
          <w:sz w:val="20"/>
          <w:szCs w:val="18"/>
        </w:rPr>
      </w:pPr>
      <w:r w:rsidRPr="007C3787">
        <w:rPr>
          <w:sz w:val="20"/>
          <w:szCs w:val="18"/>
        </w:rPr>
        <w:t>5.3. Если в период гарантийного срока эксплуатации обнаружатся дефекты, причиной которых является некачественное выполнение</w:t>
      </w:r>
      <w:r w:rsidRPr="007C3787">
        <w:rPr>
          <w:rStyle w:val="apple-converted-space"/>
          <w:sz w:val="20"/>
          <w:szCs w:val="18"/>
        </w:rPr>
        <w:t xml:space="preserve"> работ</w:t>
      </w:r>
      <w:r w:rsidRPr="007C3787">
        <w:rPr>
          <w:sz w:val="20"/>
          <w:szCs w:val="18"/>
        </w:rPr>
        <w:t>, то их устранение осуществляется Подрядчиком за свой счет. Гарантийные обязательства по устранению дефектов выполненных работ должны быть исполнены Подрядчиком не позднее 3-х дней с даты получения им от Заказчика соответствующего уведомления об обнаруженных недостатках.</w:t>
      </w:r>
    </w:p>
    <w:p w:rsidR="007C3787" w:rsidRPr="007C3787" w:rsidRDefault="007C3787" w:rsidP="007C3787">
      <w:pPr>
        <w:ind w:firstLine="567"/>
        <w:jc w:val="both"/>
        <w:rPr>
          <w:sz w:val="20"/>
          <w:szCs w:val="18"/>
        </w:rPr>
      </w:pPr>
      <w:r w:rsidRPr="007C3787">
        <w:rPr>
          <w:sz w:val="20"/>
          <w:szCs w:val="18"/>
        </w:rPr>
        <w:t xml:space="preserve">5.4. В случае обнаружения дефектов (недостатков) и (или) недоделок обусловленных некачественным проведением работ Подрядчиком, как при приемке выполненных работ, так и в период гарантийного срока, Заказчик вправе направить уведомление Подрядчику с указанием разумных сроков для их устранения. Подрядчик в течение срока, указанного в уведомлении, должен за свой счет, своими силами устранить дефекты (недостатки) и (или) недоделки в выполненных работах и возместить весь ущерб, причиненный Заказчику.                                                                                                                                                                 </w:t>
      </w:r>
    </w:p>
    <w:p w:rsidR="007C3787" w:rsidRPr="007C3787" w:rsidRDefault="007C3787" w:rsidP="007C3787">
      <w:pPr>
        <w:ind w:firstLine="567"/>
        <w:jc w:val="both"/>
        <w:rPr>
          <w:sz w:val="20"/>
          <w:szCs w:val="18"/>
        </w:rPr>
      </w:pPr>
      <w:r w:rsidRPr="007C3787">
        <w:rPr>
          <w:sz w:val="20"/>
          <w:szCs w:val="18"/>
        </w:rPr>
        <w:t xml:space="preserve">5.5. Заказчик вправе пригласить другого исполнителя для ликвидации указанных дефектов. Подрядчик должен возместить Заказчику его обоснованные затраты на устранение дефектов.                                             </w:t>
      </w:r>
    </w:p>
    <w:p w:rsidR="007C3787" w:rsidRPr="007C3787" w:rsidRDefault="007C3787" w:rsidP="007C3787">
      <w:pPr>
        <w:ind w:firstLine="567"/>
        <w:jc w:val="both"/>
        <w:rPr>
          <w:b/>
          <w:bCs/>
          <w:sz w:val="20"/>
          <w:szCs w:val="18"/>
        </w:rPr>
      </w:pPr>
      <w:r w:rsidRPr="007C3787">
        <w:rPr>
          <w:sz w:val="20"/>
          <w:szCs w:val="18"/>
        </w:rPr>
        <w:t>5.6. В случае разногласий между Подрядчиком и Заказчиком относительно качества выполненных Подрядчиком работ Заказчик вправе потребовать проведения соответствующей экспертизы с привлечением к ее проведению сторонней специализированной организации. Расходы по проведению экспертизы оплачивает сторона, против которой вынесено решение экспертизы.</w:t>
      </w:r>
    </w:p>
    <w:p w:rsidR="002840E5" w:rsidRPr="007C7AC6" w:rsidRDefault="002840E5" w:rsidP="002840E5">
      <w:pPr>
        <w:pStyle w:val="ae"/>
        <w:tabs>
          <w:tab w:val="left" w:pos="284"/>
        </w:tabs>
        <w:suppressAutoHyphens w:val="0"/>
        <w:autoSpaceDE w:val="0"/>
        <w:autoSpaceDN w:val="0"/>
        <w:adjustRightInd w:val="0"/>
        <w:spacing w:after="0" w:line="240" w:lineRule="auto"/>
        <w:ind w:left="0"/>
        <w:jc w:val="both"/>
        <w:rPr>
          <w:rFonts w:ascii="Times New Roman" w:hAnsi="Times New Roman"/>
          <w:bCs/>
          <w:sz w:val="20"/>
          <w:szCs w:val="20"/>
        </w:rPr>
      </w:pPr>
    </w:p>
    <w:p w:rsidR="0072039C" w:rsidRPr="009944AC" w:rsidRDefault="0072039C" w:rsidP="002840E5">
      <w:pPr>
        <w:ind w:firstLine="567"/>
        <w:rPr>
          <w:b/>
          <w:bCs/>
          <w:szCs w:val="18"/>
        </w:rPr>
      </w:pPr>
    </w:p>
    <w:sectPr w:rsidR="0072039C" w:rsidRPr="009944AC" w:rsidSect="00A7516C">
      <w:footerReference w:type="default" r:id="rId12"/>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8DF" w:rsidRDefault="00C578DF" w:rsidP="00ED57EB">
      <w:r>
        <w:separator/>
      </w:r>
    </w:p>
  </w:endnote>
  <w:endnote w:type="continuationSeparator" w:id="0">
    <w:p w:rsidR="00C578DF" w:rsidRDefault="00C578DF"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C578DF" w:rsidRDefault="003E4944">
        <w:pPr>
          <w:pStyle w:val="af8"/>
          <w:jc w:val="right"/>
        </w:pPr>
        <w:r>
          <w:fldChar w:fldCharType="begin"/>
        </w:r>
        <w:r w:rsidR="00EF7E68">
          <w:instrText xml:space="preserve"> PAGE   \* MERGEFORMAT </w:instrText>
        </w:r>
        <w:r>
          <w:fldChar w:fldCharType="separate"/>
        </w:r>
        <w:r w:rsidR="004B6D0C">
          <w:rPr>
            <w:noProof/>
          </w:rPr>
          <w:t>1</w:t>
        </w:r>
        <w:r>
          <w:rPr>
            <w:noProof/>
          </w:rPr>
          <w:fldChar w:fldCharType="end"/>
        </w:r>
      </w:p>
    </w:sdtContent>
  </w:sdt>
  <w:p w:rsidR="00C578DF" w:rsidRDefault="00C578DF">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8DF" w:rsidRDefault="00C578DF" w:rsidP="00ED57EB">
      <w:r>
        <w:separator/>
      </w:r>
    </w:p>
  </w:footnote>
  <w:footnote w:type="continuationSeparator" w:id="0">
    <w:p w:rsidR="00C578DF" w:rsidRDefault="00C578DF" w:rsidP="00ED5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F8B"/>
    <w:multiLevelType w:val="multilevel"/>
    <w:tmpl w:val="46D0170C"/>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8FF7F07"/>
    <w:multiLevelType w:val="hybridMultilevel"/>
    <w:tmpl w:val="179C36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E2C0C38"/>
    <w:multiLevelType w:val="multilevel"/>
    <w:tmpl w:val="CE366FFE"/>
    <w:lvl w:ilvl="0">
      <w:start w:val="2"/>
      <w:numFmt w:val="decimal"/>
      <w:lvlText w:val="%1"/>
      <w:lvlJc w:val="left"/>
      <w:pPr>
        <w:ind w:left="360" w:hanging="360"/>
      </w:pPr>
      <w:rPr>
        <w:rFonts w:hint="default"/>
        <w:b/>
        <w:color w:val="00000A"/>
      </w:rPr>
    </w:lvl>
    <w:lvl w:ilvl="1">
      <w:start w:val="1"/>
      <w:numFmt w:val="decimal"/>
      <w:lvlText w:val="%1.%2"/>
      <w:lvlJc w:val="left"/>
      <w:pPr>
        <w:ind w:left="720" w:hanging="360"/>
      </w:pPr>
      <w:rPr>
        <w:rFonts w:hint="default"/>
        <w:b/>
        <w:color w:val="00000A"/>
      </w:rPr>
    </w:lvl>
    <w:lvl w:ilvl="2">
      <w:start w:val="1"/>
      <w:numFmt w:val="decimal"/>
      <w:lvlText w:val="%1.%2.%3"/>
      <w:lvlJc w:val="left"/>
      <w:pPr>
        <w:ind w:left="1440" w:hanging="720"/>
      </w:pPr>
      <w:rPr>
        <w:rFonts w:hint="default"/>
        <w:b/>
        <w:color w:val="00000A"/>
      </w:rPr>
    </w:lvl>
    <w:lvl w:ilvl="3">
      <w:start w:val="1"/>
      <w:numFmt w:val="decimal"/>
      <w:lvlText w:val="%1.%2.%3.%4"/>
      <w:lvlJc w:val="left"/>
      <w:pPr>
        <w:ind w:left="1800" w:hanging="720"/>
      </w:pPr>
      <w:rPr>
        <w:rFonts w:hint="default"/>
        <w:b/>
        <w:color w:val="00000A"/>
      </w:rPr>
    </w:lvl>
    <w:lvl w:ilvl="4">
      <w:start w:val="1"/>
      <w:numFmt w:val="decimal"/>
      <w:lvlText w:val="%1.%2.%3.%4.%5"/>
      <w:lvlJc w:val="left"/>
      <w:pPr>
        <w:ind w:left="2160" w:hanging="720"/>
      </w:pPr>
      <w:rPr>
        <w:rFonts w:hint="default"/>
        <w:b/>
        <w:color w:val="00000A"/>
      </w:rPr>
    </w:lvl>
    <w:lvl w:ilvl="5">
      <w:start w:val="1"/>
      <w:numFmt w:val="decimal"/>
      <w:lvlText w:val="%1.%2.%3.%4.%5.%6"/>
      <w:lvlJc w:val="left"/>
      <w:pPr>
        <w:ind w:left="2880" w:hanging="1080"/>
      </w:pPr>
      <w:rPr>
        <w:rFonts w:hint="default"/>
        <w:b/>
        <w:color w:val="00000A"/>
      </w:rPr>
    </w:lvl>
    <w:lvl w:ilvl="6">
      <w:start w:val="1"/>
      <w:numFmt w:val="decimal"/>
      <w:lvlText w:val="%1.%2.%3.%4.%5.%6.%7"/>
      <w:lvlJc w:val="left"/>
      <w:pPr>
        <w:ind w:left="3240" w:hanging="1080"/>
      </w:pPr>
      <w:rPr>
        <w:rFonts w:hint="default"/>
        <w:b/>
        <w:color w:val="00000A"/>
      </w:rPr>
    </w:lvl>
    <w:lvl w:ilvl="7">
      <w:start w:val="1"/>
      <w:numFmt w:val="decimal"/>
      <w:lvlText w:val="%1.%2.%3.%4.%5.%6.%7.%8"/>
      <w:lvlJc w:val="left"/>
      <w:pPr>
        <w:ind w:left="3960" w:hanging="1440"/>
      </w:pPr>
      <w:rPr>
        <w:rFonts w:hint="default"/>
        <w:b/>
        <w:color w:val="00000A"/>
      </w:rPr>
    </w:lvl>
    <w:lvl w:ilvl="8">
      <w:start w:val="1"/>
      <w:numFmt w:val="decimal"/>
      <w:lvlText w:val="%1.%2.%3.%4.%5.%6.%7.%8.%9"/>
      <w:lvlJc w:val="left"/>
      <w:pPr>
        <w:ind w:left="4320" w:hanging="1440"/>
      </w:pPr>
      <w:rPr>
        <w:rFonts w:hint="default"/>
        <w:b/>
        <w:color w:val="00000A"/>
      </w:rPr>
    </w:lvl>
  </w:abstractNum>
  <w:abstractNum w:abstractNumId="5">
    <w:nsid w:val="64804637"/>
    <w:multiLevelType w:val="hybridMultilevel"/>
    <w:tmpl w:val="1018D348"/>
    <w:lvl w:ilvl="0" w:tplc="7E9A3692">
      <w:start w:val="1"/>
      <w:numFmt w:val="decimal"/>
      <w:suff w:val="space"/>
      <w:lvlText w:val="%1."/>
      <w:lvlJc w:val="left"/>
      <w:pPr>
        <w:ind w:left="1571"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69313F2C"/>
    <w:multiLevelType w:val="hybridMultilevel"/>
    <w:tmpl w:val="18783B36"/>
    <w:lvl w:ilvl="0" w:tplc="727C7A52">
      <w:start w:val="1"/>
      <w:numFmt w:val="decimal"/>
      <w:suff w:val="space"/>
      <w:lvlText w:val="%1)"/>
      <w:lvlJc w:val="left"/>
      <w:pPr>
        <w:ind w:left="720" w:hanging="360"/>
      </w:pPr>
      <w:rPr>
        <w:rFonts w:hint="default"/>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7">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3"/>
  </w:num>
  <w:num w:numId="6">
    <w:abstractNumId w:val="0"/>
  </w:num>
  <w:num w:numId="7">
    <w:abstractNumId w:val="4"/>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7C"/>
    <w:rsid w:val="00000840"/>
    <w:rsid w:val="00001E04"/>
    <w:rsid w:val="000022AB"/>
    <w:rsid w:val="0000472E"/>
    <w:rsid w:val="00006330"/>
    <w:rsid w:val="0000734D"/>
    <w:rsid w:val="00013459"/>
    <w:rsid w:val="000139C5"/>
    <w:rsid w:val="00013D33"/>
    <w:rsid w:val="00017099"/>
    <w:rsid w:val="00017296"/>
    <w:rsid w:val="00017540"/>
    <w:rsid w:val="00020ED5"/>
    <w:rsid w:val="00020F7B"/>
    <w:rsid w:val="00023152"/>
    <w:rsid w:val="000247CE"/>
    <w:rsid w:val="000250C2"/>
    <w:rsid w:val="00032F28"/>
    <w:rsid w:val="00034F3F"/>
    <w:rsid w:val="00035AC5"/>
    <w:rsid w:val="00036A0F"/>
    <w:rsid w:val="000370DB"/>
    <w:rsid w:val="000376BE"/>
    <w:rsid w:val="00040E28"/>
    <w:rsid w:val="00040F75"/>
    <w:rsid w:val="00046702"/>
    <w:rsid w:val="00052707"/>
    <w:rsid w:val="00052D85"/>
    <w:rsid w:val="00055B49"/>
    <w:rsid w:val="00060222"/>
    <w:rsid w:val="00060FEB"/>
    <w:rsid w:val="000633A5"/>
    <w:rsid w:val="00064AE0"/>
    <w:rsid w:val="000671E4"/>
    <w:rsid w:val="0006793D"/>
    <w:rsid w:val="000707E7"/>
    <w:rsid w:val="00070F52"/>
    <w:rsid w:val="000720F0"/>
    <w:rsid w:val="00074370"/>
    <w:rsid w:val="000744B0"/>
    <w:rsid w:val="000763B0"/>
    <w:rsid w:val="00082297"/>
    <w:rsid w:val="0008599D"/>
    <w:rsid w:val="0008619A"/>
    <w:rsid w:val="00087614"/>
    <w:rsid w:val="00095111"/>
    <w:rsid w:val="00095A54"/>
    <w:rsid w:val="00096019"/>
    <w:rsid w:val="00096060"/>
    <w:rsid w:val="00096E4E"/>
    <w:rsid w:val="00097EE5"/>
    <w:rsid w:val="000A04AE"/>
    <w:rsid w:val="000A0D98"/>
    <w:rsid w:val="000A23BD"/>
    <w:rsid w:val="000A440C"/>
    <w:rsid w:val="000A4F6F"/>
    <w:rsid w:val="000A68DF"/>
    <w:rsid w:val="000B6C48"/>
    <w:rsid w:val="000B733A"/>
    <w:rsid w:val="000C0B67"/>
    <w:rsid w:val="000C0C7D"/>
    <w:rsid w:val="000C3018"/>
    <w:rsid w:val="000C36EF"/>
    <w:rsid w:val="000C3B52"/>
    <w:rsid w:val="000C4D8A"/>
    <w:rsid w:val="000C5200"/>
    <w:rsid w:val="000C7042"/>
    <w:rsid w:val="000D0FDF"/>
    <w:rsid w:val="000D4DEA"/>
    <w:rsid w:val="000E2F75"/>
    <w:rsid w:val="000E47EA"/>
    <w:rsid w:val="000E4B23"/>
    <w:rsid w:val="000E4C5A"/>
    <w:rsid w:val="000E5F8F"/>
    <w:rsid w:val="000F3BD4"/>
    <w:rsid w:val="000F403C"/>
    <w:rsid w:val="00104557"/>
    <w:rsid w:val="00104A45"/>
    <w:rsid w:val="00104A68"/>
    <w:rsid w:val="00106AB2"/>
    <w:rsid w:val="00110609"/>
    <w:rsid w:val="00110C38"/>
    <w:rsid w:val="00111434"/>
    <w:rsid w:val="00111C9B"/>
    <w:rsid w:val="0011297C"/>
    <w:rsid w:val="00113261"/>
    <w:rsid w:val="001149EA"/>
    <w:rsid w:val="00115DC8"/>
    <w:rsid w:val="00117A7C"/>
    <w:rsid w:val="00120DC9"/>
    <w:rsid w:val="00121CD9"/>
    <w:rsid w:val="0012343E"/>
    <w:rsid w:val="00123466"/>
    <w:rsid w:val="001263BD"/>
    <w:rsid w:val="001304C0"/>
    <w:rsid w:val="001306D7"/>
    <w:rsid w:val="00131371"/>
    <w:rsid w:val="00131D31"/>
    <w:rsid w:val="0013318F"/>
    <w:rsid w:val="0013396A"/>
    <w:rsid w:val="00140BD4"/>
    <w:rsid w:val="0014337E"/>
    <w:rsid w:val="001446DD"/>
    <w:rsid w:val="0014509D"/>
    <w:rsid w:val="00156202"/>
    <w:rsid w:val="001564E1"/>
    <w:rsid w:val="00160061"/>
    <w:rsid w:val="001609F5"/>
    <w:rsid w:val="00163196"/>
    <w:rsid w:val="00163D88"/>
    <w:rsid w:val="00164619"/>
    <w:rsid w:val="0016523B"/>
    <w:rsid w:val="0016576A"/>
    <w:rsid w:val="00167CBF"/>
    <w:rsid w:val="0017177A"/>
    <w:rsid w:val="00171EC0"/>
    <w:rsid w:val="001720FB"/>
    <w:rsid w:val="00174A39"/>
    <w:rsid w:val="00175E6F"/>
    <w:rsid w:val="00182A71"/>
    <w:rsid w:val="00184987"/>
    <w:rsid w:val="0018568B"/>
    <w:rsid w:val="0019064D"/>
    <w:rsid w:val="00190BDA"/>
    <w:rsid w:val="0019347A"/>
    <w:rsid w:val="00194AF6"/>
    <w:rsid w:val="001973BD"/>
    <w:rsid w:val="0019754D"/>
    <w:rsid w:val="001A069A"/>
    <w:rsid w:val="001A119C"/>
    <w:rsid w:val="001A32C1"/>
    <w:rsid w:val="001A75A7"/>
    <w:rsid w:val="001B23BB"/>
    <w:rsid w:val="001B70E5"/>
    <w:rsid w:val="001B7722"/>
    <w:rsid w:val="001C3580"/>
    <w:rsid w:val="001C4119"/>
    <w:rsid w:val="001D05DD"/>
    <w:rsid w:val="001D0948"/>
    <w:rsid w:val="001D3A39"/>
    <w:rsid w:val="001D426A"/>
    <w:rsid w:val="001D455B"/>
    <w:rsid w:val="001D51F1"/>
    <w:rsid w:val="001D563D"/>
    <w:rsid w:val="001D5D82"/>
    <w:rsid w:val="001D5DD4"/>
    <w:rsid w:val="001D6548"/>
    <w:rsid w:val="001D7C82"/>
    <w:rsid w:val="001E1582"/>
    <w:rsid w:val="001E220D"/>
    <w:rsid w:val="001E45C4"/>
    <w:rsid w:val="001F0C18"/>
    <w:rsid w:val="001F2DC4"/>
    <w:rsid w:val="001F74D9"/>
    <w:rsid w:val="002025A4"/>
    <w:rsid w:val="00206735"/>
    <w:rsid w:val="00207058"/>
    <w:rsid w:val="002079FE"/>
    <w:rsid w:val="00207C84"/>
    <w:rsid w:val="0021278C"/>
    <w:rsid w:val="002148D9"/>
    <w:rsid w:val="00215EEA"/>
    <w:rsid w:val="00216C0F"/>
    <w:rsid w:val="0022179A"/>
    <w:rsid w:val="00227BB8"/>
    <w:rsid w:val="00230DD2"/>
    <w:rsid w:val="00231760"/>
    <w:rsid w:val="0023182C"/>
    <w:rsid w:val="002337A3"/>
    <w:rsid w:val="00233F74"/>
    <w:rsid w:val="00234635"/>
    <w:rsid w:val="002346D4"/>
    <w:rsid w:val="00234989"/>
    <w:rsid w:val="00234C43"/>
    <w:rsid w:val="00235D44"/>
    <w:rsid w:val="00241A2E"/>
    <w:rsid w:val="00242DB1"/>
    <w:rsid w:val="00243368"/>
    <w:rsid w:val="00245063"/>
    <w:rsid w:val="00246C23"/>
    <w:rsid w:val="00252B5B"/>
    <w:rsid w:val="002539B6"/>
    <w:rsid w:val="002551A2"/>
    <w:rsid w:val="00255380"/>
    <w:rsid w:val="00257F8E"/>
    <w:rsid w:val="002600C7"/>
    <w:rsid w:val="00260D54"/>
    <w:rsid w:val="002611FC"/>
    <w:rsid w:val="00261F0D"/>
    <w:rsid w:val="002629E2"/>
    <w:rsid w:val="00263EE4"/>
    <w:rsid w:val="00265237"/>
    <w:rsid w:val="0027223A"/>
    <w:rsid w:val="00272E79"/>
    <w:rsid w:val="00280360"/>
    <w:rsid w:val="00282193"/>
    <w:rsid w:val="002840E5"/>
    <w:rsid w:val="00284E90"/>
    <w:rsid w:val="0028645D"/>
    <w:rsid w:val="002922AB"/>
    <w:rsid w:val="00292AB4"/>
    <w:rsid w:val="0029475F"/>
    <w:rsid w:val="0029625A"/>
    <w:rsid w:val="002979CA"/>
    <w:rsid w:val="002A040C"/>
    <w:rsid w:val="002A2621"/>
    <w:rsid w:val="002A6BE9"/>
    <w:rsid w:val="002B0555"/>
    <w:rsid w:val="002B2368"/>
    <w:rsid w:val="002B2497"/>
    <w:rsid w:val="002B2860"/>
    <w:rsid w:val="002B610A"/>
    <w:rsid w:val="002C01FB"/>
    <w:rsid w:val="002C3D62"/>
    <w:rsid w:val="002C4406"/>
    <w:rsid w:val="002C4634"/>
    <w:rsid w:val="002D2381"/>
    <w:rsid w:val="002D293F"/>
    <w:rsid w:val="002D4CE3"/>
    <w:rsid w:val="002E07FA"/>
    <w:rsid w:val="002E298D"/>
    <w:rsid w:val="002E4A56"/>
    <w:rsid w:val="002E4AFE"/>
    <w:rsid w:val="002E64C5"/>
    <w:rsid w:val="002E75B9"/>
    <w:rsid w:val="002F0286"/>
    <w:rsid w:val="002F3740"/>
    <w:rsid w:val="002F39F2"/>
    <w:rsid w:val="002F3DD6"/>
    <w:rsid w:val="002F43FD"/>
    <w:rsid w:val="002F69B2"/>
    <w:rsid w:val="002F777B"/>
    <w:rsid w:val="003008A0"/>
    <w:rsid w:val="00300AA8"/>
    <w:rsid w:val="003023BC"/>
    <w:rsid w:val="003044B3"/>
    <w:rsid w:val="00305D29"/>
    <w:rsid w:val="00316471"/>
    <w:rsid w:val="00321073"/>
    <w:rsid w:val="00322EF4"/>
    <w:rsid w:val="003241A4"/>
    <w:rsid w:val="00325DC3"/>
    <w:rsid w:val="00332582"/>
    <w:rsid w:val="003348A2"/>
    <w:rsid w:val="0033585F"/>
    <w:rsid w:val="00336164"/>
    <w:rsid w:val="0034083F"/>
    <w:rsid w:val="00343B9A"/>
    <w:rsid w:val="003447BF"/>
    <w:rsid w:val="003464A5"/>
    <w:rsid w:val="00346BFB"/>
    <w:rsid w:val="00350861"/>
    <w:rsid w:val="00351E0D"/>
    <w:rsid w:val="003520FA"/>
    <w:rsid w:val="003549EC"/>
    <w:rsid w:val="00356027"/>
    <w:rsid w:val="003573BF"/>
    <w:rsid w:val="0035790D"/>
    <w:rsid w:val="0036108C"/>
    <w:rsid w:val="00361278"/>
    <w:rsid w:val="003630E5"/>
    <w:rsid w:val="003639CC"/>
    <w:rsid w:val="003649D0"/>
    <w:rsid w:val="00364D6A"/>
    <w:rsid w:val="00371080"/>
    <w:rsid w:val="003721B9"/>
    <w:rsid w:val="0037293D"/>
    <w:rsid w:val="00375964"/>
    <w:rsid w:val="00375E33"/>
    <w:rsid w:val="0037740A"/>
    <w:rsid w:val="00380D3A"/>
    <w:rsid w:val="003813B9"/>
    <w:rsid w:val="00381FCF"/>
    <w:rsid w:val="003823AB"/>
    <w:rsid w:val="0038386D"/>
    <w:rsid w:val="0038518D"/>
    <w:rsid w:val="00386F3D"/>
    <w:rsid w:val="00390507"/>
    <w:rsid w:val="00397860"/>
    <w:rsid w:val="003A003C"/>
    <w:rsid w:val="003B02D6"/>
    <w:rsid w:val="003B0577"/>
    <w:rsid w:val="003B1E58"/>
    <w:rsid w:val="003B3B3B"/>
    <w:rsid w:val="003B521A"/>
    <w:rsid w:val="003B58AC"/>
    <w:rsid w:val="003B6370"/>
    <w:rsid w:val="003B6825"/>
    <w:rsid w:val="003C18F8"/>
    <w:rsid w:val="003C1B30"/>
    <w:rsid w:val="003C36E7"/>
    <w:rsid w:val="003C529A"/>
    <w:rsid w:val="003C5493"/>
    <w:rsid w:val="003C711B"/>
    <w:rsid w:val="003D35A4"/>
    <w:rsid w:val="003D36ED"/>
    <w:rsid w:val="003D72A5"/>
    <w:rsid w:val="003D7C2E"/>
    <w:rsid w:val="003E1445"/>
    <w:rsid w:val="003E39D0"/>
    <w:rsid w:val="003E4944"/>
    <w:rsid w:val="003E586E"/>
    <w:rsid w:val="003E5ED0"/>
    <w:rsid w:val="003E6BFD"/>
    <w:rsid w:val="003E7545"/>
    <w:rsid w:val="003F5388"/>
    <w:rsid w:val="003F63C0"/>
    <w:rsid w:val="003F7BD9"/>
    <w:rsid w:val="00401F7D"/>
    <w:rsid w:val="004055A0"/>
    <w:rsid w:val="00406799"/>
    <w:rsid w:val="00407270"/>
    <w:rsid w:val="0040744F"/>
    <w:rsid w:val="004077AA"/>
    <w:rsid w:val="00411DA3"/>
    <w:rsid w:val="00412574"/>
    <w:rsid w:val="00413AFE"/>
    <w:rsid w:val="00415C05"/>
    <w:rsid w:val="00416730"/>
    <w:rsid w:val="00423DE1"/>
    <w:rsid w:val="00427663"/>
    <w:rsid w:val="00427EE2"/>
    <w:rsid w:val="00430503"/>
    <w:rsid w:val="00433978"/>
    <w:rsid w:val="004365F5"/>
    <w:rsid w:val="0043663D"/>
    <w:rsid w:val="00436F5A"/>
    <w:rsid w:val="00437B74"/>
    <w:rsid w:val="00441830"/>
    <w:rsid w:val="00441AC9"/>
    <w:rsid w:val="00441CE4"/>
    <w:rsid w:val="00444204"/>
    <w:rsid w:val="00450A19"/>
    <w:rsid w:val="00450BD2"/>
    <w:rsid w:val="004537F1"/>
    <w:rsid w:val="00454D4D"/>
    <w:rsid w:val="0045618D"/>
    <w:rsid w:val="00456F33"/>
    <w:rsid w:val="00460790"/>
    <w:rsid w:val="00460C07"/>
    <w:rsid w:val="00461865"/>
    <w:rsid w:val="004656AC"/>
    <w:rsid w:val="0046784B"/>
    <w:rsid w:val="00470496"/>
    <w:rsid w:val="00471910"/>
    <w:rsid w:val="004725C3"/>
    <w:rsid w:val="00472BA2"/>
    <w:rsid w:val="00475A5B"/>
    <w:rsid w:val="004765DD"/>
    <w:rsid w:val="00477398"/>
    <w:rsid w:val="0047767E"/>
    <w:rsid w:val="0048204C"/>
    <w:rsid w:val="00485A0A"/>
    <w:rsid w:val="00487F7E"/>
    <w:rsid w:val="00490682"/>
    <w:rsid w:val="00492996"/>
    <w:rsid w:val="00492B8E"/>
    <w:rsid w:val="00492D42"/>
    <w:rsid w:val="00492FF3"/>
    <w:rsid w:val="00494203"/>
    <w:rsid w:val="004946EE"/>
    <w:rsid w:val="00494ABA"/>
    <w:rsid w:val="00494C14"/>
    <w:rsid w:val="004977D3"/>
    <w:rsid w:val="004A26BB"/>
    <w:rsid w:val="004A3B04"/>
    <w:rsid w:val="004A5214"/>
    <w:rsid w:val="004A5B09"/>
    <w:rsid w:val="004A6620"/>
    <w:rsid w:val="004A70DF"/>
    <w:rsid w:val="004A7953"/>
    <w:rsid w:val="004B2906"/>
    <w:rsid w:val="004B5113"/>
    <w:rsid w:val="004B66F7"/>
    <w:rsid w:val="004B6D0C"/>
    <w:rsid w:val="004C09DD"/>
    <w:rsid w:val="004C220C"/>
    <w:rsid w:val="004C535B"/>
    <w:rsid w:val="004C5A2D"/>
    <w:rsid w:val="004C5E53"/>
    <w:rsid w:val="004C6195"/>
    <w:rsid w:val="004C6B04"/>
    <w:rsid w:val="004D1684"/>
    <w:rsid w:val="004D739D"/>
    <w:rsid w:val="004E0465"/>
    <w:rsid w:val="004E39F9"/>
    <w:rsid w:val="004E47EF"/>
    <w:rsid w:val="004E75ED"/>
    <w:rsid w:val="004F2CBB"/>
    <w:rsid w:val="004F4A47"/>
    <w:rsid w:val="004F71DA"/>
    <w:rsid w:val="004F7737"/>
    <w:rsid w:val="004F7D56"/>
    <w:rsid w:val="00500727"/>
    <w:rsid w:val="00500889"/>
    <w:rsid w:val="00500F8D"/>
    <w:rsid w:val="0050193D"/>
    <w:rsid w:val="005040DE"/>
    <w:rsid w:val="00505C90"/>
    <w:rsid w:val="00506A64"/>
    <w:rsid w:val="00511711"/>
    <w:rsid w:val="005170BD"/>
    <w:rsid w:val="0052021A"/>
    <w:rsid w:val="00520A09"/>
    <w:rsid w:val="00520D12"/>
    <w:rsid w:val="005268AC"/>
    <w:rsid w:val="005271C7"/>
    <w:rsid w:val="00532136"/>
    <w:rsid w:val="0053224D"/>
    <w:rsid w:val="005351CD"/>
    <w:rsid w:val="00537246"/>
    <w:rsid w:val="00537F55"/>
    <w:rsid w:val="00542A57"/>
    <w:rsid w:val="005441EF"/>
    <w:rsid w:val="005479B2"/>
    <w:rsid w:val="00550B47"/>
    <w:rsid w:val="00555731"/>
    <w:rsid w:val="00562497"/>
    <w:rsid w:val="00563E4D"/>
    <w:rsid w:val="00564615"/>
    <w:rsid w:val="00564F6A"/>
    <w:rsid w:val="005671B4"/>
    <w:rsid w:val="00570378"/>
    <w:rsid w:val="00570B37"/>
    <w:rsid w:val="00570C6E"/>
    <w:rsid w:val="00571FA3"/>
    <w:rsid w:val="005721C1"/>
    <w:rsid w:val="00572854"/>
    <w:rsid w:val="005855D2"/>
    <w:rsid w:val="00585681"/>
    <w:rsid w:val="00585D4A"/>
    <w:rsid w:val="0058606F"/>
    <w:rsid w:val="00586717"/>
    <w:rsid w:val="00586FDD"/>
    <w:rsid w:val="005918EB"/>
    <w:rsid w:val="00592149"/>
    <w:rsid w:val="00592FB3"/>
    <w:rsid w:val="005952AB"/>
    <w:rsid w:val="00595EDF"/>
    <w:rsid w:val="005A07FA"/>
    <w:rsid w:val="005A0890"/>
    <w:rsid w:val="005A3FF6"/>
    <w:rsid w:val="005A57BF"/>
    <w:rsid w:val="005A778C"/>
    <w:rsid w:val="005B3316"/>
    <w:rsid w:val="005B48DE"/>
    <w:rsid w:val="005B5727"/>
    <w:rsid w:val="005B62A4"/>
    <w:rsid w:val="005B6AA5"/>
    <w:rsid w:val="005C23B4"/>
    <w:rsid w:val="005C273D"/>
    <w:rsid w:val="005C36F3"/>
    <w:rsid w:val="005C57FF"/>
    <w:rsid w:val="005C7EEE"/>
    <w:rsid w:val="005C7F0C"/>
    <w:rsid w:val="005D50D6"/>
    <w:rsid w:val="005E01A4"/>
    <w:rsid w:val="005E0782"/>
    <w:rsid w:val="005E19D3"/>
    <w:rsid w:val="005E2841"/>
    <w:rsid w:val="005E3CA0"/>
    <w:rsid w:val="005E3DCE"/>
    <w:rsid w:val="005E3F07"/>
    <w:rsid w:val="005E4629"/>
    <w:rsid w:val="005E5292"/>
    <w:rsid w:val="005E544F"/>
    <w:rsid w:val="005E7068"/>
    <w:rsid w:val="005F02D3"/>
    <w:rsid w:val="005F3ABE"/>
    <w:rsid w:val="005F5440"/>
    <w:rsid w:val="005F591E"/>
    <w:rsid w:val="00601DFA"/>
    <w:rsid w:val="00605EB2"/>
    <w:rsid w:val="0061040A"/>
    <w:rsid w:val="00611253"/>
    <w:rsid w:val="00615B37"/>
    <w:rsid w:val="0061627E"/>
    <w:rsid w:val="0061657A"/>
    <w:rsid w:val="00623307"/>
    <w:rsid w:val="00631921"/>
    <w:rsid w:val="00632684"/>
    <w:rsid w:val="00632AEA"/>
    <w:rsid w:val="006340F8"/>
    <w:rsid w:val="00634FD7"/>
    <w:rsid w:val="006353B2"/>
    <w:rsid w:val="006367B9"/>
    <w:rsid w:val="00636A2A"/>
    <w:rsid w:val="00637B78"/>
    <w:rsid w:val="00640D7D"/>
    <w:rsid w:val="00641A75"/>
    <w:rsid w:val="00647082"/>
    <w:rsid w:val="006501C4"/>
    <w:rsid w:val="0065104B"/>
    <w:rsid w:val="0065154D"/>
    <w:rsid w:val="00655084"/>
    <w:rsid w:val="006674B2"/>
    <w:rsid w:val="00667F5E"/>
    <w:rsid w:val="00670766"/>
    <w:rsid w:val="006707A7"/>
    <w:rsid w:val="00670CBB"/>
    <w:rsid w:val="00673714"/>
    <w:rsid w:val="006747A7"/>
    <w:rsid w:val="006748A8"/>
    <w:rsid w:val="0067729C"/>
    <w:rsid w:val="00681A94"/>
    <w:rsid w:val="00683A2E"/>
    <w:rsid w:val="00684992"/>
    <w:rsid w:val="00686E19"/>
    <w:rsid w:val="006900A0"/>
    <w:rsid w:val="006931BB"/>
    <w:rsid w:val="00694F14"/>
    <w:rsid w:val="0069682E"/>
    <w:rsid w:val="00697C4C"/>
    <w:rsid w:val="00697E25"/>
    <w:rsid w:val="006A052F"/>
    <w:rsid w:val="006A090C"/>
    <w:rsid w:val="006A1183"/>
    <w:rsid w:val="006A34DC"/>
    <w:rsid w:val="006A4A7D"/>
    <w:rsid w:val="006A4AF2"/>
    <w:rsid w:val="006A6225"/>
    <w:rsid w:val="006A6708"/>
    <w:rsid w:val="006A7420"/>
    <w:rsid w:val="006B3C93"/>
    <w:rsid w:val="006C072B"/>
    <w:rsid w:val="006C4B70"/>
    <w:rsid w:val="006D3ABC"/>
    <w:rsid w:val="006D4335"/>
    <w:rsid w:val="006D455E"/>
    <w:rsid w:val="006D4981"/>
    <w:rsid w:val="006D4C7E"/>
    <w:rsid w:val="006D635D"/>
    <w:rsid w:val="006D6EA5"/>
    <w:rsid w:val="006E02FC"/>
    <w:rsid w:val="006E0DE4"/>
    <w:rsid w:val="006E3562"/>
    <w:rsid w:val="006E359C"/>
    <w:rsid w:val="006E4CAC"/>
    <w:rsid w:val="006E4D18"/>
    <w:rsid w:val="006E7DC9"/>
    <w:rsid w:val="006F0628"/>
    <w:rsid w:val="006F380B"/>
    <w:rsid w:val="006F3DD6"/>
    <w:rsid w:val="006F57DE"/>
    <w:rsid w:val="006F5D04"/>
    <w:rsid w:val="006F683C"/>
    <w:rsid w:val="006F7453"/>
    <w:rsid w:val="0070098C"/>
    <w:rsid w:val="00702271"/>
    <w:rsid w:val="007026F9"/>
    <w:rsid w:val="00702A05"/>
    <w:rsid w:val="00705629"/>
    <w:rsid w:val="00707A94"/>
    <w:rsid w:val="007108C6"/>
    <w:rsid w:val="00710EA0"/>
    <w:rsid w:val="00712BFE"/>
    <w:rsid w:val="007132C5"/>
    <w:rsid w:val="0071351E"/>
    <w:rsid w:val="007145FB"/>
    <w:rsid w:val="00715246"/>
    <w:rsid w:val="00715EF9"/>
    <w:rsid w:val="007160EB"/>
    <w:rsid w:val="00716376"/>
    <w:rsid w:val="0071773E"/>
    <w:rsid w:val="0072039C"/>
    <w:rsid w:val="007215AF"/>
    <w:rsid w:val="0072397C"/>
    <w:rsid w:val="007246F5"/>
    <w:rsid w:val="0072486E"/>
    <w:rsid w:val="00724A39"/>
    <w:rsid w:val="007305C9"/>
    <w:rsid w:val="00730706"/>
    <w:rsid w:val="00731BA3"/>
    <w:rsid w:val="00733429"/>
    <w:rsid w:val="007352FC"/>
    <w:rsid w:val="00736CA0"/>
    <w:rsid w:val="00743107"/>
    <w:rsid w:val="007432AA"/>
    <w:rsid w:val="007462AF"/>
    <w:rsid w:val="0074743F"/>
    <w:rsid w:val="00750785"/>
    <w:rsid w:val="00752167"/>
    <w:rsid w:val="007523CE"/>
    <w:rsid w:val="00753F60"/>
    <w:rsid w:val="007567C5"/>
    <w:rsid w:val="00760887"/>
    <w:rsid w:val="00761450"/>
    <w:rsid w:val="007625C7"/>
    <w:rsid w:val="00763F28"/>
    <w:rsid w:val="007657D5"/>
    <w:rsid w:val="00765A20"/>
    <w:rsid w:val="00767C4F"/>
    <w:rsid w:val="00770293"/>
    <w:rsid w:val="00772A50"/>
    <w:rsid w:val="00772ACE"/>
    <w:rsid w:val="007767EE"/>
    <w:rsid w:val="007862DC"/>
    <w:rsid w:val="00786930"/>
    <w:rsid w:val="00787689"/>
    <w:rsid w:val="00790302"/>
    <w:rsid w:val="00791A13"/>
    <w:rsid w:val="00794A91"/>
    <w:rsid w:val="007960C3"/>
    <w:rsid w:val="00796E7C"/>
    <w:rsid w:val="007A0391"/>
    <w:rsid w:val="007A5858"/>
    <w:rsid w:val="007B04F0"/>
    <w:rsid w:val="007B0C25"/>
    <w:rsid w:val="007B37BF"/>
    <w:rsid w:val="007B3A01"/>
    <w:rsid w:val="007B46E8"/>
    <w:rsid w:val="007B54DA"/>
    <w:rsid w:val="007B5AAA"/>
    <w:rsid w:val="007B5E42"/>
    <w:rsid w:val="007C0DB3"/>
    <w:rsid w:val="007C3787"/>
    <w:rsid w:val="007C46E0"/>
    <w:rsid w:val="007C76E1"/>
    <w:rsid w:val="007D0A37"/>
    <w:rsid w:val="007D16DF"/>
    <w:rsid w:val="007D40BA"/>
    <w:rsid w:val="007D44E8"/>
    <w:rsid w:val="007D704D"/>
    <w:rsid w:val="007E1F10"/>
    <w:rsid w:val="007E3426"/>
    <w:rsid w:val="007E47CC"/>
    <w:rsid w:val="007E642B"/>
    <w:rsid w:val="007F0161"/>
    <w:rsid w:val="007F1460"/>
    <w:rsid w:val="007F194C"/>
    <w:rsid w:val="007F2862"/>
    <w:rsid w:val="007F4AD8"/>
    <w:rsid w:val="007F5ECC"/>
    <w:rsid w:val="007F62CA"/>
    <w:rsid w:val="00801503"/>
    <w:rsid w:val="00804668"/>
    <w:rsid w:val="00806384"/>
    <w:rsid w:val="00810977"/>
    <w:rsid w:val="008170FD"/>
    <w:rsid w:val="00821901"/>
    <w:rsid w:val="00821D56"/>
    <w:rsid w:val="0082390A"/>
    <w:rsid w:val="00824B16"/>
    <w:rsid w:val="008356FB"/>
    <w:rsid w:val="008358C2"/>
    <w:rsid w:val="0083650B"/>
    <w:rsid w:val="00840879"/>
    <w:rsid w:val="00853636"/>
    <w:rsid w:val="00853F75"/>
    <w:rsid w:val="008576EB"/>
    <w:rsid w:val="00860769"/>
    <w:rsid w:val="00860C51"/>
    <w:rsid w:val="00862FA9"/>
    <w:rsid w:val="00862FFF"/>
    <w:rsid w:val="00867DBE"/>
    <w:rsid w:val="00870CA0"/>
    <w:rsid w:val="00876525"/>
    <w:rsid w:val="00876646"/>
    <w:rsid w:val="008802D5"/>
    <w:rsid w:val="00881800"/>
    <w:rsid w:val="00885D00"/>
    <w:rsid w:val="0088658C"/>
    <w:rsid w:val="008867A6"/>
    <w:rsid w:val="008901FF"/>
    <w:rsid w:val="008A3F46"/>
    <w:rsid w:val="008A597E"/>
    <w:rsid w:val="008A5AAF"/>
    <w:rsid w:val="008A5EA1"/>
    <w:rsid w:val="008A7FDA"/>
    <w:rsid w:val="008B4A62"/>
    <w:rsid w:val="008B53DF"/>
    <w:rsid w:val="008B605D"/>
    <w:rsid w:val="008B7FAA"/>
    <w:rsid w:val="008C2A8D"/>
    <w:rsid w:val="008C3818"/>
    <w:rsid w:val="008C3DF9"/>
    <w:rsid w:val="008C4E23"/>
    <w:rsid w:val="008C538C"/>
    <w:rsid w:val="008C6E38"/>
    <w:rsid w:val="008D1C1C"/>
    <w:rsid w:val="008D2590"/>
    <w:rsid w:val="008D2A40"/>
    <w:rsid w:val="008D3982"/>
    <w:rsid w:val="008D49B3"/>
    <w:rsid w:val="008D5635"/>
    <w:rsid w:val="008D70FE"/>
    <w:rsid w:val="008D7774"/>
    <w:rsid w:val="008E0045"/>
    <w:rsid w:val="008E0D76"/>
    <w:rsid w:val="008E2403"/>
    <w:rsid w:val="008E2810"/>
    <w:rsid w:val="008E38EE"/>
    <w:rsid w:val="008E6549"/>
    <w:rsid w:val="008F0A83"/>
    <w:rsid w:val="008F0ED9"/>
    <w:rsid w:val="008F1016"/>
    <w:rsid w:val="008F1AED"/>
    <w:rsid w:val="008F52CE"/>
    <w:rsid w:val="008F5A24"/>
    <w:rsid w:val="00900D1F"/>
    <w:rsid w:val="0090135A"/>
    <w:rsid w:val="00902A8E"/>
    <w:rsid w:val="00905A09"/>
    <w:rsid w:val="00905F83"/>
    <w:rsid w:val="00910F66"/>
    <w:rsid w:val="009150EC"/>
    <w:rsid w:val="00921F1E"/>
    <w:rsid w:val="00921F78"/>
    <w:rsid w:val="00924E4C"/>
    <w:rsid w:val="00925BFB"/>
    <w:rsid w:val="00926354"/>
    <w:rsid w:val="00927854"/>
    <w:rsid w:val="00933C07"/>
    <w:rsid w:val="00933E46"/>
    <w:rsid w:val="009353B2"/>
    <w:rsid w:val="0093702C"/>
    <w:rsid w:val="00937A40"/>
    <w:rsid w:val="00937DBB"/>
    <w:rsid w:val="00937E75"/>
    <w:rsid w:val="009409C0"/>
    <w:rsid w:val="00945A57"/>
    <w:rsid w:val="009468FD"/>
    <w:rsid w:val="0094701F"/>
    <w:rsid w:val="0095086D"/>
    <w:rsid w:val="009524C9"/>
    <w:rsid w:val="00952530"/>
    <w:rsid w:val="00953208"/>
    <w:rsid w:val="00957F1B"/>
    <w:rsid w:val="00960D09"/>
    <w:rsid w:val="00962884"/>
    <w:rsid w:val="00964803"/>
    <w:rsid w:val="00964EE8"/>
    <w:rsid w:val="00965698"/>
    <w:rsid w:val="0096745E"/>
    <w:rsid w:val="00967E0C"/>
    <w:rsid w:val="00971244"/>
    <w:rsid w:val="00971BF1"/>
    <w:rsid w:val="00981E1D"/>
    <w:rsid w:val="0098365A"/>
    <w:rsid w:val="00985A86"/>
    <w:rsid w:val="00991EBA"/>
    <w:rsid w:val="0099418D"/>
    <w:rsid w:val="009944AC"/>
    <w:rsid w:val="0099479A"/>
    <w:rsid w:val="00996C0F"/>
    <w:rsid w:val="00997A58"/>
    <w:rsid w:val="009A19D3"/>
    <w:rsid w:val="009A4934"/>
    <w:rsid w:val="009B41B7"/>
    <w:rsid w:val="009B4829"/>
    <w:rsid w:val="009B4D92"/>
    <w:rsid w:val="009B5879"/>
    <w:rsid w:val="009C1361"/>
    <w:rsid w:val="009C202D"/>
    <w:rsid w:val="009D28E6"/>
    <w:rsid w:val="009D2A5A"/>
    <w:rsid w:val="009D50B1"/>
    <w:rsid w:val="009D7181"/>
    <w:rsid w:val="009D7498"/>
    <w:rsid w:val="009E731C"/>
    <w:rsid w:val="009F1ADF"/>
    <w:rsid w:val="009F1BDA"/>
    <w:rsid w:val="009F39D5"/>
    <w:rsid w:val="009F43B8"/>
    <w:rsid w:val="009F49D1"/>
    <w:rsid w:val="009F4DC3"/>
    <w:rsid w:val="009F7836"/>
    <w:rsid w:val="00A04F35"/>
    <w:rsid w:val="00A0527E"/>
    <w:rsid w:val="00A0678D"/>
    <w:rsid w:val="00A116E1"/>
    <w:rsid w:val="00A13BC3"/>
    <w:rsid w:val="00A147F3"/>
    <w:rsid w:val="00A1756C"/>
    <w:rsid w:val="00A17576"/>
    <w:rsid w:val="00A20971"/>
    <w:rsid w:val="00A22A79"/>
    <w:rsid w:val="00A24D73"/>
    <w:rsid w:val="00A26290"/>
    <w:rsid w:val="00A26DAB"/>
    <w:rsid w:val="00A272FF"/>
    <w:rsid w:val="00A27BB6"/>
    <w:rsid w:val="00A30549"/>
    <w:rsid w:val="00A30C61"/>
    <w:rsid w:val="00A31F42"/>
    <w:rsid w:val="00A33F78"/>
    <w:rsid w:val="00A34527"/>
    <w:rsid w:val="00A34E57"/>
    <w:rsid w:val="00A3505B"/>
    <w:rsid w:val="00A409F1"/>
    <w:rsid w:val="00A42EC3"/>
    <w:rsid w:val="00A43F68"/>
    <w:rsid w:val="00A450F2"/>
    <w:rsid w:val="00A465BA"/>
    <w:rsid w:val="00A46B8F"/>
    <w:rsid w:val="00A47564"/>
    <w:rsid w:val="00A47E9B"/>
    <w:rsid w:val="00A510D1"/>
    <w:rsid w:val="00A53127"/>
    <w:rsid w:val="00A549A2"/>
    <w:rsid w:val="00A55CD0"/>
    <w:rsid w:val="00A603F1"/>
    <w:rsid w:val="00A60ABE"/>
    <w:rsid w:val="00A62A3D"/>
    <w:rsid w:val="00A64040"/>
    <w:rsid w:val="00A64BA0"/>
    <w:rsid w:val="00A64D13"/>
    <w:rsid w:val="00A664B9"/>
    <w:rsid w:val="00A7111D"/>
    <w:rsid w:val="00A7516C"/>
    <w:rsid w:val="00A76857"/>
    <w:rsid w:val="00A7754D"/>
    <w:rsid w:val="00A80F46"/>
    <w:rsid w:val="00A82E35"/>
    <w:rsid w:val="00A84ECD"/>
    <w:rsid w:val="00A93921"/>
    <w:rsid w:val="00AA1EBE"/>
    <w:rsid w:val="00AA3552"/>
    <w:rsid w:val="00AA498B"/>
    <w:rsid w:val="00AA4DB7"/>
    <w:rsid w:val="00AA68AF"/>
    <w:rsid w:val="00AB0AA7"/>
    <w:rsid w:val="00AB15BB"/>
    <w:rsid w:val="00AB50F7"/>
    <w:rsid w:val="00AB57C4"/>
    <w:rsid w:val="00AB636C"/>
    <w:rsid w:val="00AC4F0C"/>
    <w:rsid w:val="00AC58B1"/>
    <w:rsid w:val="00AC5F95"/>
    <w:rsid w:val="00AC7851"/>
    <w:rsid w:val="00AC7A88"/>
    <w:rsid w:val="00AD1844"/>
    <w:rsid w:val="00AD2186"/>
    <w:rsid w:val="00AD3FF9"/>
    <w:rsid w:val="00AD5248"/>
    <w:rsid w:val="00AD5C85"/>
    <w:rsid w:val="00AD7CFB"/>
    <w:rsid w:val="00AE2F3C"/>
    <w:rsid w:val="00AE783F"/>
    <w:rsid w:val="00AF1E49"/>
    <w:rsid w:val="00AF2DD7"/>
    <w:rsid w:val="00AF697D"/>
    <w:rsid w:val="00AF74BC"/>
    <w:rsid w:val="00B0297A"/>
    <w:rsid w:val="00B05CFC"/>
    <w:rsid w:val="00B0643C"/>
    <w:rsid w:val="00B107C1"/>
    <w:rsid w:val="00B15951"/>
    <w:rsid w:val="00B20946"/>
    <w:rsid w:val="00B25F73"/>
    <w:rsid w:val="00B274EC"/>
    <w:rsid w:val="00B2753A"/>
    <w:rsid w:val="00B303ED"/>
    <w:rsid w:val="00B333F4"/>
    <w:rsid w:val="00B33450"/>
    <w:rsid w:val="00B3424F"/>
    <w:rsid w:val="00B365C5"/>
    <w:rsid w:val="00B41A36"/>
    <w:rsid w:val="00B42228"/>
    <w:rsid w:val="00B42B5F"/>
    <w:rsid w:val="00B4314A"/>
    <w:rsid w:val="00B4369B"/>
    <w:rsid w:val="00B43FF6"/>
    <w:rsid w:val="00B461D7"/>
    <w:rsid w:val="00B512AF"/>
    <w:rsid w:val="00B51384"/>
    <w:rsid w:val="00B5205E"/>
    <w:rsid w:val="00B533AF"/>
    <w:rsid w:val="00B53B39"/>
    <w:rsid w:val="00B54A99"/>
    <w:rsid w:val="00B55FBA"/>
    <w:rsid w:val="00B56642"/>
    <w:rsid w:val="00B61559"/>
    <w:rsid w:val="00B63070"/>
    <w:rsid w:val="00B64FFB"/>
    <w:rsid w:val="00B65759"/>
    <w:rsid w:val="00B71BF5"/>
    <w:rsid w:val="00B72007"/>
    <w:rsid w:val="00B7578D"/>
    <w:rsid w:val="00B76702"/>
    <w:rsid w:val="00B7684D"/>
    <w:rsid w:val="00B7798A"/>
    <w:rsid w:val="00B77E78"/>
    <w:rsid w:val="00B803DB"/>
    <w:rsid w:val="00B8322C"/>
    <w:rsid w:val="00B90CF8"/>
    <w:rsid w:val="00B9185A"/>
    <w:rsid w:val="00BA2258"/>
    <w:rsid w:val="00BA67BB"/>
    <w:rsid w:val="00BB05F9"/>
    <w:rsid w:val="00BB5894"/>
    <w:rsid w:val="00BB5AC7"/>
    <w:rsid w:val="00BC2753"/>
    <w:rsid w:val="00BC2DA6"/>
    <w:rsid w:val="00BC3F69"/>
    <w:rsid w:val="00BC4C74"/>
    <w:rsid w:val="00BD06E7"/>
    <w:rsid w:val="00BD116C"/>
    <w:rsid w:val="00BE2A5F"/>
    <w:rsid w:val="00BE6FEF"/>
    <w:rsid w:val="00BE766F"/>
    <w:rsid w:val="00BF0399"/>
    <w:rsid w:val="00BF0434"/>
    <w:rsid w:val="00BF0545"/>
    <w:rsid w:val="00BF0858"/>
    <w:rsid w:val="00BF46BE"/>
    <w:rsid w:val="00BF6F6D"/>
    <w:rsid w:val="00C001E8"/>
    <w:rsid w:val="00C00275"/>
    <w:rsid w:val="00C01BAD"/>
    <w:rsid w:val="00C02648"/>
    <w:rsid w:val="00C03EEE"/>
    <w:rsid w:val="00C11D87"/>
    <w:rsid w:val="00C12695"/>
    <w:rsid w:val="00C15686"/>
    <w:rsid w:val="00C16477"/>
    <w:rsid w:val="00C24874"/>
    <w:rsid w:val="00C25B54"/>
    <w:rsid w:val="00C35A4E"/>
    <w:rsid w:val="00C37D5D"/>
    <w:rsid w:val="00C407C6"/>
    <w:rsid w:val="00C41E70"/>
    <w:rsid w:val="00C42669"/>
    <w:rsid w:val="00C4284C"/>
    <w:rsid w:val="00C42E0A"/>
    <w:rsid w:val="00C47A67"/>
    <w:rsid w:val="00C50F1C"/>
    <w:rsid w:val="00C522F4"/>
    <w:rsid w:val="00C53447"/>
    <w:rsid w:val="00C56306"/>
    <w:rsid w:val="00C578DF"/>
    <w:rsid w:val="00C607F1"/>
    <w:rsid w:val="00C61D68"/>
    <w:rsid w:val="00C61D8C"/>
    <w:rsid w:val="00C64085"/>
    <w:rsid w:val="00C66827"/>
    <w:rsid w:val="00C70ED2"/>
    <w:rsid w:val="00C73615"/>
    <w:rsid w:val="00C7537F"/>
    <w:rsid w:val="00C75BBA"/>
    <w:rsid w:val="00C7641E"/>
    <w:rsid w:val="00C8524E"/>
    <w:rsid w:val="00C85918"/>
    <w:rsid w:val="00C85D28"/>
    <w:rsid w:val="00C86488"/>
    <w:rsid w:val="00C90683"/>
    <w:rsid w:val="00C94291"/>
    <w:rsid w:val="00C94BD7"/>
    <w:rsid w:val="00C96616"/>
    <w:rsid w:val="00C9688B"/>
    <w:rsid w:val="00C97845"/>
    <w:rsid w:val="00CA3687"/>
    <w:rsid w:val="00CA4A38"/>
    <w:rsid w:val="00CA5BB3"/>
    <w:rsid w:val="00CA6953"/>
    <w:rsid w:val="00CA7941"/>
    <w:rsid w:val="00CA7FC9"/>
    <w:rsid w:val="00CB0304"/>
    <w:rsid w:val="00CB07F7"/>
    <w:rsid w:val="00CB1241"/>
    <w:rsid w:val="00CB2088"/>
    <w:rsid w:val="00CB57B4"/>
    <w:rsid w:val="00CC41A2"/>
    <w:rsid w:val="00CC722C"/>
    <w:rsid w:val="00CD3055"/>
    <w:rsid w:val="00CD4048"/>
    <w:rsid w:val="00CD66A7"/>
    <w:rsid w:val="00CE0D50"/>
    <w:rsid w:val="00CE2574"/>
    <w:rsid w:val="00CE2E08"/>
    <w:rsid w:val="00CE5D2C"/>
    <w:rsid w:val="00CE5D8C"/>
    <w:rsid w:val="00CF026A"/>
    <w:rsid w:val="00CF1DDC"/>
    <w:rsid w:val="00CF3004"/>
    <w:rsid w:val="00CF75E3"/>
    <w:rsid w:val="00D01AE4"/>
    <w:rsid w:val="00D02C13"/>
    <w:rsid w:val="00D02F9C"/>
    <w:rsid w:val="00D038CD"/>
    <w:rsid w:val="00D10D6F"/>
    <w:rsid w:val="00D11975"/>
    <w:rsid w:val="00D12AAF"/>
    <w:rsid w:val="00D14DDF"/>
    <w:rsid w:val="00D203C5"/>
    <w:rsid w:val="00D204CA"/>
    <w:rsid w:val="00D22E87"/>
    <w:rsid w:val="00D238C8"/>
    <w:rsid w:val="00D25038"/>
    <w:rsid w:val="00D2638E"/>
    <w:rsid w:val="00D30108"/>
    <w:rsid w:val="00D30B0C"/>
    <w:rsid w:val="00D31265"/>
    <w:rsid w:val="00D32C54"/>
    <w:rsid w:val="00D356B2"/>
    <w:rsid w:val="00D400F3"/>
    <w:rsid w:val="00D45B5D"/>
    <w:rsid w:val="00D47A99"/>
    <w:rsid w:val="00D47C9A"/>
    <w:rsid w:val="00D50EB0"/>
    <w:rsid w:val="00D51825"/>
    <w:rsid w:val="00D534F1"/>
    <w:rsid w:val="00D54F3B"/>
    <w:rsid w:val="00D56DA8"/>
    <w:rsid w:val="00D60946"/>
    <w:rsid w:val="00D62F19"/>
    <w:rsid w:val="00D73725"/>
    <w:rsid w:val="00D769BD"/>
    <w:rsid w:val="00D811A1"/>
    <w:rsid w:val="00D819C0"/>
    <w:rsid w:val="00D82DDF"/>
    <w:rsid w:val="00D83077"/>
    <w:rsid w:val="00D844FA"/>
    <w:rsid w:val="00D84C40"/>
    <w:rsid w:val="00D84C6C"/>
    <w:rsid w:val="00D943BB"/>
    <w:rsid w:val="00DA0DFA"/>
    <w:rsid w:val="00DA2088"/>
    <w:rsid w:val="00DA4137"/>
    <w:rsid w:val="00DA4355"/>
    <w:rsid w:val="00DA533D"/>
    <w:rsid w:val="00DA537D"/>
    <w:rsid w:val="00DA5951"/>
    <w:rsid w:val="00DA60A0"/>
    <w:rsid w:val="00DA7A46"/>
    <w:rsid w:val="00DB4AD3"/>
    <w:rsid w:val="00DC0452"/>
    <w:rsid w:val="00DC2E95"/>
    <w:rsid w:val="00DC3EE9"/>
    <w:rsid w:val="00DC4A0E"/>
    <w:rsid w:val="00DC523E"/>
    <w:rsid w:val="00DD5991"/>
    <w:rsid w:val="00DD60BF"/>
    <w:rsid w:val="00DD6670"/>
    <w:rsid w:val="00DD6EF9"/>
    <w:rsid w:val="00DD6FEB"/>
    <w:rsid w:val="00DE0BAC"/>
    <w:rsid w:val="00DE2EFE"/>
    <w:rsid w:val="00DE38FB"/>
    <w:rsid w:val="00DE5DAE"/>
    <w:rsid w:val="00DE5FB3"/>
    <w:rsid w:val="00DE6DB6"/>
    <w:rsid w:val="00DF01EA"/>
    <w:rsid w:val="00DF091F"/>
    <w:rsid w:val="00DF208B"/>
    <w:rsid w:val="00DF2EA7"/>
    <w:rsid w:val="00E0159F"/>
    <w:rsid w:val="00E02BFA"/>
    <w:rsid w:val="00E03098"/>
    <w:rsid w:val="00E036F3"/>
    <w:rsid w:val="00E03709"/>
    <w:rsid w:val="00E06671"/>
    <w:rsid w:val="00E10951"/>
    <w:rsid w:val="00E11F5B"/>
    <w:rsid w:val="00E135E0"/>
    <w:rsid w:val="00E136F2"/>
    <w:rsid w:val="00E14C70"/>
    <w:rsid w:val="00E16360"/>
    <w:rsid w:val="00E17787"/>
    <w:rsid w:val="00E249D5"/>
    <w:rsid w:val="00E24E2C"/>
    <w:rsid w:val="00E26B6D"/>
    <w:rsid w:val="00E27750"/>
    <w:rsid w:val="00E30D62"/>
    <w:rsid w:val="00E331F9"/>
    <w:rsid w:val="00E33A6C"/>
    <w:rsid w:val="00E34D83"/>
    <w:rsid w:val="00E350D7"/>
    <w:rsid w:val="00E415AB"/>
    <w:rsid w:val="00E43492"/>
    <w:rsid w:val="00E441F4"/>
    <w:rsid w:val="00E4540F"/>
    <w:rsid w:val="00E4578A"/>
    <w:rsid w:val="00E46488"/>
    <w:rsid w:val="00E475C9"/>
    <w:rsid w:val="00E50D2F"/>
    <w:rsid w:val="00E547AA"/>
    <w:rsid w:val="00E54FC3"/>
    <w:rsid w:val="00E5500F"/>
    <w:rsid w:val="00E56215"/>
    <w:rsid w:val="00E5669B"/>
    <w:rsid w:val="00E56BC9"/>
    <w:rsid w:val="00E5750F"/>
    <w:rsid w:val="00E57CBF"/>
    <w:rsid w:val="00E62236"/>
    <w:rsid w:val="00E628D0"/>
    <w:rsid w:val="00E66685"/>
    <w:rsid w:val="00E73089"/>
    <w:rsid w:val="00E74A53"/>
    <w:rsid w:val="00E75259"/>
    <w:rsid w:val="00E7728B"/>
    <w:rsid w:val="00E77702"/>
    <w:rsid w:val="00E77F7D"/>
    <w:rsid w:val="00E8057A"/>
    <w:rsid w:val="00E80E0E"/>
    <w:rsid w:val="00E8118D"/>
    <w:rsid w:val="00E83FB6"/>
    <w:rsid w:val="00E84DD7"/>
    <w:rsid w:val="00E85670"/>
    <w:rsid w:val="00E93D66"/>
    <w:rsid w:val="00E94FCA"/>
    <w:rsid w:val="00E95A25"/>
    <w:rsid w:val="00EA09C0"/>
    <w:rsid w:val="00EA207F"/>
    <w:rsid w:val="00EA28EF"/>
    <w:rsid w:val="00EA42D3"/>
    <w:rsid w:val="00EA5009"/>
    <w:rsid w:val="00EA5E42"/>
    <w:rsid w:val="00EA5E6A"/>
    <w:rsid w:val="00EA6827"/>
    <w:rsid w:val="00EA6E05"/>
    <w:rsid w:val="00EB0120"/>
    <w:rsid w:val="00EB0E89"/>
    <w:rsid w:val="00EB2ECA"/>
    <w:rsid w:val="00EB3EFB"/>
    <w:rsid w:val="00EB6695"/>
    <w:rsid w:val="00EC0254"/>
    <w:rsid w:val="00EC0D27"/>
    <w:rsid w:val="00EC5FD3"/>
    <w:rsid w:val="00EC61FF"/>
    <w:rsid w:val="00EC793D"/>
    <w:rsid w:val="00ED09E5"/>
    <w:rsid w:val="00ED0B84"/>
    <w:rsid w:val="00ED0FB7"/>
    <w:rsid w:val="00ED1CCA"/>
    <w:rsid w:val="00ED355D"/>
    <w:rsid w:val="00ED498E"/>
    <w:rsid w:val="00ED57EB"/>
    <w:rsid w:val="00ED73F6"/>
    <w:rsid w:val="00EE2EF6"/>
    <w:rsid w:val="00EF0139"/>
    <w:rsid w:val="00EF04A1"/>
    <w:rsid w:val="00EF37E6"/>
    <w:rsid w:val="00EF43CC"/>
    <w:rsid w:val="00EF4DF9"/>
    <w:rsid w:val="00EF674A"/>
    <w:rsid w:val="00EF7E68"/>
    <w:rsid w:val="00F00156"/>
    <w:rsid w:val="00F02FBE"/>
    <w:rsid w:val="00F0388D"/>
    <w:rsid w:val="00F10196"/>
    <w:rsid w:val="00F1119C"/>
    <w:rsid w:val="00F1178F"/>
    <w:rsid w:val="00F13D10"/>
    <w:rsid w:val="00F16AF2"/>
    <w:rsid w:val="00F17F99"/>
    <w:rsid w:val="00F21095"/>
    <w:rsid w:val="00F23578"/>
    <w:rsid w:val="00F23872"/>
    <w:rsid w:val="00F2619A"/>
    <w:rsid w:val="00F27CA1"/>
    <w:rsid w:val="00F306D4"/>
    <w:rsid w:val="00F30C74"/>
    <w:rsid w:val="00F32793"/>
    <w:rsid w:val="00F328F7"/>
    <w:rsid w:val="00F33F43"/>
    <w:rsid w:val="00F358D3"/>
    <w:rsid w:val="00F364C1"/>
    <w:rsid w:val="00F42482"/>
    <w:rsid w:val="00F511D2"/>
    <w:rsid w:val="00F53A89"/>
    <w:rsid w:val="00F54A59"/>
    <w:rsid w:val="00F54BE7"/>
    <w:rsid w:val="00F61910"/>
    <w:rsid w:val="00F650E1"/>
    <w:rsid w:val="00F651BB"/>
    <w:rsid w:val="00F70A32"/>
    <w:rsid w:val="00F7260B"/>
    <w:rsid w:val="00F742D7"/>
    <w:rsid w:val="00F74CC1"/>
    <w:rsid w:val="00F75084"/>
    <w:rsid w:val="00F75365"/>
    <w:rsid w:val="00F816D7"/>
    <w:rsid w:val="00F81E6D"/>
    <w:rsid w:val="00F831F8"/>
    <w:rsid w:val="00F841D2"/>
    <w:rsid w:val="00F84F83"/>
    <w:rsid w:val="00F86012"/>
    <w:rsid w:val="00F86458"/>
    <w:rsid w:val="00F87F69"/>
    <w:rsid w:val="00F91091"/>
    <w:rsid w:val="00F956D9"/>
    <w:rsid w:val="00F95A1E"/>
    <w:rsid w:val="00F9630A"/>
    <w:rsid w:val="00F97358"/>
    <w:rsid w:val="00FA3294"/>
    <w:rsid w:val="00FA4979"/>
    <w:rsid w:val="00FA7A86"/>
    <w:rsid w:val="00FB0368"/>
    <w:rsid w:val="00FB2AFD"/>
    <w:rsid w:val="00FB34F5"/>
    <w:rsid w:val="00FB41A7"/>
    <w:rsid w:val="00FB75A7"/>
    <w:rsid w:val="00FC0510"/>
    <w:rsid w:val="00FC34FE"/>
    <w:rsid w:val="00FC3D97"/>
    <w:rsid w:val="00FC5E1B"/>
    <w:rsid w:val="00FD0807"/>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qFormat="1"/>
    <w:lsdException w:name="No List"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31">
    <w:name w:val="heading 3"/>
    <w:basedOn w:val="a"/>
    <w:next w:val="a"/>
    <w:link w:val="32"/>
    <w:unhideWhenUsed/>
    <w:qFormat/>
    <w:rsid w:val="00BE2A5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link w:val="a6"/>
    <w:semiHidden/>
    <w:rsid w:val="00705629"/>
    <w:rPr>
      <w:rFonts w:ascii="Tahoma" w:hAnsi="Tahoma" w:cs="Tahoma"/>
      <w:sz w:val="16"/>
      <w:szCs w:val="16"/>
    </w:rPr>
  </w:style>
  <w:style w:type="character" w:customStyle="1" w:styleId="a7">
    <w:name w:val="Верхний колонтитул Знак"/>
    <w:aliases w:val="Название 2 Знак1,Название 2 Знак Знак"/>
    <w:basedOn w:val="a0"/>
    <w:link w:val="a8"/>
    <w:locked/>
    <w:rsid w:val="004A26BB"/>
  </w:style>
  <w:style w:type="paragraph" w:styleId="a8">
    <w:name w:val="header"/>
    <w:aliases w:val="Название 2,Название 2 Знак"/>
    <w:basedOn w:val="a"/>
    <w:link w:val="a7"/>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9">
    <w:name w:val="FollowedHyperlink"/>
    <w:basedOn w:val="a0"/>
    <w:rsid w:val="00282193"/>
    <w:rPr>
      <w:color w:val="800080" w:themeColor="followedHyperlink"/>
      <w:u w:val="single"/>
    </w:rPr>
  </w:style>
  <w:style w:type="paragraph" w:styleId="aa">
    <w:name w:val="footnote text"/>
    <w:basedOn w:val="a"/>
    <w:link w:val="ab"/>
    <w:semiHidden/>
    <w:unhideWhenUsed/>
    <w:rsid w:val="00ED57EB"/>
    <w:rPr>
      <w:sz w:val="20"/>
      <w:szCs w:val="20"/>
    </w:rPr>
  </w:style>
  <w:style w:type="character" w:customStyle="1" w:styleId="ab">
    <w:name w:val="Текст сноски Знак"/>
    <w:basedOn w:val="a0"/>
    <w:link w:val="aa"/>
    <w:semiHidden/>
    <w:rsid w:val="00ED57EB"/>
  </w:style>
  <w:style w:type="character" w:styleId="ac">
    <w:name w:val="footnote reference"/>
    <w:basedOn w:val="a0"/>
    <w:semiHidden/>
    <w:unhideWhenUsed/>
    <w:rsid w:val="00ED57EB"/>
    <w:rPr>
      <w:vertAlign w:val="superscript"/>
    </w:rPr>
  </w:style>
  <w:style w:type="paragraph" w:customStyle="1" w:styleId="ad">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e">
    <w:name w:val="List Paragraph"/>
    <w:aliases w:val="UL,Абзац маркированнный,Bullet 1,Use Case List Paragraph,Bullet List,FooterText,numbered,Paragraphe de liste1,lp1,ТЗ список,ДВУХУРОВНЕВЫЙ МАРКИР,it_List1,Table-Normal,RSHB_Table-Normal,Предусловия,1. Абзац списка,Нумерованный список_ФТ"/>
    <w:basedOn w:val="ad"/>
    <w:link w:val="af"/>
    <w:uiPriority w:val="34"/>
    <w:qFormat/>
    <w:rsid w:val="00485A0A"/>
    <w:pPr>
      <w:ind w:left="720"/>
      <w:contextualSpacing/>
    </w:pPr>
  </w:style>
  <w:style w:type="paragraph" w:styleId="af0">
    <w:name w:val="Title"/>
    <w:basedOn w:val="a"/>
    <w:link w:val="af1"/>
    <w:qFormat/>
    <w:rsid w:val="000E4C5A"/>
    <w:pPr>
      <w:jc w:val="center"/>
    </w:pPr>
    <w:rPr>
      <w:b/>
      <w:sz w:val="28"/>
      <w:szCs w:val="20"/>
    </w:rPr>
  </w:style>
  <w:style w:type="character" w:customStyle="1" w:styleId="af1">
    <w:name w:val="Название Знак"/>
    <w:basedOn w:val="a0"/>
    <w:link w:val="af0"/>
    <w:rsid w:val="000E4C5A"/>
    <w:rPr>
      <w:b/>
      <w:sz w:val="28"/>
    </w:rPr>
  </w:style>
  <w:style w:type="paragraph" w:styleId="af2">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3"/>
    <w:rsid w:val="00694F14"/>
    <w:rPr>
      <w:szCs w:val="20"/>
    </w:rPr>
  </w:style>
  <w:style w:type="character" w:customStyle="1" w:styleId="af3">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2"/>
    <w:rsid w:val="00694F14"/>
    <w:rPr>
      <w:sz w:val="24"/>
    </w:rPr>
  </w:style>
  <w:style w:type="paragraph" w:styleId="af4">
    <w:name w:val="Body Text Indent"/>
    <w:basedOn w:val="a"/>
    <w:link w:val="af5"/>
    <w:rsid w:val="00694F14"/>
    <w:pPr>
      <w:ind w:firstLine="708"/>
      <w:jc w:val="both"/>
    </w:pPr>
    <w:rPr>
      <w:szCs w:val="20"/>
    </w:rPr>
  </w:style>
  <w:style w:type="character" w:customStyle="1" w:styleId="af5">
    <w:name w:val="Основной текст с отступом Знак"/>
    <w:basedOn w:val="a0"/>
    <w:link w:val="af4"/>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6">
    <w:name w:val="Plain Text"/>
    <w:basedOn w:val="a"/>
    <w:link w:val="af7"/>
    <w:uiPriority w:val="99"/>
    <w:rsid w:val="00694F14"/>
    <w:rPr>
      <w:rFonts w:ascii="Courier New" w:hAnsi="Courier New"/>
      <w:sz w:val="20"/>
      <w:szCs w:val="20"/>
    </w:rPr>
  </w:style>
  <w:style w:type="character" w:customStyle="1" w:styleId="af7">
    <w:name w:val="Текст Знак"/>
    <w:basedOn w:val="a0"/>
    <w:link w:val="af6"/>
    <w:uiPriority w:val="99"/>
    <w:rsid w:val="00694F14"/>
    <w:rPr>
      <w:rFonts w:ascii="Courier New" w:hAnsi="Courier New"/>
    </w:rPr>
  </w:style>
  <w:style w:type="paragraph" w:customStyle="1" w:styleId="310">
    <w:name w:val="Основной текст с отступом 31"/>
    <w:basedOn w:val="a"/>
    <w:rsid w:val="00694F14"/>
    <w:pPr>
      <w:widowControl w:val="0"/>
      <w:ind w:firstLine="720"/>
      <w:jc w:val="both"/>
    </w:pPr>
    <w:rPr>
      <w:rFonts w:ascii="Arial" w:hAnsi="Arial"/>
    </w:rPr>
  </w:style>
  <w:style w:type="paragraph" w:customStyle="1" w:styleId="33">
    <w:name w:val="Текст3"/>
    <w:basedOn w:val="a"/>
    <w:rsid w:val="00694F14"/>
    <w:rPr>
      <w:rFonts w:ascii="Courier New" w:hAnsi="Courier New"/>
      <w:sz w:val="20"/>
      <w:szCs w:val="20"/>
    </w:rPr>
  </w:style>
  <w:style w:type="paragraph" w:customStyle="1" w:styleId="320">
    <w:name w:val="Основной текст с отступом 32"/>
    <w:basedOn w:val="a"/>
    <w:rsid w:val="00694F14"/>
    <w:pPr>
      <w:widowControl w:val="0"/>
      <w:ind w:firstLine="720"/>
      <w:jc w:val="both"/>
    </w:pPr>
    <w:rPr>
      <w:rFonts w:ascii="Arial" w:hAnsi="Arial"/>
    </w:rPr>
  </w:style>
  <w:style w:type="paragraph" w:styleId="af8">
    <w:name w:val="footer"/>
    <w:basedOn w:val="a"/>
    <w:link w:val="af9"/>
    <w:unhideWhenUsed/>
    <w:rsid w:val="007767EE"/>
    <w:pPr>
      <w:tabs>
        <w:tab w:val="center" w:pos="4677"/>
        <w:tab w:val="right" w:pos="9355"/>
      </w:tabs>
    </w:pPr>
  </w:style>
  <w:style w:type="character" w:customStyle="1" w:styleId="af9">
    <w:name w:val="Нижний колонтитул Знак"/>
    <w:basedOn w:val="a0"/>
    <w:link w:val="af8"/>
    <w:rsid w:val="007767EE"/>
    <w:rPr>
      <w:sz w:val="24"/>
      <w:szCs w:val="24"/>
    </w:rPr>
  </w:style>
  <w:style w:type="paragraph" w:styleId="afa">
    <w:name w:val="No Spacing"/>
    <w:link w:val="afb"/>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b">
    <w:name w:val="Без интервала Знак"/>
    <w:link w:val="afa"/>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
    <w:name w:val="Абзац списка Знак"/>
    <w:aliases w:val="UL Знак,Абзац маркированнный Знак,Bullet 1 Знак,Use Case List Paragraph Знак,Bullet List Знак,FooterText Знак,numbered Знак,Paragraphe de liste1 Знак,lp1 Знак,ТЗ список Знак,ДВУХУРОВНЕВЫЙ МАРКИР Знак,it_List1 Знак,Table-Normal Знак"/>
    <w:link w:val="ae"/>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a6">
    <w:name w:val="Текст выноски Знак"/>
    <w:basedOn w:val="a0"/>
    <w:link w:val="a5"/>
    <w:uiPriority w:val="99"/>
    <w:semiHidden/>
    <w:rsid w:val="001C4119"/>
    <w:rPr>
      <w:rFonts w:ascii="Tahoma" w:hAnsi="Tahoma" w:cs="Tahoma"/>
      <w:sz w:val="16"/>
      <w:szCs w:val="16"/>
    </w:rPr>
  </w:style>
  <w:style w:type="paragraph" w:customStyle="1" w:styleId="western">
    <w:name w:val="western"/>
    <w:basedOn w:val="a"/>
    <w:rsid w:val="00DA533D"/>
    <w:pPr>
      <w:spacing w:before="100" w:beforeAutospacing="1" w:after="100" w:afterAutospacing="1"/>
    </w:pPr>
  </w:style>
  <w:style w:type="character" w:styleId="afc">
    <w:name w:val="Emphasis"/>
    <w:basedOn w:val="a0"/>
    <w:uiPriority w:val="20"/>
    <w:qFormat/>
    <w:rsid w:val="00C35A4E"/>
    <w:rPr>
      <w:i/>
      <w:iCs/>
    </w:rPr>
  </w:style>
  <w:style w:type="paragraph" w:customStyle="1" w:styleId="311">
    <w:name w:val="Основной текст 31"/>
    <w:basedOn w:val="a"/>
    <w:rsid w:val="002611FC"/>
    <w:pPr>
      <w:suppressAutoHyphens/>
      <w:spacing w:after="120"/>
    </w:pPr>
    <w:rPr>
      <w:sz w:val="16"/>
      <w:szCs w:val="16"/>
      <w:lang w:eastAsia="ar-SA"/>
    </w:rPr>
  </w:style>
  <w:style w:type="paragraph" w:styleId="30">
    <w:name w:val="List Bullet 3"/>
    <w:basedOn w:val="a"/>
    <w:autoRedefine/>
    <w:rsid w:val="002611FC"/>
    <w:pPr>
      <w:numPr>
        <w:ilvl w:val="1"/>
        <w:numId w:val="1"/>
      </w:numPr>
      <w:tabs>
        <w:tab w:val="clear" w:pos="567"/>
        <w:tab w:val="num" w:pos="926"/>
      </w:tabs>
      <w:spacing w:after="60"/>
      <w:ind w:left="926" w:hanging="360"/>
      <w:jc w:val="both"/>
    </w:pPr>
    <w:rPr>
      <w:rFonts w:ascii="Calibri" w:hAnsi="Calibri"/>
    </w:rPr>
  </w:style>
  <w:style w:type="paragraph" w:customStyle="1" w:styleId="3">
    <w:name w:val="Стиль3"/>
    <w:basedOn w:val="21"/>
    <w:rsid w:val="002611FC"/>
    <w:pPr>
      <w:widowControl w:val="0"/>
      <w:numPr>
        <w:numId w:val="1"/>
      </w:numPr>
      <w:tabs>
        <w:tab w:val="clear" w:pos="567"/>
        <w:tab w:val="num" w:pos="0"/>
        <w:tab w:val="num" w:pos="360"/>
        <w:tab w:val="num" w:pos="1307"/>
      </w:tabs>
      <w:adjustRightInd w:val="0"/>
      <w:ind w:left="1080" w:firstLine="0"/>
      <w:textAlignment w:val="baseline"/>
    </w:pPr>
    <w:rPr>
      <w:rFonts w:ascii="Calibri" w:hAnsi="Calibri"/>
      <w:szCs w:val="24"/>
    </w:rPr>
  </w:style>
  <w:style w:type="paragraph" w:customStyle="1" w:styleId="BlockQuotation">
    <w:name w:val="Block Quotation"/>
    <w:basedOn w:val="a"/>
    <w:rsid w:val="00AF697D"/>
    <w:pPr>
      <w:widowControl w:val="0"/>
      <w:ind w:left="426" w:right="-426" w:hanging="426"/>
      <w:jc w:val="both"/>
    </w:pPr>
    <w:rPr>
      <w:szCs w:val="20"/>
    </w:rPr>
  </w:style>
  <w:style w:type="character" w:customStyle="1" w:styleId="wmi-callto">
    <w:name w:val="wmi-callto"/>
    <w:basedOn w:val="a0"/>
    <w:rsid w:val="0016576A"/>
  </w:style>
  <w:style w:type="paragraph" w:styleId="afd">
    <w:name w:val="Normal (Web)"/>
    <w:aliases w:val="Обычный (Web),Обычный (Web) Знак,Знак Знак2,Обычный (веб) Знак Знак Знак1,Знак Знак Знак Знак Знак,Обычный (веб) Знак Знак Знак Знак,Знак Знак Знак1 Знак Знак,Обычный (веб) Знак Знак Знак, Знак16,Знак16,Обычный (Web) Знак Знак Знак"/>
    <w:basedOn w:val="a"/>
    <w:link w:val="afe"/>
    <w:uiPriority w:val="99"/>
    <w:unhideWhenUsed/>
    <w:qFormat/>
    <w:rsid w:val="00520A09"/>
    <w:pPr>
      <w:spacing w:before="100" w:beforeAutospacing="1" w:after="100" w:afterAutospacing="1"/>
    </w:pPr>
  </w:style>
  <w:style w:type="character" w:customStyle="1" w:styleId="apple-converted-space">
    <w:name w:val="apple-converted-space"/>
    <w:basedOn w:val="a0"/>
    <w:rsid w:val="00520A09"/>
  </w:style>
  <w:style w:type="character" w:styleId="aff">
    <w:name w:val="Intense Emphasis"/>
    <w:uiPriority w:val="21"/>
    <w:qFormat/>
    <w:rsid w:val="003C5493"/>
    <w:rPr>
      <w:b/>
      <w:bCs/>
      <w:i/>
      <w:iCs/>
      <w:color w:val="4F81BD"/>
    </w:rPr>
  </w:style>
  <w:style w:type="paragraph" w:styleId="23">
    <w:name w:val="Body Text 2"/>
    <w:basedOn w:val="a"/>
    <w:link w:val="24"/>
    <w:unhideWhenUsed/>
    <w:rsid w:val="00C61D68"/>
    <w:pPr>
      <w:spacing w:after="120" w:line="480" w:lineRule="auto"/>
    </w:pPr>
  </w:style>
  <w:style w:type="character" w:customStyle="1" w:styleId="24">
    <w:name w:val="Основной текст 2 Знак"/>
    <w:basedOn w:val="a0"/>
    <w:link w:val="23"/>
    <w:rsid w:val="00C61D68"/>
    <w:rPr>
      <w:sz w:val="24"/>
      <w:szCs w:val="24"/>
    </w:rPr>
  </w:style>
  <w:style w:type="paragraph" w:styleId="aff0">
    <w:name w:val="Subtitle"/>
    <w:aliases w:val="Знак2"/>
    <w:basedOn w:val="a"/>
    <w:link w:val="aff1"/>
    <w:qFormat/>
    <w:rsid w:val="00C61D68"/>
    <w:pPr>
      <w:widowControl w:val="0"/>
      <w:spacing w:after="60"/>
      <w:jc w:val="center"/>
    </w:pPr>
    <w:rPr>
      <w:rFonts w:ascii="Arial" w:hAnsi="Arial"/>
      <w:szCs w:val="20"/>
    </w:rPr>
  </w:style>
  <w:style w:type="character" w:customStyle="1" w:styleId="aff1">
    <w:name w:val="Подзаголовок Знак"/>
    <w:aliases w:val="Знак2 Знак"/>
    <w:basedOn w:val="a0"/>
    <w:link w:val="aff0"/>
    <w:rsid w:val="00C61D68"/>
    <w:rPr>
      <w:rFonts w:ascii="Arial" w:hAnsi="Arial"/>
      <w:sz w:val="24"/>
    </w:rPr>
  </w:style>
  <w:style w:type="paragraph" w:customStyle="1" w:styleId="14">
    <w:name w:val="Абзац списка1"/>
    <w:basedOn w:val="a"/>
    <w:rsid w:val="001446DD"/>
    <w:pPr>
      <w:suppressAutoHyphens/>
      <w:ind w:left="720"/>
    </w:pPr>
    <w:rPr>
      <w:rFonts w:eastAsia="Calibri"/>
      <w:sz w:val="20"/>
      <w:szCs w:val="20"/>
      <w:lang w:eastAsia="ar-SA"/>
    </w:rPr>
  </w:style>
  <w:style w:type="character" w:customStyle="1" w:styleId="32">
    <w:name w:val="Заголовок 3 Знак"/>
    <w:basedOn w:val="a0"/>
    <w:link w:val="31"/>
    <w:rsid w:val="00BE2A5F"/>
    <w:rPr>
      <w:rFonts w:asciiTheme="majorHAnsi" w:eastAsiaTheme="majorEastAsia" w:hAnsiTheme="majorHAnsi" w:cstheme="majorBidi"/>
      <w:b/>
      <w:bCs/>
      <w:color w:val="4F81BD" w:themeColor="accent1"/>
      <w:sz w:val="24"/>
      <w:szCs w:val="24"/>
    </w:rPr>
  </w:style>
  <w:style w:type="character" w:customStyle="1" w:styleId="s2">
    <w:name w:val="s2"/>
    <w:basedOn w:val="a0"/>
    <w:rsid w:val="00BE2A5F"/>
  </w:style>
  <w:style w:type="paragraph" w:customStyle="1" w:styleId="p1">
    <w:name w:val="p1"/>
    <w:basedOn w:val="a"/>
    <w:rsid w:val="00BE2A5F"/>
    <w:pPr>
      <w:spacing w:before="100" w:beforeAutospacing="1" w:after="100" w:afterAutospacing="1"/>
    </w:pPr>
  </w:style>
  <w:style w:type="character" w:customStyle="1" w:styleId="s1">
    <w:name w:val="s1"/>
    <w:basedOn w:val="a0"/>
    <w:rsid w:val="00BE2A5F"/>
  </w:style>
  <w:style w:type="paragraph" w:customStyle="1" w:styleId="p5">
    <w:name w:val="p5"/>
    <w:basedOn w:val="a"/>
    <w:rsid w:val="00BE2A5F"/>
    <w:pPr>
      <w:spacing w:before="100" w:beforeAutospacing="1" w:after="100" w:afterAutospacing="1"/>
    </w:pPr>
  </w:style>
  <w:style w:type="paragraph" w:customStyle="1" w:styleId="p2">
    <w:name w:val="p2"/>
    <w:basedOn w:val="a"/>
    <w:rsid w:val="00BE2A5F"/>
    <w:pPr>
      <w:spacing w:before="100" w:beforeAutospacing="1" w:after="100" w:afterAutospacing="1"/>
    </w:pPr>
  </w:style>
  <w:style w:type="paragraph" w:customStyle="1" w:styleId="Default">
    <w:name w:val="Default"/>
    <w:rsid w:val="00BE2A5F"/>
    <w:pPr>
      <w:autoSpaceDE w:val="0"/>
      <w:autoSpaceDN w:val="0"/>
      <w:adjustRightInd w:val="0"/>
    </w:pPr>
    <w:rPr>
      <w:rFonts w:ascii="Arial" w:eastAsia="Calibri" w:hAnsi="Arial" w:cs="Arial"/>
      <w:color w:val="000000"/>
      <w:sz w:val="24"/>
      <w:szCs w:val="24"/>
      <w:lang w:eastAsia="en-US"/>
    </w:rPr>
  </w:style>
  <w:style w:type="paragraph" w:styleId="aff2">
    <w:name w:val="endnote text"/>
    <w:basedOn w:val="a"/>
    <w:link w:val="aff3"/>
    <w:uiPriority w:val="99"/>
    <w:rsid w:val="00BE2A5F"/>
    <w:pPr>
      <w:autoSpaceDE w:val="0"/>
      <w:autoSpaceDN w:val="0"/>
    </w:pPr>
    <w:rPr>
      <w:rFonts w:eastAsiaTheme="minorEastAsia"/>
      <w:sz w:val="20"/>
      <w:szCs w:val="20"/>
    </w:rPr>
  </w:style>
  <w:style w:type="character" w:customStyle="1" w:styleId="aff3">
    <w:name w:val="Текст концевой сноски Знак"/>
    <w:basedOn w:val="a0"/>
    <w:link w:val="aff2"/>
    <w:uiPriority w:val="99"/>
    <w:rsid w:val="00BE2A5F"/>
    <w:rPr>
      <w:rFonts w:eastAsiaTheme="minorEastAsia"/>
    </w:rPr>
  </w:style>
  <w:style w:type="character" w:styleId="aff4">
    <w:name w:val="endnote reference"/>
    <w:basedOn w:val="a0"/>
    <w:uiPriority w:val="99"/>
    <w:rsid w:val="00BE2A5F"/>
    <w:rPr>
      <w:vertAlign w:val="superscript"/>
    </w:rPr>
  </w:style>
  <w:style w:type="paragraph" w:styleId="aff5">
    <w:name w:val="Block Text"/>
    <w:basedOn w:val="a"/>
    <w:uiPriority w:val="99"/>
    <w:rsid w:val="00BE2A5F"/>
    <w:pPr>
      <w:ind w:left="-284" w:right="-851" w:firstLine="720"/>
      <w:jc w:val="both"/>
    </w:pPr>
    <w:rPr>
      <w:szCs w:val="20"/>
    </w:rPr>
  </w:style>
  <w:style w:type="character" w:customStyle="1" w:styleId="FontStyle11">
    <w:name w:val="Font Style11"/>
    <w:basedOn w:val="a0"/>
    <w:rsid w:val="00BE2A5F"/>
    <w:rPr>
      <w:rFonts w:ascii="Times New Roman" w:hAnsi="Times New Roman" w:cs="Times New Roman"/>
      <w:sz w:val="22"/>
      <w:szCs w:val="22"/>
    </w:rPr>
  </w:style>
  <w:style w:type="paragraph" w:customStyle="1" w:styleId="Style1">
    <w:name w:val="Style1"/>
    <w:basedOn w:val="a"/>
    <w:rsid w:val="00BE2A5F"/>
    <w:pPr>
      <w:widowControl w:val="0"/>
      <w:autoSpaceDE w:val="0"/>
      <w:autoSpaceDN w:val="0"/>
      <w:adjustRightInd w:val="0"/>
      <w:spacing w:line="275" w:lineRule="exact"/>
      <w:ind w:firstLine="715"/>
      <w:jc w:val="both"/>
    </w:pPr>
  </w:style>
  <w:style w:type="character" w:customStyle="1" w:styleId="FontStyle13">
    <w:name w:val="Font Style13"/>
    <w:basedOn w:val="a0"/>
    <w:rsid w:val="00BE2A5F"/>
    <w:rPr>
      <w:rFonts w:ascii="Times New Roman" w:hAnsi="Times New Roman" w:cs="Times New Roman"/>
      <w:sz w:val="22"/>
      <w:szCs w:val="22"/>
    </w:rPr>
  </w:style>
  <w:style w:type="paragraph" w:customStyle="1" w:styleId="15">
    <w:name w:val="Стиль1"/>
    <w:basedOn w:val="a"/>
    <w:link w:val="16"/>
    <w:rsid w:val="00BE2A5F"/>
    <w:pPr>
      <w:keepNext/>
      <w:keepLines/>
      <w:widowControl w:val="0"/>
      <w:suppressLineNumbers/>
      <w:tabs>
        <w:tab w:val="num" w:pos="432"/>
      </w:tabs>
      <w:suppressAutoHyphens/>
      <w:spacing w:after="60"/>
      <w:ind w:left="432" w:hanging="432"/>
    </w:pPr>
    <w:rPr>
      <w:b/>
      <w:sz w:val="28"/>
    </w:rPr>
  </w:style>
  <w:style w:type="character" w:customStyle="1" w:styleId="afe">
    <w:name w:val="Обычный (веб) Знак"/>
    <w:aliases w:val="Обычный (Web) Знак1,Обычный (Web) Знак Знак,Знак Знак2 Знак1,Обычный (веб) Знак Знак Знак1 Знак1,Знак Знак Знак Знак Знак Знак1,Обычный (веб) Знак Знак Знак Знак Знак1,Знак Знак Знак1 Знак Знак Знак1,Обычный (веб) Знак Знак Знак Знак1"/>
    <w:link w:val="afd"/>
    <w:rsid w:val="00BE2A5F"/>
    <w:rPr>
      <w:sz w:val="24"/>
      <w:szCs w:val="24"/>
    </w:rPr>
  </w:style>
  <w:style w:type="character" w:customStyle="1" w:styleId="16">
    <w:name w:val="Стиль1 Знак"/>
    <w:basedOn w:val="a0"/>
    <w:link w:val="15"/>
    <w:locked/>
    <w:rsid w:val="00BE2A5F"/>
    <w:rPr>
      <w:b/>
      <w:sz w:val="28"/>
      <w:szCs w:val="24"/>
    </w:rPr>
  </w:style>
  <w:style w:type="character" w:customStyle="1" w:styleId="17">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 Знак,Знак Знак1 Знак1"/>
    <w:rsid w:val="00BE2A5F"/>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BE2A5F"/>
    <w:pPr>
      <w:spacing w:before="100" w:beforeAutospacing="1" w:after="100" w:afterAutospacing="1"/>
    </w:pPr>
  </w:style>
  <w:style w:type="paragraph" w:customStyle="1" w:styleId="msolistparagraphmailrucssattributepostfix">
    <w:name w:val="msolistparagraph_mailru_css_attribute_postfix"/>
    <w:basedOn w:val="a"/>
    <w:rsid w:val="00BE2A5F"/>
    <w:pPr>
      <w:spacing w:before="100" w:beforeAutospacing="1" w:after="100" w:afterAutospacing="1"/>
    </w:pPr>
  </w:style>
  <w:style w:type="character" w:customStyle="1" w:styleId="20">
    <w:name w:val="Заголовок 2 Знак"/>
    <w:basedOn w:val="a0"/>
    <w:link w:val="2"/>
    <w:rsid w:val="00BE2A5F"/>
    <w:rPr>
      <w:sz w:val="36"/>
    </w:rPr>
  </w:style>
  <w:style w:type="paragraph" w:styleId="aff6">
    <w:name w:val="annotation text"/>
    <w:aliases w:val="Примечания: текст"/>
    <w:basedOn w:val="a"/>
    <w:link w:val="aff7"/>
    <w:uiPriority w:val="99"/>
    <w:unhideWhenUsed/>
    <w:rsid w:val="00FC34FE"/>
    <w:rPr>
      <w:sz w:val="20"/>
      <w:szCs w:val="20"/>
    </w:rPr>
  </w:style>
  <w:style w:type="character" w:customStyle="1" w:styleId="aff7">
    <w:name w:val="Текст примечания Знак"/>
    <w:aliases w:val="Примечания: текст Знак"/>
    <w:basedOn w:val="a0"/>
    <w:link w:val="aff6"/>
    <w:uiPriority w:val="99"/>
    <w:rsid w:val="00FC34FE"/>
  </w:style>
  <w:style w:type="character" w:customStyle="1" w:styleId="Bodytext2">
    <w:name w:val="Body text (2)_"/>
    <w:link w:val="Bodytext20"/>
    <w:rsid w:val="002840E5"/>
    <w:rPr>
      <w:b/>
      <w:bCs/>
      <w:spacing w:val="3"/>
      <w:sz w:val="21"/>
      <w:szCs w:val="21"/>
      <w:shd w:val="clear" w:color="auto" w:fill="FFFFFF"/>
    </w:rPr>
  </w:style>
  <w:style w:type="paragraph" w:customStyle="1" w:styleId="Bodytext20">
    <w:name w:val="Body text (2)"/>
    <w:basedOn w:val="a"/>
    <w:link w:val="Bodytext2"/>
    <w:rsid w:val="002840E5"/>
    <w:pPr>
      <w:widowControl w:val="0"/>
      <w:shd w:val="clear" w:color="auto" w:fill="FFFFFF"/>
      <w:spacing w:before="240" w:line="269" w:lineRule="exact"/>
    </w:pPr>
    <w:rPr>
      <w:b/>
      <w:bCs/>
      <w:spacing w:val="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qFormat="1"/>
    <w:lsdException w:name="No List"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31">
    <w:name w:val="heading 3"/>
    <w:basedOn w:val="a"/>
    <w:next w:val="a"/>
    <w:link w:val="32"/>
    <w:unhideWhenUsed/>
    <w:qFormat/>
    <w:rsid w:val="00BE2A5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link w:val="a6"/>
    <w:semiHidden/>
    <w:rsid w:val="00705629"/>
    <w:rPr>
      <w:rFonts w:ascii="Tahoma" w:hAnsi="Tahoma" w:cs="Tahoma"/>
      <w:sz w:val="16"/>
      <w:szCs w:val="16"/>
    </w:rPr>
  </w:style>
  <w:style w:type="character" w:customStyle="1" w:styleId="a7">
    <w:name w:val="Верхний колонтитул Знак"/>
    <w:aliases w:val="Название 2 Знак1,Название 2 Знак Знак"/>
    <w:basedOn w:val="a0"/>
    <w:link w:val="a8"/>
    <w:locked/>
    <w:rsid w:val="004A26BB"/>
  </w:style>
  <w:style w:type="paragraph" w:styleId="a8">
    <w:name w:val="header"/>
    <w:aliases w:val="Название 2,Название 2 Знак"/>
    <w:basedOn w:val="a"/>
    <w:link w:val="a7"/>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9">
    <w:name w:val="FollowedHyperlink"/>
    <w:basedOn w:val="a0"/>
    <w:rsid w:val="00282193"/>
    <w:rPr>
      <w:color w:val="800080" w:themeColor="followedHyperlink"/>
      <w:u w:val="single"/>
    </w:rPr>
  </w:style>
  <w:style w:type="paragraph" w:styleId="aa">
    <w:name w:val="footnote text"/>
    <w:basedOn w:val="a"/>
    <w:link w:val="ab"/>
    <w:semiHidden/>
    <w:unhideWhenUsed/>
    <w:rsid w:val="00ED57EB"/>
    <w:rPr>
      <w:sz w:val="20"/>
      <w:szCs w:val="20"/>
    </w:rPr>
  </w:style>
  <w:style w:type="character" w:customStyle="1" w:styleId="ab">
    <w:name w:val="Текст сноски Знак"/>
    <w:basedOn w:val="a0"/>
    <w:link w:val="aa"/>
    <w:semiHidden/>
    <w:rsid w:val="00ED57EB"/>
  </w:style>
  <w:style w:type="character" w:styleId="ac">
    <w:name w:val="footnote reference"/>
    <w:basedOn w:val="a0"/>
    <w:semiHidden/>
    <w:unhideWhenUsed/>
    <w:rsid w:val="00ED57EB"/>
    <w:rPr>
      <w:vertAlign w:val="superscript"/>
    </w:rPr>
  </w:style>
  <w:style w:type="paragraph" w:customStyle="1" w:styleId="ad">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e">
    <w:name w:val="List Paragraph"/>
    <w:aliases w:val="UL,Абзац маркированнный,Bullet 1,Use Case List Paragraph,Bullet List,FooterText,numbered,Paragraphe de liste1,lp1,ТЗ список,ДВУХУРОВНЕВЫЙ МАРКИР,it_List1,Table-Normal,RSHB_Table-Normal,Предусловия,1. Абзац списка,Нумерованный список_ФТ"/>
    <w:basedOn w:val="ad"/>
    <w:link w:val="af"/>
    <w:uiPriority w:val="34"/>
    <w:qFormat/>
    <w:rsid w:val="00485A0A"/>
    <w:pPr>
      <w:ind w:left="720"/>
      <w:contextualSpacing/>
    </w:pPr>
  </w:style>
  <w:style w:type="paragraph" w:styleId="af0">
    <w:name w:val="Title"/>
    <w:basedOn w:val="a"/>
    <w:link w:val="af1"/>
    <w:qFormat/>
    <w:rsid w:val="000E4C5A"/>
    <w:pPr>
      <w:jc w:val="center"/>
    </w:pPr>
    <w:rPr>
      <w:b/>
      <w:sz w:val="28"/>
      <w:szCs w:val="20"/>
    </w:rPr>
  </w:style>
  <w:style w:type="character" w:customStyle="1" w:styleId="af1">
    <w:name w:val="Название Знак"/>
    <w:basedOn w:val="a0"/>
    <w:link w:val="af0"/>
    <w:rsid w:val="000E4C5A"/>
    <w:rPr>
      <w:b/>
      <w:sz w:val="28"/>
    </w:rPr>
  </w:style>
  <w:style w:type="paragraph" w:styleId="af2">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3"/>
    <w:rsid w:val="00694F14"/>
    <w:rPr>
      <w:szCs w:val="20"/>
    </w:rPr>
  </w:style>
  <w:style w:type="character" w:customStyle="1" w:styleId="af3">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2"/>
    <w:rsid w:val="00694F14"/>
    <w:rPr>
      <w:sz w:val="24"/>
    </w:rPr>
  </w:style>
  <w:style w:type="paragraph" w:styleId="af4">
    <w:name w:val="Body Text Indent"/>
    <w:basedOn w:val="a"/>
    <w:link w:val="af5"/>
    <w:rsid w:val="00694F14"/>
    <w:pPr>
      <w:ind w:firstLine="708"/>
      <w:jc w:val="both"/>
    </w:pPr>
    <w:rPr>
      <w:szCs w:val="20"/>
    </w:rPr>
  </w:style>
  <w:style w:type="character" w:customStyle="1" w:styleId="af5">
    <w:name w:val="Основной текст с отступом Знак"/>
    <w:basedOn w:val="a0"/>
    <w:link w:val="af4"/>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6">
    <w:name w:val="Plain Text"/>
    <w:basedOn w:val="a"/>
    <w:link w:val="af7"/>
    <w:uiPriority w:val="99"/>
    <w:rsid w:val="00694F14"/>
    <w:rPr>
      <w:rFonts w:ascii="Courier New" w:hAnsi="Courier New"/>
      <w:sz w:val="20"/>
      <w:szCs w:val="20"/>
    </w:rPr>
  </w:style>
  <w:style w:type="character" w:customStyle="1" w:styleId="af7">
    <w:name w:val="Текст Знак"/>
    <w:basedOn w:val="a0"/>
    <w:link w:val="af6"/>
    <w:uiPriority w:val="99"/>
    <w:rsid w:val="00694F14"/>
    <w:rPr>
      <w:rFonts w:ascii="Courier New" w:hAnsi="Courier New"/>
    </w:rPr>
  </w:style>
  <w:style w:type="paragraph" w:customStyle="1" w:styleId="310">
    <w:name w:val="Основной текст с отступом 31"/>
    <w:basedOn w:val="a"/>
    <w:rsid w:val="00694F14"/>
    <w:pPr>
      <w:widowControl w:val="0"/>
      <w:ind w:firstLine="720"/>
      <w:jc w:val="both"/>
    </w:pPr>
    <w:rPr>
      <w:rFonts w:ascii="Arial" w:hAnsi="Arial"/>
    </w:rPr>
  </w:style>
  <w:style w:type="paragraph" w:customStyle="1" w:styleId="33">
    <w:name w:val="Текст3"/>
    <w:basedOn w:val="a"/>
    <w:rsid w:val="00694F14"/>
    <w:rPr>
      <w:rFonts w:ascii="Courier New" w:hAnsi="Courier New"/>
      <w:sz w:val="20"/>
      <w:szCs w:val="20"/>
    </w:rPr>
  </w:style>
  <w:style w:type="paragraph" w:customStyle="1" w:styleId="320">
    <w:name w:val="Основной текст с отступом 32"/>
    <w:basedOn w:val="a"/>
    <w:rsid w:val="00694F14"/>
    <w:pPr>
      <w:widowControl w:val="0"/>
      <w:ind w:firstLine="720"/>
      <w:jc w:val="both"/>
    </w:pPr>
    <w:rPr>
      <w:rFonts w:ascii="Arial" w:hAnsi="Arial"/>
    </w:rPr>
  </w:style>
  <w:style w:type="paragraph" w:styleId="af8">
    <w:name w:val="footer"/>
    <w:basedOn w:val="a"/>
    <w:link w:val="af9"/>
    <w:unhideWhenUsed/>
    <w:rsid w:val="007767EE"/>
    <w:pPr>
      <w:tabs>
        <w:tab w:val="center" w:pos="4677"/>
        <w:tab w:val="right" w:pos="9355"/>
      </w:tabs>
    </w:pPr>
  </w:style>
  <w:style w:type="character" w:customStyle="1" w:styleId="af9">
    <w:name w:val="Нижний колонтитул Знак"/>
    <w:basedOn w:val="a0"/>
    <w:link w:val="af8"/>
    <w:rsid w:val="007767EE"/>
    <w:rPr>
      <w:sz w:val="24"/>
      <w:szCs w:val="24"/>
    </w:rPr>
  </w:style>
  <w:style w:type="paragraph" w:styleId="afa">
    <w:name w:val="No Spacing"/>
    <w:link w:val="afb"/>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b">
    <w:name w:val="Без интервала Знак"/>
    <w:link w:val="afa"/>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
    <w:name w:val="Абзац списка Знак"/>
    <w:aliases w:val="UL Знак,Абзац маркированнный Знак,Bullet 1 Знак,Use Case List Paragraph Знак,Bullet List Знак,FooterText Знак,numbered Знак,Paragraphe de liste1 Знак,lp1 Знак,ТЗ список Знак,ДВУХУРОВНЕВЫЙ МАРКИР Знак,it_List1 Знак,Table-Normal Знак"/>
    <w:link w:val="ae"/>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a6">
    <w:name w:val="Текст выноски Знак"/>
    <w:basedOn w:val="a0"/>
    <w:link w:val="a5"/>
    <w:uiPriority w:val="99"/>
    <w:semiHidden/>
    <w:rsid w:val="001C4119"/>
    <w:rPr>
      <w:rFonts w:ascii="Tahoma" w:hAnsi="Tahoma" w:cs="Tahoma"/>
      <w:sz w:val="16"/>
      <w:szCs w:val="16"/>
    </w:rPr>
  </w:style>
  <w:style w:type="paragraph" w:customStyle="1" w:styleId="western">
    <w:name w:val="western"/>
    <w:basedOn w:val="a"/>
    <w:rsid w:val="00DA533D"/>
    <w:pPr>
      <w:spacing w:before="100" w:beforeAutospacing="1" w:after="100" w:afterAutospacing="1"/>
    </w:pPr>
  </w:style>
  <w:style w:type="character" w:styleId="afc">
    <w:name w:val="Emphasis"/>
    <w:basedOn w:val="a0"/>
    <w:uiPriority w:val="20"/>
    <w:qFormat/>
    <w:rsid w:val="00C35A4E"/>
    <w:rPr>
      <w:i/>
      <w:iCs/>
    </w:rPr>
  </w:style>
  <w:style w:type="paragraph" w:customStyle="1" w:styleId="311">
    <w:name w:val="Основной текст 31"/>
    <w:basedOn w:val="a"/>
    <w:rsid w:val="002611FC"/>
    <w:pPr>
      <w:suppressAutoHyphens/>
      <w:spacing w:after="120"/>
    </w:pPr>
    <w:rPr>
      <w:sz w:val="16"/>
      <w:szCs w:val="16"/>
      <w:lang w:eastAsia="ar-SA"/>
    </w:rPr>
  </w:style>
  <w:style w:type="paragraph" w:styleId="30">
    <w:name w:val="List Bullet 3"/>
    <w:basedOn w:val="a"/>
    <w:autoRedefine/>
    <w:rsid w:val="002611FC"/>
    <w:pPr>
      <w:numPr>
        <w:ilvl w:val="1"/>
        <w:numId w:val="1"/>
      </w:numPr>
      <w:tabs>
        <w:tab w:val="clear" w:pos="567"/>
        <w:tab w:val="num" w:pos="926"/>
      </w:tabs>
      <w:spacing w:after="60"/>
      <w:ind w:left="926" w:hanging="360"/>
      <w:jc w:val="both"/>
    </w:pPr>
    <w:rPr>
      <w:rFonts w:ascii="Calibri" w:hAnsi="Calibri"/>
    </w:rPr>
  </w:style>
  <w:style w:type="paragraph" w:customStyle="1" w:styleId="3">
    <w:name w:val="Стиль3"/>
    <w:basedOn w:val="21"/>
    <w:rsid w:val="002611FC"/>
    <w:pPr>
      <w:widowControl w:val="0"/>
      <w:numPr>
        <w:numId w:val="1"/>
      </w:numPr>
      <w:tabs>
        <w:tab w:val="clear" w:pos="567"/>
        <w:tab w:val="num" w:pos="0"/>
        <w:tab w:val="num" w:pos="360"/>
        <w:tab w:val="num" w:pos="1307"/>
      </w:tabs>
      <w:adjustRightInd w:val="0"/>
      <w:ind w:left="1080" w:firstLine="0"/>
      <w:textAlignment w:val="baseline"/>
    </w:pPr>
    <w:rPr>
      <w:rFonts w:ascii="Calibri" w:hAnsi="Calibri"/>
      <w:szCs w:val="24"/>
    </w:rPr>
  </w:style>
  <w:style w:type="paragraph" w:customStyle="1" w:styleId="BlockQuotation">
    <w:name w:val="Block Quotation"/>
    <w:basedOn w:val="a"/>
    <w:rsid w:val="00AF697D"/>
    <w:pPr>
      <w:widowControl w:val="0"/>
      <w:ind w:left="426" w:right="-426" w:hanging="426"/>
      <w:jc w:val="both"/>
    </w:pPr>
    <w:rPr>
      <w:szCs w:val="20"/>
    </w:rPr>
  </w:style>
  <w:style w:type="character" w:customStyle="1" w:styleId="wmi-callto">
    <w:name w:val="wmi-callto"/>
    <w:basedOn w:val="a0"/>
    <w:rsid w:val="0016576A"/>
  </w:style>
  <w:style w:type="paragraph" w:styleId="afd">
    <w:name w:val="Normal (Web)"/>
    <w:aliases w:val="Обычный (Web),Обычный (Web) Знак,Знак Знак2,Обычный (веб) Знак Знак Знак1,Знак Знак Знак Знак Знак,Обычный (веб) Знак Знак Знак Знак,Знак Знак Знак1 Знак Знак,Обычный (веб) Знак Знак Знак, Знак16,Знак16,Обычный (Web) Знак Знак Знак"/>
    <w:basedOn w:val="a"/>
    <w:link w:val="afe"/>
    <w:uiPriority w:val="99"/>
    <w:unhideWhenUsed/>
    <w:qFormat/>
    <w:rsid w:val="00520A09"/>
    <w:pPr>
      <w:spacing w:before="100" w:beforeAutospacing="1" w:after="100" w:afterAutospacing="1"/>
    </w:pPr>
  </w:style>
  <w:style w:type="character" w:customStyle="1" w:styleId="apple-converted-space">
    <w:name w:val="apple-converted-space"/>
    <w:basedOn w:val="a0"/>
    <w:rsid w:val="00520A09"/>
  </w:style>
  <w:style w:type="character" w:styleId="aff">
    <w:name w:val="Intense Emphasis"/>
    <w:uiPriority w:val="21"/>
    <w:qFormat/>
    <w:rsid w:val="003C5493"/>
    <w:rPr>
      <w:b/>
      <w:bCs/>
      <w:i/>
      <w:iCs/>
      <w:color w:val="4F81BD"/>
    </w:rPr>
  </w:style>
  <w:style w:type="paragraph" w:styleId="23">
    <w:name w:val="Body Text 2"/>
    <w:basedOn w:val="a"/>
    <w:link w:val="24"/>
    <w:unhideWhenUsed/>
    <w:rsid w:val="00C61D68"/>
    <w:pPr>
      <w:spacing w:after="120" w:line="480" w:lineRule="auto"/>
    </w:pPr>
  </w:style>
  <w:style w:type="character" w:customStyle="1" w:styleId="24">
    <w:name w:val="Основной текст 2 Знак"/>
    <w:basedOn w:val="a0"/>
    <w:link w:val="23"/>
    <w:rsid w:val="00C61D68"/>
    <w:rPr>
      <w:sz w:val="24"/>
      <w:szCs w:val="24"/>
    </w:rPr>
  </w:style>
  <w:style w:type="paragraph" w:styleId="aff0">
    <w:name w:val="Subtitle"/>
    <w:aliases w:val="Знак2"/>
    <w:basedOn w:val="a"/>
    <w:link w:val="aff1"/>
    <w:qFormat/>
    <w:rsid w:val="00C61D68"/>
    <w:pPr>
      <w:widowControl w:val="0"/>
      <w:spacing w:after="60"/>
      <w:jc w:val="center"/>
    </w:pPr>
    <w:rPr>
      <w:rFonts w:ascii="Arial" w:hAnsi="Arial"/>
      <w:szCs w:val="20"/>
    </w:rPr>
  </w:style>
  <w:style w:type="character" w:customStyle="1" w:styleId="aff1">
    <w:name w:val="Подзаголовок Знак"/>
    <w:aliases w:val="Знак2 Знак"/>
    <w:basedOn w:val="a0"/>
    <w:link w:val="aff0"/>
    <w:rsid w:val="00C61D68"/>
    <w:rPr>
      <w:rFonts w:ascii="Arial" w:hAnsi="Arial"/>
      <w:sz w:val="24"/>
    </w:rPr>
  </w:style>
  <w:style w:type="paragraph" w:customStyle="1" w:styleId="14">
    <w:name w:val="Абзац списка1"/>
    <w:basedOn w:val="a"/>
    <w:rsid w:val="001446DD"/>
    <w:pPr>
      <w:suppressAutoHyphens/>
      <w:ind w:left="720"/>
    </w:pPr>
    <w:rPr>
      <w:rFonts w:eastAsia="Calibri"/>
      <w:sz w:val="20"/>
      <w:szCs w:val="20"/>
      <w:lang w:eastAsia="ar-SA"/>
    </w:rPr>
  </w:style>
  <w:style w:type="character" w:customStyle="1" w:styleId="32">
    <w:name w:val="Заголовок 3 Знак"/>
    <w:basedOn w:val="a0"/>
    <w:link w:val="31"/>
    <w:rsid w:val="00BE2A5F"/>
    <w:rPr>
      <w:rFonts w:asciiTheme="majorHAnsi" w:eastAsiaTheme="majorEastAsia" w:hAnsiTheme="majorHAnsi" w:cstheme="majorBidi"/>
      <w:b/>
      <w:bCs/>
      <w:color w:val="4F81BD" w:themeColor="accent1"/>
      <w:sz w:val="24"/>
      <w:szCs w:val="24"/>
    </w:rPr>
  </w:style>
  <w:style w:type="character" w:customStyle="1" w:styleId="s2">
    <w:name w:val="s2"/>
    <w:basedOn w:val="a0"/>
    <w:rsid w:val="00BE2A5F"/>
  </w:style>
  <w:style w:type="paragraph" w:customStyle="1" w:styleId="p1">
    <w:name w:val="p1"/>
    <w:basedOn w:val="a"/>
    <w:rsid w:val="00BE2A5F"/>
    <w:pPr>
      <w:spacing w:before="100" w:beforeAutospacing="1" w:after="100" w:afterAutospacing="1"/>
    </w:pPr>
  </w:style>
  <w:style w:type="character" w:customStyle="1" w:styleId="s1">
    <w:name w:val="s1"/>
    <w:basedOn w:val="a0"/>
    <w:rsid w:val="00BE2A5F"/>
  </w:style>
  <w:style w:type="paragraph" w:customStyle="1" w:styleId="p5">
    <w:name w:val="p5"/>
    <w:basedOn w:val="a"/>
    <w:rsid w:val="00BE2A5F"/>
    <w:pPr>
      <w:spacing w:before="100" w:beforeAutospacing="1" w:after="100" w:afterAutospacing="1"/>
    </w:pPr>
  </w:style>
  <w:style w:type="paragraph" w:customStyle="1" w:styleId="p2">
    <w:name w:val="p2"/>
    <w:basedOn w:val="a"/>
    <w:rsid w:val="00BE2A5F"/>
    <w:pPr>
      <w:spacing w:before="100" w:beforeAutospacing="1" w:after="100" w:afterAutospacing="1"/>
    </w:pPr>
  </w:style>
  <w:style w:type="paragraph" w:customStyle="1" w:styleId="Default">
    <w:name w:val="Default"/>
    <w:rsid w:val="00BE2A5F"/>
    <w:pPr>
      <w:autoSpaceDE w:val="0"/>
      <w:autoSpaceDN w:val="0"/>
      <w:adjustRightInd w:val="0"/>
    </w:pPr>
    <w:rPr>
      <w:rFonts w:ascii="Arial" w:eastAsia="Calibri" w:hAnsi="Arial" w:cs="Arial"/>
      <w:color w:val="000000"/>
      <w:sz w:val="24"/>
      <w:szCs w:val="24"/>
      <w:lang w:eastAsia="en-US"/>
    </w:rPr>
  </w:style>
  <w:style w:type="paragraph" w:styleId="aff2">
    <w:name w:val="endnote text"/>
    <w:basedOn w:val="a"/>
    <w:link w:val="aff3"/>
    <w:uiPriority w:val="99"/>
    <w:rsid w:val="00BE2A5F"/>
    <w:pPr>
      <w:autoSpaceDE w:val="0"/>
      <w:autoSpaceDN w:val="0"/>
    </w:pPr>
    <w:rPr>
      <w:rFonts w:eastAsiaTheme="minorEastAsia"/>
      <w:sz w:val="20"/>
      <w:szCs w:val="20"/>
    </w:rPr>
  </w:style>
  <w:style w:type="character" w:customStyle="1" w:styleId="aff3">
    <w:name w:val="Текст концевой сноски Знак"/>
    <w:basedOn w:val="a0"/>
    <w:link w:val="aff2"/>
    <w:uiPriority w:val="99"/>
    <w:rsid w:val="00BE2A5F"/>
    <w:rPr>
      <w:rFonts w:eastAsiaTheme="minorEastAsia"/>
    </w:rPr>
  </w:style>
  <w:style w:type="character" w:styleId="aff4">
    <w:name w:val="endnote reference"/>
    <w:basedOn w:val="a0"/>
    <w:uiPriority w:val="99"/>
    <w:rsid w:val="00BE2A5F"/>
    <w:rPr>
      <w:vertAlign w:val="superscript"/>
    </w:rPr>
  </w:style>
  <w:style w:type="paragraph" w:styleId="aff5">
    <w:name w:val="Block Text"/>
    <w:basedOn w:val="a"/>
    <w:uiPriority w:val="99"/>
    <w:rsid w:val="00BE2A5F"/>
    <w:pPr>
      <w:ind w:left="-284" w:right="-851" w:firstLine="720"/>
      <w:jc w:val="both"/>
    </w:pPr>
    <w:rPr>
      <w:szCs w:val="20"/>
    </w:rPr>
  </w:style>
  <w:style w:type="character" w:customStyle="1" w:styleId="FontStyle11">
    <w:name w:val="Font Style11"/>
    <w:basedOn w:val="a0"/>
    <w:rsid w:val="00BE2A5F"/>
    <w:rPr>
      <w:rFonts w:ascii="Times New Roman" w:hAnsi="Times New Roman" w:cs="Times New Roman"/>
      <w:sz w:val="22"/>
      <w:szCs w:val="22"/>
    </w:rPr>
  </w:style>
  <w:style w:type="paragraph" w:customStyle="1" w:styleId="Style1">
    <w:name w:val="Style1"/>
    <w:basedOn w:val="a"/>
    <w:rsid w:val="00BE2A5F"/>
    <w:pPr>
      <w:widowControl w:val="0"/>
      <w:autoSpaceDE w:val="0"/>
      <w:autoSpaceDN w:val="0"/>
      <w:adjustRightInd w:val="0"/>
      <w:spacing w:line="275" w:lineRule="exact"/>
      <w:ind w:firstLine="715"/>
      <w:jc w:val="both"/>
    </w:pPr>
  </w:style>
  <w:style w:type="character" w:customStyle="1" w:styleId="FontStyle13">
    <w:name w:val="Font Style13"/>
    <w:basedOn w:val="a0"/>
    <w:rsid w:val="00BE2A5F"/>
    <w:rPr>
      <w:rFonts w:ascii="Times New Roman" w:hAnsi="Times New Roman" w:cs="Times New Roman"/>
      <w:sz w:val="22"/>
      <w:szCs w:val="22"/>
    </w:rPr>
  </w:style>
  <w:style w:type="paragraph" w:customStyle="1" w:styleId="15">
    <w:name w:val="Стиль1"/>
    <w:basedOn w:val="a"/>
    <w:link w:val="16"/>
    <w:rsid w:val="00BE2A5F"/>
    <w:pPr>
      <w:keepNext/>
      <w:keepLines/>
      <w:widowControl w:val="0"/>
      <w:suppressLineNumbers/>
      <w:tabs>
        <w:tab w:val="num" w:pos="432"/>
      </w:tabs>
      <w:suppressAutoHyphens/>
      <w:spacing w:after="60"/>
      <w:ind w:left="432" w:hanging="432"/>
    </w:pPr>
    <w:rPr>
      <w:b/>
      <w:sz w:val="28"/>
    </w:rPr>
  </w:style>
  <w:style w:type="character" w:customStyle="1" w:styleId="afe">
    <w:name w:val="Обычный (веб) Знак"/>
    <w:aliases w:val="Обычный (Web) Знак1,Обычный (Web) Знак Знак,Знак Знак2 Знак1,Обычный (веб) Знак Знак Знак1 Знак1,Знак Знак Знак Знак Знак Знак1,Обычный (веб) Знак Знак Знак Знак Знак1,Знак Знак Знак1 Знак Знак Знак1,Обычный (веб) Знак Знак Знак Знак1"/>
    <w:link w:val="afd"/>
    <w:rsid w:val="00BE2A5F"/>
    <w:rPr>
      <w:sz w:val="24"/>
      <w:szCs w:val="24"/>
    </w:rPr>
  </w:style>
  <w:style w:type="character" w:customStyle="1" w:styleId="16">
    <w:name w:val="Стиль1 Знак"/>
    <w:basedOn w:val="a0"/>
    <w:link w:val="15"/>
    <w:locked/>
    <w:rsid w:val="00BE2A5F"/>
    <w:rPr>
      <w:b/>
      <w:sz w:val="28"/>
      <w:szCs w:val="24"/>
    </w:rPr>
  </w:style>
  <w:style w:type="character" w:customStyle="1" w:styleId="17">
    <w:name w:val="Обычный (веб) Знак1"/>
    <w:aliases w:val="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 Знак,Знак Знак1 Знак1"/>
    <w:rsid w:val="00BE2A5F"/>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BE2A5F"/>
    <w:pPr>
      <w:spacing w:before="100" w:beforeAutospacing="1" w:after="100" w:afterAutospacing="1"/>
    </w:pPr>
  </w:style>
  <w:style w:type="paragraph" w:customStyle="1" w:styleId="msolistparagraphmailrucssattributepostfix">
    <w:name w:val="msolistparagraph_mailru_css_attribute_postfix"/>
    <w:basedOn w:val="a"/>
    <w:rsid w:val="00BE2A5F"/>
    <w:pPr>
      <w:spacing w:before="100" w:beforeAutospacing="1" w:after="100" w:afterAutospacing="1"/>
    </w:pPr>
  </w:style>
  <w:style w:type="character" w:customStyle="1" w:styleId="20">
    <w:name w:val="Заголовок 2 Знак"/>
    <w:basedOn w:val="a0"/>
    <w:link w:val="2"/>
    <w:rsid w:val="00BE2A5F"/>
    <w:rPr>
      <w:sz w:val="36"/>
    </w:rPr>
  </w:style>
  <w:style w:type="paragraph" w:styleId="aff6">
    <w:name w:val="annotation text"/>
    <w:aliases w:val="Примечания: текст"/>
    <w:basedOn w:val="a"/>
    <w:link w:val="aff7"/>
    <w:uiPriority w:val="99"/>
    <w:unhideWhenUsed/>
    <w:rsid w:val="00FC34FE"/>
    <w:rPr>
      <w:sz w:val="20"/>
      <w:szCs w:val="20"/>
    </w:rPr>
  </w:style>
  <w:style w:type="character" w:customStyle="1" w:styleId="aff7">
    <w:name w:val="Текст примечания Знак"/>
    <w:aliases w:val="Примечания: текст Знак"/>
    <w:basedOn w:val="a0"/>
    <w:link w:val="aff6"/>
    <w:uiPriority w:val="99"/>
    <w:rsid w:val="00FC34FE"/>
  </w:style>
  <w:style w:type="character" w:customStyle="1" w:styleId="Bodytext2">
    <w:name w:val="Body text (2)_"/>
    <w:link w:val="Bodytext20"/>
    <w:rsid w:val="002840E5"/>
    <w:rPr>
      <w:b/>
      <w:bCs/>
      <w:spacing w:val="3"/>
      <w:sz w:val="21"/>
      <w:szCs w:val="21"/>
      <w:shd w:val="clear" w:color="auto" w:fill="FFFFFF"/>
    </w:rPr>
  </w:style>
  <w:style w:type="paragraph" w:customStyle="1" w:styleId="Bodytext20">
    <w:name w:val="Body text (2)"/>
    <w:basedOn w:val="a"/>
    <w:link w:val="Bodytext2"/>
    <w:rsid w:val="002840E5"/>
    <w:pPr>
      <w:widowControl w:val="0"/>
      <w:shd w:val="clear" w:color="auto" w:fill="FFFFFF"/>
      <w:spacing w:before="240" w:line="269" w:lineRule="exact"/>
    </w:pPr>
    <w:rPr>
      <w:b/>
      <w:bCs/>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917215">
      <w:bodyDiv w:val="1"/>
      <w:marLeft w:val="0"/>
      <w:marRight w:val="0"/>
      <w:marTop w:val="0"/>
      <w:marBottom w:val="0"/>
      <w:divBdr>
        <w:top w:val="none" w:sz="0" w:space="0" w:color="auto"/>
        <w:left w:val="none" w:sz="0" w:space="0" w:color="auto"/>
        <w:bottom w:val="none" w:sz="0" w:space="0" w:color="auto"/>
        <w:right w:val="none" w:sz="0" w:space="0" w:color="auto"/>
      </w:divBdr>
    </w:div>
    <w:div w:id="600844013">
      <w:bodyDiv w:val="1"/>
      <w:marLeft w:val="0"/>
      <w:marRight w:val="0"/>
      <w:marTop w:val="0"/>
      <w:marBottom w:val="0"/>
      <w:divBdr>
        <w:top w:val="none" w:sz="0" w:space="0" w:color="auto"/>
        <w:left w:val="none" w:sz="0" w:space="0" w:color="auto"/>
        <w:bottom w:val="none" w:sz="0" w:space="0" w:color="auto"/>
        <w:right w:val="none" w:sz="0" w:space="0" w:color="auto"/>
      </w:divBdr>
    </w:div>
    <w:div w:id="206571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andia.ru/text/category/garantijnoe_obyazatelmzstvo/" TargetMode="External"/><Relationship Id="rId5" Type="http://schemas.openxmlformats.org/officeDocument/2006/relationships/settings" Target="settings.xml"/><Relationship Id="rId10" Type="http://schemas.openxmlformats.org/officeDocument/2006/relationships/hyperlink" Target="http://pandia.ru/text/category/zakoni_v_rossii/"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403F6-0E91-4BDA-ABF7-8AF43CE3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2202</Words>
  <Characters>16329</Characters>
  <Application>Microsoft Office Word</Application>
  <DocSecurity>0</DocSecurity>
  <Lines>136</Lines>
  <Paragraphs>36</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18495</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5</cp:revision>
  <cp:lastPrinted>2022-09-13T04:20:00Z</cp:lastPrinted>
  <dcterms:created xsi:type="dcterms:W3CDTF">2023-08-02T02:54:00Z</dcterms:created>
  <dcterms:modified xsi:type="dcterms:W3CDTF">2023-08-02T04:19:00Z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