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51" w:rsidRPr="006F3251" w:rsidRDefault="006F3251" w:rsidP="006F3251">
      <w:pPr>
        <w:pStyle w:val="a5"/>
        <w:widowControl w:val="0"/>
        <w:rPr>
          <w:sz w:val="22"/>
          <w:szCs w:val="22"/>
        </w:rPr>
      </w:pPr>
      <w:r w:rsidRPr="006F3251">
        <w:rPr>
          <w:sz w:val="22"/>
          <w:szCs w:val="22"/>
        </w:rPr>
        <w:t>Договор № 172-23</w:t>
      </w:r>
    </w:p>
    <w:p w:rsidR="006F3251" w:rsidRPr="006F3251" w:rsidRDefault="006F3251" w:rsidP="006F3251">
      <w:pPr>
        <w:widowControl w:val="0"/>
        <w:jc w:val="center"/>
        <w:rPr>
          <w:b/>
          <w:bCs/>
          <w:sz w:val="22"/>
          <w:szCs w:val="22"/>
        </w:rPr>
      </w:pPr>
      <w:r w:rsidRPr="006F3251">
        <w:rPr>
          <w:b/>
          <w:kern w:val="32"/>
          <w:sz w:val="22"/>
          <w:szCs w:val="22"/>
        </w:rPr>
        <w:t>на поставку строительных материалов</w:t>
      </w:r>
    </w:p>
    <w:p w:rsidR="006F3251" w:rsidRPr="006F3251" w:rsidRDefault="006F3251" w:rsidP="006F3251">
      <w:pPr>
        <w:widowControl w:val="0"/>
        <w:jc w:val="center"/>
        <w:rPr>
          <w:b/>
          <w:bCs/>
          <w:sz w:val="22"/>
          <w:szCs w:val="22"/>
        </w:rPr>
      </w:pPr>
    </w:p>
    <w:p w:rsidR="006F3251" w:rsidRPr="006F3251" w:rsidRDefault="006F3251" w:rsidP="006F3251">
      <w:pPr>
        <w:ind w:firstLine="709"/>
        <w:jc w:val="both"/>
        <w:rPr>
          <w:b/>
          <w:sz w:val="22"/>
          <w:szCs w:val="22"/>
        </w:rPr>
      </w:pPr>
      <w:r w:rsidRPr="006F3251">
        <w:rPr>
          <w:b/>
          <w:sz w:val="22"/>
          <w:szCs w:val="22"/>
        </w:rPr>
        <w:t xml:space="preserve">г. Иркутск                                                               </w:t>
      </w:r>
      <w:r w:rsidRPr="006F3251">
        <w:rPr>
          <w:b/>
          <w:sz w:val="22"/>
          <w:szCs w:val="22"/>
        </w:rPr>
        <w:tab/>
      </w:r>
      <w:r w:rsidRPr="006F3251">
        <w:rPr>
          <w:b/>
          <w:sz w:val="22"/>
          <w:szCs w:val="22"/>
        </w:rPr>
        <w:tab/>
      </w:r>
      <w:r w:rsidRPr="006F3251">
        <w:rPr>
          <w:b/>
          <w:sz w:val="22"/>
          <w:szCs w:val="22"/>
        </w:rPr>
        <w:tab/>
      </w:r>
      <w:r w:rsidRPr="006F3251">
        <w:rPr>
          <w:b/>
          <w:sz w:val="22"/>
          <w:szCs w:val="22"/>
        </w:rPr>
        <w:tab/>
        <w:t>«</w:t>
      </w:r>
      <w:r w:rsidR="007E34A5">
        <w:rPr>
          <w:b/>
          <w:sz w:val="22"/>
          <w:szCs w:val="22"/>
        </w:rPr>
        <w:t>17</w:t>
      </w:r>
      <w:r w:rsidRPr="006F3251">
        <w:rPr>
          <w:b/>
          <w:sz w:val="22"/>
          <w:szCs w:val="22"/>
        </w:rPr>
        <w:t xml:space="preserve">»  </w:t>
      </w:r>
      <w:r w:rsidR="007E34A5">
        <w:rPr>
          <w:b/>
          <w:sz w:val="22"/>
          <w:szCs w:val="22"/>
        </w:rPr>
        <w:t>июля</w:t>
      </w:r>
      <w:r w:rsidRPr="006F3251">
        <w:rPr>
          <w:b/>
          <w:sz w:val="22"/>
          <w:szCs w:val="22"/>
        </w:rPr>
        <w:t xml:space="preserve">  2023 г. </w:t>
      </w:r>
    </w:p>
    <w:p w:rsidR="006F3251" w:rsidRPr="006F3251" w:rsidRDefault="006F3251" w:rsidP="006F3251">
      <w:pPr>
        <w:jc w:val="both"/>
        <w:rPr>
          <w:b/>
          <w:sz w:val="22"/>
          <w:szCs w:val="22"/>
        </w:rPr>
      </w:pPr>
    </w:p>
    <w:p w:rsidR="006F3251" w:rsidRPr="006F3251" w:rsidRDefault="006F3251" w:rsidP="006F3251">
      <w:pPr>
        <w:widowControl w:val="0"/>
        <w:ind w:firstLine="709"/>
        <w:jc w:val="both"/>
        <w:rPr>
          <w:b/>
          <w:bCs/>
          <w:sz w:val="22"/>
          <w:szCs w:val="22"/>
        </w:rPr>
      </w:pPr>
      <w:r w:rsidRPr="006F3251">
        <w:rPr>
          <w:b/>
          <w:sz w:val="22"/>
          <w:szCs w:val="22"/>
        </w:rPr>
        <w:t>Областное государственное автономное учреждение здравоохранения «Иркутская городская клиническая больница № 8»</w:t>
      </w:r>
      <w:r w:rsidRPr="006F3251">
        <w:rPr>
          <w:sz w:val="22"/>
          <w:szCs w:val="22"/>
        </w:rPr>
        <w:t xml:space="preserve">, именуемое в дальнейшем  </w:t>
      </w:r>
      <w:r w:rsidRPr="006F3251">
        <w:rPr>
          <w:b/>
          <w:sz w:val="22"/>
          <w:szCs w:val="22"/>
        </w:rPr>
        <w:t xml:space="preserve">Заказчик, </w:t>
      </w:r>
      <w:r w:rsidRPr="006F3251">
        <w:rPr>
          <w:sz w:val="22"/>
          <w:szCs w:val="22"/>
        </w:rPr>
        <w:t xml:space="preserve">в лице главного врача </w:t>
      </w:r>
      <w:proofErr w:type="spellStart"/>
      <w:r w:rsidRPr="006F3251">
        <w:rPr>
          <w:sz w:val="22"/>
          <w:szCs w:val="22"/>
        </w:rPr>
        <w:t>Есевой</w:t>
      </w:r>
      <w:proofErr w:type="spellEnd"/>
      <w:r w:rsidRPr="006F3251">
        <w:rPr>
          <w:sz w:val="22"/>
          <w:szCs w:val="22"/>
        </w:rPr>
        <w:t xml:space="preserve"> Жанны Владимировны, действующего на основании Устава, с одной стороны, и </w:t>
      </w:r>
      <w:r w:rsidRPr="006F3251">
        <w:rPr>
          <w:b/>
          <w:sz w:val="22"/>
          <w:szCs w:val="20"/>
        </w:rPr>
        <w:t>Общество с ограниченной ответственностью «ЭГИДА»</w:t>
      </w:r>
      <w:r w:rsidRPr="006F3251">
        <w:rPr>
          <w:b/>
          <w:sz w:val="22"/>
          <w:szCs w:val="22"/>
        </w:rPr>
        <w:t>,</w:t>
      </w:r>
      <w:r w:rsidRPr="006F3251">
        <w:rPr>
          <w:sz w:val="22"/>
          <w:szCs w:val="22"/>
        </w:rPr>
        <w:t xml:space="preserve"> именуемый  в дальнейшем  </w:t>
      </w:r>
      <w:r w:rsidRPr="006F3251">
        <w:rPr>
          <w:b/>
          <w:sz w:val="22"/>
          <w:szCs w:val="22"/>
        </w:rPr>
        <w:t>Поставщик,</w:t>
      </w:r>
      <w:r w:rsidRPr="006F3251">
        <w:rPr>
          <w:sz w:val="22"/>
          <w:szCs w:val="22"/>
        </w:rPr>
        <w:t xml:space="preserve">  </w:t>
      </w:r>
      <w:r w:rsidRPr="006F3251">
        <w:rPr>
          <w:sz w:val="22"/>
          <w:szCs w:val="20"/>
        </w:rPr>
        <w:t xml:space="preserve">в лице  Заместителя начальника отдела продаж </w:t>
      </w:r>
      <w:proofErr w:type="spellStart"/>
      <w:r w:rsidRPr="006F3251">
        <w:rPr>
          <w:sz w:val="22"/>
          <w:szCs w:val="20"/>
        </w:rPr>
        <w:t>Мамрукова</w:t>
      </w:r>
      <w:proofErr w:type="spellEnd"/>
      <w:r w:rsidRPr="006F3251">
        <w:rPr>
          <w:sz w:val="22"/>
          <w:szCs w:val="20"/>
        </w:rPr>
        <w:t xml:space="preserve"> Виктора Витальевича</w:t>
      </w:r>
      <w:r w:rsidRPr="006F3251">
        <w:rPr>
          <w:b/>
          <w:sz w:val="22"/>
          <w:szCs w:val="22"/>
        </w:rPr>
        <w:t>,</w:t>
      </w:r>
      <w:r w:rsidRPr="006F3251">
        <w:rPr>
          <w:sz w:val="22"/>
          <w:szCs w:val="22"/>
        </w:rPr>
        <w:t xml:space="preserve"> действующего на основании </w:t>
      </w:r>
      <w:r w:rsidRPr="006F3251">
        <w:rPr>
          <w:sz w:val="22"/>
          <w:szCs w:val="20"/>
        </w:rPr>
        <w:t>Доверенности</w:t>
      </w:r>
      <w:proofErr w:type="gramStart"/>
      <w:r w:rsidRPr="006F3251">
        <w:rPr>
          <w:sz w:val="22"/>
          <w:szCs w:val="20"/>
        </w:rPr>
        <w:t xml:space="preserve"> № Б</w:t>
      </w:r>
      <w:proofErr w:type="gramEnd"/>
      <w:r w:rsidRPr="006F3251">
        <w:rPr>
          <w:sz w:val="22"/>
          <w:szCs w:val="20"/>
        </w:rPr>
        <w:t xml:space="preserve">/Н от </w:t>
      </w:r>
      <w:r w:rsidR="00F4417E">
        <w:rPr>
          <w:sz w:val="22"/>
          <w:szCs w:val="20"/>
        </w:rPr>
        <w:t>«</w:t>
      </w:r>
      <w:r w:rsidRPr="006F3251">
        <w:rPr>
          <w:sz w:val="22"/>
          <w:szCs w:val="20"/>
        </w:rPr>
        <w:t>09</w:t>
      </w:r>
      <w:r w:rsidR="00F4417E">
        <w:rPr>
          <w:sz w:val="22"/>
          <w:szCs w:val="20"/>
        </w:rPr>
        <w:t>»</w:t>
      </w:r>
      <w:r w:rsidRPr="006F3251">
        <w:rPr>
          <w:sz w:val="22"/>
          <w:szCs w:val="20"/>
        </w:rPr>
        <w:t xml:space="preserve"> января 2023</w:t>
      </w:r>
      <w:r w:rsidR="00F4417E" w:rsidRPr="00F4417E">
        <w:rPr>
          <w:sz w:val="22"/>
          <w:szCs w:val="20"/>
        </w:rPr>
        <w:t xml:space="preserve"> </w:t>
      </w:r>
      <w:r w:rsidRPr="006F3251">
        <w:rPr>
          <w:sz w:val="22"/>
          <w:szCs w:val="20"/>
        </w:rPr>
        <w:t>года</w:t>
      </w:r>
      <w:r w:rsidRPr="006F3251">
        <w:rPr>
          <w:sz w:val="22"/>
          <w:szCs w:val="22"/>
        </w:rPr>
        <w:t xml:space="preserve">, с другой </w:t>
      </w:r>
      <w:proofErr w:type="gramStart"/>
      <w:r w:rsidRPr="006F3251">
        <w:rPr>
          <w:sz w:val="22"/>
          <w:szCs w:val="22"/>
        </w:rPr>
        <w:t xml:space="preserve">стороны, в дальнейшем совместно именуемые Стороны, на основании  результатов определения Исполнителя путем проведения закупки в электронном магазине, участниками которой могут быть только субъекты малого и среднего предпринимательства, в соответствии с главой 18.1 </w:t>
      </w:r>
      <w:proofErr w:type="spellStart"/>
      <w:r w:rsidRPr="006F3251">
        <w:rPr>
          <w:sz w:val="22"/>
          <w:szCs w:val="22"/>
        </w:rPr>
        <w:t>пп</w:t>
      </w:r>
      <w:proofErr w:type="spellEnd"/>
      <w:r w:rsidRPr="006F3251">
        <w:rPr>
          <w:sz w:val="22"/>
          <w:szCs w:val="22"/>
        </w:rPr>
        <w:t>. 18.1.2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 (протокол проведения закупки в электронном магазине, участниками которой</w:t>
      </w:r>
      <w:proofErr w:type="gramEnd"/>
      <w:r w:rsidRPr="006F3251">
        <w:rPr>
          <w:sz w:val="22"/>
          <w:szCs w:val="22"/>
        </w:rPr>
        <w:t xml:space="preserve"> могут быть только субъекты малого и среднего предпринимательства</w:t>
      </w:r>
      <w:r>
        <w:rPr>
          <w:sz w:val="22"/>
          <w:szCs w:val="22"/>
        </w:rPr>
        <w:t xml:space="preserve"> </w:t>
      </w:r>
      <w:r w:rsidRPr="006F3251">
        <w:rPr>
          <w:kern w:val="32"/>
          <w:sz w:val="22"/>
          <w:szCs w:val="22"/>
        </w:rPr>
        <w:t>на поставку строительных материалов</w:t>
      </w:r>
      <w:r w:rsidRPr="006F3251">
        <w:rPr>
          <w:sz w:val="22"/>
          <w:szCs w:val="22"/>
        </w:rPr>
        <w:t xml:space="preserve"> № </w:t>
      </w:r>
      <w:r>
        <w:rPr>
          <w:sz w:val="22"/>
          <w:szCs w:val="22"/>
        </w:rPr>
        <w:t>32312571569</w:t>
      </w:r>
      <w:r w:rsidRPr="006F3251">
        <w:rPr>
          <w:sz w:val="22"/>
          <w:szCs w:val="22"/>
        </w:rPr>
        <w:t xml:space="preserve"> от </w:t>
      </w:r>
      <w:r>
        <w:rPr>
          <w:sz w:val="22"/>
          <w:szCs w:val="22"/>
        </w:rPr>
        <w:t>14.07.2023 г.</w:t>
      </w:r>
      <w:r w:rsidRPr="006F3251">
        <w:rPr>
          <w:sz w:val="22"/>
          <w:szCs w:val="22"/>
        </w:rPr>
        <w:t>), заключили настоящий Договор о нижеследующем:</w:t>
      </w:r>
    </w:p>
    <w:p w:rsidR="006F3251" w:rsidRPr="006F3251" w:rsidRDefault="006F3251" w:rsidP="006F3251">
      <w:pPr>
        <w:jc w:val="both"/>
        <w:rPr>
          <w:sz w:val="22"/>
          <w:szCs w:val="22"/>
        </w:rPr>
      </w:pPr>
    </w:p>
    <w:p w:rsidR="006F3251" w:rsidRPr="006F3251" w:rsidRDefault="006F3251" w:rsidP="006F3251">
      <w:pPr>
        <w:pStyle w:val="3"/>
        <w:numPr>
          <w:ilvl w:val="0"/>
          <w:numId w:val="1"/>
        </w:numPr>
        <w:tabs>
          <w:tab w:val="left" w:pos="720"/>
        </w:tabs>
        <w:ind w:left="720"/>
        <w:jc w:val="center"/>
        <w:rPr>
          <w:rFonts w:ascii="Times New Roman" w:hAnsi="Times New Roman"/>
          <w:b/>
          <w:sz w:val="22"/>
          <w:szCs w:val="22"/>
        </w:rPr>
      </w:pPr>
      <w:r w:rsidRPr="006F3251">
        <w:rPr>
          <w:rFonts w:ascii="Times New Roman" w:hAnsi="Times New Roman"/>
          <w:b/>
          <w:sz w:val="22"/>
          <w:szCs w:val="22"/>
        </w:rPr>
        <w:t>ПРЕДМЕТ ДОГОВОРА</w:t>
      </w:r>
    </w:p>
    <w:p w:rsidR="006F3251" w:rsidRPr="006F3251" w:rsidRDefault="006F3251" w:rsidP="006F3251">
      <w:pPr>
        <w:pStyle w:val="a3"/>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F3251">
        <w:rPr>
          <w:rFonts w:ascii="Times New Roman" w:hAnsi="Times New Roman" w:cs="Times New Roman"/>
        </w:rPr>
        <w:t>Поставщик обязуется осуществить поставку строительных материалов в количестве и по ценам, указанным в спецификации (Приложение № 1), Заказчик обязуется принять и оплатить Товар.</w:t>
      </w:r>
    </w:p>
    <w:p w:rsidR="006F3251" w:rsidRPr="006F3251" w:rsidRDefault="006F3251" w:rsidP="006F3251">
      <w:pPr>
        <w:pStyle w:val="a3"/>
        <w:spacing w:after="0" w:line="240" w:lineRule="auto"/>
        <w:ind w:left="0" w:firstLine="709"/>
        <w:jc w:val="both"/>
        <w:rPr>
          <w:rFonts w:ascii="Times New Roman" w:hAnsi="Times New Roman" w:cs="Times New Roman"/>
        </w:rPr>
      </w:pPr>
    </w:p>
    <w:p w:rsidR="006F3251" w:rsidRPr="006F3251" w:rsidRDefault="006F3251" w:rsidP="006F3251">
      <w:pPr>
        <w:pStyle w:val="1"/>
        <w:numPr>
          <w:ilvl w:val="0"/>
          <w:numId w:val="1"/>
        </w:numPr>
        <w:spacing w:before="0" w:after="0"/>
        <w:jc w:val="center"/>
        <w:rPr>
          <w:rFonts w:ascii="Times New Roman" w:hAnsi="Times New Roman" w:cs="Times New Roman"/>
          <w:sz w:val="22"/>
          <w:szCs w:val="22"/>
        </w:rPr>
      </w:pPr>
      <w:r w:rsidRPr="006F3251">
        <w:rPr>
          <w:rFonts w:ascii="Times New Roman" w:hAnsi="Times New Roman" w:cs="Times New Roman"/>
          <w:sz w:val="22"/>
          <w:szCs w:val="22"/>
        </w:rPr>
        <w:t>ЦЕНА ДОГОВОРА И ПОРЯДОК РАСЧЕТОВ</w:t>
      </w:r>
    </w:p>
    <w:p w:rsidR="006F3251" w:rsidRPr="006F3251" w:rsidRDefault="006F3251" w:rsidP="006F3251">
      <w:pPr>
        <w:pStyle w:val="a9"/>
        <w:ind w:firstLine="709"/>
        <w:rPr>
          <w:sz w:val="22"/>
          <w:szCs w:val="22"/>
        </w:rPr>
      </w:pPr>
      <w:r w:rsidRPr="006F3251">
        <w:rPr>
          <w:sz w:val="22"/>
          <w:szCs w:val="22"/>
        </w:rPr>
        <w:t xml:space="preserve">2.1. Цена настоящего Договора составляет </w:t>
      </w:r>
      <w:r w:rsidRPr="00B145C5">
        <w:rPr>
          <w:b/>
          <w:sz w:val="22"/>
          <w:szCs w:val="22"/>
          <w:u w:val="single"/>
        </w:rPr>
        <w:t>576 710,</w:t>
      </w:r>
      <w:r w:rsidR="00987D9D">
        <w:rPr>
          <w:b/>
          <w:sz w:val="22"/>
          <w:szCs w:val="22"/>
          <w:u w:val="single"/>
        </w:rPr>
        <w:t>8</w:t>
      </w:r>
      <w:r w:rsidRPr="00B145C5">
        <w:rPr>
          <w:b/>
          <w:sz w:val="22"/>
          <w:szCs w:val="22"/>
          <w:u w:val="single"/>
        </w:rPr>
        <w:t>0 (пятьсот семьдесят шесть тысяч семьсот десять</w:t>
      </w:r>
      <w:r w:rsidR="00987D9D">
        <w:rPr>
          <w:b/>
          <w:sz w:val="22"/>
          <w:szCs w:val="22"/>
          <w:u w:val="single"/>
        </w:rPr>
        <w:t xml:space="preserve"> рублей восемьдесят копеек</w:t>
      </w:r>
      <w:r w:rsidRPr="00B145C5">
        <w:rPr>
          <w:b/>
          <w:sz w:val="22"/>
          <w:szCs w:val="22"/>
          <w:u w:val="single"/>
        </w:rPr>
        <w:t>)</w:t>
      </w:r>
      <w:r w:rsidRPr="006F3251">
        <w:rPr>
          <w:sz w:val="22"/>
          <w:szCs w:val="22"/>
        </w:rPr>
        <w:t xml:space="preserve">, включает в себя стоимость Товара, </w:t>
      </w:r>
      <w:r w:rsidRPr="00B145C5">
        <w:rPr>
          <w:b/>
          <w:sz w:val="22"/>
          <w:szCs w:val="22"/>
          <w:u w:val="single"/>
        </w:rPr>
        <w:t>НДС</w:t>
      </w:r>
      <w:r w:rsidR="00B145C5" w:rsidRPr="00B145C5">
        <w:rPr>
          <w:b/>
          <w:sz w:val="22"/>
          <w:szCs w:val="22"/>
          <w:u w:val="single"/>
        </w:rPr>
        <w:t xml:space="preserve"> 96 118,</w:t>
      </w:r>
      <w:r w:rsidR="00987D9D">
        <w:rPr>
          <w:b/>
          <w:sz w:val="22"/>
          <w:szCs w:val="22"/>
          <w:u w:val="single"/>
        </w:rPr>
        <w:t>47</w:t>
      </w:r>
      <w:r w:rsidRPr="00B145C5">
        <w:rPr>
          <w:b/>
          <w:sz w:val="22"/>
          <w:szCs w:val="22"/>
          <w:u w:val="single"/>
        </w:rPr>
        <w:t xml:space="preserve"> (</w:t>
      </w:r>
      <w:r w:rsidR="00B145C5" w:rsidRPr="00B145C5">
        <w:rPr>
          <w:b/>
          <w:sz w:val="22"/>
          <w:szCs w:val="22"/>
          <w:u w:val="single"/>
        </w:rPr>
        <w:t>девяносто шесть тысяч сто восемнадцать рублей</w:t>
      </w:r>
      <w:r w:rsidR="00987D9D">
        <w:rPr>
          <w:b/>
          <w:sz w:val="22"/>
          <w:szCs w:val="22"/>
          <w:u w:val="single"/>
        </w:rPr>
        <w:t xml:space="preserve"> сорок семь копеек</w:t>
      </w:r>
      <w:r w:rsidR="00B145C5" w:rsidRPr="00B145C5">
        <w:rPr>
          <w:b/>
          <w:sz w:val="22"/>
          <w:szCs w:val="22"/>
          <w:u w:val="single"/>
        </w:rPr>
        <w:t>)</w:t>
      </w:r>
      <w:r w:rsidRPr="006F3251">
        <w:rPr>
          <w:sz w:val="22"/>
          <w:szCs w:val="22"/>
        </w:rPr>
        <w:t xml:space="preserve"> погрузочно-разгрузочных работ, подъема и спуска товара на этаж, складирование товара в помещении указанном Заказчиком</w:t>
      </w:r>
      <w:r>
        <w:rPr>
          <w:sz w:val="22"/>
          <w:szCs w:val="22"/>
        </w:rPr>
        <w:t xml:space="preserve"> </w:t>
      </w:r>
      <w:r w:rsidRPr="006F3251">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6F3251" w:rsidRPr="006F3251" w:rsidRDefault="006F3251" w:rsidP="006F3251">
      <w:pPr>
        <w:pStyle w:val="a9"/>
        <w:ind w:firstLine="709"/>
        <w:rPr>
          <w:sz w:val="22"/>
          <w:szCs w:val="22"/>
        </w:rPr>
      </w:pPr>
      <w:r w:rsidRPr="006F3251">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6F3251" w:rsidRPr="006F3251" w:rsidRDefault="006F3251" w:rsidP="006F3251">
      <w:pPr>
        <w:pStyle w:val="a9"/>
        <w:ind w:firstLine="709"/>
        <w:rPr>
          <w:sz w:val="22"/>
          <w:szCs w:val="22"/>
        </w:rPr>
      </w:pPr>
      <w:r w:rsidRPr="006F325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F3251" w:rsidRPr="006F3251" w:rsidRDefault="006F3251" w:rsidP="006F3251">
      <w:pPr>
        <w:pStyle w:val="a9"/>
        <w:ind w:firstLine="709"/>
        <w:rPr>
          <w:sz w:val="22"/>
          <w:szCs w:val="22"/>
        </w:rPr>
      </w:pPr>
      <w:r w:rsidRPr="006F325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6F3251" w:rsidRPr="006F3251" w:rsidRDefault="006F3251" w:rsidP="006F3251">
      <w:pPr>
        <w:tabs>
          <w:tab w:val="left" w:pos="709"/>
        </w:tabs>
        <w:ind w:firstLine="709"/>
        <w:jc w:val="both"/>
        <w:rPr>
          <w:sz w:val="22"/>
          <w:szCs w:val="22"/>
        </w:rPr>
      </w:pPr>
      <w:r w:rsidRPr="006F325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6F3251" w:rsidRPr="006F3251" w:rsidRDefault="006F3251" w:rsidP="006F3251">
      <w:pPr>
        <w:pStyle w:val="a9"/>
        <w:ind w:firstLine="709"/>
        <w:rPr>
          <w:sz w:val="22"/>
          <w:szCs w:val="22"/>
        </w:rPr>
      </w:pPr>
    </w:p>
    <w:p w:rsidR="006F3251" w:rsidRPr="006F3251" w:rsidRDefault="006F3251" w:rsidP="006F3251">
      <w:pPr>
        <w:jc w:val="center"/>
        <w:rPr>
          <w:b/>
          <w:sz w:val="22"/>
          <w:szCs w:val="22"/>
        </w:rPr>
      </w:pPr>
      <w:r w:rsidRPr="006F3251">
        <w:rPr>
          <w:b/>
          <w:sz w:val="22"/>
          <w:szCs w:val="22"/>
        </w:rPr>
        <w:t>3. КАЧЕСТВО ТОВАРА</w:t>
      </w:r>
    </w:p>
    <w:p w:rsidR="006F3251" w:rsidRPr="006F3251" w:rsidRDefault="006F3251" w:rsidP="006F3251">
      <w:pPr>
        <w:ind w:right="125" w:firstLine="708"/>
        <w:jc w:val="both"/>
        <w:rPr>
          <w:sz w:val="22"/>
          <w:szCs w:val="22"/>
        </w:rPr>
      </w:pPr>
      <w:r w:rsidRPr="006F325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F3251" w:rsidRPr="006F3251" w:rsidRDefault="006F3251" w:rsidP="006F3251">
      <w:pPr>
        <w:ind w:firstLine="720"/>
        <w:jc w:val="both"/>
        <w:rPr>
          <w:bCs/>
          <w:sz w:val="22"/>
          <w:szCs w:val="22"/>
        </w:rPr>
      </w:pPr>
      <w:r w:rsidRPr="006F325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6F3251">
        <w:rPr>
          <w:bCs/>
          <w:spacing w:val="4"/>
          <w:sz w:val="22"/>
          <w:szCs w:val="22"/>
        </w:rPr>
        <w:t>не имеющей дефектов изготовления и транспортировки</w:t>
      </w:r>
      <w:r w:rsidRPr="006F3251">
        <w:rPr>
          <w:sz w:val="22"/>
          <w:szCs w:val="22"/>
        </w:rPr>
        <w:t>.</w:t>
      </w:r>
    </w:p>
    <w:p w:rsidR="006F3251" w:rsidRPr="006F3251" w:rsidRDefault="006F3251" w:rsidP="006F3251">
      <w:pPr>
        <w:ind w:firstLine="720"/>
        <w:jc w:val="both"/>
        <w:rPr>
          <w:bCs/>
          <w:sz w:val="22"/>
          <w:szCs w:val="22"/>
        </w:rPr>
      </w:pPr>
      <w:r w:rsidRPr="006F3251">
        <w:rPr>
          <w:bCs/>
          <w:sz w:val="22"/>
          <w:szCs w:val="22"/>
        </w:rPr>
        <w:t>3.3. Упаковка должна предохранять товар от порчи, утраты товарного вида.</w:t>
      </w:r>
    </w:p>
    <w:p w:rsidR="006F3251" w:rsidRPr="006F3251" w:rsidRDefault="006F3251" w:rsidP="006F3251">
      <w:pPr>
        <w:ind w:firstLine="720"/>
        <w:jc w:val="both"/>
        <w:rPr>
          <w:bCs/>
          <w:sz w:val="22"/>
          <w:szCs w:val="22"/>
        </w:rPr>
      </w:pPr>
      <w:r w:rsidRPr="006F3251">
        <w:rPr>
          <w:bCs/>
          <w:sz w:val="22"/>
          <w:szCs w:val="22"/>
        </w:rPr>
        <w:t>3.4. Тара и упаковка входят в стоимость поставляемого товара.</w:t>
      </w:r>
    </w:p>
    <w:p w:rsidR="006F3251" w:rsidRPr="006F3251" w:rsidRDefault="006F3251" w:rsidP="006F3251">
      <w:pPr>
        <w:ind w:firstLine="720"/>
        <w:jc w:val="both"/>
        <w:rPr>
          <w:bCs/>
          <w:sz w:val="22"/>
          <w:szCs w:val="22"/>
        </w:rPr>
      </w:pPr>
      <w:r w:rsidRPr="006F325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F3251" w:rsidRPr="006F3251" w:rsidRDefault="006F3251" w:rsidP="006F3251">
      <w:pPr>
        <w:ind w:firstLine="708"/>
        <w:jc w:val="both"/>
        <w:rPr>
          <w:sz w:val="22"/>
          <w:szCs w:val="22"/>
        </w:rPr>
      </w:pPr>
    </w:p>
    <w:p w:rsidR="006F3251" w:rsidRPr="006F3251" w:rsidRDefault="006F3251" w:rsidP="006F3251">
      <w:pPr>
        <w:ind w:firstLine="709"/>
        <w:jc w:val="center"/>
        <w:rPr>
          <w:b/>
          <w:sz w:val="22"/>
          <w:szCs w:val="22"/>
        </w:rPr>
      </w:pPr>
      <w:r w:rsidRPr="006F3251">
        <w:rPr>
          <w:b/>
          <w:sz w:val="22"/>
          <w:szCs w:val="22"/>
        </w:rPr>
        <w:t>4. СРОКИ И ПОРЯДОК ПОСТАВКИ И ПРИЕМКИ ТОВАРА</w:t>
      </w:r>
    </w:p>
    <w:p w:rsidR="006F3251" w:rsidRPr="006F3251" w:rsidRDefault="006F3251" w:rsidP="006F3251">
      <w:pPr>
        <w:ind w:firstLine="709"/>
        <w:jc w:val="both"/>
        <w:rPr>
          <w:sz w:val="22"/>
          <w:szCs w:val="22"/>
        </w:rPr>
      </w:pPr>
      <w:r w:rsidRPr="006F3251">
        <w:rPr>
          <w:sz w:val="22"/>
          <w:szCs w:val="22"/>
        </w:rPr>
        <w:t xml:space="preserve">4.1. Поставка товара осуществляется по адресу: г. Иркутск: ул. Ярославского 300 (подвальное помещение, склад); ул. Баумана 214а (цокольных этаж, склад); ул. Академика Образцова 27Ш (цокольный этаж, склад); ул. Баумана 214 а/1 (первый этаж, склад). </w:t>
      </w:r>
      <w:r w:rsidRPr="006F3251">
        <w:rPr>
          <w:color w:val="000000"/>
          <w:sz w:val="22"/>
          <w:szCs w:val="22"/>
        </w:rPr>
        <w:t>Время доставки Товара с 9.00 до 14.00 в рабочие дни, кроме субботы и воскресенья</w:t>
      </w:r>
      <w:r w:rsidRPr="006F3251">
        <w:rPr>
          <w:sz w:val="22"/>
          <w:szCs w:val="22"/>
        </w:rPr>
        <w:t>.</w:t>
      </w:r>
    </w:p>
    <w:p w:rsidR="006F3251" w:rsidRPr="006F3251" w:rsidRDefault="006F3251" w:rsidP="006F3251">
      <w:pPr>
        <w:ind w:firstLine="709"/>
        <w:jc w:val="both"/>
        <w:rPr>
          <w:sz w:val="22"/>
          <w:szCs w:val="22"/>
        </w:rPr>
      </w:pPr>
      <w:r w:rsidRPr="006F3251">
        <w:rPr>
          <w:sz w:val="22"/>
          <w:szCs w:val="22"/>
        </w:rPr>
        <w:t>4.2. Тара и упаковка возврату не подлежат.</w:t>
      </w:r>
    </w:p>
    <w:p w:rsidR="006F3251" w:rsidRPr="006F3251" w:rsidRDefault="006F3251" w:rsidP="006F3251">
      <w:pPr>
        <w:ind w:firstLine="709"/>
        <w:jc w:val="both"/>
        <w:rPr>
          <w:sz w:val="22"/>
          <w:szCs w:val="22"/>
        </w:rPr>
      </w:pPr>
      <w:r w:rsidRPr="006F3251">
        <w:rPr>
          <w:sz w:val="22"/>
          <w:szCs w:val="22"/>
        </w:rPr>
        <w:t>4.3. Поставка товара осуществляется силами Поставщика партиями по заявкам Заказчика с момента подписания договора по 31.12.2023 г. Поставка товара по заявке Заказчика осуществляется в течение 10 (десяти) календарных дней с момента подачи такой заявки.</w:t>
      </w:r>
    </w:p>
    <w:p w:rsidR="006F3251" w:rsidRPr="006F3251" w:rsidRDefault="006F3251" w:rsidP="006F3251">
      <w:pPr>
        <w:pStyle w:val="ConsNonformat"/>
        <w:widowControl/>
        <w:tabs>
          <w:tab w:val="num" w:pos="0"/>
        </w:tabs>
        <w:ind w:right="-7" w:firstLine="709"/>
        <w:jc w:val="both"/>
        <w:rPr>
          <w:rFonts w:ascii="Times New Roman" w:hAnsi="Times New Roman"/>
          <w:sz w:val="22"/>
          <w:szCs w:val="22"/>
        </w:rPr>
      </w:pPr>
      <w:r w:rsidRPr="006F325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6F3251" w:rsidRPr="006F3251" w:rsidRDefault="006F3251" w:rsidP="006F3251">
      <w:pPr>
        <w:pStyle w:val="ConsNonformat"/>
        <w:widowControl/>
        <w:tabs>
          <w:tab w:val="num" w:pos="0"/>
        </w:tabs>
        <w:ind w:right="-7" w:firstLine="709"/>
        <w:jc w:val="both"/>
        <w:rPr>
          <w:rFonts w:ascii="Times New Roman" w:hAnsi="Times New Roman"/>
          <w:sz w:val="22"/>
          <w:szCs w:val="22"/>
        </w:rPr>
      </w:pPr>
      <w:r w:rsidRPr="006F3251">
        <w:rPr>
          <w:rFonts w:ascii="Times New Roman" w:hAnsi="Times New Roman"/>
          <w:sz w:val="22"/>
          <w:szCs w:val="22"/>
        </w:rPr>
        <w:t xml:space="preserve">4.5. При доставке Товара Заказчик производит приемку Товара по количеству. </w:t>
      </w:r>
    </w:p>
    <w:p w:rsidR="006F3251" w:rsidRPr="006F3251" w:rsidRDefault="006F3251" w:rsidP="006F3251">
      <w:pPr>
        <w:autoSpaceDE w:val="0"/>
        <w:autoSpaceDN w:val="0"/>
        <w:adjustRightInd w:val="0"/>
        <w:ind w:firstLine="709"/>
        <w:jc w:val="both"/>
        <w:rPr>
          <w:sz w:val="22"/>
          <w:szCs w:val="22"/>
        </w:rPr>
      </w:pPr>
      <w:r w:rsidRPr="006F325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F3251">
        <w:rPr>
          <w:rFonts w:eastAsiaTheme="minorHAnsi"/>
          <w:sz w:val="22"/>
          <w:szCs w:val="22"/>
        </w:rPr>
        <w:t xml:space="preserve">О закупках товаров, работ, услуг отдельными видами юридических лиц» </w:t>
      </w:r>
      <w:r w:rsidRPr="006F325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6F3251" w:rsidRPr="006F3251" w:rsidRDefault="006F3251" w:rsidP="006F3251">
      <w:pPr>
        <w:autoSpaceDE w:val="0"/>
        <w:autoSpaceDN w:val="0"/>
        <w:adjustRightInd w:val="0"/>
        <w:ind w:firstLine="709"/>
        <w:jc w:val="both"/>
        <w:rPr>
          <w:sz w:val="22"/>
          <w:szCs w:val="22"/>
        </w:rPr>
      </w:pPr>
      <w:r w:rsidRPr="006F325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F3251" w:rsidRPr="006F3251" w:rsidRDefault="006F3251" w:rsidP="006F3251">
      <w:pPr>
        <w:ind w:firstLine="709"/>
        <w:jc w:val="both"/>
        <w:rPr>
          <w:sz w:val="22"/>
          <w:szCs w:val="22"/>
        </w:rPr>
      </w:pPr>
      <w:r w:rsidRPr="006F325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F3251" w:rsidRPr="006F3251" w:rsidRDefault="006F3251" w:rsidP="006F3251">
      <w:pPr>
        <w:ind w:firstLine="709"/>
        <w:jc w:val="both"/>
        <w:rPr>
          <w:sz w:val="22"/>
          <w:szCs w:val="22"/>
        </w:rPr>
      </w:pPr>
      <w:r w:rsidRPr="006F3251">
        <w:rPr>
          <w:noProof/>
          <w:sz w:val="22"/>
          <w:szCs w:val="22"/>
        </w:rPr>
        <w:t>4.9.</w:t>
      </w:r>
      <w:r w:rsidRPr="006F3251">
        <w:rPr>
          <w:sz w:val="22"/>
          <w:szCs w:val="22"/>
        </w:rPr>
        <w:t xml:space="preserve"> Риск случайной гибели Товара переходит от Поставщика к Заказчику с момента подписания товарной накладной.</w:t>
      </w:r>
    </w:p>
    <w:p w:rsidR="006F3251" w:rsidRPr="006F3251" w:rsidRDefault="006F3251" w:rsidP="006F3251">
      <w:pPr>
        <w:jc w:val="center"/>
        <w:rPr>
          <w:b/>
          <w:sz w:val="22"/>
          <w:szCs w:val="22"/>
        </w:rPr>
      </w:pPr>
      <w:r w:rsidRPr="006F3251">
        <w:rPr>
          <w:b/>
          <w:noProof/>
          <w:sz w:val="22"/>
          <w:szCs w:val="22"/>
        </w:rPr>
        <w:t>5.</w:t>
      </w:r>
      <w:r w:rsidRPr="006F3251">
        <w:rPr>
          <w:b/>
          <w:sz w:val="22"/>
          <w:szCs w:val="22"/>
        </w:rPr>
        <w:t xml:space="preserve"> ОБЯЗАННОСТИ СТОРОН</w:t>
      </w:r>
    </w:p>
    <w:p w:rsidR="006F3251" w:rsidRPr="006F3251" w:rsidRDefault="006F3251" w:rsidP="006F3251">
      <w:pPr>
        <w:ind w:firstLine="709"/>
        <w:jc w:val="both"/>
        <w:rPr>
          <w:sz w:val="22"/>
          <w:szCs w:val="22"/>
        </w:rPr>
      </w:pPr>
      <w:r w:rsidRPr="006F3251">
        <w:rPr>
          <w:sz w:val="22"/>
          <w:szCs w:val="22"/>
        </w:rPr>
        <w:t xml:space="preserve">5.1. </w:t>
      </w:r>
      <w:r w:rsidRPr="006F3251">
        <w:rPr>
          <w:sz w:val="22"/>
          <w:szCs w:val="22"/>
          <w:u w:val="single"/>
        </w:rPr>
        <w:t>Поставщик обязуется:</w:t>
      </w:r>
    </w:p>
    <w:p w:rsidR="006F3251" w:rsidRPr="006F3251" w:rsidRDefault="006F3251" w:rsidP="006F3251">
      <w:pPr>
        <w:ind w:firstLine="709"/>
        <w:jc w:val="both"/>
        <w:rPr>
          <w:sz w:val="22"/>
          <w:szCs w:val="22"/>
        </w:rPr>
      </w:pPr>
      <w:r w:rsidRPr="006F325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6F3251" w:rsidRPr="006F3251" w:rsidRDefault="006F3251" w:rsidP="006F3251">
      <w:pPr>
        <w:ind w:firstLine="709"/>
        <w:jc w:val="both"/>
        <w:rPr>
          <w:sz w:val="22"/>
          <w:szCs w:val="22"/>
        </w:rPr>
      </w:pPr>
      <w:r w:rsidRPr="006F325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F3251" w:rsidRPr="006F3251" w:rsidRDefault="006F3251" w:rsidP="006F3251">
      <w:pPr>
        <w:ind w:firstLine="709"/>
        <w:jc w:val="both"/>
        <w:rPr>
          <w:sz w:val="22"/>
          <w:szCs w:val="22"/>
        </w:rPr>
      </w:pPr>
      <w:r w:rsidRPr="006F325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F3251" w:rsidRPr="006F3251" w:rsidRDefault="006F3251" w:rsidP="006F3251">
      <w:pPr>
        <w:ind w:firstLine="709"/>
        <w:jc w:val="both"/>
        <w:rPr>
          <w:sz w:val="22"/>
          <w:szCs w:val="22"/>
        </w:rPr>
      </w:pPr>
      <w:r w:rsidRPr="006F3251">
        <w:rPr>
          <w:sz w:val="22"/>
          <w:szCs w:val="22"/>
        </w:rPr>
        <w:t xml:space="preserve">5.2. </w:t>
      </w:r>
      <w:r w:rsidRPr="006F3251">
        <w:rPr>
          <w:sz w:val="22"/>
          <w:szCs w:val="22"/>
          <w:u w:val="single"/>
        </w:rPr>
        <w:t>Заказчик обязуется:</w:t>
      </w:r>
    </w:p>
    <w:p w:rsidR="006F3251" w:rsidRPr="006F3251" w:rsidRDefault="006F3251" w:rsidP="006F3251">
      <w:pPr>
        <w:ind w:firstLine="709"/>
        <w:jc w:val="both"/>
        <w:rPr>
          <w:sz w:val="22"/>
          <w:szCs w:val="22"/>
        </w:rPr>
      </w:pPr>
      <w:r w:rsidRPr="006F3251">
        <w:rPr>
          <w:sz w:val="22"/>
          <w:szCs w:val="22"/>
        </w:rPr>
        <w:t>5.2.1. Принять и оплатить Товар в соответствии с п. 2.2. настоящего Договора.</w:t>
      </w:r>
    </w:p>
    <w:p w:rsidR="006F3251" w:rsidRPr="006F3251" w:rsidRDefault="006F3251" w:rsidP="006F3251">
      <w:pPr>
        <w:jc w:val="both"/>
        <w:rPr>
          <w:b/>
          <w:sz w:val="22"/>
          <w:szCs w:val="22"/>
        </w:rPr>
      </w:pPr>
    </w:p>
    <w:p w:rsidR="006F3251" w:rsidRPr="006F3251" w:rsidRDefault="006F3251" w:rsidP="006F3251">
      <w:pPr>
        <w:jc w:val="center"/>
        <w:rPr>
          <w:b/>
          <w:sz w:val="22"/>
          <w:szCs w:val="22"/>
        </w:rPr>
      </w:pPr>
      <w:r w:rsidRPr="006F3251">
        <w:rPr>
          <w:b/>
          <w:sz w:val="22"/>
          <w:szCs w:val="22"/>
        </w:rPr>
        <w:t>6. ОТВЕТСТВЕННОСТЬ СТОРОН</w:t>
      </w:r>
    </w:p>
    <w:p w:rsidR="006F3251" w:rsidRPr="006F3251" w:rsidRDefault="006F3251" w:rsidP="006F3251">
      <w:pPr>
        <w:ind w:firstLine="709"/>
        <w:jc w:val="both"/>
        <w:rPr>
          <w:sz w:val="22"/>
          <w:szCs w:val="22"/>
        </w:rPr>
      </w:pPr>
      <w:r w:rsidRPr="006F3251">
        <w:rPr>
          <w:noProof/>
          <w:sz w:val="22"/>
          <w:szCs w:val="22"/>
        </w:rPr>
        <w:t>6.1.</w:t>
      </w:r>
      <w:r w:rsidRPr="006F325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F3251" w:rsidRPr="006F3251" w:rsidRDefault="006F3251" w:rsidP="006F3251">
      <w:pPr>
        <w:ind w:firstLine="709"/>
        <w:jc w:val="both"/>
        <w:rPr>
          <w:sz w:val="22"/>
          <w:szCs w:val="22"/>
        </w:rPr>
      </w:pPr>
      <w:r w:rsidRPr="006F3251">
        <w:rPr>
          <w:noProof/>
          <w:sz w:val="22"/>
          <w:szCs w:val="22"/>
        </w:rPr>
        <w:t>6.2.</w:t>
      </w:r>
      <w:r w:rsidRPr="006F3251">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w:t>
      </w:r>
      <w:r w:rsidRPr="006F3251">
        <w:rPr>
          <w:sz w:val="22"/>
          <w:szCs w:val="22"/>
        </w:rPr>
        <w:lastRenderedPageBreak/>
        <w:t>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6F3251" w:rsidRPr="006F3251" w:rsidRDefault="006F3251" w:rsidP="006F3251">
      <w:pPr>
        <w:ind w:firstLine="709"/>
        <w:jc w:val="both"/>
        <w:rPr>
          <w:sz w:val="22"/>
          <w:szCs w:val="22"/>
        </w:rPr>
      </w:pPr>
      <w:r w:rsidRPr="006F325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F3251" w:rsidRPr="006F3251" w:rsidRDefault="006F3251" w:rsidP="006F3251">
      <w:pPr>
        <w:ind w:firstLine="709"/>
        <w:jc w:val="both"/>
        <w:rPr>
          <w:sz w:val="22"/>
          <w:szCs w:val="22"/>
        </w:rPr>
      </w:pPr>
      <w:r w:rsidRPr="006F3251">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F3251" w:rsidRPr="006F3251" w:rsidRDefault="006F3251" w:rsidP="006F3251">
      <w:pPr>
        <w:ind w:firstLine="709"/>
        <w:jc w:val="both"/>
        <w:rPr>
          <w:sz w:val="22"/>
          <w:szCs w:val="22"/>
        </w:rPr>
      </w:pPr>
      <w:r w:rsidRPr="006F325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F3251" w:rsidRPr="006F3251" w:rsidRDefault="006F3251" w:rsidP="006F3251">
      <w:pPr>
        <w:ind w:firstLine="709"/>
        <w:jc w:val="both"/>
        <w:rPr>
          <w:sz w:val="22"/>
          <w:szCs w:val="22"/>
        </w:rPr>
      </w:pPr>
      <w:r w:rsidRPr="006F3251">
        <w:rPr>
          <w:sz w:val="22"/>
          <w:szCs w:val="22"/>
        </w:rPr>
        <w:t xml:space="preserve">6.4. В случае неисполнения или ненадлежащего исполнения обязательств, установленных в </w:t>
      </w:r>
      <w:proofErr w:type="spellStart"/>
      <w:r w:rsidRPr="006F3251">
        <w:rPr>
          <w:sz w:val="22"/>
          <w:szCs w:val="22"/>
        </w:rPr>
        <w:t>пп</w:t>
      </w:r>
      <w:proofErr w:type="spellEnd"/>
      <w:r w:rsidRPr="006F325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6F3251" w:rsidRPr="006F3251" w:rsidRDefault="006F3251" w:rsidP="006F3251">
      <w:pPr>
        <w:ind w:firstLine="709"/>
        <w:jc w:val="both"/>
        <w:rPr>
          <w:sz w:val="22"/>
          <w:szCs w:val="22"/>
        </w:rPr>
      </w:pPr>
      <w:r w:rsidRPr="006F325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F3251" w:rsidRDefault="006F3251" w:rsidP="006F3251">
      <w:pPr>
        <w:pStyle w:val="a7"/>
        <w:tabs>
          <w:tab w:val="left" w:pos="0"/>
          <w:tab w:val="left" w:pos="2268"/>
          <w:tab w:val="left" w:pos="10490"/>
        </w:tabs>
        <w:ind w:right="-91" w:firstLine="709"/>
        <w:jc w:val="both"/>
        <w:rPr>
          <w:sz w:val="22"/>
          <w:szCs w:val="22"/>
        </w:rPr>
      </w:pPr>
      <w:r w:rsidRPr="006F325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F3251" w:rsidRPr="006F3251" w:rsidRDefault="006F3251" w:rsidP="006F3251">
      <w:pPr>
        <w:pStyle w:val="a7"/>
        <w:tabs>
          <w:tab w:val="left" w:pos="0"/>
          <w:tab w:val="left" w:pos="2268"/>
          <w:tab w:val="left" w:pos="10490"/>
        </w:tabs>
        <w:ind w:right="-91" w:firstLine="709"/>
        <w:jc w:val="both"/>
        <w:rPr>
          <w:sz w:val="22"/>
          <w:szCs w:val="22"/>
        </w:rPr>
      </w:pPr>
    </w:p>
    <w:p w:rsidR="006F3251" w:rsidRPr="006F3251" w:rsidRDefault="006F3251" w:rsidP="006F3251">
      <w:pPr>
        <w:pStyle w:val="a7"/>
        <w:tabs>
          <w:tab w:val="left" w:pos="0"/>
          <w:tab w:val="left" w:pos="2268"/>
        </w:tabs>
        <w:ind w:left="360" w:right="335"/>
        <w:jc w:val="center"/>
        <w:rPr>
          <w:b/>
          <w:sz w:val="22"/>
          <w:szCs w:val="22"/>
        </w:rPr>
      </w:pPr>
      <w:r w:rsidRPr="006F3251">
        <w:rPr>
          <w:b/>
          <w:sz w:val="22"/>
          <w:szCs w:val="22"/>
        </w:rPr>
        <w:t>7. ДЕЙСТВИЕ НЕПРЕОДОЛИМОЙ СИЛЫ.</w:t>
      </w:r>
    </w:p>
    <w:p w:rsidR="006F3251" w:rsidRPr="006F3251" w:rsidRDefault="006F3251" w:rsidP="006F3251">
      <w:pPr>
        <w:pStyle w:val="a7"/>
        <w:tabs>
          <w:tab w:val="left" w:pos="2268"/>
        </w:tabs>
        <w:ind w:firstLine="709"/>
        <w:jc w:val="both"/>
        <w:rPr>
          <w:sz w:val="22"/>
          <w:szCs w:val="22"/>
        </w:rPr>
      </w:pPr>
      <w:r w:rsidRPr="006F3251">
        <w:rPr>
          <w:sz w:val="22"/>
          <w:szCs w:val="22"/>
        </w:rPr>
        <w:t>7.1.Стороны,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F3251" w:rsidRPr="006F3251" w:rsidRDefault="006F3251" w:rsidP="006F3251">
      <w:pPr>
        <w:pStyle w:val="a7"/>
        <w:ind w:right="283" w:firstLine="709"/>
        <w:jc w:val="both"/>
        <w:rPr>
          <w:sz w:val="22"/>
          <w:szCs w:val="22"/>
        </w:rPr>
      </w:pPr>
      <w:r w:rsidRPr="006F3251">
        <w:rPr>
          <w:sz w:val="22"/>
          <w:szCs w:val="22"/>
        </w:rPr>
        <w:t xml:space="preserve">7.2. Каждая из сторон обязана письменно сообщить о наступлении обстоятельств непреодолимой силы не позднее </w:t>
      </w:r>
      <w:r w:rsidRPr="006F3251">
        <w:rPr>
          <w:i/>
          <w:sz w:val="22"/>
          <w:szCs w:val="22"/>
        </w:rPr>
        <w:t xml:space="preserve">10 (десяти) </w:t>
      </w:r>
      <w:r w:rsidRPr="006F3251">
        <w:rPr>
          <w:sz w:val="22"/>
          <w:szCs w:val="22"/>
        </w:rPr>
        <w:t xml:space="preserve">рабочих дней с начала их действия.   </w:t>
      </w:r>
    </w:p>
    <w:p w:rsidR="006F3251" w:rsidRDefault="006F3251" w:rsidP="006F3251">
      <w:pPr>
        <w:pStyle w:val="a7"/>
        <w:tabs>
          <w:tab w:val="left" w:pos="2268"/>
        </w:tabs>
        <w:ind w:right="335" w:firstLine="709"/>
        <w:jc w:val="both"/>
        <w:rPr>
          <w:sz w:val="22"/>
          <w:szCs w:val="22"/>
        </w:rPr>
      </w:pPr>
      <w:r w:rsidRPr="006F3251">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F3251" w:rsidRPr="006F3251" w:rsidRDefault="006F3251" w:rsidP="006F3251">
      <w:pPr>
        <w:pStyle w:val="a7"/>
        <w:tabs>
          <w:tab w:val="left" w:pos="2268"/>
        </w:tabs>
        <w:ind w:right="335" w:firstLine="709"/>
        <w:jc w:val="both"/>
        <w:rPr>
          <w:sz w:val="22"/>
          <w:szCs w:val="22"/>
        </w:rPr>
      </w:pPr>
    </w:p>
    <w:p w:rsidR="006F3251" w:rsidRPr="006F3251" w:rsidRDefault="006F3251" w:rsidP="006F3251">
      <w:pPr>
        <w:jc w:val="center"/>
        <w:rPr>
          <w:b/>
          <w:sz w:val="22"/>
          <w:szCs w:val="22"/>
        </w:rPr>
      </w:pPr>
      <w:r w:rsidRPr="006F3251">
        <w:rPr>
          <w:b/>
          <w:sz w:val="22"/>
          <w:szCs w:val="22"/>
        </w:rPr>
        <w:t xml:space="preserve">8. СРОК ДЕЙСТВИЯ </w:t>
      </w:r>
    </w:p>
    <w:p w:rsidR="006F3251" w:rsidRDefault="006F3251" w:rsidP="006F3251">
      <w:pPr>
        <w:pStyle w:val="32"/>
        <w:ind w:firstLine="709"/>
        <w:rPr>
          <w:rFonts w:ascii="Times New Roman" w:hAnsi="Times New Roman"/>
          <w:sz w:val="22"/>
          <w:szCs w:val="22"/>
        </w:rPr>
      </w:pPr>
      <w:r w:rsidRPr="006F3251">
        <w:rPr>
          <w:rFonts w:ascii="Times New Roman" w:hAnsi="Times New Roman"/>
          <w:noProof/>
          <w:sz w:val="22"/>
          <w:szCs w:val="22"/>
        </w:rPr>
        <w:t>8.1.</w:t>
      </w:r>
      <w:r w:rsidRPr="006F325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F3251" w:rsidRPr="006F3251" w:rsidRDefault="006F3251" w:rsidP="006F3251">
      <w:pPr>
        <w:pStyle w:val="32"/>
        <w:ind w:firstLine="709"/>
        <w:rPr>
          <w:rFonts w:ascii="Times New Roman" w:hAnsi="Times New Roman"/>
          <w:sz w:val="22"/>
          <w:szCs w:val="22"/>
        </w:rPr>
      </w:pPr>
    </w:p>
    <w:p w:rsidR="006F3251" w:rsidRPr="006F3251" w:rsidRDefault="006F3251" w:rsidP="006F3251">
      <w:pPr>
        <w:pStyle w:val="a7"/>
        <w:tabs>
          <w:tab w:val="left" w:pos="2268"/>
        </w:tabs>
        <w:jc w:val="center"/>
        <w:rPr>
          <w:b/>
          <w:sz w:val="22"/>
          <w:szCs w:val="22"/>
        </w:rPr>
      </w:pPr>
      <w:r w:rsidRPr="006F3251">
        <w:rPr>
          <w:b/>
          <w:sz w:val="22"/>
          <w:szCs w:val="22"/>
        </w:rPr>
        <w:t>9. ПОРЯДОК РАЗРЕШЕНИЯ СПОРОВ</w:t>
      </w:r>
    </w:p>
    <w:p w:rsidR="006F3251" w:rsidRPr="006F3251" w:rsidRDefault="006F3251" w:rsidP="006F3251">
      <w:pPr>
        <w:pStyle w:val="a7"/>
        <w:tabs>
          <w:tab w:val="left" w:pos="-142"/>
          <w:tab w:val="left" w:pos="0"/>
        </w:tabs>
        <w:ind w:firstLine="709"/>
        <w:jc w:val="both"/>
        <w:rPr>
          <w:sz w:val="22"/>
          <w:szCs w:val="22"/>
        </w:rPr>
      </w:pPr>
      <w:r w:rsidRPr="006F3251">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6F3251" w:rsidRDefault="006F3251" w:rsidP="006F3251">
      <w:pPr>
        <w:pStyle w:val="a7"/>
        <w:tabs>
          <w:tab w:val="left" w:pos="0"/>
        </w:tabs>
        <w:ind w:firstLine="709"/>
        <w:jc w:val="both"/>
        <w:rPr>
          <w:sz w:val="22"/>
          <w:szCs w:val="22"/>
        </w:rPr>
      </w:pPr>
      <w:r w:rsidRPr="006F3251">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F3251" w:rsidRPr="006F3251" w:rsidRDefault="006F3251" w:rsidP="006F3251">
      <w:pPr>
        <w:pStyle w:val="a7"/>
        <w:tabs>
          <w:tab w:val="left" w:pos="0"/>
        </w:tabs>
        <w:ind w:firstLine="709"/>
        <w:jc w:val="both"/>
        <w:rPr>
          <w:sz w:val="22"/>
          <w:szCs w:val="22"/>
        </w:rPr>
      </w:pPr>
      <w:r w:rsidRPr="006F3251">
        <w:rPr>
          <w:sz w:val="22"/>
          <w:szCs w:val="22"/>
        </w:rPr>
        <w:t xml:space="preserve"> </w:t>
      </w:r>
    </w:p>
    <w:p w:rsidR="006F3251" w:rsidRPr="006F3251" w:rsidRDefault="006F3251" w:rsidP="006F3251">
      <w:pPr>
        <w:pStyle w:val="a7"/>
        <w:tabs>
          <w:tab w:val="left" w:pos="0"/>
        </w:tabs>
        <w:ind w:firstLine="709"/>
        <w:jc w:val="center"/>
        <w:rPr>
          <w:b/>
          <w:sz w:val="22"/>
          <w:szCs w:val="22"/>
        </w:rPr>
      </w:pPr>
      <w:r w:rsidRPr="006F3251">
        <w:rPr>
          <w:b/>
          <w:sz w:val="22"/>
          <w:szCs w:val="22"/>
        </w:rPr>
        <w:t>11. ЗАКЛЮЧИТЕЛЬНЫЕ ПОЛОЖЕНИЯ</w:t>
      </w:r>
    </w:p>
    <w:p w:rsidR="006F3251" w:rsidRPr="006F3251" w:rsidRDefault="006F3251" w:rsidP="006F3251">
      <w:pPr>
        <w:pStyle w:val="a7"/>
        <w:tabs>
          <w:tab w:val="left" w:pos="2268"/>
        </w:tabs>
        <w:ind w:firstLine="709"/>
        <w:jc w:val="both"/>
        <w:rPr>
          <w:sz w:val="22"/>
          <w:szCs w:val="22"/>
        </w:rPr>
      </w:pPr>
      <w:r w:rsidRPr="006F3251">
        <w:rPr>
          <w:sz w:val="22"/>
          <w:szCs w:val="22"/>
        </w:rPr>
        <w:t xml:space="preserve">10.1. Взаимоотношения Сторон, не урегулированные настоящим Договором, регулируются действующим законодательством.  </w:t>
      </w:r>
    </w:p>
    <w:p w:rsidR="006F3251" w:rsidRPr="006F3251" w:rsidRDefault="006F3251" w:rsidP="006F3251">
      <w:pPr>
        <w:pStyle w:val="2"/>
        <w:rPr>
          <w:sz w:val="22"/>
          <w:szCs w:val="22"/>
        </w:rPr>
      </w:pPr>
      <w:r w:rsidRPr="006F3251">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6F3251" w:rsidRPr="006F3251" w:rsidRDefault="006F3251" w:rsidP="006F3251">
      <w:pPr>
        <w:pStyle w:val="a7"/>
        <w:tabs>
          <w:tab w:val="left" w:pos="0"/>
        </w:tabs>
        <w:ind w:firstLine="709"/>
        <w:jc w:val="both"/>
        <w:rPr>
          <w:sz w:val="22"/>
          <w:szCs w:val="22"/>
        </w:rPr>
      </w:pPr>
      <w:r w:rsidRPr="006F3251">
        <w:rPr>
          <w:sz w:val="22"/>
          <w:szCs w:val="22"/>
        </w:rPr>
        <w:t xml:space="preserve">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6F3251" w:rsidRPr="006F3251" w:rsidRDefault="006F3251" w:rsidP="006F3251">
      <w:pPr>
        <w:pStyle w:val="32"/>
        <w:ind w:firstLine="709"/>
        <w:rPr>
          <w:rFonts w:ascii="Times New Roman" w:hAnsi="Times New Roman"/>
          <w:sz w:val="22"/>
          <w:szCs w:val="22"/>
        </w:rPr>
      </w:pPr>
      <w:r w:rsidRPr="006F3251">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F3251" w:rsidRPr="006F3251" w:rsidRDefault="006F3251" w:rsidP="006F3251">
      <w:pPr>
        <w:pStyle w:val="32"/>
        <w:ind w:firstLine="709"/>
        <w:rPr>
          <w:rFonts w:ascii="Times New Roman" w:hAnsi="Times New Roman"/>
          <w:sz w:val="22"/>
          <w:szCs w:val="22"/>
        </w:rPr>
      </w:pPr>
      <w:r w:rsidRPr="006F3251">
        <w:rPr>
          <w:rFonts w:ascii="Times New Roman" w:hAnsi="Times New Roman"/>
          <w:sz w:val="22"/>
          <w:szCs w:val="22"/>
        </w:rPr>
        <w:t>10.5.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F3251" w:rsidRPr="006F3251" w:rsidRDefault="006F3251" w:rsidP="006F3251">
      <w:pPr>
        <w:pStyle w:val="32"/>
        <w:ind w:firstLine="709"/>
        <w:rPr>
          <w:rFonts w:ascii="Times New Roman" w:hAnsi="Times New Roman"/>
          <w:sz w:val="22"/>
          <w:szCs w:val="22"/>
        </w:rPr>
      </w:pPr>
      <w:r w:rsidRPr="006F3251">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F3251" w:rsidRPr="006F3251" w:rsidRDefault="006F3251" w:rsidP="006F3251">
      <w:pPr>
        <w:ind w:firstLine="709"/>
        <w:jc w:val="both"/>
        <w:rPr>
          <w:sz w:val="22"/>
          <w:szCs w:val="22"/>
        </w:rPr>
      </w:pPr>
      <w:r w:rsidRPr="006F3251">
        <w:rPr>
          <w:sz w:val="22"/>
          <w:szCs w:val="22"/>
        </w:rPr>
        <w:t>10.7. К настоящему Договору прилагается и является его неотъемлемой частью</w:t>
      </w:r>
    </w:p>
    <w:p w:rsidR="006F3251" w:rsidRPr="006F3251" w:rsidRDefault="006F3251" w:rsidP="006F3251">
      <w:pPr>
        <w:ind w:firstLine="851"/>
        <w:jc w:val="both"/>
        <w:rPr>
          <w:i/>
          <w:sz w:val="22"/>
          <w:szCs w:val="22"/>
        </w:rPr>
      </w:pPr>
      <w:r w:rsidRPr="006F3251">
        <w:rPr>
          <w:i/>
          <w:sz w:val="22"/>
          <w:szCs w:val="22"/>
        </w:rPr>
        <w:t>- Спецификация (Приложение № 1)</w:t>
      </w:r>
    </w:p>
    <w:p w:rsidR="006F3251" w:rsidRPr="006F3251" w:rsidRDefault="006F3251" w:rsidP="006F3251">
      <w:pPr>
        <w:ind w:firstLine="851"/>
        <w:jc w:val="both"/>
        <w:rPr>
          <w:i/>
          <w:sz w:val="22"/>
          <w:szCs w:val="22"/>
        </w:rPr>
      </w:pPr>
    </w:p>
    <w:p w:rsidR="006F3251" w:rsidRPr="006F3251" w:rsidRDefault="006F3251" w:rsidP="006F3251">
      <w:pPr>
        <w:ind w:left="615"/>
        <w:jc w:val="center"/>
        <w:rPr>
          <w:b/>
          <w:sz w:val="22"/>
          <w:szCs w:val="22"/>
        </w:rPr>
      </w:pPr>
      <w:r w:rsidRPr="006F3251">
        <w:rPr>
          <w:b/>
          <w:sz w:val="22"/>
          <w:szCs w:val="22"/>
        </w:rPr>
        <w:t>12. ЮРИДИЧЕСКИЕ АДРЕСА И БАНКОВСКИЕ РЕКВИЗИТЫ И ПОДПИСИ СТОРОН</w:t>
      </w:r>
    </w:p>
    <w:p w:rsidR="006F3251" w:rsidRPr="008F178A" w:rsidRDefault="006F3251" w:rsidP="006F3251">
      <w:pPr>
        <w:ind w:left="615"/>
        <w:jc w:val="center"/>
        <w:rPr>
          <w:b/>
          <w:sz w:val="20"/>
          <w:szCs w:val="20"/>
        </w:rPr>
      </w:pPr>
    </w:p>
    <w:tbl>
      <w:tblPr>
        <w:tblW w:w="10320" w:type="dxa"/>
        <w:tblInd w:w="108" w:type="dxa"/>
        <w:tblLayout w:type="fixed"/>
        <w:tblLook w:val="04A0" w:firstRow="1" w:lastRow="0" w:firstColumn="1" w:lastColumn="0" w:noHBand="0" w:noVBand="1"/>
      </w:tblPr>
      <w:tblGrid>
        <w:gridCol w:w="5217"/>
        <w:gridCol w:w="5103"/>
      </w:tblGrid>
      <w:tr w:rsidR="006F3251" w:rsidRPr="008F178A" w:rsidTr="00AB1C31">
        <w:tc>
          <w:tcPr>
            <w:tcW w:w="5218" w:type="dxa"/>
          </w:tcPr>
          <w:p w:rsidR="006F3251" w:rsidRPr="00EA37CA" w:rsidRDefault="006F3251" w:rsidP="00AB1C31">
            <w:pPr>
              <w:pStyle w:val="a7"/>
              <w:tabs>
                <w:tab w:val="left" w:pos="2268"/>
              </w:tabs>
              <w:rPr>
                <w:b/>
                <w:sz w:val="20"/>
              </w:rPr>
            </w:pPr>
            <w:r w:rsidRPr="00EA37CA">
              <w:rPr>
                <w:b/>
                <w:sz w:val="20"/>
              </w:rPr>
              <w:t>Заказчик:</w:t>
            </w:r>
          </w:p>
          <w:p w:rsidR="006F3251" w:rsidRPr="00EA37CA" w:rsidRDefault="006F3251" w:rsidP="00AB1C31">
            <w:pPr>
              <w:pStyle w:val="a7"/>
              <w:tabs>
                <w:tab w:val="left" w:pos="2268"/>
              </w:tabs>
              <w:rPr>
                <w:b/>
                <w:sz w:val="20"/>
              </w:rPr>
            </w:pPr>
            <w:r w:rsidRPr="00EA37CA">
              <w:rPr>
                <w:b/>
                <w:sz w:val="20"/>
              </w:rPr>
              <w:t xml:space="preserve">ОГАУЗ «ИГКБ № 8» </w:t>
            </w:r>
          </w:p>
          <w:p w:rsidR="006F3251" w:rsidRPr="00EA37CA" w:rsidRDefault="006F3251" w:rsidP="00AB1C31">
            <w:pPr>
              <w:pStyle w:val="a7"/>
              <w:tabs>
                <w:tab w:val="left" w:pos="2268"/>
              </w:tabs>
              <w:rPr>
                <w:sz w:val="20"/>
              </w:rPr>
            </w:pPr>
            <w:r w:rsidRPr="00EA37CA">
              <w:rPr>
                <w:b/>
                <w:sz w:val="20"/>
              </w:rPr>
              <w:t xml:space="preserve">Адрес: </w:t>
            </w:r>
            <w:r w:rsidRPr="00EA37CA">
              <w:rPr>
                <w:sz w:val="20"/>
              </w:rPr>
              <w:t>664048, г. Иркутск, ул. Ярославского, 300</w:t>
            </w:r>
          </w:p>
          <w:p w:rsidR="006F3251" w:rsidRPr="00EA37CA" w:rsidRDefault="006F3251" w:rsidP="00AB1C31">
            <w:pPr>
              <w:pStyle w:val="a7"/>
              <w:tabs>
                <w:tab w:val="left" w:pos="2268"/>
              </w:tabs>
              <w:rPr>
                <w:sz w:val="20"/>
              </w:rPr>
            </w:pPr>
            <w:r w:rsidRPr="00EA37CA">
              <w:rPr>
                <w:b/>
                <w:sz w:val="20"/>
              </w:rPr>
              <w:t xml:space="preserve">Телефон </w:t>
            </w:r>
            <w:r w:rsidRPr="00EA37CA">
              <w:rPr>
                <w:sz w:val="20"/>
              </w:rPr>
              <w:t>44-31-30, 502-490</w:t>
            </w:r>
          </w:p>
          <w:p w:rsidR="006F3251" w:rsidRPr="00EA37CA" w:rsidRDefault="006F3251" w:rsidP="00AB1C31">
            <w:pPr>
              <w:rPr>
                <w:sz w:val="20"/>
                <w:szCs w:val="20"/>
              </w:rPr>
            </w:pPr>
            <w:r w:rsidRPr="00EA37CA">
              <w:rPr>
                <w:sz w:val="20"/>
                <w:szCs w:val="20"/>
              </w:rPr>
              <w:t xml:space="preserve">ИНН 3810009342    </w:t>
            </w:r>
          </w:p>
          <w:p w:rsidR="006F3251" w:rsidRPr="00EA37CA" w:rsidRDefault="006F3251" w:rsidP="00AB1C31">
            <w:pPr>
              <w:rPr>
                <w:sz w:val="20"/>
                <w:szCs w:val="20"/>
              </w:rPr>
            </w:pPr>
            <w:r w:rsidRPr="00EA37CA">
              <w:rPr>
                <w:sz w:val="20"/>
                <w:szCs w:val="20"/>
              </w:rPr>
              <w:t>КПП 381001001</w:t>
            </w:r>
          </w:p>
          <w:p w:rsidR="006F3251" w:rsidRPr="00EA37CA" w:rsidRDefault="006F3251" w:rsidP="00AB1C31">
            <w:pPr>
              <w:pStyle w:val="ad"/>
              <w:widowControl w:val="0"/>
            </w:pPr>
            <w:r w:rsidRPr="00EA37CA">
              <w:t>Минфин Иркутской области (ОГАУЗ «Иркутская городская клиническая больница № 8», л/с 80303090207, л/с 80303050207)</w:t>
            </w:r>
          </w:p>
          <w:p w:rsidR="006F3251" w:rsidRPr="00EA37CA" w:rsidRDefault="006F3251" w:rsidP="00AB1C31">
            <w:pPr>
              <w:pStyle w:val="ad"/>
              <w:widowControl w:val="0"/>
            </w:pPr>
            <w:r w:rsidRPr="00EA37CA">
              <w:t>Казначейский счет 03224643250000003400</w:t>
            </w:r>
          </w:p>
          <w:p w:rsidR="006F3251" w:rsidRPr="00EA37CA" w:rsidRDefault="006F3251" w:rsidP="00AB1C31">
            <w:pPr>
              <w:pStyle w:val="ad"/>
              <w:widowControl w:val="0"/>
            </w:pPr>
            <w:r w:rsidRPr="00EA37CA">
              <w:t>Банковский счет 40102810145370000026</w:t>
            </w:r>
          </w:p>
          <w:p w:rsidR="006F3251" w:rsidRPr="00EA37CA" w:rsidRDefault="006F3251" w:rsidP="00AB1C31">
            <w:pPr>
              <w:pStyle w:val="ad"/>
              <w:widowControl w:val="0"/>
            </w:pPr>
            <w:r w:rsidRPr="00EA37CA">
              <w:t>Отделение Иркутск//УФК по Иркутской области, г. Иркутск</w:t>
            </w:r>
          </w:p>
          <w:p w:rsidR="006F3251" w:rsidRPr="00EA37CA" w:rsidRDefault="006F3251" w:rsidP="00AB1C31">
            <w:pPr>
              <w:pStyle w:val="a7"/>
              <w:tabs>
                <w:tab w:val="left" w:pos="2268"/>
              </w:tabs>
              <w:rPr>
                <w:sz w:val="20"/>
              </w:rPr>
            </w:pPr>
            <w:r w:rsidRPr="00EA37CA">
              <w:rPr>
                <w:sz w:val="20"/>
              </w:rPr>
              <w:t>БИК 012520101</w:t>
            </w:r>
          </w:p>
          <w:p w:rsidR="0073143E" w:rsidRPr="00EA37CA" w:rsidRDefault="0073143E" w:rsidP="00AB1C31">
            <w:pPr>
              <w:pStyle w:val="a7"/>
              <w:tabs>
                <w:tab w:val="left" w:pos="2268"/>
              </w:tabs>
              <w:rPr>
                <w:b/>
                <w:sz w:val="20"/>
              </w:rPr>
            </w:pPr>
          </w:p>
          <w:p w:rsidR="006F3251" w:rsidRPr="00EA37CA" w:rsidRDefault="006F3251" w:rsidP="00AB1C31">
            <w:pPr>
              <w:pStyle w:val="a7"/>
              <w:tabs>
                <w:tab w:val="left" w:pos="2268"/>
              </w:tabs>
              <w:rPr>
                <w:b/>
                <w:sz w:val="20"/>
              </w:rPr>
            </w:pPr>
            <w:r w:rsidRPr="00EA37CA">
              <w:rPr>
                <w:b/>
                <w:sz w:val="20"/>
              </w:rPr>
              <w:t>Главный врач</w:t>
            </w:r>
          </w:p>
          <w:p w:rsidR="006F3251" w:rsidRPr="00EA37CA" w:rsidRDefault="006F3251" w:rsidP="00AB1C31">
            <w:pPr>
              <w:pStyle w:val="a7"/>
              <w:tabs>
                <w:tab w:val="left" w:pos="2268"/>
              </w:tabs>
              <w:rPr>
                <w:b/>
                <w:sz w:val="20"/>
              </w:rPr>
            </w:pPr>
            <w:r w:rsidRPr="00EA37CA">
              <w:rPr>
                <w:b/>
                <w:sz w:val="20"/>
              </w:rPr>
              <w:t xml:space="preserve">______________________/Ж.В. </w:t>
            </w:r>
            <w:proofErr w:type="spellStart"/>
            <w:r w:rsidRPr="00EA37CA">
              <w:rPr>
                <w:b/>
                <w:sz w:val="20"/>
              </w:rPr>
              <w:t>Есева</w:t>
            </w:r>
            <w:proofErr w:type="spellEnd"/>
            <w:r w:rsidRPr="00EA37CA">
              <w:rPr>
                <w:b/>
                <w:sz w:val="20"/>
              </w:rPr>
              <w:t>/</w:t>
            </w:r>
          </w:p>
          <w:p w:rsidR="006F3251" w:rsidRPr="00EA37CA" w:rsidRDefault="006F3251" w:rsidP="00AB1C31">
            <w:pPr>
              <w:pStyle w:val="a7"/>
              <w:tabs>
                <w:tab w:val="left" w:pos="2268"/>
              </w:tabs>
              <w:rPr>
                <w:rFonts w:eastAsia="Calibri"/>
                <w:b/>
                <w:sz w:val="20"/>
              </w:rPr>
            </w:pPr>
            <w:r w:rsidRPr="00EA37CA">
              <w:rPr>
                <w:b/>
                <w:sz w:val="20"/>
              </w:rPr>
              <w:t>М.П.</w:t>
            </w:r>
          </w:p>
        </w:tc>
        <w:tc>
          <w:tcPr>
            <w:tcW w:w="5103" w:type="dxa"/>
          </w:tcPr>
          <w:p w:rsidR="006F3251" w:rsidRPr="00EA37CA" w:rsidRDefault="006F3251" w:rsidP="00AB1C31">
            <w:pPr>
              <w:widowControl w:val="0"/>
              <w:tabs>
                <w:tab w:val="left" w:pos="5040"/>
              </w:tabs>
              <w:autoSpaceDE w:val="0"/>
              <w:autoSpaceDN w:val="0"/>
              <w:adjustRightInd w:val="0"/>
              <w:rPr>
                <w:b/>
                <w:sz w:val="20"/>
                <w:szCs w:val="20"/>
              </w:rPr>
            </w:pPr>
            <w:r w:rsidRPr="00EA37CA">
              <w:rPr>
                <w:b/>
                <w:sz w:val="20"/>
                <w:szCs w:val="20"/>
              </w:rPr>
              <w:t>Поставщик:</w:t>
            </w:r>
          </w:p>
          <w:p w:rsidR="0073143E" w:rsidRPr="00EA37CA" w:rsidRDefault="0073143E" w:rsidP="0073143E">
            <w:pPr>
              <w:widowControl w:val="0"/>
              <w:jc w:val="both"/>
              <w:rPr>
                <w:b/>
                <w:sz w:val="20"/>
                <w:szCs w:val="20"/>
              </w:rPr>
            </w:pPr>
            <w:r w:rsidRPr="00EA37CA">
              <w:rPr>
                <w:b/>
                <w:sz w:val="20"/>
                <w:szCs w:val="20"/>
              </w:rPr>
              <w:t>ООО «ЭГИДА»</w:t>
            </w:r>
          </w:p>
          <w:p w:rsidR="0073143E" w:rsidRPr="00EA37CA" w:rsidRDefault="0073143E" w:rsidP="0073143E">
            <w:pPr>
              <w:pStyle w:val="a5"/>
              <w:jc w:val="left"/>
              <w:rPr>
                <w:b w:val="0"/>
                <w:sz w:val="20"/>
              </w:rPr>
            </w:pPr>
            <w:r w:rsidRPr="00EA37CA">
              <w:rPr>
                <w:sz w:val="20"/>
              </w:rPr>
              <w:t xml:space="preserve">Адрес: </w:t>
            </w:r>
            <w:r w:rsidRPr="00EA37CA">
              <w:rPr>
                <w:b w:val="0"/>
                <w:sz w:val="20"/>
              </w:rPr>
              <w:t xml:space="preserve">664033, РФ, Иркутская область, г. Иркутск, </w:t>
            </w:r>
          </w:p>
          <w:p w:rsidR="0073143E" w:rsidRPr="00EA37CA" w:rsidRDefault="0073143E" w:rsidP="0073143E">
            <w:pPr>
              <w:widowControl w:val="0"/>
              <w:tabs>
                <w:tab w:val="left" w:pos="5040"/>
              </w:tabs>
              <w:autoSpaceDE w:val="0"/>
              <w:autoSpaceDN w:val="0"/>
              <w:adjustRightInd w:val="0"/>
              <w:rPr>
                <w:sz w:val="20"/>
                <w:szCs w:val="20"/>
              </w:rPr>
            </w:pPr>
            <w:r w:rsidRPr="00EA37CA">
              <w:rPr>
                <w:sz w:val="20"/>
                <w:szCs w:val="20"/>
              </w:rPr>
              <w:t>ул. Старо-</w:t>
            </w:r>
            <w:proofErr w:type="spellStart"/>
            <w:r w:rsidRPr="00EA37CA">
              <w:rPr>
                <w:sz w:val="20"/>
                <w:szCs w:val="20"/>
              </w:rPr>
              <w:t>Кузьмихинская</w:t>
            </w:r>
            <w:proofErr w:type="spellEnd"/>
            <w:r w:rsidRPr="00EA37CA">
              <w:rPr>
                <w:sz w:val="20"/>
                <w:szCs w:val="20"/>
              </w:rPr>
              <w:t>, стр. 41/3, оф. 707</w:t>
            </w:r>
          </w:p>
          <w:p w:rsidR="0073143E" w:rsidRPr="00EA37CA" w:rsidRDefault="0073143E" w:rsidP="0073143E">
            <w:pPr>
              <w:pStyle w:val="a5"/>
              <w:jc w:val="left"/>
              <w:rPr>
                <w:b w:val="0"/>
                <w:sz w:val="20"/>
              </w:rPr>
            </w:pPr>
            <w:r w:rsidRPr="00EA37CA">
              <w:rPr>
                <w:sz w:val="20"/>
              </w:rPr>
              <w:t xml:space="preserve">Телефон </w:t>
            </w:r>
            <w:r w:rsidRPr="00EA37CA">
              <w:rPr>
                <w:b w:val="0"/>
                <w:sz w:val="20"/>
              </w:rPr>
              <w:t>8-902-767-91-44</w:t>
            </w:r>
          </w:p>
          <w:p w:rsidR="0073143E" w:rsidRPr="00EA37CA" w:rsidRDefault="0073143E" w:rsidP="0073143E">
            <w:pPr>
              <w:widowControl w:val="0"/>
              <w:tabs>
                <w:tab w:val="left" w:pos="5040"/>
              </w:tabs>
              <w:autoSpaceDE w:val="0"/>
              <w:autoSpaceDN w:val="0"/>
              <w:adjustRightInd w:val="0"/>
              <w:rPr>
                <w:b/>
                <w:sz w:val="20"/>
                <w:szCs w:val="20"/>
              </w:rPr>
            </w:pPr>
            <w:r w:rsidRPr="00EA37CA">
              <w:rPr>
                <w:b/>
                <w:sz w:val="20"/>
                <w:szCs w:val="20"/>
              </w:rPr>
              <w:t xml:space="preserve">ИНН </w:t>
            </w:r>
            <w:r w:rsidRPr="00EA37CA">
              <w:rPr>
                <w:sz w:val="20"/>
                <w:szCs w:val="20"/>
              </w:rPr>
              <w:t>3812075703</w:t>
            </w:r>
          </w:p>
          <w:p w:rsidR="0073143E" w:rsidRPr="00EA37CA" w:rsidRDefault="0073143E" w:rsidP="0073143E">
            <w:pPr>
              <w:widowControl w:val="0"/>
              <w:tabs>
                <w:tab w:val="left" w:pos="5040"/>
              </w:tabs>
              <w:autoSpaceDE w:val="0"/>
              <w:autoSpaceDN w:val="0"/>
              <w:adjustRightInd w:val="0"/>
              <w:rPr>
                <w:b/>
                <w:sz w:val="20"/>
                <w:szCs w:val="20"/>
              </w:rPr>
            </w:pPr>
            <w:r w:rsidRPr="00EA37CA">
              <w:rPr>
                <w:b/>
                <w:sz w:val="20"/>
                <w:szCs w:val="20"/>
              </w:rPr>
              <w:t xml:space="preserve">КПП </w:t>
            </w:r>
            <w:r w:rsidRPr="00EA37CA">
              <w:rPr>
                <w:sz w:val="20"/>
                <w:szCs w:val="20"/>
              </w:rPr>
              <w:t>381201001</w:t>
            </w:r>
          </w:p>
          <w:p w:rsidR="0073143E" w:rsidRPr="00EA37CA" w:rsidRDefault="0073143E" w:rsidP="0073143E">
            <w:pPr>
              <w:widowControl w:val="0"/>
              <w:tabs>
                <w:tab w:val="left" w:pos="5040"/>
              </w:tabs>
              <w:autoSpaceDE w:val="0"/>
              <w:autoSpaceDN w:val="0"/>
              <w:adjustRightInd w:val="0"/>
              <w:rPr>
                <w:b/>
                <w:sz w:val="20"/>
                <w:szCs w:val="20"/>
              </w:rPr>
            </w:pPr>
            <w:r w:rsidRPr="00EA37CA">
              <w:rPr>
                <w:b/>
                <w:sz w:val="20"/>
                <w:szCs w:val="20"/>
              </w:rPr>
              <w:t xml:space="preserve">ОГРН </w:t>
            </w:r>
            <w:r w:rsidRPr="00EA37CA">
              <w:rPr>
                <w:sz w:val="20"/>
                <w:szCs w:val="20"/>
              </w:rPr>
              <w:t>1033801764237</w:t>
            </w:r>
          </w:p>
          <w:p w:rsidR="0073143E" w:rsidRPr="00EA37CA" w:rsidRDefault="0073143E" w:rsidP="0073143E">
            <w:pPr>
              <w:widowControl w:val="0"/>
              <w:tabs>
                <w:tab w:val="left" w:pos="5040"/>
              </w:tabs>
              <w:autoSpaceDE w:val="0"/>
              <w:autoSpaceDN w:val="0"/>
              <w:adjustRightInd w:val="0"/>
              <w:rPr>
                <w:b/>
                <w:sz w:val="20"/>
                <w:szCs w:val="20"/>
              </w:rPr>
            </w:pPr>
            <w:r w:rsidRPr="00EA37CA">
              <w:rPr>
                <w:b/>
                <w:sz w:val="20"/>
                <w:szCs w:val="20"/>
              </w:rPr>
              <w:t xml:space="preserve">ОКПО </w:t>
            </w:r>
            <w:r w:rsidRPr="00EA37CA">
              <w:rPr>
                <w:sz w:val="20"/>
                <w:szCs w:val="20"/>
              </w:rPr>
              <w:t>15011512</w:t>
            </w:r>
          </w:p>
          <w:p w:rsidR="0073143E" w:rsidRPr="00EA37CA" w:rsidRDefault="0073143E" w:rsidP="0073143E">
            <w:pPr>
              <w:widowControl w:val="0"/>
              <w:tabs>
                <w:tab w:val="left" w:pos="5040"/>
              </w:tabs>
              <w:autoSpaceDE w:val="0"/>
              <w:autoSpaceDN w:val="0"/>
              <w:adjustRightInd w:val="0"/>
              <w:rPr>
                <w:sz w:val="20"/>
                <w:szCs w:val="20"/>
              </w:rPr>
            </w:pPr>
            <w:r w:rsidRPr="00EA37CA">
              <w:rPr>
                <w:b/>
                <w:sz w:val="20"/>
                <w:szCs w:val="20"/>
              </w:rPr>
              <w:t xml:space="preserve">р/с </w:t>
            </w:r>
            <w:r w:rsidRPr="00EA37CA">
              <w:rPr>
                <w:sz w:val="20"/>
                <w:szCs w:val="20"/>
              </w:rPr>
              <w:t>40702810807000001179</w:t>
            </w:r>
          </w:p>
          <w:p w:rsidR="0073143E" w:rsidRPr="00EA37CA" w:rsidRDefault="0073143E" w:rsidP="0073143E">
            <w:pPr>
              <w:widowControl w:val="0"/>
              <w:tabs>
                <w:tab w:val="left" w:pos="5040"/>
              </w:tabs>
              <w:autoSpaceDE w:val="0"/>
              <w:autoSpaceDN w:val="0"/>
              <w:adjustRightInd w:val="0"/>
              <w:rPr>
                <w:b/>
                <w:sz w:val="20"/>
                <w:szCs w:val="20"/>
              </w:rPr>
            </w:pPr>
            <w:r w:rsidRPr="00EA37CA">
              <w:rPr>
                <w:sz w:val="20"/>
                <w:szCs w:val="20"/>
              </w:rPr>
              <w:t>Сибирский филиал АО Райффайзенбанк г. Новосибирск</w:t>
            </w:r>
            <w:r w:rsidRPr="00EA37CA">
              <w:rPr>
                <w:b/>
                <w:sz w:val="20"/>
                <w:szCs w:val="20"/>
              </w:rPr>
              <w:t xml:space="preserve"> к/с </w:t>
            </w:r>
            <w:r w:rsidR="00EA37CA" w:rsidRPr="00EA37CA">
              <w:rPr>
                <w:sz w:val="20"/>
                <w:szCs w:val="20"/>
              </w:rPr>
              <w:t>30101810300000000799</w:t>
            </w:r>
          </w:p>
          <w:p w:rsidR="0073143E" w:rsidRPr="00EA37CA" w:rsidRDefault="0073143E" w:rsidP="0073143E">
            <w:pPr>
              <w:widowControl w:val="0"/>
              <w:tabs>
                <w:tab w:val="left" w:pos="5040"/>
              </w:tabs>
              <w:autoSpaceDE w:val="0"/>
              <w:autoSpaceDN w:val="0"/>
              <w:adjustRightInd w:val="0"/>
              <w:rPr>
                <w:sz w:val="20"/>
                <w:szCs w:val="20"/>
              </w:rPr>
            </w:pPr>
            <w:r w:rsidRPr="00EA37CA">
              <w:rPr>
                <w:b/>
                <w:sz w:val="20"/>
                <w:szCs w:val="20"/>
              </w:rPr>
              <w:t xml:space="preserve">БИК </w:t>
            </w:r>
            <w:r w:rsidR="00EA37CA" w:rsidRPr="00EA37CA">
              <w:rPr>
                <w:sz w:val="20"/>
                <w:szCs w:val="20"/>
              </w:rPr>
              <w:t>045004799</w:t>
            </w:r>
          </w:p>
          <w:p w:rsidR="00EA37CA" w:rsidRPr="00EA37CA" w:rsidRDefault="007E34A5" w:rsidP="0073143E">
            <w:pPr>
              <w:widowControl w:val="0"/>
              <w:tabs>
                <w:tab w:val="left" w:pos="5040"/>
              </w:tabs>
              <w:autoSpaceDE w:val="0"/>
              <w:autoSpaceDN w:val="0"/>
              <w:adjustRightInd w:val="0"/>
              <w:rPr>
                <w:b/>
                <w:sz w:val="20"/>
                <w:szCs w:val="20"/>
              </w:rPr>
            </w:pPr>
            <w:hyperlink r:id="rId6" w:history="1">
              <w:r w:rsidR="00EA37CA" w:rsidRPr="00EA37CA">
                <w:rPr>
                  <w:rStyle w:val="af"/>
                  <w:sz w:val="20"/>
                  <w:szCs w:val="20"/>
                </w:rPr>
                <w:t>gordeev.gk-kapitel@yandex.ru</w:t>
              </w:r>
            </w:hyperlink>
          </w:p>
          <w:p w:rsidR="00EA37CA" w:rsidRPr="00EA37CA" w:rsidRDefault="00EA37CA" w:rsidP="0073143E">
            <w:pPr>
              <w:widowControl w:val="0"/>
              <w:tabs>
                <w:tab w:val="left" w:pos="5040"/>
              </w:tabs>
              <w:autoSpaceDE w:val="0"/>
              <w:autoSpaceDN w:val="0"/>
              <w:adjustRightInd w:val="0"/>
              <w:rPr>
                <w:b/>
                <w:sz w:val="20"/>
                <w:szCs w:val="20"/>
              </w:rPr>
            </w:pPr>
          </w:p>
          <w:p w:rsidR="0073143E" w:rsidRPr="00EA37CA" w:rsidRDefault="00EA37CA" w:rsidP="0073143E">
            <w:pPr>
              <w:pStyle w:val="ab"/>
              <w:widowControl w:val="0"/>
              <w:rPr>
                <w:rFonts w:ascii="Times New Roman" w:eastAsia="Calibri" w:hAnsi="Times New Roman"/>
                <w:b/>
                <w:color w:val="000000"/>
              </w:rPr>
            </w:pPr>
            <w:r w:rsidRPr="00EA37CA">
              <w:rPr>
                <w:rFonts w:ascii="Times New Roman" w:hAnsi="Times New Roman"/>
                <w:b/>
              </w:rPr>
              <w:t>Заместителя начальника отдела продаж</w:t>
            </w:r>
            <w:r w:rsidRPr="00EA37CA">
              <w:rPr>
                <w:rFonts w:ascii="Times New Roman" w:eastAsia="Calibri" w:hAnsi="Times New Roman"/>
                <w:b/>
                <w:color w:val="000000"/>
              </w:rPr>
              <w:t xml:space="preserve"> </w:t>
            </w:r>
            <w:r w:rsidR="0073143E" w:rsidRPr="00EA37CA">
              <w:rPr>
                <w:rFonts w:ascii="Times New Roman" w:eastAsia="Calibri" w:hAnsi="Times New Roman"/>
                <w:b/>
                <w:color w:val="000000"/>
              </w:rPr>
              <w:t>_____________________/</w:t>
            </w:r>
            <w:r w:rsidRPr="00EA37CA">
              <w:rPr>
                <w:rFonts w:ascii="Times New Roman" w:eastAsia="Calibri" w:hAnsi="Times New Roman"/>
                <w:b/>
                <w:color w:val="000000"/>
              </w:rPr>
              <w:t xml:space="preserve">В.В. </w:t>
            </w:r>
            <w:proofErr w:type="spellStart"/>
            <w:r w:rsidRPr="00EA37CA">
              <w:rPr>
                <w:rFonts w:ascii="Times New Roman" w:eastAsia="Calibri" w:hAnsi="Times New Roman"/>
                <w:b/>
                <w:color w:val="000000"/>
              </w:rPr>
              <w:t>Мамруков</w:t>
            </w:r>
            <w:proofErr w:type="spellEnd"/>
            <w:r w:rsidR="0073143E" w:rsidRPr="00EA37CA">
              <w:rPr>
                <w:rFonts w:ascii="Times New Roman" w:hAnsi="Times New Roman"/>
                <w:b/>
              </w:rPr>
              <w:t>/</w:t>
            </w:r>
          </w:p>
          <w:p w:rsidR="006F3251" w:rsidRPr="00EA37CA" w:rsidRDefault="0073143E" w:rsidP="0073143E">
            <w:pPr>
              <w:rPr>
                <w:sz w:val="20"/>
                <w:szCs w:val="20"/>
              </w:rPr>
            </w:pPr>
            <w:r w:rsidRPr="00EA37CA">
              <w:rPr>
                <w:b/>
                <w:bCs/>
                <w:sz w:val="20"/>
                <w:szCs w:val="20"/>
              </w:rPr>
              <w:t>М.П.</w:t>
            </w:r>
          </w:p>
        </w:tc>
      </w:tr>
    </w:tbl>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6F3251" w:rsidRDefault="006F3251"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EA37CA" w:rsidRDefault="00EA37CA" w:rsidP="006F3251">
      <w:pPr>
        <w:jc w:val="right"/>
        <w:rPr>
          <w:sz w:val="20"/>
          <w:szCs w:val="20"/>
        </w:rPr>
      </w:pPr>
    </w:p>
    <w:p w:rsidR="006F3251" w:rsidRDefault="006F3251" w:rsidP="006F3251">
      <w:pPr>
        <w:jc w:val="right"/>
        <w:rPr>
          <w:sz w:val="20"/>
          <w:szCs w:val="20"/>
        </w:rPr>
      </w:pPr>
      <w:r>
        <w:rPr>
          <w:sz w:val="20"/>
          <w:szCs w:val="20"/>
        </w:rPr>
        <w:t>Приложение № 1</w:t>
      </w:r>
    </w:p>
    <w:p w:rsidR="006F3251" w:rsidRDefault="006F3251" w:rsidP="006F3251">
      <w:pPr>
        <w:ind w:left="4320"/>
        <w:jc w:val="right"/>
        <w:rPr>
          <w:sz w:val="20"/>
          <w:szCs w:val="20"/>
        </w:rPr>
      </w:pPr>
      <w:r>
        <w:rPr>
          <w:sz w:val="20"/>
          <w:szCs w:val="20"/>
        </w:rPr>
        <w:t xml:space="preserve">                                              к договору № 172-23</w:t>
      </w:r>
      <w:r>
        <w:rPr>
          <w:sz w:val="20"/>
          <w:szCs w:val="20"/>
        </w:rPr>
        <w:br/>
        <w:t xml:space="preserve">от </w:t>
      </w:r>
      <w:r w:rsidR="007E34A5">
        <w:rPr>
          <w:sz w:val="20"/>
          <w:szCs w:val="20"/>
        </w:rPr>
        <w:t>17.07.2023 г</w:t>
      </w:r>
      <w:bookmarkStart w:id="0" w:name="_GoBack"/>
      <w:bookmarkEnd w:id="0"/>
      <w:r>
        <w:rPr>
          <w:sz w:val="20"/>
          <w:szCs w:val="20"/>
        </w:rPr>
        <w:t>.</w:t>
      </w:r>
    </w:p>
    <w:p w:rsidR="006F3251" w:rsidRDefault="006F3251" w:rsidP="006F3251">
      <w:pPr>
        <w:jc w:val="center"/>
        <w:rPr>
          <w:b/>
          <w:sz w:val="20"/>
          <w:szCs w:val="20"/>
        </w:rPr>
      </w:pPr>
    </w:p>
    <w:p w:rsidR="006F3251" w:rsidRDefault="006F3251" w:rsidP="006F3251">
      <w:pPr>
        <w:spacing w:after="240"/>
        <w:jc w:val="center"/>
        <w:rPr>
          <w:b/>
          <w:sz w:val="20"/>
          <w:szCs w:val="20"/>
        </w:rPr>
      </w:pPr>
      <w:r>
        <w:rPr>
          <w:b/>
          <w:sz w:val="20"/>
          <w:szCs w:val="20"/>
        </w:rPr>
        <w:t>СПЕЦИФИКАЦИЯ</w:t>
      </w:r>
    </w:p>
    <w:tbl>
      <w:tblPr>
        <w:tblW w:w="0" w:type="auto"/>
        <w:tblInd w:w="-318" w:type="dxa"/>
        <w:tblLook w:val="04A0" w:firstRow="1" w:lastRow="0" w:firstColumn="1" w:lastColumn="0" w:noHBand="0" w:noVBand="1"/>
      </w:tblPr>
      <w:tblGrid>
        <w:gridCol w:w="463"/>
        <w:gridCol w:w="1593"/>
        <w:gridCol w:w="2946"/>
        <w:gridCol w:w="549"/>
        <w:gridCol w:w="580"/>
        <w:gridCol w:w="1909"/>
        <w:gridCol w:w="1456"/>
        <w:gridCol w:w="815"/>
        <w:gridCol w:w="995"/>
      </w:tblGrid>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bCs/>
                <w:sz w:val="18"/>
                <w:szCs w:val="18"/>
              </w:rPr>
            </w:pPr>
            <w:r w:rsidRPr="00F4417E">
              <w:rPr>
                <w:bCs/>
                <w:sz w:val="18"/>
                <w:szCs w:val="18"/>
              </w:rPr>
              <w:t xml:space="preserve">№ </w:t>
            </w:r>
            <w:proofErr w:type="gramStart"/>
            <w:r w:rsidRPr="00F4417E">
              <w:rPr>
                <w:bCs/>
                <w:sz w:val="18"/>
                <w:szCs w:val="18"/>
              </w:rPr>
              <w:t>п</w:t>
            </w:r>
            <w:proofErr w:type="gramEnd"/>
            <w:r w:rsidRPr="00F4417E">
              <w:rPr>
                <w:bCs/>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sz w:val="18"/>
                <w:szCs w:val="18"/>
              </w:rPr>
            </w:pPr>
            <w:r w:rsidRPr="00F4417E">
              <w:rPr>
                <w:sz w:val="18"/>
                <w:szCs w:val="18"/>
              </w:rPr>
              <w:t>Наименование товара, работ, услуг, товарный знак (его словесное обозначение) (при наличии)</w:t>
            </w:r>
          </w:p>
          <w:p w:rsidR="00EA37CA" w:rsidRPr="00F4417E" w:rsidRDefault="00EA37CA" w:rsidP="00F4417E">
            <w:pPr>
              <w:jc w:val="center"/>
              <w:rPr>
                <w:sz w:val="18"/>
                <w:szCs w:val="18"/>
              </w:rPr>
            </w:pPr>
          </w:p>
          <w:p w:rsidR="00EA37CA" w:rsidRPr="00F4417E" w:rsidRDefault="00EA37CA" w:rsidP="00F4417E">
            <w:pPr>
              <w:jc w:val="center"/>
              <w:rPr>
                <w:b/>
                <w:sz w:val="18"/>
                <w:szCs w:val="18"/>
              </w:rPr>
            </w:pPr>
            <w:r w:rsidRPr="00F4417E">
              <w:rPr>
                <w:b/>
                <w:sz w:val="18"/>
                <w:szCs w:val="18"/>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sz w:val="18"/>
                <w:szCs w:val="18"/>
              </w:rPr>
            </w:pPr>
            <w:r w:rsidRPr="00F4417E">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sz w:val="18"/>
                <w:szCs w:val="18"/>
              </w:rPr>
            </w:pPr>
            <w:r w:rsidRPr="00F4417E">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sz w:val="18"/>
                <w:szCs w:val="18"/>
              </w:rPr>
            </w:pPr>
            <w:r w:rsidRPr="00F4417E">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sz w:val="18"/>
                <w:szCs w:val="18"/>
              </w:rPr>
            </w:pPr>
            <w:r w:rsidRPr="00F4417E">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sz w:val="18"/>
                <w:szCs w:val="18"/>
              </w:rPr>
            </w:pPr>
            <w:r w:rsidRPr="00F4417E">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bCs/>
                <w:sz w:val="18"/>
                <w:szCs w:val="18"/>
              </w:rPr>
            </w:pPr>
            <w:r w:rsidRPr="00F4417E">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jc w:val="center"/>
              <w:rPr>
                <w:bCs/>
                <w:sz w:val="18"/>
                <w:szCs w:val="18"/>
              </w:rPr>
            </w:pPr>
            <w:r w:rsidRPr="00F4417E">
              <w:rPr>
                <w:bCs/>
                <w:sz w:val="18"/>
                <w:szCs w:val="18"/>
              </w:rPr>
              <w:t>Сумма с НДС, руб.</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rPr>
                <w:sz w:val="18"/>
                <w:szCs w:val="18"/>
              </w:rPr>
            </w:pPr>
            <w:r w:rsidRPr="00F4417E">
              <w:rPr>
                <w:sz w:val="18"/>
                <w:szCs w:val="18"/>
              </w:rPr>
              <w:t>ВДК</w:t>
            </w:r>
          </w:p>
          <w:p w:rsidR="00EA37CA" w:rsidRPr="00F4417E" w:rsidRDefault="00EA37CA" w:rsidP="00F4417E">
            <w:pPr>
              <w:rPr>
                <w:sz w:val="18"/>
                <w:szCs w:val="18"/>
              </w:rPr>
            </w:pPr>
          </w:p>
          <w:p w:rsidR="00EA37CA" w:rsidRPr="00F4417E" w:rsidRDefault="00EA37CA" w:rsidP="00F4417E">
            <w:pPr>
              <w:rPr>
                <w:b/>
                <w:sz w:val="18"/>
                <w:szCs w:val="18"/>
              </w:rPr>
            </w:pPr>
            <w:proofErr w:type="gramStart"/>
            <w:r w:rsidRPr="00F4417E">
              <w:rPr>
                <w:b/>
                <w:sz w:val="18"/>
                <w:szCs w:val="18"/>
              </w:rPr>
              <w:t>Краска</w:t>
            </w:r>
            <w:proofErr w:type="gramEnd"/>
            <w:r w:rsidRPr="00F4417E">
              <w:rPr>
                <w:b/>
                <w:sz w:val="18"/>
                <w:szCs w:val="18"/>
              </w:rPr>
              <w:t xml:space="preserve"> МОЮЩАЯСЯ СТАНДАРТ 14 кг в/д акриловая Капитель</w:t>
            </w:r>
          </w:p>
        </w:tc>
        <w:tc>
          <w:tcPr>
            <w:tcW w:w="0" w:type="auto"/>
            <w:tcBorders>
              <w:top w:val="nil"/>
              <w:left w:val="nil"/>
              <w:bottom w:val="single" w:sz="4" w:space="0" w:color="auto"/>
              <w:right w:val="single" w:sz="4" w:space="0" w:color="auto"/>
            </w:tcBorders>
          </w:tcPr>
          <w:p w:rsidR="00EA37CA" w:rsidRPr="00F4417E" w:rsidRDefault="00EA37CA" w:rsidP="00F4417E">
            <w:pPr>
              <w:jc w:val="both"/>
              <w:rPr>
                <w:sz w:val="18"/>
                <w:szCs w:val="18"/>
              </w:rPr>
            </w:pPr>
            <w:r w:rsidRPr="00F4417E">
              <w:rPr>
                <w:sz w:val="18"/>
                <w:szCs w:val="18"/>
              </w:rPr>
              <w:t>Акриловая краска для стен и потолков моющаяся,  с высокой эксплуатационной нагрузкой. Выдерживает 50 000 проходов щеткой. Применяется для окраски детских, спортивных и лечебных учреждений.  Морозостойкая –30°С. Фасовка пластиковое ведро 14кг</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proofErr w:type="gramStart"/>
            <w:r w:rsidRPr="00F4417E">
              <w:rPr>
                <w:bCs/>
                <w:sz w:val="18"/>
                <w:szCs w:val="18"/>
              </w:rPr>
              <w:t>кг</w:t>
            </w:r>
            <w:proofErr w:type="gramEnd"/>
            <w:r w:rsidRPr="00F4417E">
              <w:rPr>
                <w:bCs/>
                <w:sz w:val="18"/>
                <w:szCs w:val="18"/>
              </w:rPr>
              <w:t>.</w:t>
            </w:r>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560</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 xml:space="preserve">ООО «КАПИТЕЛЬ ИРКУТСК» </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99,00</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55440,00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rPr>
                <w:sz w:val="18"/>
                <w:szCs w:val="18"/>
              </w:rPr>
            </w:pPr>
            <w:r w:rsidRPr="00F4417E">
              <w:rPr>
                <w:sz w:val="18"/>
                <w:szCs w:val="18"/>
              </w:rPr>
              <w:t>Эмаль акриловая глянцевая</w:t>
            </w:r>
          </w:p>
          <w:p w:rsidR="00EA37CA" w:rsidRPr="00F4417E" w:rsidRDefault="00EA37CA" w:rsidP="00F4417E">
            <w:pPr>
              <w:rPr>
                <w:sz w:val="18"/>
                <w:szCs w:val="18"/>
              </w:rPr>
            </w:pPr>
          </w:p>
          <w:p w:rsidR="00EA37CA" w:rsidRPr="00F4417E" w:rsidRDefault="00EA37CA" w:rsidP="00F4417E">
            <w:pPr>
              <w:rPr>
                <w:b/>
                <w:sz w:val="18"/>
                <w:szCs w:val="18"/>
              </w:rPr>
            </w:pPr>
            <w:r w:rsidRPr="00F4417E">
              <w:rPr>
                <w:b/>
                <w:sz w:val="18"/>
                <w:szCs w:val="18"/>
              </w:rPr>
              <w:t>Эмаль акриловая ГЛЯНЦЕВАЯ 12 кг ПРОФИ Капитель</w:t>
            </w:r>
          </w:p>
        </w:tc>
        <w:tc>
          <w:tcPr>
            <w:tcW w:w="0" w:type="auto"/>
            <w:tcBorders>
              <w:top w:val="nil"/>
              <w:left w:val="nil"/>
              <w:bottom w:val="single" w:sz="4" w:space="0" w:color="auto"/>
              <w:right w:val="single" w:sz="4" w:space="0" w:color="auto"/>
            </w:tcBorders>
          </w:tcPr>
          <w:p w:rsidR="00EA37CA" w:rsidRPr="00F4417E" w:rsidRDefault="00EA37CA" w:rsidP="00F4417E">
            <w:pPr>
              <w:jc w:val="both"/>
              <w:rPr>
                <w:sz w:val="18"/>
                <w:szCs w:val="18"/>
              </w:rPr>
            </w:pPr>
            <w:r w:rsidRPr="00F4417E">
              <w:rPr>
                <w:sz w:val="18"/>
                <w:szCs w:val="18"/>
              </w:rPr>
              <w:t xml:space="preserve">Для наружных и внутренних работ на акриле с </w:t>
            </w:r>
            <w:proofErr w:type="spellStart"/>
            <w:r w:rsidRPr="00F4417E">
              <w:rPr>
                <w:sz w:val="18"/>
                <w:szCs w:val="18"/>
              </w:rPr>
              <w:t>малоуловимым</w:t>
            </w:r>
            <w:proofErr w:type="spellEnd"/>
            <w:r w:rsidRPr="00F4417E">
              <w:rPr>
                <w:sz w:val="18"/>
                <w:szCs w:val="18"/>
              </w:rPr>
              <w:t xml:space="preserve"> запахом, </w:t>
            </w:r>
            <w:proofErr w:type="gramStart"/>
            <w:r w:rsidRPr="00F4417E">
              <w:rPr>
                <w:sz w:val="18"/>
                <w:szCs w:val="18"/>
              </w:rPr>
              <w:t>моющаяся</w:t>
            </w:r>
            <w:proofErr w:type="gramEnd"/>
            <w:r w:rsidRPr="00F4417E">
              <w:rPr>
                <w:sz w:val="18"/>
                <w:szCs w:val="18"/>
              </w:rPr>
              <w:t xml:space="preserve">. </w:t>
            </w:r>
          </w:p>
          <w:p w:rsidR="00EA37CA" w:rsidRPr="00F4417E" w:rsidRDefault="00EA37CA" w:rsidP="00F4417E">
            <w:pPr>
              <w:jc w:val="both"/>
              <w:rPr>
                <w:sz w:val="18"/>
                <w:szCs w:val="18"/>
              </w:rPr>
            </w:pPr>
            <w:r w:rsidRPr="00F4417E">
              <w:rPr>
                <w:sz w:val="18"/>
                <w:szCs w:val="18"/>
              </w:rPr>
              <w:t xml:space="preserve">Цвет белый, </w:t>
            </w:r>
          </w:p>
          <w:p w:rsidR="00EA37CA" w:rsidRPr="00F4417E" w:rsidRDefault="00EA37CA" w:rsidP="00F4417E">
            <w:pPr>
              <w:jc w:val="both"/>
              <w:rPr>
                <w:sz w:val="18"/>
                <w:szCs w:val="18"/>
              </w:rPr>
            </w:pPr>
            <w:r w:rsidRPr="00F4417E">
              <w:rPr>
                <w:bCs/>
                <w:sz w:val="18"/>
                <w:szCs w:val="18"/>
                <w:shd w:val="clear" w:color="auto" w:fill="FFFFFF"/>
              </w:rPr>
              <w:t>Степень блеска: глянцевая</w:t>
            </w:r>
          </w:p>
          <w:p w:rsidR="00EA37CA" w:rsidRPr="00F4417E" w:rsidRDefault="00EA37CA" w:rsidP="00F4417E">
            <w:pPr>
              <w:jc w:val="both"/>
              <w:rPr>
                <w:sz w:val="18"/>
                <w:szCs w:val="18"/>
              </w:rPr>
            </w:pPr>
            <w:r w:rsidRPr="00F4417E">
              <w:rPr>
                <w:sz w:val="18"/>
                <w:szCs w:val="18"/>
              </w:rPr>
              <w:t xml:space="preserve">Фасовка  12 кг.   </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r w:rsidRPr="00F4417E">
              <w:rPr>
                <w:bCs/>
                <w:sz w:val="18"/>
                <w:szCs w:val="18"/>
              </w:rPr>
              <w:t>кг</w:t>
            </w:r>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720</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ООО «КАПИТЕЛЬ ИРКУТСК»</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508,00</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365760,00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rPr>
                <w:sz w:val="18"/>
                <w:szCs w:val="18"/>
              </w:rPr>
            </w:pPr>
            <w:r w:rsidRPr="00F4417E">
              <w:rPr>
                <w:sz w:val="18"/>
                <w:szCs w:val="18"/>
              </w:rPr>
              <w:t>Грунт-эмаль по ржавчине «3 в 1»</w:t>
            </w:r>
          </w:p>
          <w:p w:rsidR="00EA37CA" w:rsidRPr="00F4417E" w:rsidRDefault="00EA37CA" w:rsidP="00F4417E">
            <w:pPr>
              <w:rPr>
                <w:sz w:val="18"/>
                <w:szCs w:val="18"/>
              </w:rPr>
            </w:pPr>
          </w:p>
          <w:p w:rsidR="00EA37CA" w:rsidRPr="00F4417E" w:rsidRDefault="00EA37CA" w:rsidP="00F4417E">
            <w:pPr>
              <w:rPr>
                <w:b/>
                <w:sz w:val="18"/>
                <w:szCs w:val="18"/>
                <w:highlight w:val="yellow"/>
              </w:rPr>
            </w:pPr>
            <w:r w:rsidRPr="00F4417E">
              <w:rPr>
                <w:b/>
                <w:sz w:val="18"/>
                <w:szCs w:val="18"/>
              </w:rPr>
              <w:t xml:space="preserve">Грунт-эмаль по ржавчине </w:t>
            </w:r>
            <w:proofErr w:type="gramStart"/>
            <w:r w:rsidRPr="00F4417E">
              <w:rPr>
                <w:b/>
                <w:sz w:val="18"/>
                <w:szCs w:val="18"/>
              </w:rPr>
              <w:t>алкидная</w:t>
            </w:r>
            <w:proofErr w:type="gramEnd"/>
            <w:r w:rsidRPr="00F4417E">
              <w:rPr>
                <w:b/>
                <w:sz w:val="18"/>
                <w:szCs w:val="18"/>
              </w:rPr>
              <w:t xml:space="preserve"> "РАСЦВЕТ" светло-серая 2.7 кг</w:t>
            </w:r>
          </w:p>
        </w:tc>
        <w:tc>
          <w:tcPr>
            <w:tcW w:w="0" w:type="auto"/>
            <w:tcBorders>
              <w:top w:val="nil"/>
              <w:left w:val="nil"/>
              <w:bottom w:val="single" w:sz="4" w:space="0" w:color="auto"/>
              <w:right w:val="single" w:sz="4" w:space="0" w:color="auto"/>
            </w:tcBorders>
          </w:tcPr>
          <w:p w:rsidR="00EA37CA" w:rsidRPr="00F4417E" w:rsidRDefault="00EA37CA" w:rsidP="00F4417E">
            <w:pPr>
              <w:jc w:val="both"/>
              <w:rPr>
                <w:bCs/>
                <w:sz w:val="18"/>
                <w:szCs w:val="18"/>
                <w:shd w:val="clear" w:color="auto" w:fill="FFFFFF"/>
              </w:rPr>
            </w:pPr>
            <w:r w:rsidRPr="00F4417E">
              <w:rPr>
                <w:sz w:val="18"/>
                <w:szCs w:val="18"/>
                <w:shd w:val="clear" w:color="auto" w:fill="FFFFFF"/>
              </w:rPr>
              <w:t>Сочетает свойства трёх продуктов – преобразователя ржавчины, грунтовки и эмали. Надёжно защищает металлоконструкции от коррозии и выполняет функции декоративного покрытия, а процесс окрашивания требует меньше времени и усилий за счет сокращения подготовительных этапов.</w:t>
            </w:r>
            <w:r w:rsidRPr="00F4417E">
              <w:rPr>
                <w:sz w:val="18"/>
                <w:szCs w:val="18"/>
              </w:rPr>
              <w:br/>
            </w:r>
            <w:r w:rsidRPr="00F4417E">
              <w:rPr>
                <w:sz w:val="18"/>
                <w:szCs w:val="18"/>
                <w:shd w:val="clear" w:color="auto" w:fill="FFFFFF"/>
              </w:rPr>
              <w:t xml:space="preserve">Применяется для окрашивания поверхностей эксплуатируемых снаружи и внутри помещений: металлических, как чистых, так и ржавых или частично </w:t>
            </w:r>
            <w:proofErr w:type="spellStart"/>
            <w:r w:rsidRPr="00F4417E">
              <w:rPr>
                <w:sz w:val="18"/>
                <w:szCs w:val="18"/>
                <w:shd w:val="clear" w:color="auto" w:fill="FFFFFF"/>
              </w:rPr>
              <w:t>прокорродировавших</w:t>
            </w:r>
            <w:proofErr w:type="spellEnd"/>
            <w:r w:rsidRPr="00F4417E">
              <w:rPr>
                <w:sz w:val="18"/>
                <w:szCs w:val="18"/>
                <w:shd w:val="clear" w:color="auto" w:fill="FFFFFF"/>
              </w:rPr>
              <w:t xml:space="preserve"> с остатками окалины и плотно держащейся ржавчины толщиной до 0,1 мм. Также подходит для окрашивания деревянных и минеральных поверхностей.</w:t>
            </w:r>
            <w:r w:rsidRPr="00F4417E">
              <w:rPr>
                <w:sz w:val="18"/>
                <w:szCs w:val="18"/>
              </w:rPr>
              <w:br/>
            </w:r>
            <w:r w:rsidRPr="00F4417E">
              <w:rPr>
                <w:bCs/>
                <w:sz w:val="18"/>
                <w:szCs w:val="18"/>
                <w:shd w:val="clear" w:color="auto" w:fill="FFFFFF"/>
              </w:rPr>
              <w:t>Степень блеска: глянцевая</w:t>
            </w:r>
          </w:p>
          <w:p w:rsidR="00EA37CA" w:rsidRPr="00F4417E" w:rsidRDefault="00EA37CA" w:rsidP="00F4417E">
            <w:pPr>
              <w:jc w:val="both"/>
              <w:rPr>
                <w:sz w:val="18"/>
                <w:szCs w:val="18"/>
              </w:rPr>
            </w:pPr>
            <w:r w:rsidRPr="00F4417E">
              <w:rPr>
                <w:bCs/>
                <w:sz w:val="18"/>
                <w:szCs w:val="18"/>
                <w:shd w:val="clear" w:color="auto" w:fill="FFFFFF"/>
              </w:rPr>
              <w:t xml:space="preserve">Цвет: </w:t>
            </w:r>
            <w:r w:rsidRPr="00F4417E">
              <w:rPr>
                <w:sz w:val="18"/>
                <w:szCs w:val="18"/>
              </w:rPr>
              <w:t>светло-серый</w:t>
            </w:r>
          </w:p>
          <w:p w:rsidR="00EA37CA" w:rsidRPr="00F4417E" w:rsidRDefault="00EA37CA" w:rsidP="00F4417E">
            <w:pPr>
              <w:jc w:val="both"/>
              <w:rPr>
                <w:sz w:val="18"/>
                <w:szCs w:val="18"/>
              </w:rPr>
            </w:pPr>
            <w:r w:rsidRPr="00F4417E">
              <w:rPr>
                <w:sz w:val="18"/>
                <w:szCs w:val="18"/>
              </w:rPr>
              <w:t>Фасовка ведро 2,7 кг</w:t>
            </w:r>
          </w:p>
          <w:p w:rsidR="00EA37CA" w:rsidRPr="00F4417E" w:rsidRDefault="00EA37CA" w:rsidP="00F4417E">
            <w:pPr>
              <w:jc w:val="both"/>
              <w:rPr>
                <w:sz w:val="18"/>
                <w:szCs w:val="18"/>
              </w:rPr>
            </w:pPr>
            <w:proofErr w:type="gramStart"/>
            <w:r w:rsidRPr="00F4417E">
              <w:rPr>
                <w:sz w:val="18"/>
                <w:szCs w:val="18"/>
              </w:rPr>
              <w:t xml:space="preserve">Алкидная, глянцевая, светло-серая, для наружных работ, стойкая к химическому воздействию, применение - </w:t>
            </w:r>
            <w:hyperlink r:id="rId7" w:tgtFrame="_blank" w:history="1">
              <w:r w:rsidRPr="00F4417E">
                <w:rPr>
                  <w:rStyle w:val="af"/>
                  <w:color w:val="auto"/>
                  <w:sz w:val="18"/>
                  <w:szCs w:val="18"/>
                  <w:u w:val="none"/>
                </w:rPr>
                <w:t>для гаражей, для дверей, для заборов, для мебели, для окон, для радиаторов, для фасадов</w:t>
              </w:r>
            </w:hyperlink>
            <w:r w:rsidRPr="00F4417E">
              <w:rPr>
                <w:sz w:val="18"/>
                <w:szCs w:val="18"/>
              </w:rPr>
              <w:t>.</w:t>
            </w:r>
            <w:proofErr w:type="gramEnd"/>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r w:rsidRPr="00F4417E">
              <w:rPr>
                <w:bCs/>
                <w:sz w:val="18"/>
                <w:szCs w:val="18"/>
              </w:rPr>
              <w:t>кг</w:t>
            </w:r>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144</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ЗАО «ЭМПИЛС»</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320,50</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46152,00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rPr>
                <w:sz w:val="18"/>
                <w:szCs w:val="18"/>
              </w:rPr>
            </w:pPr>
            <w:r w:rsidRPr="00F4417E">
              <w:rPr>
                <w:sz w:val="18"/>
                <w:szCs w:val="18"/>
              </w:rPr>
              <w:t>Плинтус мягкий напольный</w:t>
            </w:r>
          </w:p>
          <w:p w:rsidR="00EA37CA" w:rsidRPr="00F4417E" w:rsidRDefault="00EA37CA" w:rsidP="00F4417E">
            <w:pPr>
              <w:rPr>
                <w:sz w:val="18"/>
                <w:szCs w:val="18"/>
              </w:rPr>
            </w:pPr>
          </w:p>
          <w:p w:rsidR="00EA37CA" w:rsidRPr="00F4417E" w:rsidRDefault="00EA37CA" w:rsidP="00F4417E">
            <w:pPr>
              <w:rPr>
                <w:b/>
                <w:sz w:val="18"/>
                <w:szCs w:val="18"/>
              </w:rPr>
            </w:pPr>
            <w:r w:rsidRPr="00F4417E">
              <w:rPr>
                <w:b/>
                <w:sz w:val="18"/>
                <w:szCs w:val="18"/>
              </w:rPr>
              <w:t>Плинтус ИДЕАЛ  Бук (2,2м)</w:t>
            </w:r>
          </w:p>
        </w:tc>
        <w:tc>
          <w:tcPr>
            <w:tcW w:w="0" w:type="auto"/>
            <w:tcBorders>
              <w:top w:val="nil"/>
              <w:left w:val="nil"/>
              <w:bottom w:val="single" w:sz="4" w:space="0" w:color="auto"/>
              <w:right w:val="single" w:sz="4" w:space="0" w:color="auto"/>
            </w:tcBorders>
          </w:tcPr>
          <w:p w:rsidR="00EA37CA" w:rsidRPr="00F4417E" w:rsidRDefault="00EA37CA" w:rsidP="00F4417E">
            <w:pPr>
              <w:jc w:val="both"/>
              <w:rPr>
                <w:sz w:val="18"/>
                <w:szCs w:val="18"/>
              </w:rPr>
            </w:pPr>
            <w:r w:rsidRPr="00F4417E">
              <w:rPr>
                <w:sz w:val="18"/>
                <w:szCs w:val="18"/>
              </w:rPr>
              <w:t xml:space="preserve">ПВХ, с кабель каналом.  </w:t>
            </w:r>
          </w:p>
          <w:p w:rsidR="00EA37CA" w:rsidRPr="00F4417E" w:rsidRDefault="00EA37CA" w:rsidP="00F4417E">
            <w:pPr>
              <w:jc w:val="both"/>
              <w:rPr>
                <w:sz w:val="18"/>
                <w:szCs w:val="18"/>
              </w:rPr>
            </w:pPr>
            <w:r w:rsidRPr="00F4417E">
              <w:rPr>
                <w:sz w:val="18"/>
                <w:szCs w:val="18"/>
              </w:rPr>
              <w:t>Длина плинтуса  2,2 м, высота 55 мм,  ширина 22 мм,</w:t>
            </w:r>
          </w:p>
          <w:p w:rsidR="00EA37CA" w:rsidRPr="00F4417E" w:rsidRDefault="00EA37CA" w:rsidP="00F4417E">
            <w:pPr>
              <w:jc w:val="both"/>
              <w:rPr>
                <w:sz w:val="18"/>
                <w:szCs w:val="18"/>
              </w:rPr>
            </w:pPr>
            <w:r w:rsidRPr="00F4417E">
              <w:rPr>
                <w:sz w:val="18"/>
                <w:szCs w:val="18"/>
              </w:rPr>
              <w:t>по монтажной панели мягкая кромка, цвет бук.</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proofErr w:type="spellStart"/>
            <w:proofErr w:type="gramStart"/>
            <w:r w:rsidRPr="00F4417E">
              <w:rPr>
                <w:bCs/>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100</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ООО «ПЛАСТПРОФИЛЬ»</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101,00</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10100,00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rPr>
                <w:sz w:val="18"/>
                <w:szCs w:val="18"/>
              </w:rPr>
            </w:pPr>
            <w:r w:rsidRPr="00F4417E">
              <w:rPr>
                <w:sz w:val="18"/>
                <w:szCs w:val="18"/>
              </w:rPr>
              <w:t xml:space="preserve">Гидроизоляция акриловая </w:t>
            </w:r>
          </w:p>
          <w:p w:rsidR="00EA37CA" w:rsidRPr="00F4417E" w:rsidRDefault="00EA37CA" w:rsidP="00F4417E">
            <w:pPr>
              <w:rPr>
                <w:sz w:val="18"/>
                <w:szCs w:val="18"/>
              </w:rPr>
            </w:pPr>
          </w:p>
          <w:p w:rsidR="00EA37CA" w:rsidRPr="00F4417E" w:rsidRDefault="00EA37CA" w:rsidP="00F4417E">
            <w:pPr>
              <w:rPr>
                <w:b/>
                <w:sz w:val="18"/>
                <w:szCs w:val="18"/>
              </w:rPr>
            </w:pPr>
            <w:r w:rsidRPr="00F4417E">
              <w:rPr>
                <w:b/>
                <w:sz w:val="18"/>
                <w:szCs w:val="18"/>
              </w:rPr>
              <w:t>Покрытие ЖИДКАЯ РЕЗИНА красно-коричневая 12 кг Капитель</w:t>
            </w:r>
          </w:p>
        </w:tc>
        <w:tc>
          <w:tcPr>
            <w:tcW w:w="0" w:type="auto"/>
            <w:tcBorders>
              <w:top w:val="nil"/>
              <w:left w:val="nil"/>
              <w:bottom w:val="single" w:sz="4" w:space="0" w:color="auto"/>
              <w:right w:val="single" w:sz="4" w:space="0" w:color="auto"/>
            </w:tcBorders>
          </w:tcPr>
          <w:p w:rsidR="00EA37CA" w:rsidRPr="00F4417E" w:rsidRDefault="00EA37CA" w:rsidP="00F4417E">
            <w:pPr>
              <w:jc w:val="both"/>
              <w:rPr>
                <w:sz w:val="18"/>
                <w:szCs w:val="18"/>
              </w:rPr>
            </w:pPr>
            <w:r w:rsidRPr="00F4417E">
              <w:rPr>
                <w:sz w:val="18"/>
                <w:szCs w:val="18"/>
              </w:rPr>
              <w:t>Жидкая резина</w:t>
            </w:r>
          </w:p>
          <w:p w:rsidR="00EA37CA" w:rsidRPr="00F4417E" w:rsidRDefault="00EA37CA" w:rsidP="00F4417E">
            <w:pPr>
              <w:jc w:val="both"/>
              <w:rPr>
                <w:sz w:val="18"/>
                <w:szCs w:val="18"/>
              </w:rPr>
            </w:pPr>
            <w:proofErr w:type="gramStart"/>
            <w:r w:rsidRPr="00F4417E">
              <w:rPr>
                <w:sz w:val="18"/>
                <w:szCs w:val="18"/>
              </w:rPr>
              <w:t>Предназначена</w:t>
            </w:r>
            <w:proofErr w:type="gramEnd"/>
            <w:r w:rsidRPr="00F4417E">
              <w:rPr>
                <w:sz w:val="18"/>
                <w:szCs w:val="18"/>
              </w:rPr>
              <w:t xml:space="preserve"> для гидроизоляции полов, стен и потолков в жилых и офисных помещениях. Подходит для защиты от коррозии металлов, ремонта и профилактики коррозии кузова автомобилей, окраски водного транспорта. Также для </w:t>
            </w:r>
            <w:proofErr w:type="spellStart"/>
            <w:r w:rsidRPr="00F4417E">
              <w:rPr>
                <w:sz w:val="18"/>
                <w:szCs w:val="18"/>
              </w:rPr>
              <w:t>влаг</w:t>
            </w:r>
            <w:proofErr w:type="gramStart"/>
            <w:r w:rsidRPr="00F4417E">
              <w:rPr>
                <w:sz w:val="18"/>
                <w:szCs w:val="18"/>
              </w:rPr>
              <w:t>о</w:t>
            </w:r>
            <w:proofErr w:type="spellEnd"/>
            <w:r w:rsidRPr="00F4417E">
              <w:rPr>
                <w:sz w:val="18"/>
                <w:szCs w:val="18"/>
              </w:rPr>
              <w:t>-</w:t>
            </w:r>
            <w:proofErr w:type="gramEnd"/>
            <w:r w:rsidRPr="00F4417E">
              <w:rPr>
                <w:sz w:val="18"/>
                <w:szCs w:val="18"/>
              </w:rPr>
              <w:t xml:space="preserve"> и </w:t>
            </w:r>
            <w:proofErr w:type="spellStart"/>
            <w:r w:rsidRPr="00F4417E">
              <w:rPr>
                <w:sz w:val="18"/>
                <w:szCs w:val="18"/>
              </w:rPr>
              <w:t>биозащиты</w:t>
            </w:r>
            <w:proofErr w:type="spellEnd"/>
            <w:r w:rsidRPr="00F4417E">
              <w:rPr>
                <w:sz w:val="18"/>
                <w:szCs w:val="18"/>
              </w:rPr>
              <w:t xml:space="preserve"> деревянных конструкций, шумоизоляции листового кровельного металла, для финишной отделки стационарных холодильных камер. </w:t>
            </w:r>
            <w:proofErr w:type="gramStart"/>
            <w:r w:rsidRPr="00F4417E">
              <w:rPr>
                <w:sz w:val="18"/>
                <w:szCs w:val="18"/>
              </w:rPr>
              <w:t>Жидкая резина имеет высокую адгезию (прилипание) ко всем типам строительных и отделочных материалов: гипс, кирпич, бетон, газобетон, ДСП, ДВП, ГКЛ, СМЛ, фанера, рулонные отделочные и кровельные материалы, дерево и т.д. (кроме силикона и полиэтилена).</w:t>
            </w:r>
            <w:proofErr w:type="gramEnd"/>
            <w:r w:rsidRPr="00F4417E">
              <w:rPr>
                <w:sz w:val="18"/>
                <w:szCs w:val="18"/>
              </w:rPr>
              <w:t xml:space="preserve"> Жидкая резина применяется для внутренних и наружных работ. </w:t>
            </w:r>
            <w:proofErr w:type="gramStart"/>
            <w:r w:rsidRPr="00F4417E">
              <w:rPr>
                <w:sz w:val="18"/>
                <w:szCs w:val="18"/>
              </w:rPr>
              <w:t>Рекомендована</w:t>
            </w:r>
            <w:proofErr w:type="gramEnd"/>
            <w:r w:rsidRPr="00F4417E">
              <w:rPr>
                <w:sz w:val="18"/>
                <w:szCs w:val="18"/>
              </w:rPr>
              <w:t xml:space="preserve"> для использования в жилых и офисных помещениях, детских дошкольных учреждениях, домах.</w:t>
            </w:r>
          </w:p>
          <w:p w:rsidR="00EA37CA" w:rsidRPr="00F4417E" w:rsidRDefault="00EA37CA" w:rsidP="00F4417E">
            <w:pPr>
              <w:jc w:val="both"/>
              <w:rPr>
                <w:sz w:val="18"/>
                <w:szCs w:val="18"/>
              </w:rPr>
            </w:pPr>
            <w:r w:rsidRPr="00F4417E">
              <w:rPr>
                <w:sz w:val="18"/>
                <w:szCs w:val="18"/>
              </w:rPr>
              <w:t>Расход на 1 слой - 200-500 г/м</w:t>
            </w:r>
            <w:proofErr w:type="gramStart"/>
            <w:r w:rsidRPr="00F4417E">
              <w:rPr>
                <w:sz w:val="18"/>
                <w:szCs w:val="18"/>
              </w:rPr>
              <w:t>2</w:t>
            </w:r>
            <w:proofErr w:type="gramEnd"/>
            <w:r w:rsidRPr="00F4417E">
              <w:rPr>
                <w:sz w:val="18"/>
                <w:szCs w:val="18"/>
              </w:rPr>
              <w:t xml:space="preserve"> в зависимости от рельефа и впитывающей способности основания. Время высыхания 3 часа при температуре +20</w:t>
            </w:r>
            <w:proofErr w:type="gramStart"/>
            <w:r w:rsidRPr="00F4417E">
              <w:rPr>
                <w:sz w:val="18"/>
                <w:szCs w:val="18"/>
              </w:rPr>
              <w:t>°С</w:t>
            </w:r>
            <w:proofErr w:type="gramEnd"/>
            <w:r w:rsidRPr="00F4417E">
              <w:rPr>
                <w:sz w:val="18"/>
                <w:szCs w:val="18"/>
              </w:rPr>
              <w:t xml:space="preserve"> и относительной влажности воздуха 65%  до состояния </w:t>
            </w:r>
            <w:proofErr w:type="spellStart"/>
            <w:r w:rsidRPr="00F4417E">
              <w:rPr>
                <w:sz w:val="18"/>
                <w:szCs w:val="18"/>
              </w:rPr>
              <w:t>пылестойкости</w:t>
            </w:r>
            <w:proofErr w:type="spellEnd"/>
            <w:r w:rsidRPr="00F4417E">
              <w:rPr>
                <w:sz w:val="18"/>
                <w:szCs w:val="18"/>
              </w:rPr>
              <w:t xml:space="preserve"> и нанесения следующего слоя.</w:t>
            </w:r>
          </w:p>
          <w:p w:rsidR="00EA37CA" w:rsidRPr="00F4417E" w:rsidRDefault="00EA37CA" w:rsidP="00F4417E">
            <w:pPr>
              <w:jc w:val="both"/>
              <w:rPr>
                <w:sz w:val="18"/>
                <w:szCs w:val="18"/>
              </w:rPr>
            </w:pPr>
            <w:r w:rsidRPr="00F4417E">
              <w:rPr>
                <w:sz w:val="18"/>
                <w:szCs w:val="18"/>
              </w:rPr>
              <w:t xml:space="preserve">Цвет – </w:t>
            </w:r>
            <w:proofErr w:type="gramStart"/>
            <w:r w:rsidRPr="00F4417E">
              <w:rPr>
                <w:sz w:val="18"/>
                <w:szCs w:val="18"/>
              </w:rPr>
              <w:t>красно-коричневая</w:t>
            </w:r>
            <w:proofErr w:type="gramEnd"/>
            <w:r w:rsidRPr="00F4417E">
              <w:rPr>
                <w:sz w:val="18"/>
                <w:szCs w:val="18"/>
              </w:rPr>
              <w:t xml:space="preserve">. </w:t>
            </w:r>
          </w:p>
          <w:p w:rsidR="00EA37CA" w:rsidRPr="00F4417E" w:rsidRDefault="00EA37CA" w:rsidP="00F4417E">
            <w:pPr>
              <w:jc w:val="both"/>
              <w:rPr>
                <w:sz w:val="18"/>
                <w:szCs w:val="18"/>
              </w:rPr>
            </w:pPr>
            <w:r w:rsidRPr="00F4417E">
              <w:rPr>
                <w:sz w:val="18"/>
                <w:szCs w:val="18"/>
              </w:rPr>
              <w:t xml:space="preserve">Степень блеска </w:t>
            </w:r>
            <w:proofErr w:type="gramStart"/>
            <w:r w:rsidRPr="00F4417E">
              <w:rPr>
                <w:sz w:val="18"/>
                <w:szCs w:val="18"/>
              </w:rPr>
              <w:t>Полуматовый</w:t>
            </w:r>
            <w:proofErr w:type="gramEnd"/>
            <w:r w:rsidRPr="00F4417E">
              <w:rPr>
                <w:sz w:val="18"/>
                <w:szCs w:val="18"/>
              </w:rPr>
              <w:t xml:space="preserve">. </w:t>
            </w:r>
          </w:p>
          <w:p w:rsidR="00EA37CA" w:rsidRPr="00F4417E" w:rsidRDefault="00EA37CA" w:rsidP="00F4417E">
            <w:pPr>
              <w:jc w:val="both"/>
              <w:rPr>
                <w:sz w:val="18"/>
                <w:szCs w:val="18"/>
              </w:rPr>
            </w:pPr>
            <w:r w:rsidRPr="00F4417E">
              <w:rPr>
                <w:sz w:val="18"/>
                <w:szCs w:val="18"/>
              </w:rPr>
              <w:t xml:space="preserve">Фасовка, </w:t>
            </w:r>
            <w:proofErr w:type="gramStart"/>
            <w:r w:rsidRPr="00F4417E">
              <w:rPr>
                <w:sz w:val="18"/>
                <w:szCs w:val="18"/>
              </w:rPr>
              <w:t>кг</w:t>
            </w:r>
            <w:proofErr w:type="gramEnd"/>
            <w:r w:rsidRPr="00F4417E">
              <w:rPr>
                <w:sz w:val="18"/>
                <w:szCs w:val="18"/>
              </w:rPr>
              <w:t xml:space="preserve">  12. </w:t>
            </w:r>
          </w:p>
          <w:p w:rsidR="00EA37CA" w:rsidRPr="00F4417E" w:rsidRDefault="00EA37CA" w:rsidP="00F4417E">
            <w:pPr>
              <w:jc w:val="both"/>
              <w:rPr>
                <w:sz w:val="18"/>
                <w:szCs w:val="18"/>
              </w:rPr>
            </w:pPr>
            <w:r w:rsidRPr="00F4417E">
              <w:rPr>
                <w:sz w:val="18"/>
                <w:szCs w:val="18"/>
              </w:rPr>
              <w:t xml:space="preserve">Срок  хранения 36 месяцев в заводской невскрытой упаковке. </w:t>
            </w:r>
          </w:p>
          <w:p w:rsidR="00EA37CA" w:rsidRPr="00F4417E" w:rsidRDefault="00EA37CA" w:rsidP="00F4417E">
            <w:pPr>
              <w:jc w:val="both"/>
              <w:rPr>
                <w:sz w:val="18"/>
                <w:szCs w:val="18"/>
              </w:rPr>
            </w:pPr>
            <w:r w:rsidRPr="00F4417E">
              <w:rPr>
                <w:sz w:val="18"/>
                <w:szCs w:val="18"/>
              </w:rPr>
              <w:t xml:space="preserve">Технические условия ТУ2316-001-94229329-2011. </w:t>
            </w:r>
          </w:p>
          <w:p w:rsidR="00EA37CA" w:rsidRPr="00F4417E" w:rsidRDefault="00EA37CA" w:rsidP="00F4417E">
            <w:pPr>
              <w:jc w:val="both"/>
              <w:rPr>
                <w:sz w:val="18"/>
                <w:szCs w:val="18"/>
              </w:rPr>
            </w:pPr>
            <w:r w:rsidRPr="00F4417E">
              <w:rPr>
                <w:sz w:val="18"/>
                <w:szCs w:val="18"/>
              </w:rPr>
              <w:t>Марка ВД-КИ-03-09.</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proofErr w:type="spellStart"/>
            <w:proofErr w:type="gramStart"/>
            <w:r w:rsidRPr="00F4417E">
              <w:rPr>
                <w:bCs/>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15</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ООО «КАПИТЕЛЬ ИРКУТСК»</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4396,00</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65940,00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rPr>
                <w:spacing w:val="2"/>
                <w:sz w:val="18"/>
                <w:szCs w:val="18"/>
                <w:shd w:val="clear" w:color="auto" w:fill="FFFFFF"/>
              </w:rPr>
            </w:pPr>
            <w:r w:rsidRPr="00F4417E">
              <w:rPr>
                <w:spacing w:val="2"/>
                <w:sz w:val="18"/>
                <w:szCs w:val="18"/>
                <w:shd w:val="clear" w:color="auto" w:fill="FFFFFF"/>
              </w:rPr>
              <w:t>Битум твердый</w:t>
            </w:r>
          </w:p>
          <w:p w:rsidR="00EA37CA" w:rsidRPr="00F4417E" w:rsidRDefault="00EA37CA" w:rsidP="00F4417E">
            <w:pPr>
              <w:rPr>
                <w:spacing w:val="2"/>
                <w:sz w:val="18"/>
                <w:szCs w:val="18"/>
                <w:shd w:val="clear" w:color="auto" w:fill="FFFFFF"/>
              </w:rPr>
            </w:pPr>
          </w:p>
          <w:p w:rsidR="00EA37CA" w:rsidRPr="00F4417E" w:rsidRDefault="00EA37CA" w:rsidP="00F4417E">
            <w:pPr>
              <w:rPr>
                <w:b/>
                <w:sz w:val="18"/>
                <w:szCs w:val="18"/>
              </w:rPr>
            </w:pPr>
            <w:r w:rsidRPr="00F4417E">
              <w:rPr>
                <w:b/>
                <w:sz w:val="18"/>
                <w:szCs w:val="18"/>
              </w:rPr>
              <w:t>Битум БН 90/30Н крафт-мешок 25кг</w:t>
            </w:r>
          </w:p>
        </w:tc>
        <w:tc>
          <w:tcPr>
            <w:tcW w:w="0" w:type="auto"/>
            <w:tcBorders>
              <w:top w:val="nil"/>
              <w:left w:val="nil"/>
              <w:bottom w:val="single" w:sz="4" w:space="0" w:color="auto"/>
              <w:right w:val="single" w:sz="4" w:space="0" w:color="auto"/>
            </w:tcBorders>
          </w:tcPr>
          <w:p w:rsidR="00EA37CA" w:rsidRPr="00F4417E" w:rsidRDefault="00EA37CA" w:rsidP="00F4417E">
            <w:pPr>
              <w:jc w:val="both"/>
              <w:rPr>
                <w:sz w:val="18"/>
                <w:szCs w:val="18"/>
              </w:rPr>
            </w:pPr>
            <w:r w:rsidRPr="00F4417E">
              <w:rPr>
                <w:sz w:val="18"/>
                <w:szCs w:val="18"/>
              </w:rPr>
              <w:t>Черный для гидроизоляции, вес куска 25 кг</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proofErr w:type="spellStart"/>
            <w:proofErr w:type="gramStart"/>
            <w:r w:rsidRPr="00F4417E">
              <w:rPr>
                <w:bCs/>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3</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w:t>
            </w:r>
            <w:proofErr w:type="spellStart"/>
            <w:r w:rsidRPr="00F4417E">
              <w:rPr>
                <w:rFonts w:ascii="Times New Roman" w:hAnsi="Times New Roman"/>
                <w:sz w:val="18"/>
                <w:szCs w:val="18"/>
              </w:rPr>
              <w:t>ТехноНИКОЛЬ</w:t>
            </w:r>
            <w:proofErr w:type="spellEnd"/>
            <w:r w:rsidRPr="00F4417E">
              <w:rPr>
                <w:rFonts w:ascii="Times New Roman" w:hAnsi="Times New Roman"/>
                <w:sz w:val="18"/>
                <w:szCs w:val="18"/>
              </w:rPr>
              <w:t>-Строительные Системы", ООО</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1950,00</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5850,00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autoSpaceDE w:val="0"/>
              <w:autoSpaceDN w:val="0"/>
              <w:adjustRightInd w:val="0"/>
              <w:rPr>
                <w:sz w:val="18"/>
                <w:szCs w:val="18"/>
              </w:rPr>
            </w:pPr>
            <w:r w:rsidRPr="00F4417E">
              <w:rPr>
                <w:sz w:val="18"/>
                <w:szCs w:val="18"/>
              </w:rPr>
              <w:t>Стеклохолст</w:t>
            </w:r>
          </w:p>
          <w:p w:rsidR="00EA37CA" w:rsidRPr="00F4417E" w:rsidRDefault="00EA37CA" w:rsidP="00F4417E">
            <w:pPr>
              <w:autoSpaceDE w:val="0"/>
              <w:autoSpaceDN w:val="0"/>
              <w:adjustRightInd w:val="0"/>
              <w:rPr>
                <w:sz w:val="18"/>
                <w:szCs w:val="18"/>
              </w:rPr>
            </w:pPr>
          </w:p>
          <w:p w:rsidR="00EA37CA" w:rsidRPr="00F4417E" w:rsidRDefault="00EA37CA" w:rsidP="00F4417E">
            <w:pPr>
              <w:autoSpaceDE w:val="0"/>
              <w:autoSpaceDN w:val="0"/>
              <w:adjustRightInd w:val="0"/>
              <w:rPr>
                <w:b/>
                <w:sz w:val="18"/>
                <w:szCs w:val="18"/>
              </w:rPr>
            </w:pPr>
            <w:r w:rsidRPr="00F4417E">
              <w:rPr>
                <w:b/>
                <w:sz w:val="18"/>
                <w:szCs w:val="18"/>
              </w:rPr>
              <w:t xml:space="preserve">Стеклохолст малярный </w:t>
            </w:r>
            <w:proofErr w:type="spellStart"/>
            <w:r w:rsidRPr="00F4417E">
              <w:rPr>
                <w:b/>
                <w:sz w:val="18"/>
                <w:szCs w:val="18"/>
              </w:rPr>
              <w:t>GlassBand</w:t>
            </w:r>
            <w:proofErr w:type="spellEnd"/>
            <w:r w:rsidRPr="00F4417E">
              <w:rPr>
                <w:b/>
                <w:sz w:val="18"/>
                <w:szCs w:val="18"/>
              </w:rPr>
              <w:t xml:space="preserve"> паутинка 50м 40г/м</w:t>
            </w:r>
            <w:proofErr w:type="gramStart"/>
            <w:r w:rsidRPr="00F4417E">
              <w:rPr>
                <w:b/>
                <w:sz w:val="18"/>
                <w:szCs w:val="18"/>
              </w:rPr>
              <w:t>2</w:t>
            </w:r>
            <w:proofErr w:type="gramEnd"/>
            <w:r w:rsidRPr="00F4417E">
              <w:rPr>
                <w:b/>
                <w:sz w:val="18"/>
                <w:szCs w:val="18"/>
              </w:rPr>
              <w:t xml:space="preserve"> (9)</w:t>
            </w:r>
          </w:p>
        </w:tc>
        <w:tc>
          <w:tcPr>
            <w:tcW w:w="0" w:type="auto"/>
            <w:tcBorders>
              <w:top w:val="nil"/>
              <w:left w:val="nil"/>
              <w:bottom w:val="single" w:sz="4" w:space="0" w:color="auto"/>
              <w:right w:val="single" w:sz="4" w:space="0" w:color="auto"/>
            </w:tcBorders>
          </w:tcPr>
          <w:p w:rsidR="00EA37CA" w:rsidRPr="00F4417E" w:rsidRDefault="00EA37CA" w:rsidP="00F4417E">
            <w:pPr>
              <w:pStyle w:val="af0"/>
              <w:jc w:val="both"/>
              <w:rPr>
                <w:rFonts w:ascii="Times New Roman" w:hAnsi="Times New Roman"/>
                <w:sz w:val="18"/>
                <w:szCs w:val="18"/>
              </w:rPr>
            </w:pPr>
            <w:r w:rsidRPr="00F4417E">
              <w:rPr>
                <w:rFonts w:ascii="Times New Roman" w:hAnsi="Times New Roman"/>
                <w:sz w:val="18"/>
                <w:szCs w:val="18"/>
                <w:shd w:val="clear" w:color="auto" w:fill="FFFFFF"/>
              </w:rPr>
              <w:t xml:space="preserve">Используется для защиты отделочного слоя от растрескивания при усадке, армирования и минимального выравнивания поверхности. Применяется внутри помещений под покраску. </w:t>
            </w:r>
            <w:r w:rsidRPr="00F4417E">
              <w:rPr>
                <w:rFonts w:ascii="Times New Roman" w:hAnsi="Times New Roman"/>
                <w:sz w:val="18"/>
                <w:szCs w:val="18"/>
              </w:rPr>
              <w:t>Плотность (</w:t>
            </w:r>
            <w:proofErr w:type="gramStart"/>
            <w:r w:rsidRPr="00F4417E">
              <w:rPr>
                <w:rFonts w:ascii="Times New Roman" w:hAnsi="Times New Roman"/>
                <w:sz w:val="18"/>
                <w:szCs w:val="18"/>
              </w:rPr>
              <w:t>г</w:t>
            </w:r>
            <w:proofErr w:type="gramEnd"/>
            <w:r w:rsidRPr="00F4417E">
              <w:rPr>
                <w:rFonts w:ascii="Times New Roman" w:hAnsi="Times New Roman"/>
                <w:sz w:val="18"/>
                <w:szCs w:val="18"/>
              </w:rPr>
              <w:t>/м²) 40</w:t>
            </w:r>
          </w:p>
          <w:p w:rsidR="00EA37CA" w:rsidRPr="00F4417E" w:rsidRDefault="00EA37CA" w:rsidP="00F4417E">
            <w:pPr>
              <w:pStyle w:val="af0"/>
              <w:jc w:val="both"/>
              <w:rPr>
                <w:rFonts w:ascii="Times New Roman" w:hAnsi="Times New Roman"/>
                <w:sz w:val="18"/>
                <w:szCs w:val="18"/>
              </w:rPr>
            </w:pPr>
            <w:r w:rsidRPr="00F4417E">
              <w:rPr>
                <w:rFonts w:ascii="Times New Roman" w:hAnsi="Times New Roman"/>
                <w:sz w:val="18"/>
                <w:szCs w:val="18"/>
              </w:rPr>
              <w:t>Длина (м) 50</w:t>
            </w:r>
          </w:p>
          <w:p w:rsidR="00EA37CA" w:rsidRPr="00F4417E" w:rsidRDefault="00EA37CA" w:rsidP="00F4417E">
            <w:pPr>
              <w:pStyle w:val="af0"/>
              <w:jc w:val="both"/>
              <w:rPr>
                <w:rFonts w:ascii="Times New Roman" w:hAnsi="Times New Roman"/>
                <w:sz w:val="18"/>
                <w:szCs w:val="18"/>
              </w:rPr>
            </w:pPr>
            <w:r w:rsidRPr="00F4417E">
              <w:rPr>
                <w:rFonts w:ascii="Times New Roman" w:hAnsi="Times New Roman"/>
                <w:sz w:val="18"/>
                <w:szCs w:val="18"/>
              </w:rPr>
              <w:t>Ширина (</w:t>
            </w:r>
            <w:proofErr w:type="gramStart"/>
            <w:r w:rsidRPr="00F4417E">
              <w:rPr>
                <w:rFonts w:ascii="Times New Roman" w:hAnsi="Times New Roman"/>
                <w:sz w:val="18"/>
                <w:szCs w:val="18"/>
              </w:rPr>
              <w:t>см</w:t>
            </w:r>
            <w:proofErr w:type="gramEnd"/>
            <w:r w:rsidRPr="00F4417E">
              <w:rPr>
                <w:rFonts w:ascii="Times New Roman" w:hAnsi="Times New Roman"/>
                <w:sz w:val="18"/>
                <w:szCs w:val="18"/>
              </w:rPr>
              <w:t>) 100</w:t>
            </w:r>
          </w:p>
          <w:p w:rsidR="00EA37CA" w:rsidRPr="00F4417E" w:rsidRDefault="00EA37CA" w:rsidP="00F4417E">
            <w:pPr>
              <w:pStyle w:val="af0"/>
              <w:jc w:val="both"/>
              <w:rPr>
                <w:rFonts w:ascii="Times New Roman" w:hAnsi="Times New Roman"/>
                <w:sz w:val="18"/>
                <w:szCs w:val="18"/>
              </w:rPr>
            </w:pPr>
            <w:r w:rsidRPr="00F4417E">
              <w:rPr>
                <w:rFonts w:ascii="Times New Roman" w:hAnsi="Times New Roman"/>
                <w:sz w:val="18"/>
                <w:szCs w:val="18"/>
              </w:rPr>
              <w:t>Основной материал Стекловолокно/</w:t>
            </w:r>
            <w:proofErr w:type="spellStart"/>
            <w:r w:rsidRPr="00F4417E">
              <w:rPr>
                <w:rFonts w:ascii="Times New Roman" w:hAnsi="Times New Roman"/>
                <w:sz w:val="18"/>
                <w:szCs w:val="18"/>
              </w:rPr>
              <w:t>Фибергласс</w:t>
            </w:r>
            <w:proofErr w:type="spellEnd"/>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proofErr w:type="spellStart"/>
            <w:proofErr w:type="gramStart"/>
            <w:r w:rsidRPr="00F4417E">
              <w:rPr>
                <w:bCs/>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8</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lang w:val="en-US"/>
              </w:rPr>
              <w:t>GLASSTEX GROUP CORP.</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Китай</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2230,00</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17840,00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hideMark/>
          </w:tcPr>
          <w:p w:rsidR="00EA37CA" w:rsidRPr="00F4417E" w:rsidRDefault="00EA37CA" w:rsidP="00F4417E">
            <w:pPr>
              <w:pStyle w:val="a3"/>
              <w:numPr>
                <w:ilvl w:val="0"/>
                <w:numId w:val="4"/>
              </w:numPr>
              <w:suppressAutoHyphens w:val="0"/>
              <w:spacing w:after="0" w:line="240" w:lineRule="auto"/>
              <w:rPr>
                <w:rFonts w:ascii="Times New Roman" w:hAnsi="Times New Roman" w:cs="Times New Roman"/>
                <w:color w:val="auto"/>
                <w:sz w:val="18"/>
                <w:szCs w:val="18"/>
              </w:rPr>
            </w:pPr>
          </w:p>
        </w:tc>
        <w:tc>
          <w:tcPr>
            <w:tcW w:w="0" w:type="auto"/>
            <w:tcBorders>
              <w:top w:val="single" w:sz="4" w:space="0" w:color="auto"/>
              <w:left w:val="nil"/>
              <w:bottom w:val="nil"/>
              <w:right w:val="single" w:sz="4" w:space="0" w:color="auto"/>
            </w:tcBorders>
            <w:hideMark/>
          </w:tcPr>
          <w:p w:rsidR="00EA37CA" w:rsidRPr="00F4417E" w:rsidRDefault="00EA37CA" w:rsidP="00F4417E">
            <w:pPr>
              <w:autoSpaceDE w:val="0"/>
              <w:autoSpaceDN w:val="0"/>
              <w:adjustRightInd w:val="0"/>
              <w:rPr>
                <w:rFonts w:eastAsiaTheme="minorHAnsi"/>
                <w:sz w:val="18"/>
                <w:szCs w:val="18"/>
                <w:lang w:eastAsia="en-US"/>
              </w:rPr>
            </w:pPr>
            <w:r w:rsidRPr="00F4417E">
              <w:rPr>
                <w:rFonts w:eastAsiaTheme="minorHAnsi"/>
                <w:sz w:val="18"/>
                <w:szCs w:val="18"/>
                <w:lang w:eastAsia="en-US"/>
              </w:rPr>
              <w:t>Штукатурка</w:t>
            </w:r>
          </w:p>
          <w:p w:rsidR="00EA37CA" w:rsidRPr="00F4417E" w:rsidRDefault="00EA37CA" w:rsidP="00F4417E">
            <w:pPr>
              <w:autoSpaceDE w:val="0"/>
              <w:autoSpaceDN w:val="0"/>
              <w:adjustRightInd w:val="0"/>
              <w:rPr>
                <w:rFonts w:eastAsiaTheme="minorHAnsi"/>
                <w:sz w:val="18"/>
                <w:szCs w:val="18"/>
                <w:lang w:eastAsia="en-US"/>
              </w:rPr>
            </w:pPr>
          </w:p>
          <w:p w:rsidR="00EA37CA" w:rsidRPr="00F4417E" w:rsidRDefault="00EA37CA" w:rsidP="00F4417E">
            <w:pPr>
              <w:autoSpaceDE w:val="0"/>
              <w:autoSpaceDN w:val="0"/>
              <w:adjustRightInd w:val="0"/>
              <w:rPr>
                <w:rFonts w:eastAsiaTheme="minorHAnsi"/>
                <w:b/>
                <w:sz w:val="18"/>
                <w:szCs w:val="18"/>
                <w:lang w:eastAsia="en-US"/>
              </w:rPr>
            </w:pPr>
            <w:proofErr w:type="spellStart"/>
            <w:r w:rsidRPr="00F4417E">
              <w:rPr>
                <w:rFonts w:eastAsiaTheme="minorHAnsi"/>
                <w:b/>
                <w:sz w:val="18"/>
                <w:szCs w:val="18"/>
                <w:lang w:eastAsia="en-US"/>
              </w:rPr>
              <w:t>Ротбанд</w:t>
            </w:r>
            <w:proofErr w:type="spellEnd"/>
            <w:r w:rsidRPr="00F4417E">
              <w:rPr>
                <w:rFonts w:eastAsiaTheme="minorHAnsi"/>
                <w:b/>
                <w:sz w:val="18"/>
                <w:szCs w:val="18"/>
                <w:lang w:eastAsia="en-US"/>
              </w:rPr>
              <w:t xml:space="preserve"> штукатурная смесь  30кг НУКУТСК д/</w:t>
            </w:r>
            <w:proofErr w:type="spellStart"/>
            <w:r w:rsidRPr="00F4417E">
              <w:rPr>
                <w:rFonts w:eastAsiaTheme="minorHAnsi"/>
                <w:b/>
                <w:sz w:val="18"/>
                <w:szCs w:val="18"/>
                <w:lang w:eastAsia="en-US"/>
              </w:rPr>
              <w:t>оштук</w:t>
            </w:r>
            <w:proofErr w:type="spellEnd"/>
            <w:r w:rsidRPr="00F4417E">
              <w:rPr>
                <w:rFonts w:eastAsiaTheme="minorHAnsi"/>
                <w:b/>
                <w:sz w:val="18"/>
                <w:szCs w:val="18"/>
                <w:lang w:eastAsia="en-US"/>
              </w:rPr>
              <w:t xml:space="preserve">. </w:t>
            </w:r>
            <w:proofErr w:type="spellStart"/>
            <w:r w:rsidRPr="00F4417E">
              <w:rPr>
                <w:rFonts w:eastAsiaTheme="minorHAnsi"/>
                <w:b/>
                <w:sz w:val="18"/>
                <w:szCs w:val="18"/>
                <w:lang w:eastAsia="en-US"/>
              </w:rPr>
              <w:t>ст</w:t>
            </w:r>
            <w:proofErr w:type="gramStart"/>
            <w:r w:rsidRPr="00F4417E">
              <w:rPr>
                <w:rFonts w:eastAsiaTheme="minorHAnsi"/>
                <w:b/>
                <w:sz w:val="18"/>
                <w:szCs w:val="18"/>
                <w:lang w:eastAsia="en-US"/>
              </w:rPr>
              <w:t>.и</w:t>
            </w:r>
            <w:proofErr w:type="spellEnd"/>
            <w:proofErr w:type="gramEnd"/>
            <w:r w:rsidRPr="00F4417E">
              <w:rPr>
                <w:rFonts w:eastAsiaTheme="minorHAnsi"/>
                <w:b/>
                <w:sz w:val="18"/>
                <w:szCs w:val="18"/>
                <w:lang w:eastAsia="en-US"/>
              </w:rPr>
              <w:t xml:space="preserve"> пот. </w:t>
            </w:r>
            <w:proofErr w:type="spellStart"/>
            <w:r w:rsidRPr="00F4417E">
              <w:rPr>
                <w:rFonts w:eastAsiaTheme="minorHAnsi"/>
                <w:b/>
                <w:sz w:val="18"/>
                <w:szCs w:val="18"/>
                <w:lang w:eastAsia="en-US"/>
              </w:rPr>
              <w:t>вруч</w:t>
            </w:r>
            <w:proofErr w:type="spellEnd"/>
            <w:r w:rsidRPr="00F4417E">
              <w:rPr>
                <w:rFonts w:eastAsiaTheme="minorHAnsi"/>
                <w:b/>
                <w:sz w:val="18"/>
                <w:szCs w:val="18"/>
                <w:lang w:eastAsia="en-US"/>
              </w:rPr>
              <w:t>. д/</w:t>
            </w:r>
            <w:proofErr w:type="spellStart"/>
            <w:r w:rsidRPr="00F4417E">
              <w:rPr>
                <w:rFonts w:eastAsiaTheme="minorHAnsi"/>
                <w:b/>
                <w:sz w:val="18"/>
                <w:szCs w:val="18"/>
                <w:lang w:eastAsia="en-US"/>
              </w:rPr>
              <w:t>внут.раб</w:t>
            </w:r>
            <w:proofErr w:type="spellEnd"/>
            <w:r w:rsidRPr="00F4417E">
              <w:rPr>
                <w:rFonts w:eastAsiaTheme="minorHAnsi"/>
                <w:b/>
                <w:sz w:val="18"/>
                <w:szCs w:val="18"/>
                <w:lang w:eastAsia="en-US"/>
              </w:rPr>
              <w:t xml:space="preserve">. (40шт/в пал)/ </w:t>
            </w:r>
            <w:proofErr w:type="spellStart"/>
            <w:r w:rsidRPr="00F4417E">
              <w:rPr>
                <w:rFonts w:eastAsiaTheme="minorHAnsi"/>
                <w:b/>
                <w:sz w:val="18"/>
                <w:szCs w:val="18"/>
                <w:lang w:eastAsia="en-US"/>
              </w:rPr>
              <w:t>Knauf</w:t>
            </w:r>
            <w:proofErr w:type="spellEnd"/>
            <w:r w:rsidRPr="00F4417E">
              <w:rPr>
                <w:rFonts w:eastAsiaTheme="minorHAnsi"/>
                <w:b/>
                <w:sz w:val="18"/>
                <w:szCs w:val="18"/>
                <w:lang w:eastAsia="en-US"/>
              </w:rPr>
              <w:t>/</w:t>
            </w:r>
          </w:p>
        </w:tc>
        <w:tc>
          <w:tcPr>
            <w:tcW w:w="0" w:type="auto"/>
            <w:tcBorders>
              <w:top w:val="nil"/>
              <w:left w:val="nil"/>
              <w:bottom w:val="single" w:sz="4" w:space="0" w:color="auto"/>
              <w:right w:val="single" w:sz="4" w:space="0" w:color="auto"/>
            </w:tcBorders>
          </w:tcPr>
          <w:p w:rsidR="00EA37CA" w:rsidRPr="00F4417E" w:rsidRDefault="00EA37CA" w:rsidP="00F4417E">
            <w:pPr>
              <w:pStyle w:val="af0"/>
              <w:jc w:val="both"/>
              <w:rPr>
                <w:rFonts w:ascii="Times New Roman" w:hAnsi="Times New Roman"/>
                <w:sz w:val="18"/>
                <w:szCs w:val="18"/>
              </w:rPr>
            </w:pPr>
            <w:r w:rsidRPr="00F4417E">
              <w:rPr>
                <w:rFonts w:ascii="Times New Roman" w:hAnsi="Times New Roman"/>
                <w:sz w:val="18"/>
                <w:szCs w:val="18"/>
              </w:rPr>
              <w:t>Универсальная гипсовая штукатурная смесь для ручной отделки потолков и стен. Подходит практически для любого основания: бетон, пенополистирол, кирпич, цементная штукатурка. Штукатурка предназначена для внутренних работ в помещениях с нормальным уровнем влажности, а также в ванных и кухнях.</w:t>
            </w:r>
          </w:p>
          <w:p w:rsidR="00EA37CA" w:rsidRPr="00F4417E" w:rsidRDefault="00EA37CA" w:rsidP="00F4417E">
            <w:pPr>
              <w:pStyle w:val="af0"/>
              <w:jc w:val="both"/>
              <w:rPr>
                <w:rFonts w:ascii="Times New Roman" w:hAnsi="Times New Roman"/>
                <w:sz w:val="18"/>
                <w:szCs w:val="18"/>
              </w:rPr>
            </w:pPr>
            <w:r w:rsidRPr="00F4417E">
              <w:rPr>
                <w:rFonts w:ascii="Times New Roman" w:hAnsi="Times New Roman"/>
                <w:sz w:val="18"/>
                <w:szCs w:val="18"/>
              </w:rPr>
              <w:t>Преимущества:</w:t>
            </w:r>
          </w:p>
          <w:p w:rsidR="00EA37CA" w:rsidRPr="00F4417E" w:rsidRDefault="00EA37CA" w:rsidP="00F4417E">
            <w:pPr>
              <w:pStyle w:val="af0"/>
              <w:numPr>
                <w:ilvl w:val="0"/>
                <w:numId w:val="5"/>
              </w:numPr>
              <w:tabs>
                <w:tab w:val="left" w:pos="213"/>
              </w:tabs>
              <w:ind w:left="0" w:firstLine="0"/>
              <w:jc w:val="both"/>
              <w:rPr>
                <w:rFonts w:ascii="Times New Roman" w:hAnsi="Times New Roman"/>
                <w:sz w:val="18"/>
                <w:szCs w:val="18"/>
              </w:rPr>
            </w:pPr>
            <w:r w:rsidRPr="00F4417E">
              <w:rPr>
                <w:rFonts w:ascii="Times New Roman" w:hAnsi="Times New Roman"/>
                <w:sz w:val="18"/>
                <w:szCs w:val="18"/>
              </w:rPr>
              <w:t>небольшой расход смеси – 8,5 кг на 1 м</w:t>
            </w:r>
            <w:proofErr w:type="gramStart"/>
            <w:r w:rsidRPr="00F4417E">
              <w:rPr>
                <w:rFonts w:ascii="Times New Roman" w:hAnsi="Times New Roman"/>
                <w:sz w:val="18"/>
                <w:szCs w:val="18"/>
              </w:rPr>
              <w:t>2</w:t>
            </w:r>
            <w:proofErr w:type="gramEnd"/>
            <w:r w:rsidRPr="00F4417E">
              <w:rPr>
                <w:rFonts w:ascii="Times New Roman" w:hAnsi="Times New Roman"/>
                <w:sz w:val="18"/>
                <w:szCs w:val="18"/>
              </w:rPr>
              <w:t xml:space="preserve"> (для слоя толщиной 1 см);</w:t>
            </w:r>
          </w:p>
          <w:p w:rsidR="00EA37CA" w:rsidRPr="00F4417E" w:rsidRDefault="00EA37CA" w:rsidP="00F4417E">
            <w:pPr>
              <w:pStyle w:val="af0"/>
              <w:numPr>
                <w:ilvl w:val="0"/>
                <w:numId w:val="5"/>
              </w:numPr>
              <w:tabs>
                <w:tab w:val="left" w:pos="213"/>
              </w:tabs>
              <w:ind w:left="0" w:firstLine="0"/>
              <w:jc w:val="both"/>
              <w:rPr>
                <w:rFonts w:ascii="Times New Roman" w:hAnsi="Times New Roman"/>
                <w:sz w:val="18"/>
                <w:szCs w:val="18"/>
              </w:rPr>
            </w:pPr>
            <w:r w:rsidRPr="00F4417E">
              <w:rPr>
                <w:rFonts w:ascii="Times New Roman" w:hAnsi="Times New Roman"/>
                <w:sz w:val="18"/>
                <w:szCs w:val="18"/>
              </w:rPr>
              <w:t>можно нанести слоем любой толщины 5 мм - 5 см;</w:t>
            </w:r>
          </w:p>
          <w:p w:rsidR="00EA37CA" w:rsidRPr="00F4417E" w:rsidRDefault="00EA37CA" w:rsidP="00F4417E">
            <w:pPr>
              <w:pStyle w:val="af0"/>
              <w:numPr>
                <w:ilvl w:val="0"/>
                <w:numId w:val="5"/>
              </w:numPr>
              <w:tabs>
                <w:tab w:val="left" w:pos="213"/>
              </w:tabs>
              <w:ind w:left="0" w:firstLine="0"/>
              <w:jc w:val="both"/>
              <w:rPr>
                <w:rFonts w:ascii="Times New Roman" w:hAnsi="Times New Roman"/>
                <w:sz w:val="18"/>
                <w:szCs w:val="18"/>
              </w:rPr>
            </w:pPr>
            <w:r w:rsidRPr="00F4417E">
              <w:rPr>
                <w:rFonts w:ascii="Times New Roman" w:hAnsi="Times New Roman"/>
                <w:sz w:val="18"/>
                <w:szCs w:val="18"/>
              </w:rPr>
              <w:t>готовый раствор остаётся жизнеспособным в течение 25 минут.</w:t>
            </w:r>
          </w:p>
          <w:p w:rsidR="00EA37CA" w:rsidRPr="00F4417E" w:rsidRDefault="00EA37CA" w:rsidP="00F4417E">
            <w:pPr>
              <w:shd w:val="clear" w:color="auto" w:fill="FFFFFF"/>
              <w:jc w:val="both"/>
              <w:rPr>
                <w:rFonts w:eastAsiaTheme="minorHAnsi"/>
                <w:sz w:val="18"/>
                <w:szCs w:val="18"/>
                <w:lang w:eastAsia="en-US"/>
              </w:rPr>
            </w:pPr>
            <w:r w:rsidRPr="00F4417E">
              <w:rPr>
                <w:sz w:val="18"/>
                <w:szCs w:val="18"/>
              </w:rPr>
              <w:t xml:space="preserve">Фасовка: мешок </w:t>
            </w:r>
            <w:r w:rsidRPr="00F4417E">
              <w:rPr>
                <w:sz w:val="18"/>
                <w:szCs w:val="18"/>
                <w:shd w:val="clear" w:color="auto" w:fill="FFFFFF"/>
              </w:rPr>
              <w:t>30кг</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jc w:val="center"/>
              <w:rPr>
                <w:bCs/>
                <w:sz w:val="18"/>
                <w:szCs w:val="18"/>
              </w:rPr>
            </w:pPr>
            <w:r w:rsidRPr="00F4417E">
              <w:rPr>
                <w:bCs/>
                <w:sz w:val="18"/>
                <w:szCs w:val="18"/>
              </w:rPr>
              <w:t>кг</w:t>
            </w:r>
          </w:p>
        </w:tc>
        <w:tc>
          <w:tcPr>
            <w:tcW w:w="0" w:type="auto"/>
            <w:tcBorders>
              <w:top w:val="nil"/>
              <w:left w:val="single" w:sz="4" w:space="0" w:color="auto"/>
              <w:bottom w:val="single" w:sz="4" w:space="0" w:color="auto"/>
              <w:right w:val="single" w:sz="4" w:space="0" w:color="auto"/>
            </w:tcBorders>
          </w:tcPr>
          <w:p w:rsidR="00EA37CA" w:rsidRPr="00F4417E" w:rsidRDefault="00EA37CA" w:rsidP="00F4417E">
            <w:pPr>
              <w:jc w:val="center"/>
              <w:rPr>
                <w:sz w:val="18"/>
                <w:szCs w:val="18"/>
              </w:rPr>
            </w:pPr>
            <w:r w:rsidRPr="00F4417E">
              <w:rPr>
                <w:sz w:val="18"/>
                <w:szCs w:val="18"/>
              </w:rPr>
              <w:t>510</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proofErr w:type="spellStart"/>
            <w:r w:rsidRPr="00F4417E">
              <w:rPr>
                <w:rFonts w:ascii="Times New Roman" w:hAnsi="Times New Roman"/>
                <w:sz w:val="18"/>
                <w:szCs w:val="18"/>
              </w:rPr>
              <w:t>Ооо</w:t>
            </w:r>
            <w:proofErr w:type="spellEnd"/>
            <w:r w:rsidRPr="00F4417E">
              <w:rPr>
                <w:rFonts w:ascii="Times New Roman" w:hAnsi="Times New Roman"/>
                <w:sz w:val="18"/>
                <w:szCs w:val="18"/>
              </w:rPr>
              <w:t xml:space="preserve"> "</w:t>
            </w:r>
            <w:proofErr w:type="spellStart"/>
            <w:r w:rsidRPr="00F4417E">
              <w:rPr>
                <w:rFonts w:ascii="Times New Roman" w:hAnsi="Times New Roman"/>
                <w:sz w:val="18"/>
                <w:szCs w:val="18"/>
              </w:rPr>
              <w:t>Кнауф</w:t>
            </w:r>
            <w:proofErr w:type="spellEnd"/>
            <w:r w:rsidRPr="00F4417E">
              <w:rPr>
                <w:rFonts w:ascii="Times New Roman" w:hAnsi="Times New Roman"/>
                <w:sz w:val="18"/>
                <w:szCs w:val="18"/>
              </w:rPr>
              <w:t xml:space="preserve"> Гипс Байкал"</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sz w:val="18"/>
                <w:szCs w:val="18"/>
              </w:rPr>
            </w:pPr>
            <w:r w:rsidRPr="00F4417E">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18,88</w:t>
            </w:r>
          </w:p>
        </w:tc>
        <w:tc>
          <w:tcPr>
            <w:tcW w:w="0" w:type="auto"/>
            <w:tcBorders>
              <w:top w:val="single" w:sz="4" w:space="0" w:color="auto"/>
              <w:left w:val="single" w:sz="4" w:space="0" w:color="auto"/>
              <w:bottom w:val="single" w:sz="4" w:space="0" w:color="auto"/>
              <w:right w:val="single" w:sz="4" w:space="0" w:color="auto"/>
            </w:tcBorders>
          </w:tcPr>
          <w:p w:rsidR="00EA37CA" w:rsidRPr="00F4417E" w:rsidRDefault="00EA37CA" w:rsidP="00F4417E">
            <w:pPr>
              <w:pStyle w:val="af0"/>
              <w:jc w:val="center"/>
              <w:rPr>
                <w:rFonts w:ascii="Times New Roman" w:hAnsi="Times New Roman"/>
                <w:bCs/>
                <w:sz w:val="18"/>
                <w:szCs w:val="18"/>
              </w:rPr>
            </w:pPr>
            <w:r w:rsidRPr="00F4417E">
              <w:rPr>
                <w:rFonts w:ascii="Times New Roman" w:hAnsi="Times New Roman"/>
                <w:bCs/>
                <w:sz w:val="18"/>
                <w:szCs w:val="18"/>
              </w:rPr>
              <w:t>9628,80</w:t>
            </w:r>
          </w:p>
        </w:tc>
      </w:tr>
      <w:tr w:rsidR="00F4417E" w:rsidRPr="00F4417E" w:rsidTr="00F4417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EA37CA" w:rsidRPr="00F4417E" w:rsidRDefault="00EA37CA" w:rsidP="00F4417E">
            <w:pPr>
              <w:rPr>
                <w:sz w:val="18"/>
                <w:szCs w:val="18"/>
              </w:rPr>
            </w:pPr>
          </w:p>
        </w:tc>
        <w:tc>
          <w:tcPr>
            <w:tcW w:w="0" w:type="auto"/>
            <w:gridSpan w:val="4"/>
            <w:tcBorders>
              <w:top w:val="single" w:sz="4" w:space="0" w:color="auto"/>
              <w:left w:val="nil"/>
              <w:bottom w:val="single" w:sz="4" w:space="0" w:color="auto"/>
              <w:right w:val="single" w:sz="4" w:space="0" w:color="auto"/>
            </w:tcBorders>
            <w:hideMark/>
          </w:tcPr>
          <w:p w:rsidR="00EA37CA" w:rsidRPr="00F4417E" w:rsidRDefault="00EA37CA" w:rsidP="00F4417E">
            <w:pPr>
              <w:jc w:val="both"/>
              <w:rPr>
                <w:bCs/>
                <w:sz w:val="18"/>
                <w:szCs w:val="18"/>
              </w:rPr>
            </w:pPr>
            <w:r w:rsidRPr="00F4417E">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EA37CA" w:rsidRPr="00F4417E" w:rsidRDefault="00EA37CA" w:rsidP="00F4417E">
            <w:pPr>
              <w:jc w:val="center"/>
              <w:rPr>
                <w:b/>
                <w:bCs/>
                <w:sz w:val="18"/>
                <w:szCs w:val="18"/>
              </w:rPr>
            </w:pPr>
            <w:r w:rsidRPr="00F4417E">
              <w:rPr>
                <w:b/>
                <w:bCs/>
                <w:sz w:val="18"/>
                <w:szCs w:val="18"/>
              </w:rPr>
              <w:t>576 710,80</w:t>
            </w:r>
          </w:p>
        </w:tc>
      </w:tr>
      <w:tr w:rsidR="00F4417E" w:rsidRPr="00F4417E" w:rsidTr="00F4417E">
        <w:trPr>
          <w:trHeight w:val="20"/>
        </w:trPr>
        <w:tc>
          <w:tcPr>
            <w:tcW w:w="0" w:type="auto"/>
            <w:tcBorders>
              <w:top w:val="nil"/>
              <w:left w:val="single" w:sz="4" w:space="0" w:color="auto"/>
              <w:bottom w:val="single" w:sz="4" w:space="0" w:color="auto"/>
              <w:right w:val="single" w:sz="4" w:space="0" w:color="auto"/>
            </w:tcBorders>
            <w:vAlign w:val="center"/>
            <w:hideMark/>
          </w:tcPr>
          <w:p w:rsidR="00EA37CA" w:rsidRPr="00F4417E" w:rsidRDefault="00EA37CA" w:rsidP="00F4417E">
            <w:pPr>
              <w:rPr>
                <w:sz w:val="18"/>
                <w:szCs w:val="18"/>
              </w:rPr>
            </w:pPr>
          </w:p>
        </w:tc>
        <w:tc>
          <w:tcPr>
            <w:tcW w:w="0" w:type="auto"/>
            <w:gridSpan w:val="4"/>
            <w:tcBorders>
              <w:top w:val="single" w:sz="4" w:space="0" w:color="auto"/>
              <w:left w:val="nil"/>
              <w:bottom w:val="single" w:sz="4" w:space="0" w:color="auto"/>
              <w:right w:val="single" w:sz="4" w:space="0" w:color="auto"/>
            </w:tcBorders>
            <w:hideMark/>
          </w:tcPr>
          <w:p w:rsidR="00EA37CA" w:rsidRPr="00F4417E" w:rsidRDefault="00EA37CA" w:rsidP="00F4417E">
            <w:pPr>
              <w:rPr>
                <w:bCs/>
                <w:sz w:val="18"/>
                <w:szCs w:val="18"/>
              </w:rPr>
            </w:pPr>
            <w:r w:rsidRPr="00F4417E">
              <w:rPr>
                <w:sz w:val="18"/>
                <w:szCs w:val="18"/>
              </w:rPr>
              <w:t xml:space="preserve">В т.ч. НДС </w:t>
            </w:r>
          </w:p>
        </w:tc>
        <w:tc>
          <w:tcPr>
            <w:tcW w:w="0" w:type="auto"/>
            <w:gridSpan w:val="4"/>
            <w:tcBorders>
              <w:top w:val="nil"/>
              <w:left w:val="nil"/>
              <w:bottom w:val="single" w:sz="4" w:space="0" w:color="auto"/>
              <w:right w:val="single" w:sz="4" w:space="0" w:color="auto"/>
            </w:tcBorders>
            <w:vAlign w:val="center"/>
          </w:tcPr>
          <w:p w:rsidR="00EA37CA" w:rsidRPr="00F4417E" w:rsidRDefault="00EA37CA" w:rsidP="00F4417E">
            <w:pPr>
              <w:jc w:val="center"/>
              <w:rPr>
                <w:b/>
                <w:bCs/>
                <w:sz w:val="18"/>
                <w:szCs w:val="18"/>
              </w:rPr>
            </w:pPr>
            <w:r w:rsidRPr="00F4417E">
              <w:rPr>
                <w:b/>
                <w:bCs/>
                <w:sz w:val="18"/>
                <w:szCs w:val="18"/>
              </w:rPr>
              <w:t>96 118,47</w:t>
            </w:r>
          </w:p>
        </w:tc>
      </w:tr>
    </w:tbl>
    <w:p w:rsidR="006F3251" w:rsidRDefault="006F3251" w:rsidP="006F3251">
      <w:pPr>
        <w:tabs>
          <w:tab w:val="left" w:pos="851"/>
        </w:tabs>
        <w:ind w:firstLine="567"/>
        <w:jc w:val="both"/>
        <w:rPr>
          <w:b/>
          <w:bCs/>
          <w:sz w:val="20"/>
          <w:szCs w:val="18"/>
        </w:rPr>
      </w:pPr>
    </w:p>
    <w:p w:rsidR="006F3251" w:rsidRPr="00EA37CA" w:rsidRDefault="006F3251" w:rsidP="006F3251">
      <w:pPr>
        <w:ind w:firstLine="567"/>
        <w:rPr>
          <w:b/>
          <w:bCs/>
          <w:sz w:val="22"/>
          <w:szCs w:val="20"/>
        </w:rPr>
      </w:pPr>
      <w:r w:rsidRPr="00EA37CA">
        <w:rPr>
          <w:b/>
          <w:bCs/>
          <w:sz w:val="22"/>
          <w:szCs w:val="20"/>
        </w:rPr>
        <w:t>Прочие условия:</w:t>
      </w:r>
    </w:p>
    <w:p w:rsidR="006F3251" w:rsidRPr="00EA37CA" w:rsidRDefault="006F3251" w:rsidP="006F3251">
      <w:pPr>
        <w:pStyle w:val="a3"/>
        <w:numPr>
          <w:ilvl w:val="0"/>
          <w:numId w:val="3"/>
        </w:numPr>
        <w:suppressAutoHyphens w:val="0"/>
        <w:spacing w:after="0" w:line="240" w:lineRule="auto"/>
        <w:ind w:left="0" w:firstLine="567"/>
        <w:jc w:val="both"/>
        <w:rPr>
          <w:rFonts w:ascii="Times New Roman" w:hAnsi="Times New Roman" w:cs="Times New Roman"/>
          <w:szCs w:val="20"/>
        </w:rPr>
      </w:pPr>
      <w:r w:rsidRPr="00EA37CA">
        <w:rPr>
          <w:rFonts w:ascii="Times New Roman" w:hAnsi="Times New Roman" w:cs="Times New Roman"/>
          <w:bCs/>
          <w:szCs w:val="20"/>
        </w:rPr>
        <w:t>Остаточный срок годности на момент поставки товара должен истекать не ранее 31.12.2023 года.</w:t>
      </w:r>
    </w:p>
    <w:p w:rsidR="006F3251" w:rsidRPr="00EA37CA" w:rsidRDefault="006F3251" w:rsidP="006F3251">
      <w:pPr>
        <w:pStyle w:val="a3"/>
        <w:numPr>
          <w:ilvl w:val="0"/>
          <w:numId w:val="3"/>
        </w:numPr>
        <w:suppressAutoHyphens w:val="0"/>
        <w:spacing w:after="0" w:line="240" w:lineRule="auto"/>
        <w:ind w:left="0" w:firstLine="567"/>
        <w:jc w:val="both"/>
        <w:rPr>
          <w:rFonts w:ascii="Times New Roman" w:hAnsi="Times New Roman" w:cs="Times New Roman"/>
          <w:szCs w:val="20"/>
        </w:rPr>
      </w:pPr>
      <w:r w:rsidRPr="00EA37CA">
        <w:rPr>
          <w:rFonts w:ascii="Times New Roman" w:hAnsi="Times New Roman" w:cs="Times New Roman"/>
          <w:szCs w:val="20"/>
        </w:rPr>
        <w:t>Товар должен соответствовать требованиям законодательства Российской Федерации (системе сертификации ГОСТ).</w:t>
      </w:r>
    </w:p>
    <w:p w:rsidR="006F3251" w:rsidRPr="00EA37CA" w:rsidRDefault="006F3251" w:rsidP="006F3251">
      <w:pPr>
        <w:pStyle w:val="a3"/>
        <w:numPr>
          <w:ilvl w:val="0"/>
          <w:numId w:val="3"/>
        </w:numPr>
        <w:suppressAutoHyphens w:val="0"/>
        <w:spacing w:after="0" w:line="240" w:lineRule="auto"/>
        <w:ind w:left="0" w:firstLine="567"/>
        <w:jc w:val="both"/>
        <w:rPr>
          <w:rFonts w:ascii="Times New Roman" w:hAnsi="Times New Roman" w:cs="Times New Roman"/>
          <w:szCs w:val="20"/>
        </w:rPr>
      </w:pPr>
      <w:r w:rsidRPr="00EA37CA">
        <w:rPr>
          <w:rFonts w:ascii="Times New Roman" w:hAnsi="Times New Roman" w:cs="Times New Roman"/>
          <w:szCs w:val="20"/>
        </w:rPr>
        <w:t>Качество товара должно соответствовать условиям договора, ГОСТ, техническим условиям и подтверждается необходимыми сертификатами, установленном для данного вида товара.</w:t>
      </w:r>
    </w:p>
    <w:p w:rsidR="006F3251" w:rsidRPr="00EA37CA" w:rsidRDefault="006F3251" w:rsidP="006F3251">
      <w:pPr>
        <w:pStyle w:val="a3"/>
        <w:numPr>
          <w:ilvl w:val="0"/>
          <w:numId w:val="3"/>
        </w:numPr>
        <w:suppressAutoHyphens w:val="0"/>
        <w:spacing w:after="0" w:line="240" w:lineRule="auto"/>
        <w:ind w:left="0" w:firstLine="567"/>
        <w:jc w:val="both"/>
        <w:outlineLvl w:val="2"/>
        <w:rPr>
          <w:rFonts w:ascii="Times New Roman" w:eastAsia="Times New Roman" w:hAnsi="Times New Roman" w:cs="Times New Roman"/>
          <w:bCs/>
          <w:szCs w:val="20"/>
          <w:lang w:eastAsia="ru-RU"/>
        </w:rPr>
      </w:pPr>
      <w:r w:rsidRPr="00EA37CA">
        <w:rPr>
          <w:rFonts w:ascii="Times New Roman" w:hAnsi="Times New Roman" w:cs="Times New Roman"/>
          <w:szCs w:val="20"/>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 который является объектом закупки. Поставляемый товар должен быть новым.</w:t>
      </w:r>
    </w:p>
    <w:p w:rsidR="006F3251" w:rsidRPr="00EA37CA" w:rsidRDefault="006F3251" w:rsidP="006F3251">
      <w:pPr>
        <w:pStyle w:val="a3"/>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Cs w:val="20"/>
          <w:lang w:eastAsia="ru-RU"/>
        </w:rPr>
      </w:pPr>
      <w:r w:rsidRPr="00EA37CA">
        <w:rPr>
          <w:rFonts w:ascii="Times New Roman" w:hAnsi="Times New Roman" w:cs="Times New Roman"/>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A37CA">
        <w:rPr>
          <w:rFonts w:ascii="Times New Roman" w:eastAsia="Times New Roman" w:hAnsi="Times New Roman" w:cs="Times New Roman"/>
          <w:b/>
          <w:bCs/>
          <w:color w:val="626262"/>
          <w:szCs w:val="20"/>
          <w:lang w:eastAsia="ru-RU"/>
        </w:rPr>
        <w:t>  </w:t>
      </w:r>
    </w:p>
    <w:p w:rsidR="006F3251" w:rsidRPr="00EA37CA" w:rsidRDefault="006F3251" w:rsidP="006F3251">
      <w:pPr>
        <w:pStyle w:val="a3"/>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Cs w:val="20"/>
          <w:lang w:eastAsia="ru-RU"/>
        </w:rPr>
      </w:pPr>
      <w:r w:rsidRPr="00EA37CA">
        <w:rPr>
          <w:rFonts w:ascii="Times New Roman" w:hAnsi="Times New Roman" w:cs="Times New Roman"/>
          <w:bCs/>
          <w:szCs w:val="20"/>
        </w:rPr>
        <w:t xml:space="preserve">Упаковка должна предохранять товар от порчи, утраты товарного вида. </w:t>
      </w:r>
    </w:p>
    <w:p w:rsidR="006F3251" w:rsidRPr="00EA37CA" w:rsidRDefault="006F3251" w:rsidP="006F3251">
      <w:pPr>
        <w:pStyle w:val="a3"/>
        <w:numPr>
          <w:ilvl w:val="0"/>
          <w:numId w:val="3"/>
        </w:numPr>
        <w:suppressAutoHyphens w:val="0"/>
        <w:spacing w:after="0" w:line="240" w:lineRule="auto"/>
        <w:ind w:left="0" w:firstLine="567"/>
        <w:jc w:val="both"/>
        <w:outlineLvl w:val="2"/>
        <w:rPr>
          <w:rFonts w:ascii="Times New Roman" w:hAnsi="Times New Roman" w:cs="Times New Roman"/>
          <w:bCs/>
          <w:szCs w:val="20"/>
        </w:rPr>
      </w:pPr>
      <w:r w:rsidRPr="00EA37CA">
        <w:rPr>
          <w:rFonts w:ascii="Times New Roman" w:hAnsi="Times New Roman" w:cs="Times New Roman"/>
          <w:bCs/>
          <w:szCs w:val="20"/>
        </w:rPr>
        <w:t xml:space="preserve">Тара и упаковка входят в стоимость поставляемого товара. </w:t>
      </w:r>
    </w:p>
    <w:p w:rsidR="006F3251" w:rsidRPr="00EA37CA" w:rsidRDefault="006F3251" w:rsidP="006F3251">
      <w:pPr>
        <w:pStyle w:val="a3"/>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Cs w:val="20"/>
          <w:lang w:eastAsia="ru-RU"/>
        </w:rPr>
      </w:pPr>
      <w:r w:rsidRPr="00EA37CA">
        <w:rPr>
          <w:rFonts w:ascii="Times New Roman" w:hAnsi="Times New Roman" w:cs="Times New Roman"/>
          <w:bCs/>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F3251" w:rsidRDefault="006F3251" w:rsidP="006F3251">
      <w:pPr>
        <w:jc w:val="right"/>
        <w:rPr>
          <w:rFonts w:ascii="Cuprum" w:hAnsi="Cuprum" w:cs="Tahoma"/>
          <w:b/>
          <w:bCs/>
          <w:sz w:val="20"/>
          <w:szCs w:val="20"/>
        </w:rPr>
      </w:pPr>
    </w:p>
    <w:p w:rsidR="006F3251" w:rsidRDefault="006F3251" w:rsidP="006F3251">
      <w:pPr>
        <w:jc w:val="right"/>
        <w:rPr>
          <w:rFonts w:ascii="Cuprum" w:hAnsi="Cuprum" w:cs="Tahoma"/>
          <w:b/>
          <w:bCs/>
          <w:sz w:val="20"/>
          <w:szCs w:val="20"/>
        </w:rPr>
      </w:pPr>
    </w:p>
    <w:p w:rsidR="006F3251" w:rsidRDefault="006F3251" w:rsidP="006F3251">
      <w:pPr>
        <w:jc w:val="right"/>
        <w:rPr>
          <w:rFonts w:ascii="Cuprum" w:hAnsi="Cuprum" w:cs="Tahoma"/>
          <w:b/>
          <w:bCs/>
          <w:sz w:val="20"/>
          <w:szCs w:val="20"/>
        </w:rPr>
      </w:pPr>
    </w:p>
    <w:p w:rsidR="006F3251" w:rsidRDefault="006F3251" w:rsidP="006F3251">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6F3251" w:rsidTr="00AB1C31">
        <w:tc>
          <w:tcPr>
            <w:tcW w:w="4680" w:type="dxa"/>
            <w:tcBorders>
              <w:top w:val="nil"/>
              <w:left w:val="nil"/>
              <w:bottom w:val="nil"/>
              <w:right w:val="nil"/>
            </w:tcBorders>
            <w:hideMark/>
          </w:tcPr>
          <w:p w:rsidR="006F3251" w:rsidRDefault="006F3251" w:rsidP="00AB1C31">
            <w:pPr>
              <w:pStyle w:val="a7"/>
              <w:tabs>
                <w:tab w:val="left" w:pos="2268"/>
              </w:tabs>
              <w:rPr>
                <w:sz w:val="20"/>
              </w:rPr>
            </w:pPr>
            <w:r>
              <w:rPr>
                <w:sz w:val="20"/>
              </w:rPr>
              <w:t>Заказчик:</w:t>
            </w:r>
          </w:p>
          <w:p w:rsidR="006F3251" w:rsidRDefault="006F3251" w:rsidP="00AB1C31">
            <w:pPr>
              <w:pStyle w:val="a7"/>
              <w:tabs>
                <w:tab w:val="left" w:pos="2268"/>
              </w:tabs>
              <w:rPr>
                <w:sz w:val="20"/>
              </w:rPr>
            </w:pPr>
            <w:r>
              <w:rPr>
                <w:sz w:val="20"/>
              </w:rPr>
              <w:t xml:space="preserve">ОГАУЗ «ИГКБ № 8» </w:t>
            </w:r>
          </w:p>
          <w:p w:rsidR="006F3251" w:rsidRDefault="006F3251" w:rsidP="00AB1C31">
            <w:pPr>
              <w:pStyle w:val="a7"/>
              <w:tabs>
                <w:tab w:val="left" w:pos="2268"/>
              </w:tabs>
              <w:rPr>
                <w:bCs/>
                <w:sz w:val="20"/>
              </w:rPr>
            </w:pPr>
            <w:r>
              <w:rPr>
                <w:bCs/>
                <w:sz w:val="20"/>
              </w:rPr>
              <w:t>Главный врач</w:t>
            </w:r>
          </w:p>
          <w:p w:rsidR="006F3251" w:rsidRDefault="006F3251" w:rsidP="00AB1C31">
            <w:pPr>
              <w:pStyle w:val="a7"/>
              <w:tabs>
                <w:tab w:val="left" w:pos="2268"/>
              </w:tabs>
              <w:rPr>
                <w:sz w:val="20"/>
              </w:rPr>
            </w:pPr>
            <w:r>
              <w:rPr>
                <w:sz w:val="20"/>
              </w:rPr>
              <w:t xml:space="preserve">_____________________/Ж.В. </w:t>
            </w:r>
            <w:proofErr w:type="spellStart"/>
            <w:r>
              <w:rPr>
                <w:sz w:val="20"/>
              </w:rPr>
              <w:t>Есева</w:t>
            </w:r>
            <w:proofErr w:type="spellEnd"/>
            <w:r>
              <w:rPr>
                <w:sz w:val="20"/>
              </w:rPr>
              <w:t>/</w:t>
            </w:r>
          </w:p>
          <w:p w:rsidR="006F3251" w:rsidRDefault="006F3251" w:rsidP="00AB1C31">
            <w:pPr>
              <w:rPr>
                <w:bCs/>
                <w:sz w:val="20"/>
                <w:szCs w:val="20"/>
              </w:rPr>
            </w:pPr>
            <w:r>
              <w:rPr>
                <w:bCs/>
                <w:sz w:val="20"/>
                <w:szCs w:val="20"/>
              </w:rPr>
              <w:t>М.П.</w:t>
            </w:r>
          </w:p>
        </w:tc>
        <w:tc>
          <w:tcPr>
            <w:tcW w:w="540" w:type="dxa"/>
            <w:tcBorders>
              <w:top w:val="nil"/>
              <w:left w:val="nil"/>
              <w:bottom w:val="nil"/>
              <w:right w:val="nil"/>
            </w:tcBorders>
          </w:tcPr>
          <w:p w:rsidR="006F3251" w:rsidRDefault="006F3251" w:rsidP="00AB1C31">
            <w:pPr>
              <w:pStyle w:val="a7"/>
              <w:tabs>
                <w:tab w:val="left" w:pos="2268"/>
              </w:tabs>
              <w:rPr>
                <w:bCs/>
                <w:sz w:val="20"/>
              </w:rPr>
            </w:pPr>
          </w:p>
        </w:tc>
        <w:tc>
          <w:tcPr>
            <w:tcW w:w="4680" w:type="dxa"/>
            <w:tcBorders>
              <w:top w:val="nil"/>
              <w:left w:val="nil"/>
              <w:bottom w:val="nil"/>
              <w:right w:val="nil"/>
            </w:tcBorders>
          </w:tcPr>
          <w:p w:rsidR="006F3251" w:rsidRDefault="006F3251" w:rsidP="00AB1C31">
            <w:pPr>
              <w:jc w:val="both"/>
              <w:rPr>
                <w:sz w:val="20"/>
                <w:szCs w:val="20"/>
              </w:rPr>
            </w:pPr>
            <w:r>
              <w:rPr>
                <w:sz w:val="20"/>
                <w:szCs w:val="20"/>
              </w:rPr>
              <w:t xml:space="preserve">Поставщик: </w:t>
            </w:r>
          </w:p>
          <w:p w:rsidR="00EA37CA" w:rsidRPr="00EA37CA" w:rsidRDefault="00EA37CA" w:rsidP="00EA37CA">
            <w:pPr>
              <w:widowControl w:val="0"/>
              <w:jc w:val="both"/>
              <w:rPr>
                <w:sz w:val="20"/>
                <w:szCs w:val="20"/>
              </w:rPr>
            </w:pPr>
            <w:r w:rsidRPr="00EA37CA">
              <w:rPr>
                <w:sz w:val="20"/>
                <w:szCs w:val="20"/>
              </w:rPr>
              <w:t>ООО «ЭГИДА»</w:t>
            </w:r>
          </w:p>
          <w:p w:rsidR="00EA37CA" w:rsidRPr="00EA37CA" w:rsidRDefault="00EA37CA" w:rsidP="00EA37CA">
            <w:pPr>
              <w:pStyle w:val="ab"/>
              <w:widowControl w:val="0"/>
              <w:rPr>
                <w:rFonts w:ascii="Times New Roman" w:eastAsia="Calibri" w:hAnsi="Times New Roman"/>
                <w:color w:val="000000"/>
              </w:rPr>
            </w:pPr>
            <w:r w:rsidRPr="00EA37CA">
              <w:rPr>
                <w:rFonts w:ascii="Times New Roman" w:hAnsi="Times New Roman"/>
              </w:rPr>
              <w:t>Заместителя начальника отдела продаж</w:t>
            </w:r>
            <w:r w:rsidRPr="00EA37CA">
              <w:rPr>
                <w:rFonts w:ascii="Times New Roman" w:eastAsia="Calibri" w:hAnsi="Times New Roman"/>
                <w:color w:val="000000"/>
              </w:rPr>
              <w:t xml:space="preserve"> _____________________/В.В. </w:t>
            </w:r>
            <w:proofErr w:type="spellStart"/>
            <w:r w:rsidRPr="00EA37CA">
              <w:rPr>
                <w:rFonts w:ascii="Times New Roman" w:eastAsia="Calibri" w:hAnsi="Times New Roman"/>
                <w:color w:val="000000"/>
              </w:rPr>
              <w:t>Мамруков</w:t>
            </w:r>
            <w:proofErr w:type="spellEnd"/>
            <w:r w:rsidRPr="00EA37CA">
              <w:rPr>
                <w:rFonts w:ascii="Times New Roman" w:hAnsi="Times New Roman"/>
              </w:rPr>
              <w:t>/</w:t>
            </w:r>
          </w:p>
          <w:p w:rsidR="006F3251" w:rsidRDefault="00EA37CA" w:rsidP="00EA37CA">
            <w:pPr>
              <w:pStyle w:val="ab"/>
              <w:rPr>
                <w:rFonts w:ascii="Times New Roman" w:hAnsi="Times New Roman"/>
                <w:bCs/>
              </w:rPr>
            </w:pPr>
            <w:r w:rsidRPr="00EA37CA">
              <w:rPr>
                <w:rFonts w:ascii="Times New Roman" w:hAnsi="Times New Roman"/>
                <w:bCs/>
              </w:rPr>
              <w:t>М.П.</w:t>
            </w:r>
          </w:p>
        </w:tc>
      </w:tr>
    </w:tbl>
    <w:p w:rsidR="00C21CC9" w:rsidRDefault="00C21CC9"/>
    <w:sectPr w:rsidR="00C21CC9" w:rsidSect="006F3251">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C47992"/>
    <w:multiLevelType w:val="hybridMultilevel"/>
    <w:tmpl w:val="703C4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303C4D"/>
    <w:multiLevelType w:val="hybridMultilevel"/>
    <w:tmpl w:val="071E7244"/>
    <w:lvl w:ilvl="0" w:tplc="2E6C5ADA">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37499"/>
    <w:multiLevelType w:val="hybridMultilevel"/>
    <w:tmpl w:val="D7A43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51"/>
    <w:rsid w:val="00206142"/>
    <w:rsid w:val="006F3251"/>
    <w:rsid w:val="0073143E"/>
    <w:rsid w:val="007E34A5"/>
    <w:rsid w:val="00987D9D"/>
    <w:rsid w:val="00B145C5"/>
    <w:rsid w:val="00B86C15"/>
    <w:rsid w:val="00C21CC9"/>
    <w:rsid w:val="00E66247"/>
    <w:rsid w:val="00EA37CA"/>
    <w:rsid w:val="00F4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5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F325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251"/>
    <w:rPr>
      <w:rFonts w:ascii="Arial" w:eastAsia="Times New Roman" w:hAnsi="Arial" w:cs="Arial"/>
      <w:b/>
      <w:bCs/>
      <w:kern w:val="32"/>
      <w:sz w:val="32"/>
      <w:szCs w:val="32"/>
      <w:lang w:eastAsia="ru-RU"/>
      <w14:ligatures w14:val="none"/>
    </w:rPr>
  </w:style>
  <w:style w:type="paragraph" w:styleId="a3">
    <w:name w:val="List Paragraph"/>
    <w:aliases w:val="UL,Абзац маркированнный,Bullet 1,Use Case List Paragraph,ТЗ список,Bullet List,FooterText,numbered,Paragraphe de liste1,lp1,SL_Абзац списка,Содержание. 2 уровень"/>
    <w:basedOn w:val="a"/>
    <w:link w:val="a4"/>
    <w:uiPriority w:val="34"/>
    <w:qFormat/>
    <w:rsid w:val="006F3251"/>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5">
    <w:name w:val="Title"/>
    <w:basedOn w:val="a"/>
    <w:link w:val="a6"/>
    <w:qFormat/>
    <w:rsid w:val="006F3251"/>
    <w:pPr>
      <w:jc w:val="center"/>
    </w:pPr>
    <w:rPr>
      <w:b/>
      <w:sz w:val="28"/>
      <w:szCs w:val="20"/>
    </w:rPr>
  </w:style>
  <w:style w:type="character" w:customStyle="1" w:styleId="a6">
    <w:name w:val="Название Знак"/>
    <w:basedOn w:val="a0"/>
    <w:link w:val="a5"/>
    <w:rsid w:val="006F3251"/>
    <w:rPr>
      <w:rFonts w:ascii="Times New Roman" w:eastAsia="Times New Roman" w:hAnsi="Times New Roman" w:cs="Times New Roman"/>
      <w:b/>
      <w:kern w:val="0"/>
      <w:sz w:val="28"/>
      <w:szCs w:val="20"/>
      <w:lang w:eastAsia="ru-RU"/>
      <w14:ligatures w14:val="none"/>
    </w:rPr>
  </w:style>
  <w:style w:type="paragraph" w:styleId="a7">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8"/>
    <w:rsid w:val="006F3251"/>
    <w:rPr>
      <w:szCs w:val="20"/>
    </w:rPr>
  </w:style>
  <w:style w:type="character" w:customStyle="1" w:styleId="a8">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7"/>
    <w:rsid w:val="006F3251"/>
    <w:rPr>
      <w:rFonts w:ascii="Times New Roman" w:eastAsia="Times New Roman" w:hAnsi="Times New Roman" w:cs="Times New Roman"/>
      <w:kern w:val="0"/>
      <w:sz w:val="24"/>
      <w:szCs w:val="20"/>
      <w:lang w:eastAsia="ru-RU"/>
      <w14:ligatures w14:val="none"/>
    </w:rPr>
  </w:style>
  <w:style w:type="paragraph" w:styleId="a9">
    <w:name w:val="Body Text Indent"/>
    <w:basedOn w:val="a"/>
    <w:link w:val="aa"/>
    <w:rsid w:val="006F3251"/>
    <w:pPr>
      <w:ind w:firstLine="708"/>
      <w:jc w:val="both"/>
    </w:pPr>
    <w:rPr>
      <w:szCs w:val="20"/>
    </w:rPr>
  </w:style>
  <w:style w:type="character" w:customStyle="1" w:styleId="aa">
    <w:name w:val="Основной текст с отступом Знак"/>
    <w:basedOn w:val="a0"/>
    <w:link w:val="a9"/>
    <w:rsid w:val="006F325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F3251"/>
    <w:pPr>
      <w:ind w:firstLine="709"/>
      <w:jc w:val="both"/>
    </w:pPr>
    <w:rPr>
      <w:szCs w:val="20"/>
    </w:rPr>
  </w:style>
  <w:style w:type="character" w:customStyle="1" w:styleId="20">
    <w:name w:val="Основной текст с отступом 2 Знак"/>
    <w:basedOn w:val="a0"/>
    <w:link w:val="2"/>
    <w:rsid w:val="006F325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F325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uiPriority w:val="99"/>
    <w:rsid w:val="006F3251"/>
    <w:rPr>
      <w:rFonts w:ascii="Courier New" w:hAnsi="Courier New"/>
      <w:sz w:val="20"/>
      <w:szCs w:val="20"/>
    </w:rPr>
  </w:style>
  <w:style w:type="character" w:customStyle="1" w:styleId="ac">
    <w:name w:val="Текст Знак"/>
    <w:basedOn w:val="a0"/>
    <w:link w:val="ab"/>
    <w:uiPriority w:val="99"/>
    <w:rsid w:val="006F325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F3251"/>
    <w:rPr>
      <w:rFonts w:ascii="Courier New" w:hAnsi="Courier New"/>
      <w:sz w:val="20"/>
      <w:szCs w:val="20"/>
    </w:rPr>
  </w:style>
  <w:style w:type="paragraph" w:customStyle="1" w:styleId="32">
    <w:name w:val="Основной текст с отступом 32"/>
    <w:basedOn w:val="a"/>
    <w:rsid w:val="006F3251"/>
    <w:pPr>
      <w:widowControl w:val="0"/>
      <w:ind w:firstLine="720"/>
      <w:jc w:val="both"/>
    </w:pPr>
    <w:rPr>
      <w:rFonts w:ascii="Arial" w:hAnsi="Arial"/>
    </w:rPr>
  </w:style>
  <w:style w:type="character" w:customStyle="1" w:styleId="a4">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3"/>
    <w:uiPriority w:val="34"/>
    <w:qFormat/>
    <w:locked/>
    <w:rsid w:val="006F3251"/>
    <w:rPr>
      <w:rFonts w:ascii="Calibri" w:eastAsia="Lucida Sans Unicode" w:hAnsi="Calibri" w:cs="Calibri"/>
      <w:color w:val="00000A"/>
      <w:kern w:val="0"/>
      <w14:ligatures w14:val="none"/>
    </w:rPr>
  </w:style>
  <w:style w:type="paragraph" w:styleId="ad">
    <w:name w:val="annotation text"/>
    <w:aliases w:val="Примечания: текст"/>
    <w:basedOn w:val="a"/>
    <w:link w:val="ae"/>
    <w:uiPriority w:val="99"/>
    <w:unhideWhenUsed/>
    <w:rsid w:val="006F3251"/>
    <w:rPr>
      <w:sz w:val="20"/>
      <w:szCs w:val="20"/>
    </w:rPr>
  </w:style>
  <w:style w:type="character" w:customStyle="1" w:styleId="ae">
    <w:name w:val="Текст примечания Знак"/>
    <w:aliases w:val="Примечания: текст Знак"/>
    <w:basedOn w:val="a0"/>
    <w:link w:val="ad"/>
    <w:uiPriority w:val="99"/>
    <w:rsid w:val="006F3251"/>
    <w:rPr>
      <w:rFonts w:ascii="Times New Roman" w:eastAsia="Times New Roman" w:hAnsi="Times New Roman" w:cs="Times New Roman"/>
      <w:kern w:val="0"/>
      <w:sz w:val="20"/>
      <w:szCs w:val="20"/>
      <w:lang w:eastAsia="ru-RU"/>
      <w14:ligatures w14:val="none"/>
    </w:rPr>
  </w:style>
  <w:style w:type="character" w:styleId="af">
    <w:name w:val="Hyperlink"/>
    <w:basedOn w:val="a0"/>
    <w:uiPriority w:val="99"/>
    <w:unhideWhenUsed/>
    <w:rsid w:val="0073143E"/>
    <w:rPr>
      <w:color w:val="0563C1" w:themeColor="hyperlink"/>
      <w:u w:val="single"/>
    </w:rPr>
  </w:style>
  <w:style w:type="character" w:customStyle="1" w:styleId="UnresolvedMention">
    <w:name w:val="Unresolved Mention"/>
    <w:basedOn w:val="a0"/>
    <w:uiPriority w:val="99"/>
    <w:semiHidden/>
    <w:unhideWhenUsed/>
    <w:rsid w:val="00EA37CA"/>
    <w:rPr>
      <w:color w:val="605E5C"/>
      <w:shd w:val="clear" w:color="auto" w:fill="E1DFDD"/>
    </w:rPr>
  </w:style>
  <w:style w:type="paragraph" w:styleId="af0">
    <w:name w:val="No Spacing"/>
    <w:link w:val="af1"/>
    <w:uiPriority w:val="1"/>
    <w:qFormat/>
    <w:rsid w:val="00EA37CA"/>
    <w:pPr>
      <w:spacing w:after="0" w:line="240" w:lineRule="auto"/>
    </w:pPr>
    <w:rPr>
      <w:rFonts w:ascii="Calibri" w:eastAsia="Calibri" w:hAnsi="Calibri" w:cs="Times New Roman"/>
      <w:kern w:val="0"/>
      <w14:ligatures w14:val="none"/>
    </w:rPr>
  </w:style>
  <w:style w:type="character" w:customStyle="1" w:styleId="af1">
    <w:name w:val="Без интервала Знак"/>
    <w:link w:val="af0"/>
    <w:uiPriority w:val="1"/>
    <w:locked/>
    <w:rsid w:val="00EA37CA"/>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5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F325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251"/>
    <w:rPr>
      <w:rFonts w:ascii="Arial" w:eastAsia="Times New Roman" w:hAnsi="Arial" w:cs="Arial"/>
      <w:b/>
      <w:bCs/>
      <w:kern w:val="32"/>
      <w:sz w:val="32"/>
      <w:szCs w:val="32"/>
      <w:lang w:eastAsia="ru-RU"/>
      <w14:ligatures w14:val="none"/>
    </w:rPr>
  </w:style>
  <w:style w:type="paragraph" w:styleId="a3">
    <w:name w:val="List Paragraph"/>
    <w:aliases w:val="UL,Абзац маркированнный,Bullet 1,Use Case List Paragraph,ТЗ список,Bullet List,FooterText,numbered,Paragraphe de liste1,lp1,SL_Абзац списка,Содержание. 2 уровень"/>
    <w:basedOn w:val="a"/>
    <w:link w:val="a4"/>
    <w:uiPriority w:val="34"/>
    <w:qFormat/>
    <w:rsid w:val="006F3251"/>
    <w:pPr>
      <w:suppressAutoHyphens/>
      <w:spacing w:after="200" w:line="276" w:lineRule="auto"/>
      <w:ind w:left="720"/>
      <w:contextualSpacing/>
    </w:pPr>
    <w:rPr>
      <w:rFonts w:ascii="Calibri" w:eastAsia="Lucida Sans Unicode" w:hAnsi="Calibri" w:cs="Calibri"/>
      <w:color w:val="00000A"/>
      <w:sz w:val="22"/>
      <w:szCs w:val="22"/>
      <w:lang w:eastAsia="en-US"/>
    </w:rPr>
  </w:style>
  <w:style w:type="paragraph" w:styleId="a5">
    <w:name w:val="Title"/>
    <w:basedOn w:val="a"/>
    <w:link w:val="a6"/>
    <w:qFormat/>
    <w:rsid w:val="006F3251"/>
    <w:pPr>
      <w:jc w:val="center"/>
    </w:pPr>
    <w:rPr>
      <w:b/>
      <w:sz w:val="28"/>
      <w:szCs w:val="20"/>
    </w:rPr>
  </w:style>
  <w:style w:type="character" w:customStyle="1" w:styleId="a6">
    <w:name w:val="Название Знак"/>
    <w:basedOn w:val="a0"/>
    <w:link w:val="a5"/>
    <w:rsid w:val="006F3251"/>
    <w:rPr>
      <w:rFonts w:ascii="Times New Roman" w:eastAsia="Times New Roman" w:hAnsi="Times New Roman" w:cs="Times New Roman"/>
      <w:b/>
      <w:kern w:val="0"/>
      <w:sz w:val="28"/>
      <w:szCs w:val="20"/>
      <w:lang w:eastAsia="ru-RU"/>
      <w14:ligatures w14:val="none"/>
    </w:rPr>
  </w:style>
  <w:style w:type="paragraph" w:styleId="a7">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8"/>
    <w:rsid w:val="006F3251"/>
    <w:rPr>
      <w:szCs w:val="20"/>
    </w:rPr>
  </w:style>
  <w:style w:type="character" w:customStyle="1" w:styleId="a8">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7"/>
    <w:rsid w:val="006F3251"/>
    <w:rPr>
      <w:rFonts w:ascii="Times New Roman" w:eastAsia="Times New Roman" w:hAnsi="Times New Roman" w:cs="Times New Roman"/>
      <w:kern w:val="0"/>
      <w:sz w:val="24"/>
      <w:szCs w:val="20"/>
      <w:lang w:eastAsia="ru-RU"/>
      <w14:ligatures w14:val="none"/>
    </w:rPr>
  </w:style>
  <w:style w:type="paragraph" w:styleId="a9">
    <w:name w:val="Body Text Indent"/>
    <w:basedOn w:val="a"/>
    <w:link w:val="aa"/>
    <w:rsid w:val="006F3251"/>
    <w:pPr>
      <w:ind w:firstLine="708"/>
      <w:jc w:val="both"/>
    </w:pPr>
    <w:rPr>
      <w:szCs w:val="20"/>
    </w:rPr>
  </w:style>
  <w:style w:type="character" w:customStyle="1" w:styleId="aa">
    <w:name w:val="Основной текст с отступом Знак"/>
    <w:basedOn w:val="a0"/>
    <w:link w:val="a9"/>
    <w:rsid w:val="006F325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F3251"/>
    <w:pPr>
      <w:ind w:firstLine="709"/>
      <w:jc w:val="both"/>
    </w:pPr>
    <w:rPr>
      <w:szCs w:val="20"/>
    </w:rPr>
  </w:style>
  <w:style w:type="character" w:customStyle="1" w:styleId="20">
    <w:name w:val="Основной текст с отступом 2 Знак"/>
    <w:basedOn w:val="a0"/>
    <w:link w:val="2"/>
    <w:rsid w:val="006F325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F325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uiPriority w:val="99"/>
    <w:rsid w:val="006F3251"/>
    <w:rPr>
      <w:rFonts w:ascii="Courier New" w:hAnsi="Courier New"/>
      <w:sz w:val="20"/>
      <w:szCs w:val="20"/>
    </w:rPr>
  </w:style>
  <w:style w:type="character" w:customStyle="1" w:styleId="ac">
    <w:name w:val="Текст Знак"/>
    <w:basedOn w:val="a0"/>
    <w:link w:val="ab"/>
    <w:uiPriority w:val="99"/>
    <w:rsid w:val="006F325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F3251"/>
    <w:rPr>
      <w:rFonts w:ascii="Courier New" w:hAnsi="Courier New"/>
      <w:sz w:val="20"/>
      <w:szCs w:val="20"/>
    </w:rPr>
  </w:style>
  <w:style w:type="paragraph" w:customStyle="1" w:styleId="32">
    <w:name w:val="Основной текст с отступом 32"/>
    <w:basedOn w:val="a"/>
    <w:rsid w:val="006F3251"/>
    <w:pPr>
      <w:widowControl w:val="0"/>
      <w:ind w:firstLine="720"/>
      <w:jc w:val="both"/>
    </w:pPr>
    <w:rPr>
      <w:rFonts w:ascii="Arial" w:hAnsi="Arial"/>
    </w:rPr>
  </w:style>
  <w:style w:type="character" w:customStyle="1" w:styleId="a4">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3"/>
    <w:uiPriority w:val="34"/>
    <w:qFormat/>
    <w:locked/>
    <w:rsid w:val="006F3251"/>
    <w:rPr>
      <w:rFonts w:ascii="Calibri" w:eastAsia="Lucida Sans Unicode" w:hAnsi="Calibri" w:cs="Calibri"/>
      <w:color w:val="00000A"/>
      <w:kern w:val="0"/>
      <w14:ligatures w14:val="none"/>
    </w:rPr>
  </w:style>
  <w:style w:type="paragraph" w:styleId="ad">
    <w:name w:val="annotation text"/>
    <w:aliases w:val="Примечания: текст"/>
    <w:basedOn w:val="a"/>
    <w:link w:val="ae"/>
    <w:uiPriority w:val="99"/>
    <w:unhideWhenUsed/>
    <w:rsid w:val="006F3251"/>
    <w:rPr>
      <w:sz w:val="20"/>
      <w:szCs w:val="20"/>
    </w:rPr>
  </w:style>
  <w:style w:type="character" w:customStyle="1" w:styleId="ae">
    <w:name w:val="Текст примечания Знак"/>
    <w:aliases w:val="Примечания: текст Знак"/>
    <w:basedOn w:val="a0"/>
    <w:link w:val="ad"/>
    <w:uiPriority w:val="99"/>
    <w:rsid w:val="006F3251"/>
    <w:rPr>
      <w:rFonts w:ascii="Times New Roman" w:eastAsia="Times New Roman" w:hAnsi="Times New Roman" w:cs="Times New Roman"/>
      <w:kern w:val="0"/>
      <w:sz w:val="20"/>
      <w:szCs w:val="20"/>
      <w:lang w:eastAsia="ru-RU"/>
      <w14:ligatures w14:val="none"/>
    </w:rPr>
  </w:style>
  <w:style w:type="character" w:styleId="af">
    <w:name w:val="Hyperlink"/>
    <w:basedOn w:val="a0"/>
    <w:uiPriority w:val="99"/>
    <w:unhideWhenUsed/>
    <w:rsid w:val="0073143E"/>
    <w:rPr>
      <w:color w:val="0563C1" w:themeColor="hyperlink"/>
      <w:u w:val="single"/>
    </w:rPr>
  </w:style>
  <w:style w:type="character" w:customStyle="1" w:styleId="UnresolvedMention">
    <w:name w:val="Unresolved Mention"/>
    <w:basedOn w:val="a0"/>
    <w:uiPriority w:val="99"/>
    <w:semiHidden/>
    <w:unhideWhenUsed/>
    <w:rsid w:val="00EA37CA"/>
    <w:rPr>
      <w:color w:val="605E5C"/>
      <w:shd w:val="clear" w:color="auto" w:fill="E1DFDD"/>
    </w:rPr>
  </w:style>
  <w:style w:type="paragraph" w:styleId="af0">
    <w:name w:val="No Spacing"/>
    <w:link w:val="af1"/>
    <w:uiPriority w:val="1"/>
    <w:qFormat/>
    <w:rsid w:val="00EA37CA"/>
    <w:pPr>
      <w:spacing w:after="0" w:line="240" w:lineRule="auto"/>
    </w:pPr>
    <w:rPr>
      <w:rFonts w:ascii="Calibri" w:eastAsia="Calibri" w:hAnsi="Calibri" w:cs="Times New Roman"/>
      <w:kern w:val="0"/>
      <w14:ligatures w14:val="none"/>
    </w:rPr>
  </w:style>
  <w:style w:type="character" w:customStyle="1" w:styleId="af1">
    <w:name w:val="Без интервала Знак"/>
    <w:link w:val="af0"/>
    <w:uiPriority w:val="1"/>
    <w:locked/>
    <w:rsid w:val="00EA37C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rket.yandex.ru/catalog--emali/18060863/list?hid=91605&amp;glfilter=27143691%3A29575271%2C33888530%2C37166800%2C37167062%2C37167823%2C37167847%2C37168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deev.gk-kapitel@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2023-07-17T02:44:00Z</dcterms:created>
  <dcterms:modified xsi:type="dcterms:W3CDTF">2023-07-17T07:28:00Z</dcterms:modified>
</cp:coreProperties>
</file>