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E9" w:rsidRPr="00696FE9" w:rsidRDefault="00696FE9" w:rsidP="00696FE9">
      <w:pPr>
        <w:pStyle w:val="a6"/>
        <w:widowControl w:val="0"/>
        <w:rPr>
          <w:sz w:val="22"/>
          <w:szCs w:val="22"/>
        </w:rPr>
      </w:pPr>
      <w:r w:rsidRPr="00696FE9">
        <w:rPr>
          <w:sz w:val="22"/>
          <w:szCs w:val="22"/>
        </w:rPr>
        <w:t>Договор № 171-23</w:t>
      </w:r>
    </w:p>
    <w:p w:rsidR="00696FE9" w:rsidRPr="00696FE9" w:rsidRDefault="00696FE9" w:rsidP="00696FE9">
      <w:pPr>
        <w:widowControl w:val="0"/>
        <w:jc w:val="center"/>
        <w:rPr>
          <w:b/>
          <w:bCs/>
          <w:sz w:val="22"/>
          <w:szCs w:val="22"/>
        </w:rPr>
      </w:pPr>
      <w:r w:rsidRPr="00696FE9">
        <w:rPr>
          <w:b/>
          <w:kern w:val="32"/>
          <w:sz w:val="22"/>
          <w:szCs w:val="22"/>
        </w:rPr>
        <w:t xml:space="preserve">на поставку дезинфицирующих средств  </w:t>
      </w:r>
    </w:p>
    <w:p w:rsidR="00696FE9" w:rsidRPr="00696FE9" w:rsidRDefault="00696FE9" w:rsidP="00696FE9">
      <w:pPr>
        <w:widowControl w:val="0"/>
        <w:jc w:val="center"/>
        <w:rPr>
          <w:b/>
          <w:bCs/>
          <w:sz w:val="22"/>
          <w:szCs w:val="22"/>
        </w:rPr>
      </w:pPr>
    </w:p>
    <w:p w:rsidR="00696FE9" w:rsidRPr="00696FE9" w:rsidRDefault="00696FE9" w:rsidP="00696FE9">
      <w:pPr>
        <w:ind w:firstLine="709"/>
        <w:jc w:val="both"/>
        <w:rPr>
          <w:b/>
          <w:sz w:val="22"/>
          <w:szCs w:val="22"/>
        </w:rPr>
      </w:pPr>
      <w:r w:rsidRPr="00696FE9">
        <w:rPr>
          <w:b/>
          <w:sz w:val="22"/>
          <w:szCs w:val="22"/>
        </w:rPr>
        <w:t xml:space="preserve">г. Иркутск                                                               </w:t>
      </w:r>
      <w:r w:rsidRPr="00696FE9">
        <w:rPr>
          <w:b/>
          <w:sz w:val="22"/>
          <w:szCs w:val="22"/>
        </w:rPr>
        <w:tab/>
      </w:r>
      <w:r w:rsidRPr="00696FE9">
        <w:rPr>
          <w:b/>
          <w:sz w:val="22"/>
          <w:szCs w:val="22"/>
        </w:rPr>
        <w:tab/>
      </w:r>
      <w:r w:rsidRPr="00696FE9">
        <w:rPr>
          <w:b/>
          <w:sz w:val="22"/>
          <w:szCs w:val="22"/>
        </w:rPr>
        <w:tab/>
      </w:r>
      <w:r w:rsidRPr="00696FE9">
        <w:rPr>
          <w:b/>
          <w:sz w:val="22"/>
          <w:szCs w:val="22"/>
        </w:rPr>
        <w:tab/>
        <w:t>«</w:t>
      </w:r>
      <w:r w:rsidR="00560EFA">
        <w:rPr>
          <w:b/>
          <w:sz w:val="22"/>
          <w:szCs w:val="22"/>
        </w:rPr>
        <w:t>28</w:t>
      </w:r>
      <w:r w:rsidRPr="00696FE9">
        <w:rPr>
          <w:b/>
          <w:sz w:val="22"/>
          <w:szCs w:val="22"/>
        </w:rPr>
        <w:t xml:space="preserve">»  </w:t>
      </w:r>
      <w:r w:rsidR="00560EFA">
        <w:rPr>
          <w:b/>
          <w:sz w:val="22"/>
          <w:szCs w:val="22"/>
        </w:rPr>
        <w:t>июля</w:t>
      </w:r>
      <w:r w:rsidRPr="00696FE9">
        <w:rPr>
          <w:b/>
          <w:sz w:val="22"/>
          <w:szCs w:val="22"/>
        </w:rPr>
        <w:t xml:space="preserve"> 2023 г. </w:t>
      </w:r>
    </w:p>
    <w:p w:rsidR="00696FE9" w:rsidRPr="00696FE9" w:rsidRDefault="00696FE9" w:rsidP="00696FE9">
      <w:pPr>
        <w:jc w:val="both"/>
        <w:rPr>
          <w:b/>
          <w:sz w:val="22"/>
          <w:szCs w:val="22"/>
        </w:rPr>
      </w:pPr>
    </w:p>
    <w:p w:rsidR="00696FE9" w:rsidRPr="00696FE9" w:rsidRDefault="00696FE9" w:rsidP="00696FE9">
      <w:pPr>
        <w:widowControl w:val="0"/>
        <w:ind w:firstLine="709"/>
        <w:jc w:val="both"/>
        <w:rPr>
          <w:b/>
          <w:bCs/>
          <w:sz w:val="22"/>
          <w:szCs w:val="22"/>
        </w:rPr>
      </w:pPr>
      <w:r w:rsidRPr="00F96DD2">
        <w:rPr>
          <w:b/>
          <w:sz w:val="22"/>
          <w:szCs w:val="22"/>
        </w:rPr>
        <w:t>Областное государственное автономное учреждение здравоохранения «Иркутская городская клиническая больница № 8»</w:t>
      </w:r>
      <w:r w:rsidRPr="00F96DD2">
        <w:rPr>
          <w:sz w:val="22"/>
          <w:szCs w:val="22"/>
        </w:rPr>
        <w:t xml:space="preserve">, именуемое в дальнейшем  </w:t>
      </w:r>
      <w:r w:rsidRPr="00F96DD2">
        <w:rPr>
          <w:b/>
          <w:sz w:val="22"/>
          <w:szCs w:val="22"/>
        </w:rPr>
        <w:t xml:space="preserve">Заказчик, </w:t>
      </w:r>
      <w:r w:rsidRPr="00F96DD2">
        <w:rPr>
          <w:sz w:val="22"/>
          <w:szCs w:val="22"/>
        </w:rPr>
        <w:t xml:space="preserve">в лице главного врача </w:t>
      </w:r>
      <w:proofErr w:type="spellStart"/>
      <w:r w:rsidRPr="00F96DD2">
        <w:rPr>
          <w:sz w:val="22"/>
          <w:szCs w:val="22"/>
        </w:rPr>
        <w:t>Есевой</w:t>
      </w:r>
      <w:proofErr w:type="spellEnd"/>
      <w:r w:rsidRPr="00F96DD2">
        <w:rPr>
          <w:sz w:val="22"/>
          <w:szCs w:val="22"/>
        </w:rPr>
        <w:t xml:space="preserve"> Жанны Владимировны, действующего на основании Устава, с одной стороны, и </w:t>
      </w:r>
      <w:r w:rsidRPr="00696FE9">
        <w:rPr>
          <w:b/>
          <w:iCs/>
          <w:sz w:val="22"/>
          <w:szCs w:val="20"/>
        </w:rPr>
        <w:t>Общество с ограниченной ответственностью «</w:t>
      </w:r>
      <w:proofErr w:type="spellStart"/>
      <w:r w:rsidRPr="00696FE9">
        <w:rPr>
          <w:b/>
          <w:iCs/>
          <w:sz w:val="22"/>
          <w:szCs w:val="20"/>
        </w:rPr>
        <w:t>МедСистема</w:t>
      </w:r>
      <w:proofErr w:type="spellEnd"/>
      <w:r w:rsidRPr="00696FE9">
        <w:rPr>
          <w:b/>
          <w:iCs/>
          <w:sz w:val="22"/>
          <w:szCs w:val="20"/>
        </w:rPr>
        <w:t>»</w:t>
      </w:r>
      <w:r w:rsidRPr="00F96DD2">
        <w:rPr>
          <w:b/>
          <w:sz w:val="22"/>
          <w:szCs w:val="22"/>
        </w:rPr>
        <w:t>,</w:t>
      </w:r>
      <w:r w:rsidRPr="00F96DD2">
        <w:rPr>
          <w:sz w:val="22"/>
          <w:szCs w:val="22"/>
        </w:rPr>
        <w:t xml:space="preserve"> именуемый  в дальнейшем  </w:t>
      </w:r>
      <w:r w:rsidRPr="00F96DD2">
        <w:rPr>
          <w:b/>
          <w:sz w:val="22"/>
          <w:szCs w:val="22"/>
        </w:rPr>
        <w:t>Поставщик</w:t>
      </w:r>
      <w:r w:rsidRPr="00F96DD2">
        <w:rPr>
          <w:sz w:val="22"/>
          <w:szCs w:val="22"/>
        </w:rPr>
        <w:t xml:space="preserve">, в лице </w:t>
      </w:r>
      <w:r w:rsidRPr="00696FE9">
        <w:rPr>
          <w:iCs/>
          <w:sz w:val="22"/>
          <w:szCs w:val="20"/>
        </w:rPr>
        <w:t xml:space="preserve">исполняющего обязанности генерального директора </w:t>
      </w:r>
      <w:proofErr w:type="spellStart"/>
      <w:r w:rsidRPr="00696FE9">
        <w:rPr>
          <w:iCs/>
          <w:sz w:val="22"/>
          <w:szCs w:val="20"/>
        </w:rPr>
        <w:t>Бахсолиани</w:t>
      </w:r>
      <w:proofErr w:type="spellEnd"/>
      <w:r w:rsidRPr="00696FE9">
        <w:rPr>
          <w:iCs/>
          <w:sz w:val="22"/>
          <w:szCs w:val="20"/>
        </w:rPr>
        <w:t xml:space="preserve"> </w:t>
      </w:r>
      <w:proofErr w:type="spellStart"/>
      <w:r w:rsidRPr="00696FE9">
        <w:rPr>
          <w:iCs/>
          <w:sz w:val="22"/>
          <w:szCs w:val="20"/>
        </w:rPr>
        <w:t>Мананы</w:t>
      </w:r>
      <w:proofErr w:type="spellEnd"/>
      <w:r w:rsidRPr="00696FE9">
        <w:rPr>
          <w:iCs/>
          <w:sz w:val="22"/>
          <w:szCs w:val="20"/>
        </w:rPr>
        <w:t xml:space="preserve"> </w:t>
      </w:r>
      <w:proofErr w:type="spellStart"/>
      <w:r w:rsidRPr="00696FE9">
        <w:rPr>
          <w:iCs/>
          <w:sz w:val="22"/>
          <w:szCs w:val="20"/>
        </w:rPr>
        <w:t>Роландовны</w:t>
      </w:r>
      <w:proofErr w:type="spellEnd"/>
      <w:r w:rsidRPr="00F96DD2">
        <w:rPr>
          <w:sz w:val="22"/>
          <w:szCs w:val="22"/>
        </w:rPr>
        <w:t xml:space="preserve">, действующего на основании </w:t>
      </w:r>
      <w:r>
        <w:rPr>
          <w:sz w:val="22"/>
          <w:szCs w:val="22"/>
        </w:rPr>
        <w:t>Устава</w:t>
      </w:r>
      <w:r w:rsidRPr="00F96DD2">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96DD2">
        <w:rPr>
          <w:kern w:val="32"/>
          <w:sz w:val="22"/>
          <w:szCs w:val="22"/>
        </w:rPr>
        <w:t xml:space="preserve">, участниками которого могут являться только субъекты малого и среднего предпринимательства </w:t>
      </w:r>
      <w:r w:rsidRPr="00F96DD2">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96FE9">
        <w:rPr>
          <w:kern w:val="32"/>
          <w:sz w:val="22"/>
          <w:szCs w:val="22"/>
        </w:rPr>
        <w:t>на поставку дезинфицирующих средств</w:t>
      </w:r>
      <w:r w:rsidRPr="00696FE9">
        <w:rPr>
          <w:b/>
          <w:kern w:val="32"/>
          <w:sz w:val="22"/>
          <w:szCs w:val="22"/>
        </w:rPr>
        <w:t xml:space="preserve"> </w:t>
      </w:r>
      <w:r w:rsidRPr="00F96DD2">
        <w:rPr>
          <w:sz w:val="22"/>
          <w:szCs w:val="22"/>
        </w:rPr>
        <w:t xml:space="preserve">№ </w:t>
      </w:r>
      <w:r>
        <w:rPr>
          <w:sz w:val="22"/>
          <w:szCs w:val="22"/>
        </w:rPr>
        <w:t>32312567837</w:t>
      </w:r>
      <w:r w:rsidRPr="00F96DD2">
        <w:rPr>
          <w:sz w:val="22"/>
          <w:szCs w:val="22"/>
        </w:rPr>
        <w:t xml:space="preserve"> от </w:t>
      </w:r>
      <w:r>
        <w:rPr>
          <w:sz w:val="22"/>
          <w:szCs w:val="22"/>
        </w:rPr>
        <w:t>17.07.2023 г.</w:t>
      </w:r>
      <w:r w:rsidRPr="00F96DD2">
        <w:rPr>
          <w:sz w:val="22"/>
          <w:szCs w:val="22"/>
        </w:rPr>
        <w:t>), заключили настоящий Договор о нижеследующем:</w:t>
      </w:r>
    </w:p>
    <w:p w:rsidR="00696FE9" w:rsidRPr="00696FE9" w:rsidRDefault="00696FE9" w:rsidP="00696FE9">
      <w:pPr>
        <w:jc w:val="both"/>
        <w:rPr>
          <w:sz w:val="22"/>
          <w:szCs w:val="22"/>
        </w:rPr>
      </w:pPr>
    </w:p>
    <w:p w:rsidR="00696FE9" w:rsidRPr="00696FE9" w:rsidRDefault="00696FE9" w:rsidP="00696FE9">
      <w:pPr>
        <w:pStyle w:val="3"/>
        <w:numPr>
          <w:ilvl w:val="0"/>
          <w:numId w:val="1"/>
        </w:numPr>
        <w:tabs>
          <w:tab w:val="left" w:pos="720"/>
        </w:tabs>
        <w:ind w:left="720"/>
        <w:jc w:val="center"/>
        <w:rPr>
          <w:rFonts w:ascii="Times New Roman" w:hAnsi="Times New Roman"/>
          <w:b/>
          <w:sz w:val="22"/>
          <w:szCs w:val="22"/>
        </w:rPr>
      </w:pPr>
      <w:r w:rsidRPr="00696FE9">
        <w:rPr>
          <w:rFonts w:ascii="Times New Roman" w:hAnsi="Times New Roman"/>
          <w:b/>
          <w:sz w:val="22"/>
          <w:szCs w:val="22"/>
        </w:rPr>
        <w:t>ПРЕДМЕТ ДОГОВОРА</w:t>
      </w:r>
    </w:p>
    <w:p w:rsidR="00696FE9" w:rsidRPr="00696FE9" w:rsidRDefault="00696FE9" w:rsidP="00696FE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96FE9">
        <w:rPr>
          <w:rFonts w:ascii="Times New Roman" w:hAnsi="Times New Roman" w:cs="Times New Roman"/>
        </w:rPr>
        <w:t>Поставщик обязуется осуществить поставку дезинфицирующих средств в количестве и по ценам, указанным в спецификации (Приложение № 1), Заказчик обязуется принять и оплатить Товар.</w:t>
      </w:r>
    </w:p>
    <w:p w:rsidR="00696FE9" w:rsidRPr="00696FE9" w:rsidRDefault="00696FE9" w:rsidP="00696FE9">
      <w:pPr>
        <w:pStyle w:val="a4"/>
        <w:spacing w:after="0" w:line="240" w:lineRule="auto"/>
        <w:ind w:left="480"/>
        <w:jc w:val="both"/>
        <w:rPr>
          <w:rFonts w:ascii="Times New Roman" w:hAnsi="Times New Roman" w:cs="Times New Roman"/>
        </w:rPr>
      </w:pPr>
    </w:p>
    <w:p w:rsidR="00696FE9" w:rsidRPr="00696FE9" w:rsidRDefault="00696FE9" w:rsidP="00696FE9">
      <w:pPr>
        <w:pStyle w:val="1"/>
        <w:numPr>
          <w:ilvl w:val="0"/>
          <w:numId w:val="1"/>
        </w:numPr>
        <w:spacing w:before="0" w:after="0"/>
        <w:jc w:val="center"/>
        <w:rPr>
          <w:rFonts w:ascii="Times New Roman" w:hAnsi="Times New Roman" w:cs="Times New Roman"/>
          <w:sz w:val="22"/>
          <w:szCs w:val="22"/>
        </w:rPr>
      </w:pPr>
      <w:r w:rsidRPr="00696FE9">
        <w:rPr>
          <w:rFonts w:ascii="Times New Roman" w:hAnsi="Times New Roman" w:cs="Times New Roman"/>
          <w:sz w:val="22"/>
          <w:szCs w:val="22"/>
        </w:rPr>
        <w:t>ЦЕНА ДОГОВОРА И ПОРЯДОК РАСЧЕТОВ</w:t>
      </w:r>
    </w:p>
    <w:p w:rsidR="00696FE9" w:rsidRPr="00696FE9" w:rsidRDefault="00696FE9" w:rsidP="00696FE9">
      <w:pPr>
        <w:pStyle w:val="aa"/>
        <w:ind w:firstLine="709"/>
        <w:rPr>
          <w:sz w:val="22"/>
          <w:szCs w:val="22"/>
        </w:rPr>
      </w:pPr>
      <w:r w:rsidRPr="00696FE9">
        <w:rPr>
          <w:sz w:val="22"/>
          <w:szCs w:val="22"/>
        </w:rPr>
        <w:t xml:space="preserve">2.1. Цена настоящего Договора составляет </w:t>
      </w:r>
      <w:r w:rsidRPr="00696FE9">
        <w:rPr>
          <w:b/>
          <w:sz w:val="22"/>
          <w:szCs w:val="22"/>
          <w:u w:val="single"/>
        </w:rPr>
        <w:t>2 469 175,00 (два миллиона четыреста шестьдесят девять тысяч сто семьдесят пять) рублей</w:t>
      </w:r>
      <w:r w:rsidRPr="00696FE9">
        <w:rPr>
          <w:sz w:val="22"/>
          <w:szCs w:val="22"/>
        </w:rPr>
        <w:t xml:space="preserve">, включает в себя стоимость Товара, </w:t>
      </w:r>
      <w:r w:rsidRPr="001A19F5">
        <w:rPr>
          <w:b/>
          <w:sz w:val="22"/>
          <w:szCs w:val="22"/>
          <w:u w:val="single"/>
        </w:rPr>
        <w:t>НДС</w:t>
      </w:r>
      <w:r w:rsidR="001A19F5" w:rsidRPr="001A19F5">
        <w:rPr>
          <w:b/>
          <w:sz w:val="22"/>
          <w:szCs w:val="22"/>
          <w:u w:val="single"/>
        </w:rPr>
        <w:t xml:space="preserve"> 282 987,50</w:t>
      </w:r>
      <w:r w:rsidRPr="001A19F5">
        <w:rPr>
          <w:b/>
          <w:sz w:val="22"/>
          <w:szCs w:val="22"/>
          <w:u w:val="single"/>
        </w:rPr>
        <w:t xml:space="preserve"> (</w:t>
      </w:r>
      <w:r w:rsidR="001A19F5" w:rsidRPr="001A19F5">
        <w:rPr>
          <w:b/>
          <w:sz w:val="22"/>
          <w:szCs w:val="22"/>
          <w:u w:val="single"/>
        </w:rPr>
        <w:t>двести восемьдесят две тысячи девятьсот восемьдесят семь рублей пятьдесят копеек</w:t>
      </w:r>
      <w:r w:rsidRPr="001A19F5">
        <w:rPr>
          <w:b/>
          <w:sz w:val="22"/>
          <w:szCs w:val="22"/>
          <w:u w:val="single"/>
        </w:rPr>
        <w:t>)</w:t>
      </w:r>
      <w:r w:rsidRPr="00696FE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696FE9" w:rsidRPr="00696FE9" w:rsidRDefault="00696FE9" w:rsidP="00696FE9">
      <w:pPr>
        <w:pStyle w:val="aa"/>
        <w:ind w:firstLine="709"/>
        <w:rPr>
          <w:sz w:val="22"/>
          <w:szCs w:val="22"/>
        </w:rPr>
      </w:pPr>
      <w:r w:rsidRPr="00696FE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696FE9" w:rsidRPr="00696FE9" w:rsidRDefault="00696FE9" w:rsidP="00696FE9">
      <w:pPr>
        <w:pStyle w:val="aa"/>
        <w:ind w:firstLine="709"/>
        <w:rPr>
          <w:sz w:val="22"/>
          <w:szCs w:val="22"/>
        </w:rPr>
      </w:pPr>
      <w:r w:rsidRPr="00696FE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96FE9" w:rsidRPr="00696FE9" w:rsidRDefault="00696FE9" w:rsidP="00696FE9">
      <w:pPr>
        <w:pStyle w:val="aa"/>
        <w:ind w:firstLine="709"/>
        <w:rPr>
          <w:sz w:val="22"/>
          <w:szCs w:val="22"/>
        </w:rPr>
      </w:pPr>
      <w:r w:rsidRPr="00696FE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w:t>
      </w:r>
      <w:r w:rsidR="001A19F5">
        <w:rPr>
          <w:sz w:val="22"/>
          <w:szCs w:val="22"/>
        </w:rPr>
        <w:t xml:space="preserve"> </w:t>
      </w:r>
      <w:r w:rsidRPr="00696FE9">
        <w:rPr>
          <w:sz w:val="22"/>
          <w:szCs w:val="22"/>
        </w:rPr>
        <w:t>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696FE9" w:rsidRPr="00696FE9" w:rsidRDefault="00696FE9" w:rsidP="00696FE9">
      <w:pPr>
        <w:tabs>
          <w:tab w:val="left" w:pos="709"/>
        </w:tabs>
        <w:ind w:firstLine="709"/>
        <w:jc w:val="both"/>
        <w:rPr>
          <w:sz w:val="22"/>
          <w:szCs w:val="22"/>
        </w:rPr>
      </w:pPr>
      <w:r w:rsidRPr="00696FE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696FE9" w:rsidRPr="00696FE9" w:rsidRDefault="00696FE9" w:rsidP="00696FE9">
      <w:pPr>
        <w:pStyle w:val="aa"/>
        <w:ind w:firstLine="709"/>
        <w:rPr>
          <w:sz w:val="22"/>
          <w:szCs w:val="22"/>
        </w:rPr>
      </w:pPr>
    </w:p>
    <w:p w:rsidR="00696FE9" w:rsidRPr="00696FE9" w:rsidRDefault="00696FE9" w:rsidP="00696FE9">
      <w:pPr>
        <w:jc w:val="center"/>
        <w:rPr>
          <w:b/>
          <w:sz w:val="22"/>
          <w:szCs w:val="22"/>
        </w:rPr>
      </w:pPr>
      <w:r w:rsidRPr="00696FE9">
        <w:rPr>
          <w:b/>
          <w:sz w:val="22"/>
          <w:szCs w:val="22"/>
        </w:rPr>
        <w:t>3. КАЧЕСТВО ТОВАРА</w:t>
      </w:r>
    </w:p>
    <w:p w:rsidR="00696FE9" w:rsidRPr="00696FE9" w:rsidRDefault="00696FE9" w:rsidP="00696FE9">
      <w:pPr>
        <w:ind w:right="125" w:firstLine="708"/>
        <w:jc w:val="both"/>
        <w:rPr>
          <w:sz w:val="22"/>
          <w:szCs w:val="22"/>
        </w:rPr>
      </w:pPr>
      <w:r w:rsidRPr="00696FE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96FE9" w:rsidRPr="00696FE9" w:rsidRDefault="00696FE9" w:rsidP="00696FE9">
      <w:pPr>
        <w:ind w:firstLine="720"/>
        <w:jc w:val="both"/>
        <w:rPr>
          <w:bCs/>
          <w:sz w:val="22"/>
          <w:szCs w:val="22"/>
        </w:rPr>
      </w:pPr>
      <w:r w:rsidRPr="00696FE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696FE9">
        <w:rPr>
          <w:bCs/>
          <w:spacing w:val="4"/>
          <w:sz w:val="22"/>
          <w:szCs w:val="22"/>
        </w:rPr>
        <w:t>не имеющей дефектов изготовления и транспортировки</w:t>
      </w:r>
      <w:r w:rsidRPr="00696FE9">
        <w:rPr>
          <w:sz w:val="22"/>
          <w:szCs w:val="22"/>
        </w:rPr>
        <w:t>.</w:t>
      </w:r>
    </w:p>
    <w:p w:rsidR="00696FE9" w:rsidRPr="00696FE9" w:rsidRDefault="00696FE9" w:rsidP="00696FE9">
      <w:pPr>
        <w:ind w:firstLine="720"/>
        <w:jc w:val="both"/>
        <w:rPr>
          <w:bCs/>
          <w:sz w:val="22"/>
          <w:szCs w:val="22"/>
        </w:rPr>
      </w:pPr>
      <w:r w:rsidRPr="00696FE9">
        <w:rPr>
          <w:bCs/>
          <w:sz w:val="22"/>
          <w:szCs w:val="22"/>
        </w:rPr>
        <w:t>3.3. Упаковка должна предохранять товар от порчи, утраты товарного вида.</w:t>
      </w:r>
    </w:p>
    <w:p w:rsidR="00696FE9" w:rsidRPr="00696FE9" w:rsidRDefault="00696FE9" w:rsidP="00696FE9">
      <w:pPr>
        <w:ind w:firstLine="720"/>
        <w:jc w:val="both"/>
        <w:rPr>
          <w:bCs/>
          <w:sz w:val="22"/>
          <w:szCs w:val="22"/>
        </w:rPr>
      </w:pPr>
      <w:r w:rsidRPr="00696FE9">
        <w:rPr>
          <w:bCs/>
          <w:sz w:val="22"/>
          <w:szCs w:val="22"/>
        </w:rPr>
        <w:t>3.4. Тара и упаковка входят в стоимость поставляемого товара.</w:t>
      </w:r>
    </w:p>
    <w:p w:rsidR="00696FE9" w:rsidRPr="00696FE9" w:rsidRDefault="00696FE9" w:rsidP="00696FE9">
      <w:pPr>
        <w:ind w:firstLine="720"/>
        <w:jc w:val="both"/>
        <w:rPr>
          <w:bCs/>
          <w:sz w:val="22"/>
          <w:szCs w:val="22"/>
        </w:rPr>
      </w:pPr>
      <w:r w:rsidRPr="00696FE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96FE9" w:rsidRPr="00696FE9" w:rsidRDefault="00696FE9" w:rsidP="00696FE9">
      <w:pPr>
        <w:ind w:firstLine="708"/>
        <w:jc w:val="both"/>
        <w:rPr>
          <w:sz w:val="22"/>
          <w:szCs w:val="22"/>
        </w:rPr>
      </w:pPr>
    </w:p>
    <w:p w:rsidR="00696FE9" w:rsidRPr="00696FE9" w:rsidRDefault="00696FE9" w:rsidP="00696FE9">
      <w:pPr>
        <w:ind w:firstLine="709"/>
        <w:jc w:val="center"/>
        <w:rPr>
          <w:b/>
          <w:sz w:val="22"/>
          <w:szCs w:val="22"/>
        </w:rPr>
      </w:pPr>
      <w:r w:rsidRPr="00696FE9">
        <w:rPr>
          <w:b/>
          <w:sz w:val="22"/>
          <w:szCs w:val="22"/>
        </w:rPr>
        <w:t>4. СРОКИ И ПОРЯДОК ПОСТАВКИ И ПРИЕМКИ ТОВАРА</w:t>
      </w:r>
    </w:p>
    <w:p w:rsidR="00696FE9" w:rsidRPr="00696FE9" w:rsidRDefault="00696FE9" w:rsidP="00696FE9">
      <w:pPr>
        <w:ind w:firstLine="709"/>
        <w:jc w:val="both"/>
        <w:rPr>
          <w:sz w:val="22"/>
          <w:szCs w:val="22"/>
        </w:rPr>
      </w:pPr>
      <w:r w:rsidRPr="00696FE9">
        <w:rPr>
          <w:sz w:val="22"/>
          <w:szCs w:val="22"/>
        </w:rPr>
        <w:lastRenderedPageBreak/>
        <w:t>4.1. Поставка товара осуществляется по адресу: г. Иркутск: ул. Ярославского д. 300, ул. Баумана д. 214А, ул. Баумана д. 214а/1 в рабочие дни с 09.00 ч. до 15.00 ч.</w:t>
      </w:r>
    </w:p>
    <w:p w:rsidR="00696FE9" w:rsidRPr="00696FE9" w:rsidRDefault="00696FE9" w:rsidP="00696FE9">
      <w:pPr>
        <w:ind w:firstLine="709"/>
        <w:jc w:val="both"/>
        <w:rPr>
          <w:sz w:val="22"/>
          <w:szCs w:val="22"/>
        </w:rPr>
      </w:pPr>
      <w:r w:rsidRPr="00696FE9">
        <w:rPr>
          <w:sz w:val="22"/>
          <w:szCs w:val="22"/>
        </w:rPr>
        <w:t>4.2. Тара и упаковка возврату не подлежат.</w:t>
      </w:r>
    </w:p>
    <w:p w:rsidR="00696FE9" w:rsidRPr="00696FE9" w:rsidRDefault="00696FE9" w:rsidP="00696FE9">
      <w:pPr>
        <w:ind w:firstLine="709"/>
        <w:jc w:val="both"/>
        <w:rPr>
          <w:sz w:val="22"/>
          <w:szCs w:val="22"/>
        </w:rPr>
      </w:pPr>
      <w:r w:rsidRPr="00696FE9">
        <w:rPr>
          <w:sz w:val="22"/>
          <w:szCs w:val="22"/>
        </w:rPr>
        <w:t>4.3. Поставка товара осуществляется силами Поставщика партиями по заявкам Заказчика с 20.07.2023 г. по 30.06.2024 г. Поставка товара по заявке Заказчика осуществляется в течение 3 (трех) рабочих дней с момента подачи такой заявки.</w:t>
      </w:r>
    </w:p>
    <w:p w:rsidR="00696FE9" w:rsidRPr="00696FE9" w:rsidRDefault="00696FE9" w:rsidP="00696FE9">
      <w:pPr>
        <w:pStyle w:val="ConsNonformat"/>
        <w:widowControl/>
        <w:tabs>
          <w:tab w:val="num" w:pos="0"/>
        </w:tabs>
        <w:ind w:right="-7" w:firstLine="709"/>
        <w:jc w:val="both"/>
        <w:rPr>
          <w:rFonts w:ascii="Times New Roman" w:hAnsi="Times New Roman"/>
          <w:sz w:val="22"/>
          <w:szCs w:val="22"/>
        </w:rPr>
      </w:pPr>
      <w:r w:rsidRPr="00696FE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696FE9" w:rsidRPr="00696FE9" w:rsidRDefault="00696FE9" w:rsidP="00696FE9">
      <w:pPr>
        <w:pStyle w:val="ConsNonformat"/>
        <w:widowControl/>
        <w:tabs>
          <w:tab w:val="num" w:pos="0"/>
        </w:tabs>
        <w:ind w:right="-7" w:firstLine="709"/>
        <w:jc w:val="both"/>
        <w:rPr>
          <w:rFonts w:ascii="Times New Roman" w:hAnsi="Times New Roman"/>
          <w:sz w:val="22"/>
          <w:szCs w:val="22"/>
        </w:rPr>
      </w:pPr>
      <w:r w:rsidRPr="00696FE9">
        <w:rPr>
          <w:rFonts w:ascii="Times New Roman" w:hAnsi="Times New Roman"/>
          <w:sz w:val="22"/>
          <w:szCs w:val="22"/>
        </w:rPr>
        <w:t xml:space="preserve">4.5. При доставке Товара Заказчик производит приемку Товара по количеству. </w:t>
      </w:r>
    </w:p>
    <w:p w:rsidR="00696FE9" w:rsidRPr="00696FE9" w:rsidRDefault="00696FE9" w:rsidP="00696FE9">
      <w:pPr>
        <w:autoSpaceDE w:val="0"/>
        <w:autoSpaceDN w:val="0"/>
        <w:adjustRightInd w:val="0"/>
        <w:ind w:firstLine="709"/>
        <w:jc w:val="both"/>
        <w:rPr>
          <w:sz w:val="22"/>
          <w:szCs w:val="22"/>
        </w:rPr>
      </w:pPr>
      <w:r w:rsidRPr="00696FE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96FE9">
        <w:rPr>
          <w:rFonts w:eastAsiaTheme="minorHAnsi"/>
          <w:sz w:val="22"/>
          <w:szCs w:val="22"/>
        </w:rPr>
        <w:t xml:space="preserve">О закупках товаров, работ, услуг отдельными видами юридических лиц» </w:t>
      </w:r>
      <w:r w:rsidRPr="00696FE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696FE9" w:rsidRPr="00696FE9" w:rsidRDefault="00696FE9" w:rsidP="00696FE9">
      <w:pPr>
        <w:autoSpaceDE w:val="0"/>
        <w:autoSpaceDN w:val="0"/>
        <w:adjustRightInd w:val="0"/>
        <w:ind w:firstLine="709"/>
        <w:jc w:val="both"/>
        <w:rPr>
          <w:sz w:val="22"/>
          <w:szCs w:val="22"/>
        </w:rPr>
      </w:pPr>
      <w:r w:rsidRPr="00696FE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96FE9" w:rsidRPr="00696FE9" w:rsidRDefault="00696FE9" w:rsidP="00696FE9">
      <w:pPr>
        <w:ind w:firstLine="709"/>
        <w:jc w:val="both"/>
        <w:rPr>
          <w:sz w:val="22"/>
          <w:szCs w:val="22"/>
        </w:rPr>
      </w:pPr>
      <w:r w:rsidRPr="00696FE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96FE9" w:rsidRPr="00696FE9" w:rsidRDefault="00696FE9" w:rsidP="00696FE9">
      <w:pPr>
        <w:ind w:firstLine="709"/>
        <w:jc w:val="both"/>
        <w:rPr>
          <w:sz w:val="22"/>
          <w:szCs w:val="22"/>
        </w:rPr>
      </w:pPr>
      <w:r w:rsidRPr="00696FE9">
        <w:rPr>
          <w:noProof/>
          <w:sz w:val="22"/>
          <w:szCs w:val="22"/>
        </w:rPr>
        <w:t>4.9.</w:t>
      </w:r>
      <w:r w:rsidRPr="00696FE9">
        <w:rPr>
          <w:sz w:val="22"/>
          <w:szCs w:val="22"/>
        </w:rPr>
        <w:t xml:space="preserve"> Риск случайной гибели Товара переходит от Поставщика к Заказчику с момента подписания товарной накладной.</w:t>
      </w:r>
    </w:p>
    <w:p w:rsidR="00696FE9" w:rsidRPr="00696FE9" w:rsidRDefault="00696FE9" w:rsidP="00696FE9">
      <w:pPr>
        <w:ind w:firstLine="709"/>
        <w:jc w:val="both"/>
        <w:rPr>
          <w:color w:val="000000"/>
          <w:sz w:val="22"/>
          <w:szCs w:val="22"/>
        </w:rPr>
      </w:pPr>
    </w:p>
    <w:p w:rsidR="00696FE9" w:rsidRPr="00696FE9" w:rsidRDefault="00696FE9" w:rsidP="00696FE9">
      <w:pPr>
        <w:jc w:val="center"/>
        <w:rPr>
          <w:b/>
          <w:sz w:val="22"/>
          <w:szCs w:val="22"/>
        </w:rPr>
      </w:pPr>
      <w:r w:rsidRPr="00696FE9">
        <w:rPr>
          <w:b/>
          <w:noProof/>
          <w:sz w:val="22"/>
          <w:szCs w:val="22"/>
        </w:rPr>
        <w:t>5.</w:t>
      </w:r>
      <w:r w:rsidRPr="00696FE9">
        <w:rPr>
          <w:b/>
          <w:sz w:val="22"/>
          <w:szCs w:val="22"/>
        </w:rPr>
        <w:t xml:space="preserve"> ОБЯЗАННОСТИ СТОРОН</w:t>
      </w:r>
    </w:p>
    <w:p w:rsidR="00696FE9" w:rsidRPr="00696FE9" w:rsidRDefault="00696FE9" w:rsidP="00696FE9">
      <w:pPr>
        <w:ind w:firstLine="709"/>
        <w:jc w:val="both"/>
        <w:rPr>
          <w:sz w:val="22"/>
          <w:szCs w:val="22"/>
        </w:rPr>
      </w:pPr>
      <w:r w:rsidRPr="00696FE9">
        <w:rPr>
          <w:sz w:val="22"/>
          <w:szCs w:val="22"/>
        </w:rPr>
        <w:t xml:space="preserve">5.1. </w:t>
      </w:r>
      <w:r w:rsidRPr="00696FE9">
        <w:rPr>
          <w:sz w:val="22"/>
          <w:szCs w:val="22"/>
          <w:u w:val="single"/>
        </w:rPr>
        <w:t>Поставщик обязуется:</w:t>
      </w:r>
    </w:p>
    <w:p w:rsidR="00696FE9" w:rsidRPr="00696FE9" w:rsidRDefault="00696FE9" w:rsidP="00696FE9">
      <w:pPr>
        <w:ind w:firstLine="709"/>
        <w:jc w:val="both"/>
        <w:rPr>
          <w:sz w:val="22"/>
          <w:szCs w:val="22"/>
        </w:rPr>
      </w:pPr>
      <w:r w:rsidRPr="00696FE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696FE9" w:rsidRPr="00696FE9" w:rsidRDefault="00696FE9" w:rsidP="00696FE9">
      <w:pPr>
        <w:ind w:firstLine="709"/>
        <w:jc w:val="both"/>
        <w:rPr>
          <w:sz w:val="22"/>
          <w:szCs w:val="22"/>
        </w:rPr>
      </w:pPr>
      <w:r w:rsidRPr="00696FE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96FE9" w:rsidRPr="00696FE9" w:rsidRDefault="00696FE9" w:rsidP="00696FE9">
      <w:pPr>
        <w:ind w:firstLine="709"/>
        <w:jc w:val="both"/>
        <w:rPr>
          <w:sz w:val="22"/>
          <w:szCs w:val="22"/>
        </w:rPr>
      </w:pPr>
      <w:r w:rsidRPr="00696FE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96FE9" w:rsidRPr="00696FE9" w:rsidRDefault="00696FE9" w:rsidP="00696FE9">
      <w:pPr>
        <w:ind w:firstLine="709"/>
        <w:jc w:val="both"/>
        <w:rPr>
          <w:sz w:val="22"/>
          <w:szCs w:val="22"/>
        </w:rPr>
      </w:pPr>
      <w:r w:rsidRPr="00696FE9">
        <w:rPr>
          <w:sz w:val="22"/>
          <w:szCs w:val="22"/>
        </w:rPr>
        <w:t xml:space="preserve">5.2. </w:t>
      </w:r>
      <w:r w:rsidRPr="00696FE9">
        <w:rPr>
          <w:sz w:val="22"/>
          <w:szCs w:val="22"/>
          <w:u w:val="single"/>
        </w:rPr>
        <w:t>Заказчик обязуется:</w:t>
      </w:r>
    </w:p>
    <w:p w:rsidR="00696FE9" w:rsidRPr="00696FE9" w:rsidRDefault="00696FE9" w:rsidP="00696FE9">
      <w:pPr>
        <w:ind w:firstLine="709"/>
        <w:jc w:val="both"/>
        <w:rPr>
          <w:sz w:val="22"/>
          <w:szCs w:val="22"/>
        </w:rPr>
      </w:pPr>
      <w:r w:rsidRPr="00696FE9">
        <w:rPr>
          <w:sz w:val="22"/>
          <w:szCs w:val="22"/>
        </w:rPr>
        <w:t>5.2.1. Принять и оплатить Товар в соответствии с п. 2.2. настоящего Договора.</w:t>
      </w:r>
    </w:p>
    <w:p w:rsidR="00696FE9" w:rsidRPr="00696FE9" w:rsidRDefault="00696FE9" w:rsidP="00696FE9">
      <w:pPr>
        <w:jc w:val="both"/>
        <w:rPr>
          <w:b/>
          <w:sz w:val="22"/>
          <w:szCs w:val="22"/>
        </w:rPr>
      </w:pPr>
    </w:p>
    <w:p w:rsidR="00696FE9" w:rsidRPr="00696FE9" w:rsidRDefault="00696FE9" w:rsidP="00696FE9">
      <w:pPr>
        <w:jc w:val="center"/>
        <w:rPr>
          <w:b/>
          <w:sz w:val="22"/>
          <w:szCs w:val="22"/>
        </w:rPr>
      </w:pPr>
      <w:r w:rsidRPr="00696FE9">
        <w:rPr>
          <w:b/>
          <w:sz w:val="22"/>
          <w:szCs w:val="22"/>
        </w:rPr>
        <w:t>6. ОТВЕТСТВЕННОСТЬ СТОРОН</w:t>
      </w:r>
    </w:p>
    <w:p w:rsidR="00696FE9" w:rsidRPr="00696FE9" w:rsidRDefault="00696FE9" w:rsidP="00696FE9">
      <w:pPr>
        <w:ind w:firstLine="709"/>
        <w:jc w:val="both"/>
        <w:rPr>
          <w:sz w:val="22"/>
          <w:szCs w:val="22"/>
        </w:rPr>
      </w:pPr>
      <w:r w:rsidRPr="00696FE9">
        <w:rPr>
          <w:noProof/>
          <w:sz w:val="22"/>
          <w:szCs w:val="22"/>
        </w:rPr>
        <w:t>6.1.</w:t>
      </w:r>
      <w:r w:rsidRPr="00696FE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96FE9" w:rsidRPr="00696FE9" w:rsidRDefault="00696FE9" w:rsidP="00696FE9">
      <w:pPr>
        <w:ind w:firstLine="709"/>
        <w:jc w:val="both"/>
        <w:rPr>
          <w:sz w:val="22"/>
          <w:szCs w:val="22"/>
        </w:rPr>
      </w:pPr>
      <w:r w:rsidRPr="00696FE9">
        <w:rPr>
          <w:noProof/>
          <w:sz w:val="22"/>
          <w:szCs w:val="22"/>
        </w:rPr>
        <w:t>6.2.</w:t>
      </w:r>
      <w:r w:rsidRPr="00696FE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696FE9" w:rsidRPr="00696FE9" w:rsidRDefault="00696FE9" w:rsidP="00696FE9">
      <w:pPr>
        <w:ind w:firstLine="709"/>
        <w:jc w:val="both"/>
        <w:rPr>
          <w:sz w:val="22"/>
          <w:szCs w:val="22"/>
        </w:rPr>
      </w:pPr>
      <w:r w:rsidRPr="00696FE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96FE9" w:rsidRPr="00696FE9" w:rsidRDefault="00696FE9" w:rsidP="00696FE9">
      <w:pPr>
        <w:ind w:firstLine="709"/>
        <w:jc w:val="both"/>
        <w:rPr>
          <w:sz w:val="22"/>
          <w:szCs w:val="22"/>
        </w:rPr>
      </w:pPr>
      <w:r w:rsidRPr="00696FE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96FE9" w:rsidRPr="00696FE9" w:rsidRDefault="00696FE9" w:rsidP="00696FE9">
      <w:pPr>
        <w:ind w:firstLine="709"/>
        <w:jc w:val="both"/>
        <w:rPr>
          <w:sz w:val="22"/>
          <w:szCs w:val="22"/>
        </w:rPr>
      </w:pPr>
      <w:r w:rsidRPr="00696FE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96FE9" w:rsidRPr="00696FE9" w:rsidRDefault="00696FE9" w:rsidP="00696FE9">
      <w:pPr>
        <w:ind w:firstLine="709"/>
        <w:jc w:val="both"/>
        <w:rPr>
          <w:sz w:val="22"/>
          <w:szCs w:val="22"/>
        </w:rPr>
      </w:pPr>
      <w:r w:rsidRPr="00696FE9">
        <w:rPr>
          <w:sz w:val="22"/>
          <w:szCs w:val="22"/>
        </w:rPr>
        <w:t xml:space="preserve">6.4. В случае неисполнения или ненадлежащего исполнения обязательств, установленных в </w:t>
      </w:r>
      <w:proofErr w:type="spellStart"/>
      <w:r w:rsidRPr="00696FE9">
        <w:rPr>
          <w:sz w:val="22"/>
          <w:szCs w:val="22"/>
        </w:rPr>
        <w:t>пп</w:t>
      </w:r>
      <w:proofErr w:type="spellEnd"/>
      <w:r w:rsidRPr="00696FE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696FE9" w:rsidRPr="00696FE9" w:rsidRDefault="00696FE9" w:rsidP="00696FE9">
      <w:pPr>
        <w:ind w:firstLine="709"/>
        <w:jc w:val="both"/>
        <w:rPr>
          <w:sz w:val="22"/>
          <w:szCs w:val="22"/>
        </w:rPr>
      </w:pPr>
      <w:r w:rsidRPr="00696FE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96FE9" w:rsidRDefault="00696FE9" w:rsidP="00696FE9">
      <w:pPr>
        <w:pStyle w:val="a8"/>
        <w:tabs>
          <w:tab w:val="left" w:pos="0"/>
          <w:tab w:val="left" w:pos="2268"/>
          <w:tab w:val="left" w:pos="10490"/>
        </w:tabs>
        <w:ind w:right="-91" w:firstLine="709"/>
        <w:jc w:val="both"/>
        <w:rPr>
          <w:sz w:val="22"/>
          <w:szCs w:val="22"/>
        </w:rPr>
      </w:pPr>
      <w:r w:rsidRPr="00696FE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96FE9" w:rsidRPr="00696FE9" w:rsidRDefault="00696FE9" w:rsidP="00696FE9">
      <w:pPr>
        <w:pStyle w:val="a8"/>
        <w:tabs>
          <w:tab w:val="left" w:pos="0"/>
          <w:tab w:val="left" w:pos="2268"/>
          <w:tab w:val="left" w:pos="10490"/>
        </w:tabs>
        <w:ind w:right="-91" w:firstLine="709"/>
        <w:jc w:val="both"/>
        <w:rPr>
          <w:sz w:val="22"/>
          <w:szCs w:val="22"/>
        </w:rPr>
      </w:pPr>
    </w:p>
    <w:p w:rsidR="00696FE9" w:rsidRPr="00696FE9" w:rsidRDefault="00696FE9" w:rsidP="00696FE9">
      <w:pPr>
        <w:pStyle w:val="ac"/>
        <w:jc w:val="center"/>
        <w:rPr>
          <w:rFonts w:ascii="Times New Roman" w:hAnsi="Times New Roman"/>
          <w:b/>
          <w:sz w:val="22"/>
          <w:szCs w:val="22"/>
        </w:rPr>
      </w:pPr>
      <w:r w:rsidRPr="00696FE9">
        <w:rPr>
          <w:rFonts w:ascii="Times New Roman" w:hAnsi="Times New Roman"/>
          <w:b/>
          <w:sz w:val="22"/>
          <w:szCs w:val="22"/>
        </w:rPr>
        <w:t>7. ОБЕСПЕЧЕНИЕ ИСПОЛНЕНИЯ ДОГОВОРА</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b/>
        </w:rPr>
      </w:pPr>
      <w:r w:rsidRPr="00696FE9">
        <w:rPr>
          <w:rFonts w:ascii="Times New Roman" w:hAnsi="Times New Roman" w:cs="Times New Roman"/>
        </w:rPr>
        <w:t xml:space="preserve">7.1. Размер обеспечения исполнения договора составляет </w:t>
      </w:r>
      <w:r w:rsidR="001A19F5" w:rsidRPr="001A19F5">
        <w:rPr>
          <w:rFonts w:ascii="Times New Roman" w:hAnsi="Times New Roman" w:cs="Times New Roman"/>
          <w:b/>
          <w:u w:val="single"/>
        </w:rPr>
        <w:t>74 075,25</w:t>
      </w:r>
      <w:r w:rsidRPr="001A19F5">
        <w:rPr>
          <w:rFonts w:ascii="Times New Roman" w:hAnsi="Times New Roman" w:cs="Times New Roman"/>
          <w:b/>
          <w:u w:val="single"/>
        </w:rPr>
        <w:t xml:space="preserve"> рублей</w:t>
      </w:r>
      <w:r w:rsidRPr="00696FE9">
        <w:rPr>
          <w:rFonts w:ascii="Times New Roman" w:hAnsi="Times New Roman" w:cs="Times New Roman"/>
        </w:rPr>
        <w:t>.</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b/>
        </w:rPr>
      </w:pPr>
      <w:r w:rsidRPr="00696FE9">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696FE9">
        <w:rPr>
          <w:rFonts w:ascii="Times New Roman" w:hAnsi="Times New Roman" w:cs="Times New Roman"/>
        </w:rPr>
        <w:t xml:space="preserve">беспечения исполнения Договора определяется Поставщиком самостоятельно. </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b/>
        </w:rPr>
      </w:pPr>
      <w:r w:rsidRPr="00696FE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rPr>
      </w:pPr>
      <w:r w:rsidRPr="00696FE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rPr>
      </w:pPr>
      <w:r w:rsidRPr="00696FE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rPr>
      </w:pPr>
      <w:r w:rsidRPr="00696FE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96FE9" w:rsidRPr="00696FE9" w:rsidRDefault="00696FE9" w:rsidP="00696FE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96FE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696FE9" w:rsidRDefault="00696FE9" w:rsidP="00696FE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96FE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96FE9" w:rsidRPr="00696FE9" w:rsidRDefault="00696FE9" w:rsidP="00696FE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696FE9" w:rsidRPr="00696FE9" w:rsidRDefault="00696FE9" w:rsidP="00696FE9">
      <w:pPr>
        <w:pStyle w:val="a8"/>
        <w:tabs>
          <w:tab w:val="left" w:pos="0"/>
          <w:tab w:val="left" w:pos="2268"/>
        </w:tabs>
        <w:ind w:left="360" w:right="335"/>
        <w:jc w:val="center"/>
        <w:rPr>
          <w:b/>
          <w:sz w:val="22"/>
          <w:szCs w:val="22"/>
        </w:rPr>
      </w:pPr>
      <w:r w:rsidRPr="00696FE9">
        <w:rPr>
          <w:b/>
          <w:sz w:val="22"/>
          <w:szCs w:val="22"/>
        </w:rPr>
        <w:t>8. ДЕЙСТВИЕ НЕПРЕОДОЛИМОЙ СИЛЫ.</w:t>
      </w:r>
    </w:p>
    <w:p w:rsidR="00696FE9" w:rsidRPr="00696FE9" w:rsidRDefault="00696FE9" w:rsidP="00696FE9">
      <w:pPr>
        <w:pStyle w:val="a8"/>
        <w:tabs>
          <w:tab w:val="left" w:pos="2268"/>
        </w:tabs>
        <w:ind w:firstLine="709"/>
        <w:jc w:val="both"/>
        <w:rPr>
          <w:sz w:val="22"/>
          <w:szCs w:val="22"/>
        </w:rPr>
      </w:pPr>
      <w:r w:rsidRPr="00696FE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96FE9" w:rsidRPr="00696FE9" w:rsidRDefault="00696FE9" w:rsidP="00696FE9">
      <w:pPr>
        <w:pStyle w:val="a8"/>
        <w:ind w:right="283" w:firstLine="709"/>
        <w:jc w:val="both"/>
        <w:rPr>
          <w:sz w:val="22"/>
          <w:szCs w:val="22"/>
        </w:rPr>
      </w:pPr>
      <w:r w:rsidRPr="00696FE9">
        <w:rPr>
          <w:sz w:val="22"/>
          <w:szCs w:val="22"/>
        </w:rPr>
        <w:t xml:space="preserve">8.2. Каждая из сторон обязана письменно сообщить о наступлении обстоятельств непреодолимой силы не позднее </w:t>
      </w:r>
      <w:r w:rsidRPr="00696FE9">
        <w:rPr>
          <w:i/>
          <w:sz w:val="22"/>
          <w:szCs w:val="22"/>
        </w:rPr>
        <w:t xml:space="preserve">10 (десяти) </w:t>
      </w:r>
      <w:r w:rsidRPr="00696FE9">
        <w:rPr>
          <w:sz w:val="22"/>
          <w:szCs w:val="22"/>
        </w:rPr>
        <w:t xml:space="preserve">рабочих дней с начала их действия.   </w:t>
      </w:r>
    </w:p>
    <w:p w:rsidR="00696FE9" w:rsidRDefault="00696FE9" w:rsidP="00696FE9">
      <w:pPr>
        <w:pStyle w:val="a8"/>
        <w:tabs>
          <w:tab w:val="left" w:pos="2268"/>
        </w:tabs>
        <w:ind w:right="335" w:firstLine="709"/>
        <w:jc w:val="both"/>
        <w:rPr>
          <w:sz w:val="22"/>
          <w:szCs w:val="22"/>
        </w:rPr>
      </w:pPr>
      <w:r w:rsidRPr="00696FE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96FE9" w:rsidRPr="00696FE9" w:rsidRDefault="00696FE9" w:rsidP="00696FE9">
      <w:pPr>
        <w:pStyle w:val="a8"/>
        <w:tabs>
          <w:tab w:val="left" w:pos="2268"/>
        </w:tabs>
        <w:ind w:right="335" w:firstLine="709"/>
        <w:jc w:val="both"/>
        <w:rPr>
          <w:sz w:val="22"/>
          <w:szCs w:val="22"/>
        </w:rPr>
      </w:pPr>
    </w:p>
    <w:p w:rsidR="00696FE9" w:rsidRPr="00696FE9" w:rsidRDefault="00696FE9" w:rsidP="00696FE9">
      <w:pPr>
        <w:jc w:val="center"/>
        <w:rPr>
          <w:b/>
          <w:sz w:val="22"/>
          <w:szCs w:val="22"/>
        </w:rPr>
      </w:pPr>
      <w:r w:rsidRPr="00696FE9">
        <w:rPr>
          <w:b/>
          <w:sz w:val="22"/>
          <w:szCs w:val="22"/>
        </w:rPr>
        <w:t xml:space="preserve">9. СРОК ДЕЙСТВИЯ </w:t>
      </w:r>
    </w:p>
    <w:p w:rsidR="00696FE9" w:rsidRDefault="00696FE9" w:rsidP="00696FE9">
      <w:pPr>
        <w:pStyle w:val="32"/>
        <w:ind w:firstLine="709"/>
        <w:rPr>
          <w:rFonts w:ascii="Times New Roman" w:hAnsi="Times New Roman"/>
          <w:sz w:val="22"/>
          <w:szCs w:val="22"/>
        </w:rPr>
      </w:pPr>
      <w:r w:rsidRPr="00696FE9">
        <w:rPr>
          <w:rFonts w:ascii="Times New Roman" w:hAnsi="Times New Roman"/>
          <w:noProof/>
          <w:sz w:val="22"/>
          <w:szCs w:val="22"/>
        </w:rPr>
        <w:t>9.1.</w:t>
      </w:r>
      <w:r w:rsidRPr="00696FE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96FE9" w:rsidRPr="00696FE9" w:rsidRDefault="00696FE9" w:rsidP="00696FE9">
      <w:pPr>
        <w:pStyle w:val="32"/>
        <w:ind w:firstLine="709"/>
        <w:rPr>
          <w:rFonts w:ascii="Times New Roman" w:hAnsi="Times New Roman"/>
          <w:sz w:val="22"/>
          <w:szCs w:val="22"/>
        </w:rPr>
      </w:pPr>
    </w:p>
    <w:p w:rsidR="00696FE9" w:rsidRPr="00696FE9" w:rsidRDefault="00696FE9" w:rsidP="00696FE9">
      <w:pPr>
        <w:pStyle w:val="a8"/>
        <w:tabs>
          <w:tab w:val="left" w:pos="2268"/>
        </w:tabs>
        <w:jc w:val="center"/>
        <w:rPr>
          <w:b/>
          <w:sz w:val="22"/>
          <w:szCs w:val="22"/>
        </w:rPr>
      </w:pPr>
      <w:r w:rsidRPr="00696FE9">
        <w:rPr>
          <w:b/>
          <w:sz w:val="22"/>
          <w:szCs w:val="22"/>
        </w:rPr>
        <w:t>10. ПОРЯДОК РАЗРЕШЕНИЯ СПОРОВ</w:t>
      </w:r>
    </w:p>
    <w:p w:rsidR="00696FE9" w:rsidRPr="00696FE9" w:rsidRDefault="00696FE9" w:rsidP="00696FE9">
      <w:pPr>
        <w:pStyle w:val="a8"/>
        <w:tabs>
          <w:tab w:val="left" w:pos="-142"/>
          <w:tab w:val="left" w:pos="0"/>
        </w:tabs>
        <w:ind w:firstLine="709"/>
        <w:jc w:val="both"/>
        <w:rPr>
          <w:sz w:val="22"/>
          <w:szCs w:val="22"/>
        </w:rPr>
      </w:pPr>
      <w:r w:rsidRPr="00696FE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696FE9" w:rsidRDefault="00696FE9" w:rsidP="00696FE9">
      <w:pPr>
        <w:pStyle w:val="a8"/>
        <w:tabs>
          <w:tab w:val="left" w:pos="0"/>
        </w:tabs>
        <w:ind w:firstLine="709"/>
        <w:jc w:val="both"/>
        <w:rPr>
          <w:sz w:val="22"/>
          <w:szCs w:val="22"/>
        </w:rPr>
      </w:pPr>
      <w:r w:rsidRPr="00696FE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96FE9" w:rsidRPr="00696FE9" w:rsidRDefault="00696FE9" w:rsidP="00696FE9">
      <w:pPr>
        <w:pStyle w:val="a8"/>
        <w:tabs>
          <w:tab w:val="left" w:pos="0"/>
        </w:tabs>
        <w:ind w:firstLine="709"/>
        <w:jc w:val="both"/>
        <w:rPr>
          <w:sz w:val="22"/>
          <w:szCs w:val="22"/>
        </w:rPr>
      </w:pPr>
    </w:p>
    <w:p w:rsidR="00696FE9" w:rsidRPr="00696FE9" w:rsidRDefault="00696FE9" w:rsidP="00696FE9">
      <w:pPr>
        <w:pStyle w:val="a8"/>
        <w:tabs>
          <w:tab w:val="left" w:pos="0"/>
        </w:tabs>
        <w:ind w:firstLine="709"/>
        <w:jc w:val="center"/>
        <w:rPr>
          <w:b/>
          <w:sz w:val="22"/>
          <w:szCs w:val="22"/>
        </w:rPr>
      </w:pPr>
      <w:r w:rsidRPr="00696FE9">
        <w:rPr>
          <w:b/>
          <w:sz w:val="22"/>
          <w:szCs w:val="22"/>
        </w:rPr>
        <w:lastRenderedPageBreak/>
        <w:t>11. ЗАКЛЮЧИТЕЛЬНЫЕ ПОЛОЖЕНИЯ</w:t>
      </w:r>
    </w:p>
    <w:p w:rsidR="00696FE9" w:rsidRPr="00696FE9" w:rsidRDefault="00696FE9" w:rsidP="00696FE9">
      <w:pPr>
        <w:pStyle w:val="a8"/>
        <w:tabs>
          <w:tab w:val="left" w:pos="2268"/>
        </w:tabs>
        <w:ind w:firstLine="709"/>
        <w:jc w:val="both"/>
        <w:rPr>
          <w:sz w:val="22"/>
          <w:szCs w:val="22"/>
        </w:rPr>
      </w:pPr>
      <w:r w:rsidRPr="00696FE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96FE9" w:rsidRPr="00696FE9" w:rsidRDefault="00696FE9" w:rsidP="00696FE9">
      <w:pPr>
        <w:pStyle w:val="2"/>
        <w:rPr>
          <w:sz w:val="22"/>
          <w:szCs w:val="22"/>
        </w:rPr>
      </w:pPr>
      <w:r w:rsidRPr="00696FE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96FE9" w:rsidRPr="00696FE9" w:rsidRDefault="00696FE9" w:rsidP="00696FE9">
      <w:pPr>
        <w:pStyle w:val="a8"/>
        <w:tabs>
          <w:tab w:val="left" w:pos="0"/>
        </w:tabs>
        <w:ind w:firstLine="709"/>
        <w:jc w:val="both"/>
        <w:rPr>
          <w:sz w:val="22"/>
          <w:szCs w:val="22"/>
        </w:rPr>
      </w:pPr>
      <w:r w:rsidRPr="00696FE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696FE9" w:rsidRPr="00696FE9" w:rsidRDefault="00696FE9" w:rsidP="00696FE9">
      <w:pPr>
        <w:pStyle w:val="32"/>
        <w:ind w:firstLine="709"/>
        <w:rPr>
          <w:rFonts w:ascii="Times New Roman" w:hAnsi="Times New Roman"/>
          <w:sz w:val="22"/>
          <w:szCs w:val="22"/>
        </w:rPr>
      </w:pPr>
      <w:r w:rsidRPr="00696FE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96FE9" w:rsidRPr="00696FE9" w:rsidRDefault="00696FE9" w:rsidP="00696FE9">
      <w:pPr>
        <w:pStyle w:val="32"/>
        <w:ind w:firstLine="709"/>
        <w:rPr>
          <w:rFonts w:ascii="Times New Roman" w:hAnsi="Times New Roman"/>
          <w:sz w:val="22"/>
          <w:szCs w:val="22"/>
        </w:rPr>
      </w:pPr>
      <w:r w:rsidRPr="00696FE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96FE9" w:rsidRPr="00696FE9" w:rsidRDefault="00696FE9" w:rsidP="00696FE9">
      <w:pPr>
        <w:pStyle w:val="32"/>
        <w:ind w:firstLine="709"/>
        <w:rPr>
          <w:rFonts w:ascii="Times New Roman" w:hAnsi="Times New Roman"/>
          <w:sz w:val="22"/>
          <w:szCs w:val="22"/>
        </w:rPr>
      </w:pPr>
      <w:r w:rsidRPr="00696FE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96FE9" w:rsidRPr="00696FE9" w:rsidRDefault="00696FE9" w:rsidP="00696FE9">
      <w:pPr>
        <w:ind w:firstLine="709"/>
        <w:jc w:val="both"/>
        <w:rPr>
          <w:sz w:val="22"/>
          <w:szCs w:val="22"/>
        </w:rPr>
      </w:pPr>
      <w:r w:rsidRPr="00696FE9">
        <w:rPr>
          <w:sz w:val="22"/>
          <w:szCs w:val="22"/>
        </w:rPr>
        <w:t>11.7. К настоящему Договору прилагается и является его неотъемлемой частью</w:t>
      </w:r>
    </w:p>
    <w:p w:rsidR="00696FE9" w:rsidRPr="00696FE9" w:rsidRDefault="00696FE9" w:rsidP="00696FE9">
      <w:pPr>
        <w:ind w:firstLine="851"/>
        <w:jc w:val="both"/>
        <w:rPr>
          <w:i/>
          <w:sz w:val="22"/>
          <w:szCs w:val="22"/>
        </w:rPr>
      </w:pPr>
      <w:r w:rsidRPr="00696FE9">
        <w:rPr>
          <w:i/>
          <w:sz w:val="22"/>
          <w:szCs w:val="22"/>
        </w:rPr>
        <w:t>- Спецификация (Приложение № 1)</w:t>
      </w:r>
    </w:p>
    <w:p w:rsidR="00696FE9" w:rsidRPr="00696FE9" w:rsidRDefault="00696FE9" w:rsidP="00696FE9">
      <w:pPr>
        <w:ind w:firstLine="851"/>
        <w:jc w:val="both"/>
        <w:rPr>
          <w:i/>
          <w:sz w:val="22"/>
          <w:szCs w:val="22"/>
        </w:rPr>
      </w:pPr>
    </w:p>
    <w:p w:rsidR="00696FE9" w:rsidRPr="00696FE9" w:rsidRDefault="00696FE9" w:rsidP="00696FE9">
      <w:pPr>
        <w:ind w:left="615"/>
        <w:jc w:val="center"/>
        <w:rPr>
          <w:b/>
          <w:sz w:val="22"/>
          <w:szCs w:val="22"/>
        </w:rPr>
      </w:pPr>
      <w:r w:rsidRPr="00696FE9">
        <w:rPr>
          <w:b/>
          <w:sz w:val="22"/>
          <w:szCs w:val="22"/>
        </w:rPr>
        <w:t>12. ЮРИДИЧЕСКИЕ АДРЕСА И БАНКОВСКИЕ РЕКВИЗИТЫ И ПОДПИСИ СТОРОН</w:t>
      </w:r>
    </w:p>
    <w:p w:rsidR="00696FE9" w:rsidRPr="009B021D" w:rsidRDefault="00696FE9" w:rsidP="00696FE9">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696FE9" w:rsidRPr="0015535E" w:rsidTr="00E21EFA">
        <w:tc>
          <w:tcPr>
            <w:tcW w:w="5218" w:type="dxa"/>
          </w:tcPr>
          <w:p w:rsidR="00696FE9" w:rsidRPr="0015535E" w:rsidRDefault="00696FE9" w:rsidP="00E21EFA">
            <w:pPr>
              <w:pStyle w:val="a8"/>
              <w:tabs>
                <w:tab w:val="left" w:pos="2268"/>
              </w:tabs>
              <w:rPr>
                <w:b/>
                <w:sz w:val="18"/>
                <w:szCs w:val="18"/>
              </w:rPr>
            </w:pPr>
            <w:r w:rsidRPr="0015535E">
              <w:rPr>
                <w:b/>
                <w:sz w:val="18"/>
                <w:szCs w:val="18"/>
              </w:rPr>
              <w:t>Заказчик:</w:t>
            </w:r>
          </w:p>
          <w:p w:rsidR="00696FE9" w:rsidRPr="001A19F5" w:rsidRDefault="00696FE9" w:rsidP="00E21EFA">
            <w:pPr>
              <w:pStyle w:val="a8"/>
              <w:tabs>
                <w:tab w:val="left" w:pos="2268"/>
              </w:tabs>
              <w:rPr>
                <w:b/>
                <w:sz w:val="20"/>
                <w:szCs w:val="18"/>
              </w:rPr>
            </w:pPr>
            <w:r w:rsidRPr="001A19F5">
              <w:rPr>
                <w:b/>
                <w:sz w:val="20"/>
                <w:szCs w:val="18"/>
              </w:rPr>
              <w:t xml:space="preserve">ОГАУЗ «ИГКБ № 8» </w:t>
            </w:r>
          </w:p>
          <w:p w:rsidR="00696FE9" w:rsidRPr="001A19F5" w:rsidRDefault="00696FE9" w:rsidP="00E21EFA">
            <w:pPr>
              <w:pStyle w:val="a8"/>
              <w:tabs>
                <w:tab w:val="left" w:pos="2268"/>
              </w:tabs>
              <w:rPr>
                <w:sz w:val="20"/>
                <w:szCs w:val="18"/>
              </w:rPr>
            </w:pPr>
            <w:r w:rsidRPr="001A19F5">
              <w:rPr>
                <w:b/>
                <w:sz w:val="20"/>
                <w:szCs w:val="18"/>
              </w:rPr>
              <w:t xml:space="preserve">Адрес: </w:t>
            </w:r>
            <w:r w:rsidRPr="001A19F5">
              <w:rPr>
                <w:sz w:val="20"/>
                <w:szCs w:val="18"/>
              </w:rPr>
              <w:t>664048, г. Иркутск, ул. Ярославского, 300</w:t>
            </w:r>
          </w:p>
          <w:p w:rsidR="00696FE9" w:rsidRPr="001A19F5" w:rsidRDefault="00696FE9" w:rsidP="00E21EFA">
            <w:pPr>
              <w:pStyle w:val="a8"/>
              <w:tabs>
                <w:tab w:val="left" w:pos="2268"/>
              </w:tabs>
              <w:rPr>
                <w:sz w:val="20"/>
                <w:szCs w:val="18"/>
              </w:rPr>
            </w:pPr>
            <w:r w:rsidRPr="001A19F5">
              <w:rPr>
                <w:b/>
                <w:sz w:val="20"/>
                <w:szCs w:val="18"/>
              </w:rPr>
              <w:t xml:space="preserve">Телефон </w:t>
            </w:r>
            <w:r w:rsidR="00C62DC9">
              <w:rPr>
                <w:sz w:val="20"/>
                <w:szCs w:val="18"/>
              </w:rPr>
              <w:t>55-14-51,50-24-90,50-07-38</w:t>
            </w:r>
          </w:p>
          <w:p w:rsidR="00696FE9" w:rsidRPr="001A19F5" w:rsidRDefault="00696FE9" w:rsidP="00E21EFA">
            <w:pPr>
              <w:rPr>
                <w:sz w:val="20"/>
                <w:szCs w:val="18"/>
              </w:rPr>
            </w:pPr>
            <w:r w:rsidRPr="001A19F5">
              <w:rPr>
                <w:sz w:val="20"/>
                <w:szCs w:val="18"/>
              </w:rPr>
              <w:t xml:space="preserve">ИНН 3810009342    </w:t>
            </w:r>
          </w:p>
          <w:p w:rsidR="00696FE9" w:rsidRPr="001A19F5" w:rsidRDefault="00696FE9" w:rsidP="00E21EFA">
            <w:pPr>
              <w:rPr>
                <w:sz w:val="20"/>
                <w:szCs w:val="18"/>
              </w:rPr>
            </w:pPr>
            <w:r w:rsidRPr="001A19F5">
              <w:rPr>
                <w:sz w:val="20"/>
                <w:szCs w:val="18"/>
              </w:rPr>
              <w:t>КПП 381001001</w:t>
            </w:r>
          </w:p>
          <w:p w:rsidR="00696FE9" w:rsidRPr="001A19F5" w:rsidRDefault="00696FE9" w:rsidP="00E21EFA">
            <w:pPr>
              <w:pStyle w:val="ae"/>
              <w:widowControl w:val="0"/>
              <w:rPr>
                <w:szCs w:val="18"/>
              </w:rPr>
            </w:pPr>
            <w:r w:rsidRPr="001A19F5">
              <w:rPr>
                <w:szCs w:val="18"/>
              </w:rPr>
              <w:t>Минфин Иркутской области (ОГАУЗ «Иркутская городская клиническая больница № 8», л/с 80303090207, л/с 80303050207)</w:t>
            </w:r>
          </w:p>
          <w:p w:rsidR="00696FE9" w:rsidRPr="001A19F5" w:rsidRDefault="00696FE9" w:rsidP="00E21EFA">
            <w:pPr>
              <w:pStyle w:val="ae"/>
              <w:widowControl w:val="0"/>
              <w:rPr>
                <w:szCs w:val="18"/>
              </w:rPr>
            </w:pPr>
            <w:r w:rsidRPr="001A19F5">
              <w:rPr>
                <w:szCs w:val="18"/>
              </w:rPr>
              <w:t>Казначейский счет 03224643250000003400</w:t>
            </w:r>
          </w:p>
          <w:p w:rsidR="00696FE9" w:rsidRPr="001A19F5" w:rsidRDefault="00696FE9" w:rsidP="00E21EFA">
            <w:pPr>
              <w:pStyle w:val="ae"/>
              <w:widowControl w:val="0"/>
              <w:rPr>
                <w:szCs w:val="18"/>
              </w:rPr>
            </w:pPr>
            <w:r w:rsidRPr="001A19F5">
              <w:rPr>
                <w:szCs w:val="18"/>
              </w:rPr>
              <w:t>Банковский счет 40102810145370000026</w:t>
            </w:r>
          </w:p>
          <w:p w:rsidR="00696FE9" w:rsidRPr="001A19F5" w:rsidRDefault="00696FE9" w:rsidP="00E21EFA">
            <w:pPr>
              <w:pStyle w:val="ae"/>
              <w:widowControl w:val="0"/>
              <w:rPr>
                <w:szCs w:val="18"/>
              </w:rPr>
            </w:pPr>
            <w:r w:rsidRPr="001A19F5">
              <w:rPr>
                <w:szCs w:val="18"/>
              </w:rPr>
              <w:t>Отделение Иркутск//УФК по Иркутской области, г. Иркутск</w:t>
            </w:r>
          </w:p>
          <w:p w:rsidR="00696FE9" w:rsidRDefault="00696FE9" w:rsidP="00E21EFA">
            <w:pPr>
              <w:pStyle w:val="a8"/>
              <w:tabs>
                <w:tab w:val="left" w:pos="2268"/>
              </w:tabs>
              <w:rPr>
                <w:sz w:val="20"/>
                <w:szCs w:val="18"/>
              </w:rPr>
            </w:pPr>
            <w:r w:rsidRPr="001A19F5">
              <w:rPr>
                <w:sz w:val="20"/>
                <w:szCs w:val="18"/>
              </w:rPr>
              <w:t>БИК 012520101</w:t>
            </w:r>
          </w:p>
          <w:p w:rsidR="00696FE9" w:rsidRPr="00560EFA" w:rsidRDefault="00560EFA" w:rsidP="00E21EFA">
            <w:pPr>
              <w:pStyle w:val="a8"/>
              <w:tabs>
                <w:tab w:val="left" w:pos="2268"/>
              </w:tabs>
              <w:rPr>
                <w:sz w:val="22"/>
                <w:szCs w:val="22"/>
              </w:rPr>
            </w:pPr>
            <w:hyperlink r:id="rId6" w:history="1">
              <w:r w:rsidR="00C62DC9" w:rsidRPr="00B244F1">
                <w:rPr>
                  <w:rStyle w:val="af0"/>
                  <w:sz w:val="22"/>
                  <w:szCs w:val="22"/>
                  <w:lang w:val="en-US"/>
                </w:rPr>
                <w:t>info</w:t>
              </w:r>
              <w:r w:rsidR="00C62DC9" w:rsidRPr="00B244F1">
                <w:rPr>
                  <w:rStyle w:val="af0"/>
                  <w:sz w:val="22"/>
                  <w:szCs w:val="22"/>
                </w:rPr>
                <w:t>@</w:t>
              </w:r>
              <w:proofErr w:type="spellStart"/>
              <w:r w:rsidR="00C62DC9" w:rsidRPr="00B244F1">
                <w:rPr>
                  <w:rStyle w:val="af0"/>
                  <w:sz w:val="22"/>
                  <w:szCs w:val="22"/>
                  <w:lang w:val="en-US"/>
                </w:rPr>
                <w:t>gkb</w:t>
              </w:r>
              <w:proofErr w:type="spellEnd"/>
              <w:r w:rsidR="00C62DC9" w:rsidRPr="00B244F1">
                <w:rPr>
                  <w:rStyle w:val="af0"/>
                  <w:sz w:val="22"/>
                  <w:szCs w:val="22"/>
                </w:rPr>
                <w:t>8.</w:t>
              </w:r>
              <w:proofErr w:type="spellStart"/>
              <w:r w:rsidR="00C62DC9" w:rsidRPr="00B244F1">
                <w:rPr>
                  <w:rStyle w:val="af0"/>
                  <w:sz w:val="22"/>
                  <w:szCs w:val="22"/>
                  <w:lang w:val="en-US"/>
                </w:rPr>
                <w:t>ru</w:t>
              </w:r>
              <w:proofErr w:type="spellEnd"/>
            </w:hyperlink>
            <w:r w:rsidR="00C62DC9" w:rsidRPr="00121A31">
              <w:rPr>
                <w:sz w:val="22"/>
                <w:szCs w:val="22"/>
              </w:rPr>
              <w:t xml:space="preserve"> </w:t>
            </w:r>
          </w:p>
          <w:p w:rsidR="00C62DC9" w:rsidRPr="00560EFA" w:rsidRDefault="00C62DC9" w:rsidP="00E21EFA">
            <w:pPr>
              <w:pStyle w:val="a8"/>
              <w:tabs>
                <w:tab w:val="left" w:pos="2268"/>
              </w:tabs>
              <w:rPr>
                <w:sz w:val="22"/>
                <w:szCs w:val="22"/>
              </w:rPr>
            </w:pPr>
          </w:p>
          <w:p w:rsidR="00696FE9" w:rsidRPr="001A19F5" w:rsidRDefault="00696FE9" w:rsidP="00E21EFA">
            <w:pPr>
              <w:pStyle w:val="a8"/>
              <w:tabs>
                <w:tab w:val="left" w:pos="2268"/>
              </w:tabs>
              <w:rPr>
                <w:b/>
                <w:sz w:val="20"/>
                <w:szCs w:val="18"/>
              </w:rPr>
            </w:pPr>
            <w:r w:rsidRPr="001A19F5">
              <w:rPr>
                <w:b/>
                <w:sz w:val="20"/>
                <w:szCs w:val="18"/>
              </w:rPr>
              <w:t>Главный врач</w:t>
            </w:r>
          </w:p>
          <w:p w:rsidR="00696FE9" w:rsidRPr="001A19F5" w:rsidRDefault="00696FE9" w:rsidP="00E21EFA">
            <w:pPr>
              <w:pStyle w:val="a8"/>
              <w:tabs>
                <w:tab w:val="left" w:pos="2268"/>
              </w:tabs>
              <w:rPr>
                <w:b/>
                <w:sz w:val="20"/>
                <w:szCs w:val="18"/>
              </w:rPr>
            </w:pPr>
            <w:r w:rsidRPr="001A19F5">
              <w:rPr>
                <w:b/>
                <w:sz w:val="20"/>
                <w:szCs w:val="18"/>
              </w:rPr>
              <w:t xml:space="preserve">______________________/Ж.В. </w:t>
            </w:r>
            <w:proofErr w:type="spellStart"/>
            <w:r w:rsidRPr="001A19F5">
              <w:rPr>
                <w:b/>
                <w:sz w:val="20"/>
                <w:szCs w:val="18"/>
              </w:rPr>
              <w:t>Есева</w:t>
            </w:r>
            <w:proofErr w:type="spellEnd"/>
            <w:r w:rsidRPr="001A19F5">
              <w:rPr>
                <w:b/>
                <w:sz w:val="20"/>
                <w:szCs w:val="18"/>
              </w:rPr>
              <w:t>/</w:t>
            </w:r>
          </w:p>
          <w:p w:rsidR="00696FE9" w:rsidRPr="0015535E" w:rsidRDefault="00696FE9" w:rsidP="00E21EFA">
            <w:pPr>
              <w:pStyle w:val="a8"/>
              <w:tabs>
                <w:tab w:val="left" w:pos="2268"/>
              </w:tabs>
              <w:rPr>
                <w:rFonts w:eastAsia="Calibri"/>
                <w:b/>
                <w:sz w:val="18"/>
                <w:szCs w:val="18"/>
              </w:rPr>
            </w:pPr>
            <w:r w:rsidRPr="001A19F5">
              <w:rPr>
                <w:b/>
                <w:sz w:val="20"/>
                <w:szCs w:val="18"/>
              </w:rPr>
              <w:t>М.П.</w:t>
            </w:r>
          </w:p>
        </w:tc>
        <w:tc>
          <w:tcPr>
            <w:tcW w:w="5103" w:type="dxa"/>
          </w:tcPr>
          <w:p w:rsidR="00696FE9" w:rsidRPr="0015535E" w:rsidRDefault="00696FE9" w:rsidP="00E21EF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1A19F5" w:rsidRPr="00417206" w:rsidRDefault="001A19F5" w:rsidP="001A19F5">
            <w:pPr>
              <w:widowControl w:val="0"/>
              <w:jc w:val="both"/>
              <w:rPr>
                <w:b/>
                <w:sz w:val="20"/>
                <w:szCs w:val="20"/>
              </w:rPr>
            </w:pPr>
            <w:r w:rsidRPr="00417206">
              <w:rPr>
                <w:b/>
                <w:sz w:val="20"/>
                <w:szCs w:val="20"/>
              </w:rPr>
              <w:t>ООО «</w:t>
            </w:r>
            <w:proofErr w:type="spellStart"/>
            <w:r w:rsidRPr="001A19F5">
              <w:rPr>
                <w:rFonts w:eastAsia="Arial Unicode MS"/>
                <w:b/>
                <w:color w:val="000000"/>
                <w:sz w:val="20"/>
                <w:szCs w:val="20"/>
                <w:lang w:val="ru"/>
              </w:rPr>
              <w:t>МедСистема</w:t>
            </w:r>
            <w:proofErr w:type="spellEnd"/>
            <w:r w:rsidRPr="00417206">
              <w:rPr>
                <w:b/>
                <w:sz w:val="20"/>
                <w:szCs w:val="20"/>
              </w:rPr>
              <w:t>»</w:t>
            </w:r>
          </w:p>
          <w:p w:rsidR="001A19F5" w:rsidRPr="00417206" w:rsidRDefault="001A19F5" w:rsidP="001A19F5">
            <w:pPr>
              <w:widowControl w:val="0"/>
              <w:tabs>
                <w:tab w:val="left" w:pos="5040"/>
              </w:tabs>
              <w:autoSpaceDE w:val="0"/>
              <w:autoSpaceDN w:val="0"/>
              <w:adjustRightInd w:val="0"/>
              <w:rPr>
                <w:sz w:val="20"/>
                <w:szCs w:val="20"/>
              </w:rPr>
            </w:pPr>
            <w:r w:rsidRPr="00417206">
              <w:rPr>
                <w:b/>
                <w:sz w:val="20"/>
                <w:szCs w:val="20"/>
              </w:rPr>
              <w:t xml:space="preserve">Адрес: </w:t>
            </w:r>
            <w:r w:rsidRPr="002E2502">
              <w:rPr>
                <w:rFonts w:eastAsia="Arial Unicode MS"/>
                <w:color w:val="000000"/>
                <w:sz w:val="20"/>
                <w:szCs w:val="20"/>
                <w:lang w:val="ru"/>
              </w:rPr>
              <w:t xml:space="preserve">664025, г. Иркутск, ул. </w:t>
            </w:r>
            <w:proofErr w:type="spellStart"/>
            <w:r w:rsidRPr="002E2502">
              <w:rPr>
                <w:rFonts w:eastAsia="Arial Unicode MS"/>
                <w:color w:val="000000"/>
                <w:sz w:val="20"/>
                <w:szCs w:val="20"/>
                <w:lang w:val="ru"/>
              </w:rPr>
              <w:t>Цесовская</w:t>
            </w:r>
            <w:proofErr w:type="spellEnd"/>
            <w:r w:rsidRPr="002E2502">
              <w:rPr>
                <w:rFonts w:eastAsia="Arial Unicode MS"/>
                <w:color w:val="000000"/>
                <w:sz w:val="20"/>
                <w:szCs w:val="20"/>
                <w:lang w:val="ru"/>
              </w:rPr>
              <w:t xml:space="preserve"> Набережная,</w:t>
            </w:r>
            <w:r w:rsidR="00541FD3">
              <w:rPr>
                <w:rFonts w:eastAsia="Arial Unicode MS"/>
                <w:color w:val="000000"/>
                <w:sz w:val="20"/>
                <w:szCs w:val="20"/>
                <w:lang w:val="ru"/>
              </w:rPr>
              <w:t xml:space="preserve"> </w:t>
            </w:r>
            <w:r w:rsidRPr="002E2502">
              <w:rPr>
                <w:rFonts w:eastAsia="Arial Unicode MS"/>
                <w:color w:val="000000"/>
                <w:sz w:val="20"/>
                <w:szCs w:val="20"/>
                <w:lang w:val="ru"/>
              </w:rPr>
              <w:t>д. 4,</w:t>
            </w:r>
            <w:r w:rsidR="00541FD3">
              <w:rPr>
                <w:rFonts w:eastAsia="Arial Unicode MS"/>
                <w:color w:val="000000"/>
                <w:sz w:val="20"/>
                <w:szCs w:val="20"/>
                <w:lang w:val="ru"/>
              </w:rPr>
              <w:t xml:space="preserve"> </w:t>
            </w:r>
            <w:r w:rsidRPr="002E2502">
              <w:rPr>
                <w:rFonts w:eastAsia="Arial Unicode MS"/>
                <w:color w:val="000000"/>
                <w:sz w:val="20"/>
                <w:szCs w:val="20"/>
                <w:lang w:val="ru"/>
              </w:rPr>
              <w:t>кв. 9</w:t>
            </w:r>
          </w:p>
          <w:p w:rsidR="001A19F5" w:rsidRPr="00541FD3" w:rsidRDefault="001A19F5" w:rsidP="001A19F5">
            <w:pPr>
              <w:widowControl w:val="0"/>
              <w:tabs>
                <w:tab w:val="left" w:pos="5040"/>
              </w:tabs>
              <w:autoSpaceDE w:val="0"/>
              <w:autoSpaceDN w:val="0"/>
              <w:adjustRightInd w:val="0"/>
              <w:rPr>
                <w:b/>
                <w:sz w:val="20"/>
                <w:szCs w:val="20"/>
              </w:rPr>
            </w:pPr>
            <w:r w:rsidRPr="00417206">
              <w:rPr>
                <w:b/>
                <w:sz w:val="20"/>
                <w:szCs w:val="20"/>
              </w:rPr>
              <w:t xml:space="preserve">Телефон </w:t>
            </w:r>
            <w:r w:rsidR="00541FD3" w:rsidRPr="00541FD3">
              <w:rPr>
                <w:sz w:val="20"/>
                <w:szCs w:val="20"/>
              </w:rPr>
              <w:t>8-950-119-07-30</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ИНН </w:t>
            </w:r>
            <w:r w:rsidR="00541FD3" w:rsidRPr="002E2502">
              <w:rPr>
                <w:rFonts w:eastAsia="Arial Unicode MS"/>
                <w:color w:val="000000"/>
                <w:sz w:val="20"/>
                <w:szCs w:val="20"/>
                <w:lang w:val="ru"/>
              </w:rPr>
              <w:t>3808190319</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КПП </w:t>
            </w:r>
            <w:r w:rsidR="00541FD3" w:rsidRPr="002E2502">
              <w:rPr>
                <w:rFonts w:eastAsia="Arial Unicode MS"/>
                <w:color w:val="000000"/>
                <w:sz w:val="20"/>
                <w:szCs w:val="20"/>
                <w:lang w:val="ru"/>
              </w:rPr>
              <w:t>380801001</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ОГРН </w:t>
            </w:r>
            <w:r w:rsidR="00541FD3" w:rsidRPr="002E2502">
              <w:rPr>
                <w:rFonts w:eastAsia="Arial Unicode MS"/>
                <w:color w:val="000000"/>
                <w:sz w:val="20"/>
                <w:szCs w:val="20"/>
                <w:lang w:val="ru"/>
              </w:rPr>
              <w:t>1153850025405</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ОКПО </w:t>
            </w:r>
            <w:r w:rsidR="00541FD3" w:rsidRPr="002E2502">
              <w:rPr>
                <w:rFonts w:eastAsia="Arial Unicode MS"/>
                <w:color w:val="000000"/>
                <w:sz w:val="20"/>
                <w:szCs w:val="20"/>
                <w:lang w:val="ru"/>
              </w:rPr>
              <w:t>33273032</w:t>
            </w:r>
          </w:p>
          <w:p w:rsidR="001A19F5" w:rsidRPr="00417206" w:rsidRDefault="001A19F5" w:rsidP="001A19F5">
            <w:pPr>
              <w:widowControl w:val="0"/>
              <w:tabs>
                <w:tab w:val="left" w:pos="5040"/>
              </w:tabs>
              <w:autoSpaceDE w:val="0"/>
              <w:autoSpaceDN w:val="0"/>
              <w:adjustRightInd w:val="0"/>
              <w:rPr>
                <w:sz w:val="20"/>
                <w:szCs w:val="20"/>
              </w:rPr>
            </w:pPr>
            <w:r w:rsidRPr="00417206">
              <w:rPr>
                <w:b/>
                <w:sz w:val="20"/>
                <w:szCs w:val="20"/>
              </w:rPr>
              <w:t xml:space="preserve">р/с </w:t>
            </w:r>
            <w:r w:rsidR="00541FD3" w:rsidRPr="002E2502">
              <w:rPr>
                <w:sz w:val="20"/>
                <w:szCs w:val="20"/>
              </w:rPr>
              <w:t>40702810904000030810</w:t>
            </w:r>
          </w:p>
          <w:p w:rsidR="00541FD3" w:rsidRPr="00541FD3" w:rsidRDefault="00541FD3" w:rsidP="00541FD3">
            <w:pPr>
              <w:tabs>
                <w:tab w:val="left" w:pos="705"/>
                <w:tab w:val="left" w:pos="1980"/>
                <w:tab w:val="left" w:pos="2565"/>
                <w:tab w:val="center" w:pos="4734"/>
                <w:tab w:val="center" w:pos="5505"/>
              </w:tabs>
              <w:rPr>
                <w:sz w:val="20"/>
                <w:szCs w:val="20"/>
              </w:rPr>
            </w:pPr>
            <w:r w:rsidRPr="002E2502">
              <w:rPr>
                <w:sz w:val="20"/>
                <w:szCs w:val="20"/>
              </w:rPr>
              <w:t>Сибирский</w:t>
            </w:r>
            <w:r>
              <w:rPr>
                <w:sz w:val="20"/>
                <w:szCs w:val="20"/>
              </w:rPr>
              <w:t xml:space="preserve"> </w:t>
            </w:r>
            <w:r w:rsidRPr="002E2502">
              <w:rPr>
                <w:sz w:val="20"/>
                <w:szCs w:val="20"/>
              </w:rPr>
              <w:t>ф-л ПАО "Промсвязьбанк" г. Новосибирск</w:t>
            </w:r>
            <w:r w:rsidRPr="00417206">
              <w:rPr>
                <w:b/>
                <w:sz w:val="20"/>
                <w:szCs w:val="20"/>
              </w:rPr>
              <w:t xml:space="preserve"> </w:t>
            </w:r>
          </w:p>
          <w:p w:rsidR="001A19F5" w:rsidRPr="00417206" w:rsidRDefault="001A19F5" w:rsidP="00541FD3">
            <w:pPr>
              <w:widowControl w:val="0"/>
              <w:tabs>
                <w:tab w:val="left" w:pos="5040"/>
              </w:tabs>
              <w:autoSpaceDE w:val="0"/>
              <w:autoSpaceDN w:val="0"/>
              <w:adjustRightInd w:val="0"/>
              <w:rPr>
                <w:b/>
                <w:sz w:val="20"/>
                <w:szCs w:val="20"/>
              </w:rPr>
            </w:pPr>
            <w:r w:rsidRPr="00417206">
              <w:rPr>
                <w:b/>
                <w:sz w:val="20"/>
                <w:szCs w:val="20"/>
              </w:rPr>
              <w:t xml:space="preserve">к/с </w:t>
            </w:r>
            <w:r w:rsidR="00541FD3" w:rsidRPr="002E2502">
              <w:rPr>
                <w:sz w:val="20"/>
                <w:szCs w:val="20"/>
              </w:rPr>
              <w:t>30101810500000000816</w:t>
            </w:r>
          </w:p>
          <w:p w:rsidR="001A19F5" w:rsidRPr="00417206" w:rsidRDefault="001A19F5" w:rsidP="001A19F5">
            <w:pPr>
              <w:widowControl w:val="0"/>
              <w:tabs>
                <w:tab w:val="left" w:pos="5040"/>
              </w:tabs>
              <w:autoSpaceDE w:val="0"/>
              <w:autoSpaceDN w:val="0"/>
              <w:adjustRightInd w:val="0"/>
              <w:rPr>
                <w:sz w:val="20"/>
                <w:szCs w:val="20"/>
              </w:rPr>
            </w:pPr>
            <w:r w:rsidRPr="00417206">
              <w:rPr>
                <w:b/>
                <w:sz w:val="20"/>
                <w:szCs w:val="20"/>
              </w:rPr>
              <w:t xml:space="preserve">БИК </w:t>
            </w:r>
            <w:r w:rsidR="00541FD3" w:rsidRPr="002E2502">
              <w:rPr>
                <w:sz w:val="20"/>
                <w:szCs w:val="20"/>
              </w:rPr>
              <w:t>045004816</w:t>
            </w:r>
          </w:p>
          <w:p w:rsidR="00541FD3" w:rsidRPr="00541FD3" w:rsidRDefault="00560EFA" w:rsidP="001A19F5">
            <w:pPr>
              <w:widowControl w:val="0"/>
              <w:tabs>
                <w:tab w:val="left" w:pos="5040"/>
              </w:tabs>
              <w:autoSpaceDE w:val="0"/>
              <w:autoSpaceDN w:val="0"/>
              <w:adjustRightInd w:val="0"/>
              <w:rPr>
                <w:sz w:val="20"/>
                <w:szCs w:val="20"/>
              </w:rPr>
            </w:pPr>
            <w:hyperlink r:id="rId7" w:history="1">
              <w:r w:rsidR="00541FD3" w:rsidRPr="00446D49">
                <w:rPr>
                  <w:rStyle w:val="af0"/>
                  <w:sz w:val="20"/>
                  <w:szCs w:val="20"/>
                  <w:lang w:val="en-US"/>
                </w:rPr>
                <w:t>medsistema</w:t>
              </w:r>
              <w:r w:rsidR="00541FD3" w:rsidRPr="00446D49">
                <w:rPr>
                  <w:rStyle w:val="af0"/>
                  <w:sz w:val="20"/>
                  <w:szCs w:val="20"/>
                </w:rPr>
                <w:t>@</w:t>
              </w:r>
              <w:r w:rsidR="00541FD3" w:rsidRPr="00446D49">
                <w:rPr>
                  <w:rStyle w:val="af0"/>
                  <w:sz w:val="20"/>
                  <w:szCs w:val="20"/>
                  <w:lang w:val="en-US"/>
                </w:rPr>
                <w:t>list</w:t>
              </w:r>
              <w:r w:rsidR="00541FD3" w:rsidRPr="00446D49">
                <w:rPr>
                  <w:rStyle w:val="af0"/>
                  <w:sz w:val="20"/>
                  <w:szCs w:val="20"/>
                </w:rPr>
                <w:t>.</w:t>
              </w:r>
              <w:proofErr w:type="spellStart"/>
              <w:r w:rsidR="00541FD3" w:rsidRPr="00446D49">
                <w:rPr>
                  <w:rStyle w:val="af0"/>
                  <w:sz w:val="20"/>
                  <w:szCs w:val="20"/>
                  <w:lang w:val="en-US"/>
                </w:rPr>
                <w:t>ru</w:t>
              </w:r>
              <w:proofErr w:type="spellEnd"/>
            </w:hyperlink>
          </w:p>
          <w:p w:rsidR="001A19F5" w:rsidRPr="00417206" w:rsidRDefault="00541FD3" w:rsidP="001A19F5">
            <w:pPr>
              <w:widowControl w:val="0"/>
              <w:tabs>
                <w:tab w:val="left" w:pos="5040"/>
              </w:tabs>
              <w:autoSpaceDE w:val="0"/>
              <w:autoSpaceDN w:val="0"/>
              <w:adjustRightInd w:val="0"/>
              <w:rPr>
                <w:b/>
                <w:sz w:val="20"/>
                <w:szCs w:val="20"/>
              </w:rPr>
            </w:pPr>
            <w:r w:rsidRPr="00417206">
              <w:rPr>
                <w:b/>
                <w:sz w:val="20"/>
                <w:szCs w:val="20"/>
              </w:rPr>
              <w:t xml:space="preserve"> </w:t>
            </w:r>
          </w:p>
          <w:p w:rsidR="00C62DC9" w:rsidRPr="00560EFA" w:rsidRDefault="00C62DC9" w:rsidP="001A19F5">
            <w:pPr>
              <w:widowControl w:val="0"/>
              <w:autoSpaceDE w:val="0"/>
              <w:autoSpaceDN w:val="0"/>
              <w:adjustRightInd w:val="0"/>
              <w:snapToGrid w:val="0"/>
              <w:rPr>
                <w:b/>
                <w:sz w:val="20"/>
                <w:szCs w:val="20"/>
              </w:rPr>
            </w:pPr>
          </w:p>
          <w:p w:rsidR="001A19F5" w:rsidRPr="00417206" w:rsidRDefault="00541FD3" w:rsidP="001A19F5">
            <w:pPr>
              <w:widowControl w:val="0"/>
              <w:autoSpaceDE w:val="0"/>
              <w:autoSpaceDN w:val="0"/>
              <w:adjustRightInd w:val="0"/>
              <w:snapToGrid w:val="0"/>
              <w:rPr>
                <w:rFonts w:eastAsia="Calibri"/>
                <w:b/>
                <w:sz w:val="20"/>
                <w:szCs w:val="20"/>
              </w:rPr>
            </w:pPr>
            <w:proofErr w:type="gramStart"/>
            <w:r>
              <w:rPr>
                <w:b/>
                <w:sz w:val="20"/>
                <w:szCs w:val="20"/>
              </w:rPr>
              <w:t>Исполняющий</w:t>
            </w:r>
            <w:proofErr w:type="gramEnd"/>
            <w:r>
              <w:rPr>
                <w:b/>
                <w:sz w:val="20"/>
                <w:szCs w:val="20"/>
              </w:rPr>
              <w:t xml:space="preserve"> обязанности генерального директора</w:t>
            </w:r>
          </w:p>
          <w:p w:rsidR="001A19F5" w:rsidRPr="00417206" w:rsidRDefault="001A19F5" w:rsidP="001A19F5">
            <w:pPr>
              <w:pStyle w:val="ac"/>
              <w:widowControl w:val="0"/>
              <w:rPr>
                <w:rFonts w:ascii="Times New Roman" w:eastAsia="Calibri" w:hAnsi="Times New Roman"/>
                <w:b/>
                <w:color w:val="000000"/>
              </w:rPr>
            </w:pPr>
            <w:r w:rsidRPr="00417206">
              <w:rPr>
                <w:rFonts w:ascii="Times New Roman" w:eastAsia="Calibri" w:hAnsi="Times New Roman"/>
                <w:b/>
                <w:color w:val="000000"/>
              </w:rPr>
              <w:t>_____________________/</w:t>
            </w:r>
            <w:r w:rsidR="00541FD3">
              <w:rPr>
                <w:rFonts w:ascii="Times New Roman" w:eastAsia="Calibri" w:hAnsi="Times New Roman"/>
                <w:b/>
                <w:color w:val="000000"/>
              </w:rPr>
              <w:t xml:space="preserve">М.Р. </w:t>
            </w:r>
            <w:proofErr w:type="spellStart"/>
            <w:r w:rsidR="00541FD3">
              <w:rPr>
                <w:rFonts w:ascii="Times New Roman" w:eastAsia="Calibri" w:hAnsi="Times New Roman"/>
                <w:b/>
                <w:color w:val="000000"/>
              </w:rPr>
              <w:t>Бахсолиани</w:t>
            </w:r>
            <w:proofErr w:type="spellEnd"/>
            <w:r w:rsidRPr="00417206">
              <w:rPr>
                <w:rFonts w:ascii="Times New Roman" w:hAnsi="Times New Roman"/>
                <w:b/>
              </w:rPr>
              <w:t>/</w:t>
            </w:r>
          </w:p>
          <w:p w:rsidR="00696FE9" w:rsidRPr="0015535E" w:rsidRDefault="001A19F5" w:rsidP="001A19F5">
            <w:pPr>
              <w:rPr>
                <w:sz w:val="18"/>
                <w:szCs w:val="18"/>
              </w:rPr>
            </w:pPr>
            <w:r w:rsidRPr="00417206">
              <w:rPr>
                <w:b/>
                <w:bCs/>
              </w:rPr>
              <w:t>М.П.</w:t>
            </w:r>
          </w:p>
        </w:tc>
      </w:tr>
    </w:tbl>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Pr="00C62DC9" w:rsidRDefault="00696FE9" w:rsidP="00696FE9">
      <w:pPr>
        <w:jc w:val="right"/>
        <w:rPr>
          <w:sz w:val="20"/>
          <w:szCs w:val="20"/>
          <w:lang w:val="en-GB"/>
        </w:rPr>
      </w:pPr>
    </w:p>
    <w:p w:rsidR="00696FE9" w:rsidRDefault="00696FE9" w:rsidP="00696FE9">
      <w:pPr>
        <w:jc w:val="right"/>
        <w:rPr>
          <w:sz w:val="20"/>
          <w:szCs w:val="20"/>
        </w:rPr>
      </w:pPr>
    </w:p>
    <w:p w:rsidR="00696FE9" w:rsidRPr="00E94A4D" w:rsidRDefault="00696FE9" w:rsidP="00696FE9">
      <w:pPr>
        <w:jc w:val="right"/>
        <w:rPr>
          <w:sz w:val="20"/>
          <w:szCs w:val="20"/>
        </w:rPr>
      </w:pPr>
      <w:r w:rsidRPr="00E94A4D">
        <w:rPr>
          <w:sz w:val="20"/>
          <w:szCs w:val="20"/>
        </w:rPr>
        <w:lastRenderedPageBreak/>
        <w:t>Приложение № 1</w:t>
      </w:r>
    </w:p>
    <w:p w:rsidR="00696FE9" w:rsidRPr="00E94A4D" w:rsidRDefault="00696FE9" w:rsidP="00696FE9">
      <w:pPr>
        <w:ind w:left="4320"/>
        <w:jc w:val="right"/>
        <w:rPr>
          <w:sz w:val="20"/>
          <w:szCs w:val="20"/>
        </w:rPr>
      </w:pPr>
      <w:r w:rsidRPr="00E94A4D">
        <w:rPr>
          <w:sz w:val="20"/>
          <w:szCs w:val="20"/>
        </w:rPr>
        <w:t xml:space="preserve">                                              к договору № </w:t>
      </w:r>
      <w:r>
        <w:rPr>
          <w:sz w:val="20"/>
          <w:szCs w:val="20"/>
        </w:rPr>
        <w:t>171-23</w:t>
      </w:r>
      <w:r w:rsidRPr="00E94A4D">
        <w:rPr>
          <w:sz w:val="20"/>
          <w:szCs w:val="20"/>
        </w:rPr>
        <w:br/>
        <w:t xml:space="preserve">от </w:t>
      </w:r>
      <w:r w:rsidR="00560EFA" w:rsidRPr="00560EFA">
        <w:rPr>
          <w:sz w:val="20"/>
          <w:szCs w:val="20"/>
        </w:rPr>
        <w:t>«28»  июля 2023 г.</w:t>
      </w:r>
      <w:bookmarkStart w:id="0" w:name="_GoBack"/>
      <w:bookmarkEnd w:id="0"/>
    </w:p>
    <w:p w:rsidR="00696FE9" w:rsidRPr="00E94A4D" w:rsidRDefault="00696FE9" w:rsidP="00696FE9">
      <w:pPr>
        <w:jc w:val="center"/>
        <w:rPr>
          <w:b/>
          <w:sz w:val="20"/>
          <w:szCs w:val="20"/>
        </w:rPr>
      </w:pPr>
    </w:p>
    <w:p w:rsidR="00696FE9" w:rsidRPr="00E94A4D" w:rsidRDefault="00696FE9" w:rsidP="00696FE9">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2"/>
        <w:gridCol w:w="1738"/>
        <w:gridCol w:w="2799"/>
        <w:gridCol w:w="546"/>
        <w:gridCol w:w="579"/>
        <w:gridCol w:w="1404"/>
        <w:gridCol w:w="1440"/>
        <w:gridCol w:w="853"/>
        <w:gridCol w:w="1167"/>
      </w:tblGrid>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bCs/>
                <w:sz w:val="18"/>
                <w:szCs w:val="19"/>
              </w:rPr>
            </w:pPr>
            <w:r w:rsidRPr="00C62DC9">
              <w:rPr>
                <w:bCs/>
                <w:sz w:val="18"/>
                <w:szCs w:val="19"/>
              </w:rPr>
              <w:t xml:space="preserve">№ </w:t>
            </w:r>
            <w:proofErr w:type="gramStart"/>
            <w:r w:rsidRPr="00C62DC9">
              <w:rPr>
                <w:bCs/>
                <w:sz w:val="18"/>
                <w:szCs w:val="19"/>
              </w:rPr>
              <w:t>п</w:t>
            </w:r>
            <w:proofErr w:type="gramEnd"/>
            <w:r w:rsidRPr="00C62DC9">
              <w:rPr>
                <w:bCs/>
                <w:sz w:val="18"/>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sz w:val="18"/>
                <w:szCs w:val="19"/>
              </w:rPr>
            </w:pPr>
            <w:r w:rsidRPr="00C62DC9">
              <w:rPr>
                <w:sz w:val="18"/>
                <w:szCs w:val="19"/>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sz w:val="18"/>
                <w:szCs w:val="19"/>
              </w:rPr>
            </w:pPr>
            <w:r w:rsidRPr="00C62DC9">
              <w:rPr>
                <w:sz w:val="18"/>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01B7" w:rsidRPr="00C62DC9" w:rsidRDefault="006401B7" w:rsidP="00C62DC9">
            <w:pPr>
              <w:jc w:val="center"/>
              <w:rPr>
                <w:sz w:val="18"/>
                <w:szCs w:val="19"/>
              </w:rPr>
            </w:pPr>
            <w:r w:rsidRPr="00C62DC9">
              <w:rPr>
                <w:sz w:val="18"/>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bCs/>
                <w:sz w:val="18"/>
                <w:szCs w:val="19"/>
              </w:rPr>
            </w:pPr>
            <w:r w:rsidRPr="00C62DC9">
              <w:rPr>
                <w:bCs/>
                <w:sz w:val="18"/>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bCs/>
                <w:sz w:val="18"/>
                <w:szCs w:val="19"/>
              </w:rPr>
            </w:pPr>
            <w:r w:rsidRPr="00C62DC9">
              <w:rPr>
                <w:bCs/>
                <w:sz w:val="18"/>
                <w:szCs w:val="19"/>
              </w:rPr>
              <w:t>Сумма с НДС, руб.</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01B7" w:rsidRPr="00C62DC9" w:rsidRDefault="006401B7" w:rsidP="00C62DC9">
            <w:pPr>
              <w:jc w:val="center"/>
              <w:rPr>
                <w:sz w:val="18"/>
                <w:szCs w:val="19"/>
              </w:rPr>
            </w:pPr>
            <w:r w:rsidRPr="00C62DC9">
              <w:rPr>
                <w:sz w:val="18"/>
                <w:szCs w:val="19"/>
              </w:rPr>
              <w:t>1.</w:t>
            </w:r>
          </w:p>
        </w:tc>
        <w:tc>
          <w:tcPr>
            <w:tcW w:w="0" w:type="auto"/>
            <w:tcBorders>
              <w:top w:val="single" w:sz="4" w:space="0" w:color="auto"/>
              <w:left w:val="nil"/>
              <w:right w:val="single" w:sz="4" w:space="0" w:color="auto"/>
            </w:tcBorders>
            <w:shd w:val="clear" w:color="auto" w:fill="auto"/>
            <w:hideMark/>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дезинфицирующее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Септолит</w:t>
            </w:r>
            <w:proofErr w:type="spellEnd"/>
            <w:r w:rsidRPr="00C62DC9">
              <w:rPr>
                <w:rFonts w:ascii="Times New Roman" w:hAnsi="Times New Roman"/>
                <w:sz w:val="18"/>
                <w:szCs w:val="19"/>
              </w:rPr>
              <w:t>-Тетра»</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hideMark/>
          </w:tcPr>
          <w:p w:rsidR="006401B7" w:rsidRPr="00C62DC9" w:rsidRDefault="006401B7" w:rsidP="00C62DC9">
            <w:pPr>
              <w:pStyle w:val="af1"/>
              <w:rPr>
                <w:rFonts w:ascii="Times New Roman" w:eastAsia="Times New Roman" w:hAnsi="Times New Roman"/>
                <w:b/>
                <w:color w:val="000000"/>
                <w:sz w:val="18"/>
                <w:szCs w:val="19"/>
                <w:lang w:eastAsia="ar-SA"/>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3C2246" w:rsidRPr="003C2246">
              <w:rPr>
                <w:rFonts w:ascii="Times New Roman" w:hAnsi="Times New Roman"/>
                <w:b/>
                <w:sz w:val="18"/>
                <w:szCs w:val="19"/>
              </w:rPr>
              <w:t xml:space="preserve"> </w:t>
            </w:r>
            <w:r w:rsidRPr="00C62DC9">
              <w:rPr>
                <w:rFonts w:ascii="Times New Roman" w:hAnsi="Times New Roman"/>
                <w:b/>
                <w:sz w:val="18"/>
                <w:szCs w:val="19"/>
              </w:rPr>
              <w:t>- Жидкость.</w:t>
            </w:r>
          </w:p>
          <w:p w:rsidR="006401B7" w:rsidRPr="00C62DC9" w:rsidRDefault="006401B7" w:rsidP="00C62DC9">
            <w:pPr>
              <w:pStyle w:val="af1"/>
              <w:rPr>
                <w:rFonts w:ascii="Times New Roman" w:eastAsia="Times New Roman" w:hAnsi="Times New Roman"/>
                <w:sz w:val="18"/>
                <w:szCs w:val="19"/>
              </w:rPr>
            </w:pPr>
            <w:proofErr w:type="gramStart"/>
            <w:r w:rsidRPr="00C62DC9">
              <w:rPr>
                <w:rFonts w:ascii="Times New Roman" w:eastAsia="Times New Roman" w:hAnsi="Times New Roman"/>
                <w:sz w:val="18"/>
                <w:szCs w:val="19"/>
              </w:rPr>
              <w:t xml:space="preserve">Концентрированное дезинфицирующее средство содержит в качестве действующих веществ комплекс катионных поверхностно-активных веществ: производное </w:t>
            </w:r>
            <w:proofErr w:type="spellStart"/>
            <w:r w:rsidRPr="00C62DC9">
              <w:rPr>
                <w:rFonts w:ascii="Times New Roman" w:eastAsia="Times New Roman" w:hAnsi="Times New Roman"/>
                <w:sz w:val="18"/>
                <w:szCs w:val="19"/>
              </w:rPr>
              <w:t>гуанидина</w:t>
            </w:r>
            <w:proofErr w:type="spellEnd"/>
            <w:r w:rsidRPr="00C62DC9">
              <w:rPr>
                <w:rFonts w:ascii="Times New Roman" w:eastAsia="Times New Roman" w:hAnsi="Times New Roman"/>
                <w:sz w:val="18"/>
                <w:szCs w:val="19"/>
              </w:rPr>
              <w:t xml:space="preserve">, третичный </w:t>
            </w:r>
            <w:proofErr w:type="spellStart"/>
            <w:r w:rsidRPr="00C62DC9">
              <w:rPr>
                <w:rFonts w:ascii="Times New Roman" w:eastAsia="Times New Roman" w:hAnsi="Times New Roman"/>
                <w:sz w:val="18"/>
                <w:szCs w:val="19"/>
              </w:rPr>
              <w:t>алкиламин</w:t>
            </w:r>
            <w:proofErr w:type="spellEnd"/>
            <w:r w:rsidRPr="00C62DC9">
              <w:rPr>
                <w:rFonts w:ascii="Times New Roman" w:eastAsia="Times New Roman" w:hAnsi="Times New Roman"/>
                <w:sz w:val="18"/>
                <w:szCs w:val="19"/>
              </w:rPr>
              <w:t>, четвертичные аммонийные соединения.</w:t>
            </w:r>
            <w:proofErr w:type="gramEnd"/>
          </w:p>
          <w:p w:rsidR="006401B7" w:rsidRPr="00C62DC9" w:rsidRDefault="006401B7" w:rsidP="00C62DC9">
            <w:pPr>
              <w:pStyle w:val="af1"/>
              <w:rPr>
                <w:rFonts w:ascii="Times New Roman" w:eastAsia="Times New Roman" w:hAnsi="Times New Roman"/>
                <w:sz w:val="18"/>
                <w:szCs w:val="19"/>
              </w:rPr>
            </w:pPr>
            <w:r w:rsidRPr="00C62DC9">
              <w:rPr>
                <w:rFonts w:ascii="Times New Roman" w:eastAsia="Times New Roman" w:hAnsi="Times New Roman"/>
                <w:sz w:val="18"/>
                <w:szCs w:val="19"/>
              </w:rPr>
              <w:t xml:space="preserve">Суммарное содержание действующих веществ в концентрате 12,5 %. ЧАС 8%, </w:t>
            </w:r>
            <w:r w:rsidRPr="00C62DC9">
              <w:rPr>
                <w:rFonts w:ascii="Times New Roman" w:eastAsia="Times New Roman" w:hAnsi="Times New Roman"/>
                <w:sz w:val="18"/>
                <w:szCs w:val="19"/>
                <w:lang w:val="en-US"/>
              </w:rPr>
              <w:t>N</w:t>
            </w:r>
            <w:r w:rsidRPr="00C62DC9">
              <w:rPr>
                <w:rFonts w:ascii="Times New Roman" w:eastAsia="Times New Roman" w:hAnsi="Times New Roman"/>
                <w:sz w:val="18"/>
                <w:szCs w:val="19"/>
              </w:rPr>
              <w:t>,</w:t>
            </w:r>
            <w:r w:rsidRPr="00C62DC9">
              <w:rPr>
                <w:rFonts w:ascii="Times New Roman" w:eastAsia="Times New Roman" w:hAnsi="Times New Roman"/>
                <w:sz w:val="18"/>
                <w:szCs w:val="19"/>
                <w:lang w:val="en-US"/>
              </w:rPr>
              <w:t>N</w:t>
            </w:r>
            <w:r w:rsidRPr="00C62DC9">
              <w:rPr>
                <w:rFonts w:ascii="Times New Roman" w:eastAsia="Times New Roman" w:hAnsi="Times New Roman"/>
                <w:sz w:val="18"/>
                <w:szCs w:val="19"/>
              </w:rPr>
              <w:t>-бис (3-аминопропил</w:t>
            </w:r>
            <w:proofErr w:type="gramStart"/>
            <w:r w:rsidRPr="00C62DC9">
              <w:rPr>
                <w:rFonts w:ascii="Times New Roman" w:eastAsia="Times New Roman" w:hAnsi="Times New Roman"/>
                <w:sz w:val="18"/>
                <w:szCs w:val="19"/>
              </w:rPr>
              <w:t>)</w:t>
            </w:r>
            <w:proofErr w:type="spellStart"/>
            <w:r w:rsidRPr="00C62DC9">
              <w:rPr>
                <w:rFonts w:ascii="Times New Roman" w:eastAsia="Times New Roman" w:hAnsi="Times New Roman"/>
                <w:sz w:val="18"/>
                <w:szCs w:val="19"/>
              </w:rPr>
              <w:t>д</w:t>
            </w:r>
            <w:proofErr w:type="gramEnd"/>
            <w:r w:rsidRPr="00C62DC9">
              <w:rPr>
                <w:rFonts w:ascii="Times New Roman" w:eastAsia="Times New Roman" w:hAnsi="Times New Roman"/>
                <w:sz w:val="18"/>
                <w:szCs w:val="19"/>
              </w:rPr>
              <w:t>одециламин</w:t>
            </w:r>
            <w:proofErr w:type="spellEnd"/>
            <w:r w:rsidRPr="00C62DC9">
              <w:rPr>
                <w:rFonts w:ascii="Times New Roman" w:eastAsia="Times New Roman" w:hAnsi="Times New Roman"/>
                <w:sz w:val="18"/>
                <w:szCs w:val="19"/>
              </w:rPr>
              <w:t xml:space="preserve">  2,5%, </w:t>
            </w:r>
            <w:proofErr w:type="spellStart"/>
            <w:r w:rsidRPr="00C62DC9">
              <w:rPr>
                <w:rFonts w:ascii="Times New Roman" w:eastAsia="Times New Roman" w:hAnsi="Times New Roman"/>
                <w:sz w:val="18"/>
                <w:szCs w:val="19"/>
              </w:rPr>
              <w:t>полигексаметиленгуанидин</w:t>
            </w:r>
            <w:proofErr w:type="spellEnd"/>
            <w:r w:rsidRPr="00C62DC9">
              <w:rPr>
                <w:rFonts w:ascii="Times New Roman" w:eastAsia="Times New Roman" w:hAnsi="Times New Roman"/>
                <w:sz w:val="18"/>
                <w:szCs w:val="19"/>
              </w:rPr>
              <w:t xml:space="preserve"> гидрохлорид 2,0%. Средство не содержит в качестве действующих веществ альдегиды, спирты, фенолы, </w:t>
            </w:r>
            <w:proofErr w:type="spellStart"/>
            <w:r w:rsidRPr="00C62DC9">
              <w:rPr>
                <w:rFonts w:ascii="Times New Roman" w:eastAsia="Times New Roman" w:hAnsi="Times New Roman"/>
                <w:sz w:val="18"/>
                <w:szCs w:val="19"/>
              </w:rPr>
              <w:t>кислородактивные</w:t>
            </w:r>
            <w:proofErr w:type="spellEnd"/>
            <w:r w:rsidRPr="00C62DC9">
              <w:rPr>
                <w:rFonts w:ascii="Times New Roman" w:eastAsia="Times New Roman" w:hAnsi="Times New Roman"/>
                <w:sz w:val="18"/>
                <w:szCs w:val="19"/>
              </w:rPr>
              <w:t xml:space="preserve"> и </w:t>
            </w:r>
            <w:proofErr w:type="spellStart"/>
            <w:r w:rsidRPr="00C62DC9">
              <w:rPr>
                <w:rFonts w:ascii="Times New Roman" w:eastAsia="Times New Roman" w:hAnsi="Times New Roman"/>
                <w:sz w:val="18"/>
                <w:szCs w:val="19"/>
              </w:rPr>
              <w:t>хлорактивные</w:t>
            </w:r>
            <w:proofErr w:type="spellEnd"/>
            <w:r w:rsidRPr="00C62DC9">
              <w:rPr>
                <w:rFonts w:ascii="Times New Roman" w:eastAsia="Times New Roman" w:hAnsi="Times New Roman"/>
                <w:sz w:val="18"/>
                <w:szCs w:val="19"/>
              </w:rPr>
              <w:t xml:space="preserve"> соединения. Срок действия рабочих растворов 28 суток.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Средство сохраняет свои свойства после замерзания и последующего оттаивания.</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hAnsi="Times New Roman"/>
                <w:sz w:val="18"/>
                <w:szCs w:val="19"/>
              </w:rPr>
              <w:t>Рабочие растворы средства не агрессивны по отношению к обрабатываемым объектам, не обесцвечивают ткани, не вызывают коррозию металлов, не фиксируют органические и неорганические загрязнения.</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Средство обладает антимикробной активностью в отношении грамотрицательных и грамположительных бактерий (</w:t>
            </w:r>
            <w:proofErr w:type="gramStart"/>
            <w:r w:rsidRPr="00C62DC9">
              <w:rPr>
                <w:rFonts w:ascii="Times New Roman" w:eastAsia="Times New Roman" w:hAnsi="Times New Roman"/>
                <w:sz w:val="18"/>
                <w:szCs w:val="19"/>
              </w:rPr>
              <w:t>включая возбудителей туберкулеза тестировано на</w:t>
            </w:r>
            <w:r w:rsidRPr="00C62DC9">
              <w:rPr>
                <w:rFonts w:ascii="Times New Roman" w:hAnsi="Times New Roman"/>
                <w:sz w:val="18"/>
                <w:szCs w:val="19"/>
              </w:rPr>
              <w:t xml:space="preserve"> штамме</w:t>
            </w:r>
            <w:proofErr w:type="gramEnd"/>
            <w:r w:rsidRPr="00C62DC9">
              <w:rPr>
                <w:rFonts w:ascii="Times New Roman" w:hAnsi="Times New Roman"/>
                <w:sz w:val="18"/>
                <w:szCs w:val="19"/>
              </w:rPr>
              <w:t xml:space="preserve">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eastAsia="Times New Roman" w:hAnsi="Times New Roman"/>
                <w:sz w:val="18"/>
                <w:szCs w:val="19"/>
              </w:rPr>
              <w:t xml:space="preserve">, анаэробных и ВБИ инфекций), ООИ (чума, холера, туляремия), всех известных вирусов-патогенов человека, грибов рода </w:t>
            </w:r>
            <w:proofErr w:type="spellStart"/>
            <w:r w:rsidRPr="00C62DC9">
              <w:rPr>
                <w:rFonts w:ascii="Times New Roman" w:eastAsia="Times New Roman" w:hAnsi="Times New Roman"/>
                <w:sz w:val="18"/>
                <w:szCs w:val="19"/>
              </w:rPr>
              <w:t>Кандида</w:t>
            </w:r>
            <w:proofErr w:type="spellEnd"/>
            <w:r w:rsidRPr="00C62DC9">
              <w:rPr>
                <w:rFonts w:ascii="Times New Roman" w:eastAsia="Times New Roman" w:hAnsi="Times New Roman"/>
                <w:sz w:val="18"/>
                <w:szCs w:val="19"/>
              </w:rPr>
              <w:t xml:space="preserve">, Трихофитон, плесневых грибов, а также </w:t>
            </w:r>
            <w:proofErr w:type="spellStart"/>
            <w:r w:rsidRPr="00C62DC9">
              <w:rPr>
                <w:rFonts w:ascii="Times New Roman" w:eastAsia="Times New Roman" w:hAnsi="Times New Roman"/>
                <w:sz w:val="18"/>
                <w:szCs w:val="19"/>
              </w:rPr>
              <w:t>спороцидными</w:t>
            </w:r>
            <w:proofErr w:type="spellEnd"/>
            <w:r w:rsidRPr="00C62DC9">
              <w:rPr>
                <w:rFonts w:ascii="Times New Roman" w:eastAsia="Times New Roman" w:hAnsi="Times New Roman"/>
                <w:sz w:val="18"/>
                <w:szCs w:val="19"/>
              </w:rPr>
              <w:t xml:space="preserve">, моющими и дезодорирующими свойствами.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По параметрам острой токсичности по ГОСТ 12.1.007-76 относится к 3 классу при введении в желудок и к 4 классу при нанесении на кожу.</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Средство предназначено для дезинфекции и мытья поверхностей в помещениях, жесткой и мягкой мебели, </w:t>
            </w:r>
            <w:r w:rsidRPr="00C62DC9">
              <w:rPr>
                <w:rFonts w:ascii="Times New Roman" w:eastAsia="Times New Roman" w:hAnsi="Times New Roman"/>
                <w:sz w:val="18"/>
                <w:szCs w:val="19"/>
              </w:rPr>
              <w:lastRenderedPageBreak/>
              <w:t>приборов и аппаратов, СТО; дезинфекции медицинских отходов, пищевых и жидких: кровь, моча, фекалии, рвотные массы; дезинфекции совмещенной с ПСО ИМН: окончательной и ПСО ручным и механизированным способом.</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Средство обладает утвержденными режимами дезинфекции поверхностей:</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бактериальных инфекциях - выход рабочего раствора из 1 литра концентрата 10000 литров при экспозиции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туберкулезе - выход рабочего раствора из 1 литра концентрата 500 литров при экспозиции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инфекциях вирусной этиологии - выход рабочего раствора из 1 литра концентрата 1000 литров при экспозиции 45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грибковых инфекциях - выход рабочего раствора из 1 литра концентрата 500 литров при экспозиции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дезинфекции, совмещенной с ПСО ручным способом - выход рабочего раствора из 1 литра концентрата 400 литров при экспозиции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дезинфекции отходов: ИМН однократного применения: выход рабочего раствора 100 л, при времени экспозиции 30 мин; остатки пищи – выход рабочего раствора 200 л, при времени экспозиции 30 мин; жидкие отходы – выход рабочего раствора 50 л, при времени экспозиции 30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Дезинфекция при туберкулезе: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поверхности в помещениях, предметы обстановки, посуда без остатков пищи, белье не загрязненное биологическими субстратами: выход рабочего раствора 16,6 л, при времени экспозиции 90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ИМН, жесткие и гибкие эндоскопы, лабораторная посуда, СТО: выход рабочего раствора 6,6 л, при времени экспозиции 60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Дезинфекция при ООИ: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поверхности в помещениях, посуда без остатков пищи, белье не загрязненное биологическими субстратами: выход рабочего раствора 250 л, при времени экспозиции 60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ИМН, жесткие и гибкие эндоскопы, лабораторная посуда, СТО: выход рабочего раствора 200 л, при времени экспозиции 60 мин. </w:t>
            </w:r>
          </w:p>
          <w:p w:rsidR="006401B7" w:rsidRPr="00C62DC9" w:rsidRDefault="006401B7" w:rsidP="00C62DC9">
            <w:pPr>
              <w:jc w:val="both"/>
              <w:rPr>
                <w:sz w:val="18"/>
                <w:szCs w:val="19"/>
              </w:rPr>
            </w:pPr>
            <w:r w:rsidRPr="00C62DC9">
              <w:rPr>
                <w:sz w:val="18"/>
                <w:szCs w:val="19"/>
              </w:rPr>
              <w:t>Остаточный срок годности на дезинфицирующее средство на момент доставки 12 месяцев в невскрытой упаковке производителя.</w:t>
            </w:r>
          </w:p>
          <w:p w:rsidR="006401B7" w:rsidRPr="00C62DC9" w:rsidRDefault="006401B7" w:rsidP="00C62DC9">
            <w:pPr>
              <w:pStyle w:val="af1"/>
              <w:jc w:val="both"/>
              <w:rPr>
                <w:rFonts w:ascii="Times New Roman" w:hAnsi="Times New Roman"/>
                <w:position w:val="-1"/>
                <w:sz w:val="18"/>
                <w:szCs w:val="19"/>
              </w:rPr>
            </w:pPr>
            <w:r w:rsidRPr="00C62DC9">
              <w:rPr>
                <w:rFonts w:ascii="Times New Roman" w:hAnsi="Times New Roman"/>
                <w:position w:val="-1"/>
                <w:sz w:val="18"/>
                <w:szCs w:val="19"/>
              </w:rPr>
              <w:lastRenderedPageBreak/>
              <w:t>Средство можно хранить и транспортировать при температуре – 40</w:t>
            </w:r>
            <w:r w:rsidRPr="00C62DC9">
              <w:rPr>
                <w:rFonts w:ascii="Times New Roman" w:hAnsi="Times New Roman"/>
                <w:position w:val="-1"/>
                <w:sz w:val="18"/>
                <w:szCs w:val="19"/>
                <w:vertAlign w:val="superscript"/>
              </w:rPr>
              <w:t>0</w:t>
            </w:r>
            <w:proofErr w:type="gramStart"/>
            <w:r w:rsidRPr="00C62DC9">
              <w:rPr>
                <w:rFonts w:ascii="Times New Roman" w:hAnsi="Times New Roman"/>
                <w:position w:val="-1"/>
                <w:sz w:val="18"/>
                <w:szCs w:val="19"/>
                <w:vertAlign w:val="superscript"/>
              </w:rPr>
              <w:t xml:space="preserve"> </w:t>
            </w:r>
            <w:r w:rsidRPr="00C62DC9">
              <w:rPr>
                <w:rFonts w:ascii="Times New Roman" w:hAnsi="Times New Roman"/>
                <w:position w:val="-1"/>
                <w:sz w:val="18"/>
                <w:szCs w:val="19"/>
              </w:rPr>
              <w:t>С</w:t>
            </w:r>
            <w:proofErr w:type="gramEnd"/>
            <w:r w:rsidRPr="00C62DC9">
              <w:rPr>
                <w:rFonts w:ascii="Times New Roman" w:hAnsi="Times New Roman"/>
                <w:position w:val="-1"/>
                <w:sz w:val="18"/>
                <w:szCs w:val="19"/>
              </w:rPr>
              <w:t xml:space="preserve"> +35</w:t>
            </w:r>
            <w:r w:rsidRPr="00C62DC9">
              <w:rPr>
                <w:rFonts w:ascii="Times New Roman" w:hAnsi="Times New Roman"/>
                <w:position w:val="-1"/>
                <w:sz w:val="18"/>
                <w:szCs w:val="19"/>
                <w:vertAlign w:val="superscript"/>
              </w:rPr>
              <w:t>0</w:t>
            </w:r>
            <w:r w:rsidRPr="00C62DC9">
              <w:rPr>
                <w:rFonts w:ascii="Times New Roman" w:hAnsi="Times New Roman"/>
                <w:position w:val="-1"/>
                <w:sz w:val="18"/>
                <w:szCs w:val="19"/>
              </w:rPr>
              <w:t xml:space="preserve"> С.</w:t>
            </w:r>
          </w:p>
          <w:p w:rsidR="006401B7" w:rsidRPr="00C62DC9" w:rsidRDefault="006401B7" w:rsidP="00C62DC9">
            <w:pPr>
              <w:rPr>
                <w:color w:val="000000"/>
                <w:sz w:val="18"/>
                <w:szCs w:val="19"/>
              </w:rPr>
            </w:pPr>
            <w:r w:rsidRPr="00C62DC9">
              <w:rPr>
                <w:sz w:val="18"/>
                <w:szCs w:val="19"/>
              </w:rPr>
              <w:t>Фасовка: флакон объемом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lastRenderedPageBreak/>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250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ООО «Сателлит»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1 110,00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277 500,00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01B7" w:rsidRPr="00C62DC9" w:rsidRDefault="006401B7" w:rsidP="00C62DC9">
            <w:pPr>
              <w:jc w:val="center"/>
              <w:rPr>
                <w:sz w:val="18"/>
                <w:szCs w:val="19"/>
              </w:rPr>
            </w:pPr>
            <w:r w:rsidRPr="00C62DC9">
              <w:rPr>
                <w:sz w:val="18"/>
                <w:szCs w:val="19"/>
              </w:rPr>
              <w:lastRenderedPageBreak/>
              <w:t>2.</w:t>
            </w:r>
          </w:p>
        </w:tc>
        <w:tc>
          <w:tcPr>
            <w:tcW w:w="0" w:type="auto"/>
            <w:tcBorders>
              <w:top w:val="single" w:sz="4" w:space="0" w:color="auto"/>
              <w:left w:val="nil"/>
              <w:right w:val="single" w:sz="4" w:space="0" w:color="auto"/>
            </w:tcBorders>
            <w:shd w:val="clear" w:color="auto" w:fill="auto"/>
            <w:hideMark/>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дезинфицирующее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Септолит</w:t>
            </w:r>
            <w:proofErr w:type="spellEnd"/>
            <w:r w:rsidRPr="00C62DC9">
              <w:rPr>
                <w:rFonts w:ascii="Times New Roman" w:hAnsi="Times New Roman"/>
                <w:sz w:val="18"/>
                <w:szCs w:val="19"/>
              </w:rPr>
              <w:t>-Форте»</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hideMark/>
          </w:tcPr>
          <w:p w:rsidR="006401B7" w:rsidRPr="00C62DC9" w:rsidRDefault="006401B7" w:rsidP="00C62DC9">
            <w:pPr>
              <w:pStyle w:val="af1"/>
              <w:rPr>
                <w:rFonts w:ascii="Times New Roman" w:eastAsia="Times New Roman" w:hAnsi="Times New Roman"/>
                <w:b/>
                <w:color w:val="000000"/>
                <w:sz w:val="18"/>
                <w:szCs w:val="19"/>
                <w:lang w:eastAsia="ar-SA"/>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3C2246" w:rsidRPr="003C2246">
              <w:rPr>
                <w:rFonts w:ascii="Times New Roman" w:hAnsi="Times New Roman"/>
                <w:b/>
                <w:sz w:val="18"/>
                <w:szCs w:val="19"/>
              </w:rPr>
              <w:t xml:space="preserve"> </w:t>
            </w:r>
            <w:r w:rsidRPr="00C62DC9">
              <w:rPr>
                <w:rFonts w:ascii="Times New Roman" w:hAnsi="Times New Roman"/>
                <w:b/>
                <w:sz w:val="18"/>
                <w:szCs w:val="19"/>
              </w:rPr>
              <w:t>- Жидкость.</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представляет собой </w:t>
            </w:r>
            <w:r w:rsidRPr="00C62DC9">
              <w:rPr>
                <w:rFonts w:ascii="Times New Roman" w:hAnsi="Times New Roman"/>
                <w:bCs/>
                <w:sz w:val="18"/>
                <w:szCs w:val="19"/>
              </w:rPr>
              <w:t>жидкий концентрат</w:t>
            </w:r>
            <w:r w:rsidRPr="00C62DC9">
              <w:rPr>
                <w:rFonts w:ascii="Times New Roman" w:hAnsi="Times New Roman"/>
                <w:sz w:val="18"/>
                <w:szCs w:val="19"/>
              </w:rPr>
              <w:t>. Суммарное содержание действующих веществ (ДВ) 29 %.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Соответствует ГОСТ 12.1.007-76 п.п.1.2; 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pacing w:val="1"/>
                <w:sz w:val="18"/>
                <w:szCs w:val="19"/>
              </w:rPr>
              <w:t xml:space="preserve">Средство при введении в желудок относится к 3 классу умеренно опасных веществ, при нанесении на кожу относится к </w:t>
            </w:r>
            <w:r w:rsidRPr="00C62DC9">
              <w:rPr>
                <w:rFonts w:ascii="Times New Roman" w:hAnsi="Times New Roman"/>
                <w:spacing w:val="4"/>
                <w:sz w:val="18"/>
                <w:szCs w:val="19"/>
              </w:rPr>
              <w:t>4 классу малоопасных соединений</w:t>
            </w:r>
            <w:r w:rsidRPr="00C62DC9">
              <w:rPr>
                <w:rFonts w:ascii="Times New Roman" w:hAnsi="Times New Roman"/>
                <w:sz w:val="18"/>
                <w:szCs w:val="19"/>
              </w:rPr>
              <w:t>.</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Предназначено для дезинфекции ИМН, совмещенной с предстерилизационной очисткой, стерилизации, дезинфекции высокого уровня эндоскопов, дезинфекции при туберкулезе (тестировано на штамме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xml:space="preserve">) и особо опасных инфекций.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обладает антимикробной активностью в отношении грамотрицательных и грамположительных бактерий (включая возбудителей туберкулеза анаэробных и внутрибольничных инфекций), вирусов (в отношении всех известных вирусов-патогенов человека, в т.ч. вирусов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xml:space="preserve"> и парентеральных гепатитов (в т.ч. гепатита</w:t>
            </w:r>
            <w:proofErr w:type="gramStart"/>
            <w:r w:rsidRPr="00C62DC9">
              <w:rPr>
                <w:rFonts w:ascii="Times New Roman" w:hAnsi="Times New Roman"/>
                <w:sz w:val="18"/>
                <w:szCs w:val="19"/>
              </w:rPr>
              <w:t xml:space="preserve"> А</w:t>
            </w:r>
            <w:proofErr w:type="gramEnd"/>
            <w:r w:rsidRPr="00C62DC9">
              <w:rPr>
                <w:rFonts w:ascii="Times New Roman" w:hAnsi="Times New Roman"/>
                <w:sz w:val="18"/>
                <w:szCs w:val="19"/>
              </w:rPr>
              <w:t xml:space="preserve">, В и С), ВИЧ, полиомиелита, аденовирусов, </w:t>
            </w:r>
            <w:proofErr w:type="spellStart"/>
            <w:r w:rsidRPr="00C62DC9">
              <w:rPr>
                <w:rFonts w:ascii="Times New Roman" w:hAnsi="Times New Roman"/>
                <w:sz w:val="18"/>
                <w:szCs w:val="19"/>
              </w:rPr>
              <w:t>ротавирусов</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норовирусов</w:t>
            </w:r>
            <w:proofErr w:type="spellEnd"/>
            <w:r w:rsidRPr="00C62DC9">
              <w:rPr>
                <w:rFonts w:ascii="Times New Roman" w:hAnsi="Times New Roman"/>
                <w:sz w:val="18"/>
                <w:szCs w:val="19"/>
              </w:rPr>
              <w:t>,</w:t>
            </w:r>
            <w:r w:rsidRPr="00C62DC9">
              <w:rPr>
                <w:rFonts w:ascii="Times New Roman" w:hAnsi="Times New Roman"/>
                <w:spacing w:val="52"/>
                <w:sz w:val="18"/>
                <w:szCs w:val="19"/>
              </w:rPr>
              <w:t xml:space="preserve"> </w:t>
            </w:r>
            <w:r w:rsidRPr="00C62DC9">
              <w:rPr>
                <w:rFonts w:ascii="Times New Roman" w:hAnsi="Times New Roman"/>
                <w:sz w:val="18"/>
                <w:szCs w:val="19"/>
              </w:rPr>
              <w:t>вирусов гриппа</w:t>
            </w:r>
            <w:r w:rsidRPr="00C62DC9">
              <w:rPr>
                <w:rFonts w:ascii="Times New Roman" w:hAnsi="Times New Roman"/>
                <w:spacing w:val="51"/>
                <w:sz w:val="18"/>
                <w:szCs w:val="19"/>
              </w:rPr>
              <w:t xml:space="preserve"> </w:t>
            </w:r>
            <w:r w:rsidRPr="00C62DC9">
              <w:rPr>
                <w:rFonts w:ascii="Times New Roman" w:hAnsi="Times New Roman"/>
                <w:sz w:val="18"/>
                <w:szCs w:val="19"/>
              </w:rPr>
              <w:t>(в т.ч.</w:t>
            </w:r>
            <w:r w:rsidRPr="00C62DC9">
              <w:rPr>
                <w:rFonts w:ascii="Times New Roman" w:hAnsi="Times New Roman"/>
                <w:spacing w:val="52"/>
                <w:sz w:val="18"/>
                <w:szCs w:val="19"/>
              </w:rPr>
              <w:t xml:space="preserve"> </w:t>
            </w:r>
            <w:r w:rsidRPr="00C62DC9">
              <w:rPr>
                <w:rFonts w:ascii="Times New Roman" w:hAnsi="Times New Roman"/>
                <w:sz w:val="18"/>
                <w:szCs w:val="19"/>
              </w:rPr>
              <w:t>А H5N1,</w:t>
            </w:r>
            <w:r w:rsidRPr="00C62DC9">
              <w:rPr>
                <w:rFonts w:ascii="Times New Roman" w:hAnsi="Times New Roman"/>
                <w:spacing w:val="52"/>
                <w:sz w:val="18"/>
                <w:szCs w:val="19"/>
              </w:rPr>
              <w:t xml:space="preserve"> </w:t>
            </w:r>
            <w:r w:rsidRPr="00C62DC9">
              <w:rPr>
                <w:rFonts w:ascii="Times New Roman" w:hAnsi="Times New Roman"/>
                <w:sz w:val="18"/>
                <w:szCs w:val="19"/>
              </w:rPr>
              <w:t>А H1N1),</w:t>
            </w:r>
            <w:r w:rsidRPr="00C62DC9">
              <w:rPr>
                <w:rFonts w:ascii="Times New Roman" w:hAnsi="Times New Roman"/>
                <w:spacing w:val="52"/>
                <w:sz w:val="18"/>
                <w:szCs w:val="19"/>
              </w:rPr>
              <w:t xml:space="preserve"> </w:t>
            </w:r>
            <w:r w:rsidRPr="00C62DC9">
              <w:rPr>
                <w:rFonts w:ascii="Times New Roman" w:hAnsi="Times New Roman"/>
                <w:sz w:val="18"/>
                <w:szCs w:val="19"/>
              </w:rPr>
              <w:t xml:space="preserve">парагриппа и других возбудителей ОРВИ, вирусов </w:t>
            </w:r>
            <w:proofErr w:type="spellStart"/>
            <w:proofErr w:type="gramStart"/>
            <w:r w:rsidRPr="00C62DC9">
              <w:rPr>
                <w:rFonts w:ascii="Times New Roman" w:hAnsi="Times New Roman"/>
                <w:sz w:val="18"/>
                <w:szCs w:val="19"/>
              </w:rPr>
              <w:t>Коксаки</w:t>
            </w:r>
            <w:proofErr w:type="spellEnd"/>
            <w:r w:rsidRPr="00C62DC9">
              <w:rPr>
                <w:rFonts w:ascii="Times New Roman" w:hAnsi="Times New Roman"/>
                <w:sz w:val="18"/>
                <w:szCs w:val="19"/>
              </w:rPr>
              <w:t xml:space="preserve">, «атипичной пневмонии» (SARS), ЕСНО, возбудителей герпеса, </w:t>
            </w:r>
            <w:proofErr w:type="spellStart"/>
            <w:r w:rsidRPr="00C62DC9">
              <w:rPr>
                <w:rFonts w:ascii="Times New Roman" w:hAnsi="Times New Roman"/>
                <w:sz w:val="18"/>
                <w:szCs w:val="19"/>
              </w:rPr>
              <w:t>цитомегалии</w:t>
            </w:r>
            <w:proofErr w:type="spellEnd"/>
            <w:r w:rsidRPr="00C62DC9">
              <w:rPr>
                <w:rFonts w:ascii="Times New Roman" w:hAnsi="Times New Roman"/>
                <w:sz w:val="18"/>
                <w:szCs w:val="19"/>
              </w:rPr>
              <w:t xml:space="preserve"> и др.), патогенных грибов рода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xml:space="preserve">, Трихофитон, плесневых грибов (включая черную плесень </w:t>
            </w:r>
            <w:proofErr w:type="spellStart"/>
            <w:r w:rsidRPr="00C62DC9">
              <w:rPr>
                <w:rFonts w:ascii="Times New Roman" w:hAnsi="Times New Roman"/>
                <w:spacing w:val="-3"/>
                <w:sz w:val="18"/>
                <w:szCs w:val="19"/>
              </w:rPr>
              <w:t>Aspergillus</w:t>
            </w:r>
            <w:proofErr w:type="spellEnd"/>
            <w:r w:rsidRPr="00C62DC9">
              <w:rPr>
                <w:rFonts w:ascii="Times New Roman" w:hAnsi="Times New Roman"/>
                <w:spacing w:val="-3"/>
                <w:sz w:val="18"/>
                <w:szCs w:val="19"/>
              </w:rPr>
              <w:t xml:space="preserve"> </w:t>
            </w:r>
            <w:proofErr w:type="spellStart"/>
            <w:r w:rsidRPr="00C62DC9">
              <w:rPr>
                <w:rFonts w:ascii="Times New Roman" w:hAnsi="Times New Roman"/>
                <w:spacing w:val="-3"/>
                <w:sz w:val="18"/>
                <w:szCs w:val="19"/>
              </w:rPr>
              <w:t>niger</w:t>
            </w:r>
            <w:proofErr w:type="spellEnd"/>
            <w:r w:rsidRPr="00C62DC9">
              <w:rPr>
                <w:rFonts w:ascii="Times New Roman" w:hAnsi="Times New Roman"/>
                <w:spacing w:val="-3"/>
                <w:sz w:val="18"/>
                <w:szCs w:val="19"/>
              </w:rPr>
              <w:t xml:space="preserve">), </w:t>
            </w:r>
            <w:r w:rsidRPr="00C62DC9">
              <w:rPr>
                <w:rFonts w:ascii="Times New Roman" w:hAnsi="Times New Roman"/>
                <w:sz w:val="18"/>
                <w:szCs w:val="19"/>
              </w:rPr>
              <w:t xml:space="preserve">а также </w:t>
            </w:r>
            <w:proofErr w:type="spellStart"/>
            <w:r w:rsidRPr="00C62DC9">
              <w:rPr>
                <w:rFonts w:ascii="Times New Roman" w:hAnsi="Times New Roman"/>
                <w:sz w:val="18"/>
                <w:szCs w:val="19"/>
              </w:rPr>
              <w:t>спороцидными</w:t>
            </w:r>
            <w:proofErr w:type="spellEnd"/>
            <w:r w:rsidRPr="00C62DC9">
              <w:rPr>
                <w:rFonts w:ascii="Times New Roman" w:hAnsi="Times New Roman"/>
                <w:sz w:val="18"/>
                <w:szCs w:val="19"/>
              </w:rPr>
              <w:t>, моющими и дезодорирующими свойствами.</w:t>
            </w:r>
            <w:proofErr w:type="gramEnd"/>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обладает утвержденными режимами применения в ЛПУ и  предназначено для:                                                                                                                                                                              - д</w:t>
            </w:r>
            <w:r w:rsidRPr="00C62DC9">
              <w:rPr>
                <w:rFonts w:ascii="Times New Roman" w:hAnsi="Times New Roman"/>
                <w:bCs/>
                <w:sz w:val="18"/>
                <w:szCs w:val="19"/>
              </w:rPr>
              <w:t>езинфекции поверхностей</w:t>
            </w:r>
            <w:r w:rsidRPr="00C62DC9">
              <w:rPr>
                <w:rFonts w:ascii="Times New Roman" w:hAnsi="Times New Roman"/>
                <w:sz w:val="18"/>
                <w:szCs w:val="19"/>
              </w:rPr>
              <w:t xml:space="preserve"> при бактериальной инфекции и для проведения генеральных уборок, выход рабочего раствора составляет 2000 л, при времени обеззараживания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lastRenderedPageBreak/>
              <w:t>- д</w:t>
            </w:r>
            <w:r w:rsidRPr="00C62DC9">
              <w:rPr>
                <w:rFonts w:ascii="Times New Roman" w:hAnsi="Times New Roman"/>
                <w:bCs/>
                <w:sz w:val="18"/>
                <w:szCs w:val="19"/>
              </w:rPr>
              <w:t>езинфекции поверхностей</w:t>
            </w:r>
            <w:r w:rsidRPr="00C62DC9">
              <w:rPr>
                <w:rFonts w:ascii="Times New Roman" w:hAnsi="Times New Roman"/>
                <w:sz w:val="18"/>
                <w:szCs w:val="19"/>
              </w:rPr>
              <w:t xml:space="preserve"> в отношении вирусов,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1000 л при времени обеззараживания 45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дезинфекции при туберкулёзе,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100л при времени обеззараживания 90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дезинфекции при особо опасных инфекциях,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при холере – 2000л при времени обеззараживания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при чуме и туляремии – 500 л при времени обеззараживания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дезинфекции ИМН, </w:t>
            </w:r>
            <w:r w:rsidRPr="00C62DC9">
              <w:rPr>
                <w:rFonts w:ascii="Times New Roman" w:hAnsi="Times New Roman"/>
                <w:bCs/>
                <w:sz w:val="18"/>
                <w:szCs w:val="19"/>
              </w:rPr>
              <w:t>совмещенной и  не</w:t>
            </w:r>
            <w:r w:rsidRPr="00C62DC9">
              <w:rPr>
                <w:rFonts w:ascii="Times New Roman" w:hAnsi="Times New Roman"/>
                <w:sz w:val="18"/>
                <w:szCs w:val="19"/>
              </w:rPr>
              <w:t xml:space="preserve"> совмещенной с ПСО, в отношении вирусов,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400 л при времени обеззараживания 30  мин.;                                                                                                                                                                                                             - </w:t>
            </w:r>
            <w:r w:rsidRPr="00C62DC9">
              <w:rPr>
                <w:rFonts w:ascii="Times New Roman" w:hAnsi="Times New Roman"/>
                <w:bCs/>
                <w:sz w:val="18"/>
                <w:szCs w:val="19"/>
              </w:rPr>
              <w:t>стерилизации</w:t>
            </w:r>
            <w:r w:rsidRPr="00C62DC9">
              <w:rPr>
                <w:rFonts w:ascii="Times New Roman" w:hAnsi="Times New Roman"/>
                <w:sz w:val="18"/>
                <w:szCs w:val="19"/>
              </w:rPr>
              <w:t xml:space="preserve">, выход рабочего раствора из одного л/кг средства  составляет 50 л при времени обеззараживания 60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ДВУ (</w:t>
            </w:r>
            <w:r w:rsidRPr="00C62DC9">
              <w:rPr>
                <w:rFonts w:ascii="Times New Roman" w:hAnsi="Times New Roman"/>
                <w:bCs/>
                <w:sz w:val="18"/>
                <w:szCs w:val="19"/>
              </w:rPr>
              <w:t>дезинфекции высокого уровня</w:t>
            </w:r>
            <w:r w:rsidRPr="00C62DC9">
              <w:rPr>
                <w:rFonts w:ascii="Times New Roman" w:hAnsi="Times New Roman"/>
                <w:sz w:val="18"/>
                <w:szCs w:val="19"/>
              </w:rPr>
              <w:t>),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50 л при времени обеззараживания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ПСО (</w:t>
            </w:r>
            <w:r w:rsidRPr="00C62DC9">
              <w:rPr>
                <w:rFonts w:ascii="Times New Roman" w:hAnsi="Times New Roman"/>
                <w:bCs/>
                <w:sz w:val="18"/>
                <w:szCs w:val="19"/>
              </w:rPr>
              <w:t>предстерилизационной очистки</w:t>
            </w:r>
            <w:r w:rsidRPr="00C62DC9">
              <w:rPr>
                <w:rFonts w:ascii="Times New Roman" w:hAnsi="Times New Roman"/>
                <w:sz w:val="18"/>
                <w:szCs w:val="19"/>
              </w:rPr>
              <w:t>),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10000 л при времени обеззараживания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w:t>
            </w:r>
            <w:r w:rsidRPr="00C62DC9">
              <w:rPr>
                <w:rFonts w:ascii="Times New Roman" w:hAnsi="Times New Roman"/>
                <w:bCs/>
                <w:sz w:val="18"/>
                <w:szCs w:val="19"/>
              </w:rPr>
              <w:t>дезинфекции белья</w:t>
            </w:r>
            <w:r w:rsidRPr="00C62DC9">
              <w:rPr>
                <w:rFonts w:ascii="Times New Roman" w:hAnsi="Times New Roman"/>
                <w:sz w:val="18"/>
                <w:szCs w:val="19"/>
              </w:rPr>
              <w:t>,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400 л при времени обеззараживания 90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w:t>
            </w:r>
            <w:r w:rsidRPr="00C62DC9">
              <w:rPr>
                <w:rFonts w:ascii="Times New Roman" w:hAnsi="Times New Roman"/>
                <w:bCs/>
                <w:sz w:val="18"/>
                <w:szCs w:val="19"/>
              </w:rPr>
              <w:t>дезинфекции посуды</w:t>
            </w:r>
            <w:r w:rsidRPr="00C62DC9">
              <w:rPr>
                <w:rFonts w:ascii="Times New Roman" w:hAnsi="Times New Roman"/>
                <w:sz w:val="18"/>
                <w:szCs w:val="19"/>
              </w:rPr>
              <w:t>,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400 л при времени обеззараживания 60 мин.;  </w:t>
            </w:r>
          </w:p>
          <w:p w:rsidR="006401B7" w:rsidRPr="00C62DC9" w:rsidRDefault="006401B7" w:rsidP="00C62DC9">
            <w:pPr>
              <w:pStyle w:val="af1"/>
              <w:jc w:val="both"/>
              <w:rPr>
                <w:rFonts w:ascii="Times New Roman" w:hAnsi="Times New Roman"/>
                <w:bCs/>
                <w:sz w:val="18"/>
                <w:szCs w:val="19"/>
              </w:rPr>
            </w:pPr>
            <w:r w:rsidRPr="00C62DC9">
              <w:rPr>
                <w:rFonts w:ascii="Times New Roman" w:hAnsi="Times New Roman"/>
                <w:sz w:val="18"/>
                <w:szCs w:val="19"/>
              </w:rPr>
              <w:t xml:space="preserve"> - </w:t>
            </w:r>
            <w:r w:rsidRPr="00C62DC9">
              <w:rPr>
                <w:rFonts w:ascii="Times New Roman" w:hAnsi="Times New Roman"/>
                <w:bCs/>
                <w:sz w:val="18"/>
                <w:szCs w:val="19"/>
              </w:rPr>
              <w:t>дезинфекции медицинских отходов группы</w:t>
            </w:r>
            <w:proofErr w:type="gramStart"/>
            <w:r w:rsidRPr="00C62DC9">
              <w:rPr>
                <w:rFonts w:ascii="Times New Roman" w:hAnsi="Times New Roman"/>
                <w:bCs/>
                <w:sz w:val="18"/>
                <w:szCs w:val="19"/>
              </w:rPr>
              <w:t xml:space="preserve"> Б</w:t>
            </w:r>
            <w:proofErr w:type="gramEnd"/>
            <w:r w:rsidRPr="00C62DC9">
              <w:rPr>
                <w:rFonts w:ascii="Times New Roman" w:hAnsi="Times New Roman"/>
                <w:sz w:val="18"/>
                <w:szCs w:val="19"/>
              </w:rPr>
              <w:t xml:space="preserve">, выход рабочего раствора из одного л/кг средства составляет 400 л при времени обеззараживания 90 мин.;                                                                                                                                                              - </w:t>
            </w:r>
            <w:r w:rsidRPr="00C62DC9">
              <w:rPr>
                <w:rFonts w:ascii="Times New Roman" w:hAnsi="Times New Roman"/>
                <w:bCs/>
                <w:sz w:val="18"/>
                <w:szCs w:val="19"/>
              </w:rPr>
              <w:t xml:space="preserve">дезинфекции поверхностей в отношении плесневых грибов;                                                                                                           </w:t>
            </w:r>
            <w:r w:rsidRPr="00C62DC9">
              <w:rPr>
                <w:rFonts w:ascii="Times New Roman" w:hAnsi="Times New Roman"/>
                <w:sz w:val="18"/>
                <w:szCs w:val="19"/>
              </w:rPr>
              <w:t xml:space="preserve">- </w:t>
            </w:r>
            <w:r w:rsidRPr="00C62DC9">
              <w:rPr>
                <w:rFonts w:ascii="Times New Roman" w:hAnsi="Times New Roman"/>
                <w:bCs/>
                <w:sz w:val="18"/>
                <w:szCs w:val="19"/>
              </w:rPr>
              <w:t xml:space="preserve">дезинфекции биологических выделений;                                                                                                                                                                                     </w:t>
            </w:r>
            <w:r w:rsidRPr="00C62DC9">
              <w:rPr>
                <w:rFonts w:ascii="Times New Roman" w:hAnsi="Times New Roman"/>
                <w:sz w:val="18"/>
                <w:szCs w:val="19"/>
              </w:rPr>
              <w:t xml:space="preserve">- </w:t>
            </w:r>
            <w:r w:rsidRPr="00C62DC9">
              <w:rPr>
                <w:rFonts w:ascii="Times New Roman" w:hAnsi="Times New Roman"/>
                <w:bCs/>
                <w:sz w:val="18"/>
                <w:szCs w:val="19"/>
              </w:rPr>
              <w:t xml:space="preserve">дезинфекции санитарно-технического оборудования.     </w:t>
            </w:r>
          </w:p>
          <w:p w:rsidR="006401B7" w:rsidRPr="00C62DC9" w:rsidRDefault="006401B7" w:rsidP="00C62DC9">
            <w:pPr>
              <w:pStyle w:val="af1"/>
              <w:jc w:val="both"/>
              <w:rPr>
                <w:rFonts w:ascii="Times New Roman" w:hAnsi="Times New Roman"/>
                <w:bCs/>
                <w:sz w:val="18"/>
                <w:szCs w:val="19"/>
              </w:rPr>
            </w:pPr>
            <w:r w:rsidRPr="00C62DC9">
              <w:rPr>
                <w:rFonts w:ascii="Times New Roman" w:hAnsi="Times New Roman"/>
                <w:bCs/>
                <w:sz w:val="18"/>
                <w:szCs w:val="19"/>
              </w:rPr>
              <w:t xml:space="preserve">Срок годности рабочих растворов – 28 суток.  </w:t>
            </w:r>
          </w:p>
          <w:p w:rsidR="006401B7" w:rsidRPr="00C62DC9" w:rsidRDefault="006401B7" w:rsidP="00C62DC9">
            <w:pPr>
              <w:jc w:val="both"/>
              <w:rPr>
                <w:sz w:val="18"/>
                <w:szCs w:val="19"/>
              </w:rPr>
            </w:pPr>
            <w:r w:rsidRPr="00C62DC9">
              <w:rPr>
                <w:sz w:val="18"/>
                <w:szCs w:val="19"/>
              </w:rPr>
              <w:t>Остаточный срок годности на дезинфицирующее средство на момент доставки 12 месяцев в невскрытой упаковке производителя.</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Средство можно хранить и транспортировать при </w:t>
            </w:r>
            <w:r w:rsidRPr="00C62DC9">
              <w:rPr>
                <w:rFonts w:ascii="Times New Roman" w:hAnsi="Times New Roman"/>
                <w:sz w:val="18"/>
                <w:szCs w:val="19"/>
              </w:rPr>
              <w:lastRenderedPageBreak/>
              <w:t>температуре - 40</w:t>
            </w:r>
            <w:proofErr w:type="gramStart"/>
            <w:r w:rsidRPr="00C62DC9">
              <w:rPr>
                <w:rFonts w:ascii="Times New Roman" w:hAnsi="Times New Roman"/>
                <w:sz w:val="18"/>
                <w:szCs w:val="19"/>
              </w:rPr>
              <w:t xml:space="preserve"> ⁰С</w:t>
            </w:r>
            <w:proofErr w:type="gramEnd"/>
            <w:r w:rsidRPr="00C62DC9">
              <w:rPr>
                <w:rFonts w:ascii="Times New Roman" w:hAnsi="Times New Roman"/>
                <w:sz w:val="18"/>
                <w:szCs w:val="19"/>
              </w:rPr>
              <w:t xml:space="preserve"> + 35 ⁰ С.</w:t>
            </w:r>
          </w:p>
          <w:p w:rsidR="006401B7" w:rsidRPr="00C62DC9" w:rsidRDefault="006401B7" w:rsidP="00C62DC9">
            <w:pPr>
              <w:rPr>
                <w:color w:val="000000"/>
                <w:sz w:val="18"/>
                <w:szCs w:val="19"/>
              </w:rPr>
            </w:pPr>
            <w:r w:rsidRPr="00C62DC9">
              <w:rPr>
                <w:sz w:val="18"/>
                <w:szCs w:val="19"/>
              </w:rPr>
              <w:t>Фасовка: флакон объемом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lastRenderedPageBreak/>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   ООО «Сателлит»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1 290,00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25 800,00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3.</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дезинфицирующее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Экобак</w:t>
            </w:r>
            <w:proofErr w:type="spellEnd"/>
            <w:r w:rsidRPr="00C62DC9">
              <w:rPr>
                <w:rFonts w:ascii="Times New Roman" w:hAnsi="Times New Roman"/>
                <w:sz w:val="18"/>
                <w:szCs w:val="19"/>
              </w:rPr>
              <w:t>»</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eastAsia="Times New Roman" w:hAnsi="Times New Roman"/>
                <w:b/>
                <w:color w:val="000000"/>
                <w:sz w:val="18"/>
                <w:szCs w:val="19"/>
                <w:lang w:eastAsia="ar-SA"/>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C62DC9" w:rsidRPr="00C62DC9">
              <w:rPr>
                <w:rFonts w:ascii="Times New Roman" w:hAnsi="Times New Roman"/>
                <w:b/>
                <w:sz w:val="18"/>
                <w:szCs w:val="19"/>
              </w:rPr>
              <w:t xml:space="preserve"> </w:t>
            </w:r>
            <w:r w:rsidRPr="00C62DC9">
              <w:rPr>
                <w:rFonts w:ascii="Times New Roman" w:hAnsi="Times New Roman"/>
                <w:b/>
                <w:sz w:val="18"/>
                <w:szCs w:val="19"/>
              </w:rPr>
              <w:t>- Жидкость.</w:t>
            </w:r>
          </w:p>
          <w:p w:rsidR="006401B7" w:rsidRPr="00C62DC9" w:rsidRDefault="006401B7" w:rsidP="00C62DC9">
            <w:pPr>
              <w:suppressAutoHyphens/>
              <w:jc w:val="both"/>
              <w:rPr>
                <w:sz w:val="18"/>
                <w:szCs w:val="19"/>
              </w:rPr>
            </w:pPr>
            <w:r w:rsidRPr="00C62DC9">
              <w:rPr>
                <w:sz w:val="18"/>
                <w:szCs w:val="19"/>
              </w:rPr>
              <w:t xml:space="preserve">Средство представляет собой </w:t>
            </w:r>
            <w:r w:rsidRPr="00C62DC9">
              <w:rPr>
                <w:bCs/>
                <w:sz w:val="18"/>
                <w:szCs w:val="19"/>
              </w:rPr>
              <w:t>жидкий концентрат</w:t>
            </w:r>
            <w:r w:rsidRPr="00C62DC9">
              <w:rPr>
                <w:sz w:val="18"/>
                <w:szCs w:val="19"/>
              </w:rPr>
              <w:t xml:space="preserve">, содержащий комплекс ЧАС и вспомогательные вещества. Содержание действующего вещества (ДВ) 20%, </w:t>
            </w:r>
            <w:r w:rsidRPr="00C62DC9">
              <w:rPr>
                <w:sz w:val="18"/>
                <w:szCs w:val="19"/>
                <w:lang w:val="en-US"/>
              </w:rPr>
              <w:t>pH</w:t>
            </w:r>
            <w:r w:rsidRPr="00C62DC9">
              <w:rPr>
                <w:sz w:val="18"/>
                <w:szCs w:val="19"/>
              </w:rPr>
              <w:t xml:space="preserve"> рабочих растворов средства 7,0.</w:t>
            </w:r>
          </w:p>
          <w:p w:rsidR="006401B7" w:rsidRPr="00C62DC9" w:rsidRDefault="006401B7" w:rsidP="00C62DC9">
            <w:pPr>
              <w:suppressAutoHyphens/>
              <w:jc w:val="both"/>
              <w:rPr>
                <w:sz w:val="18"/>
                <w:szCs w:val="19"/>
              </w:rPr>
            </w:pPr>
            <w:r w:rsidRPr="00C62DC9">
              <w:rPr>
                <w:sz w:val="18"/>
                <w:szCs w:val="19"/>
              </w:rPr>
              <w:t xml:space="preserve">Средство соответствует ГОСТ 12.1.007-76 п.п.1.2; 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6401B7" w:rsidRPr="00C62DC9" w:rsidRDefault="006401B7" w:rsidP="00C62DC9">
            <w:pPr>
              <w:suppressAutoHyphens/>
              <w:jc w:val="both"/>
              <w:rPr>
                <w:sz w:val="18"/>
                <w:szCs w:val="19"/>
              </w:rPr>
            </w:pPr>
            <w:r w:rsidRPr="00C62DC9">
              <w:rPr>
                <w:sz w:val="18"/>
                <w:szCs w:val="19"/>
              </w:rPr>
              <w:t xml:space="preserve"> </w:t>
            </w:r>
            <w:r w:rsidRPr="00C62DC9">
              <w:rPr>
                <w:spacing w:val="1"/>
                <w:sz w:val="18"/>
                <w:szCs w:val="19"/>
              </w:rPr>
              <w:t xml:space="preserve">Средство при введении в желудок относится к 3 классу умеренно опасных веществ, при нанесении на кожу и к </w:t>
            </w:r>
            <w:r w:rsidRPr="00C62DC9">
              <w:rPr>
                <w:spacing w:val="4"/>
                <w:sz w:val="18"/>
                <w:szCs w:val="19"/>
              </w:rPr>
              <w:t>4 классу малоопасных соединений</w:t>
            </w:r>
            <w:r w:rsidRPr="00C62DC9">
              <w:rPr>
                <w:sz w:val="18"/>
                <w:szCs w:val="19"/>
              </w:rPr>
              <w:t>.</w:t>
            </w:r>
          </w:p>
          <w:p w:rsidR="006401B7" w:rsidRPr="00C62DC9" w:rsidRDefault="006401B7" w:rsidP="00C62DC9">
            <w:pPr>
              <w:suppressAutoHyphens/>
              <w:jc w:val="both"/>
              <w:rPr>
                <w:sz w:val="18"/>
                <w:szCs w:val="19"/>
              </w:rPr>
            </w:pPr>
            <w:r w:rsidRPr="00C62DC9">
              <w:rPr>
                <w:sz w:val="18"/>
                <w:szCs w:val="19"/>
              </w:rPr>
              <w:t xml:space="preserve">Средство предназначено </w:t>
            </w:r>
            <w:r w:rsidRPr="00C62DC9">
              <w:rPr>
                <w:bCs/>
                <w:sz w:val="18"/>
                <w:szCs w:val="19"/>
              </w:rPr>
              <w:t xml:space="preserve">для </w:t>
            </w:r>
            <w:r w:rsidRPr="00C62DC9">
              <w:rPr>
                <w:sz w:val="18"/>
                <w:szCs w:val="19"/>
              </w:rPr>
              <w:t xml:space="preserve">дезинфекции поверхностей в помещениях, дезинфекции, в том числе совмещенной с предстерилизационной очисткой. </w:t>
            </w:r>
          </w:p>
          <w:p w:rsidR="006401B7" w:rsidRPr="00C62DC9" w:rsidRDefault="006401B7" w:rsidP="00C62DC9">
            <w:pPr>
              <w:suppressAutoHyphens/>
              <w:jc w:val="both"/>
              <w:rPr>
                <w:sz w:val="18"/>
                <w:szCs w:val="19"/>
              </w:rPr>
            </w:pPr>
            <w:r w:rsidRPr="00C62DC9">
              <w:rPr>
                <w:sz w:val="18"/>
                <w:szCs w:val="19"/>
              </w:rPr>
              <w:t xml:space="preserve">Средство обладает антимикробной активностью в отношении грамотрицательных и грамположительных бактерий (включая микобактерии туберкулеза и внутрибольничных инфекций), вирусов (включая </w:t>
            </w:r>
            <w:proofErr w:type="spellStart"/>
            <w:r w:rsidRPr="00C62DC9">
              <w:rPr>
                <w:sz w:val="18"/>
                <w:szCs w:val="19"/>
              </w:rPr>
              <w:t>энтеральных</w:t>
            </w:r>
            <w:proofErr w:type="spellEnd"/>
            <w:r w:rsidRPr="00C62DC9">
              <w:rPr>
                <w:sz w:val="18"/>
                <w:szCs w:val="19"/>
              </w:rPr>
              <w:t xml:space="preserve"> и парентеральных гепатитов, птичьего гриппа, атипичной пневмонии, герпеса, гриппа, полиомиелита, ВИЧ), патогенных грибов рода </w:t>
            </w:r>
            <w:proofErr w:type="spellStart"/>
            <w:r w:rsidRPr="00C62DC9">
              <w:rPr>
                <w:sz w:val="18"/>
                <w:szCs w:val="19"/>
              </w:rPr>
              <w:t>Кандида</w:t>
            </w:r>
            <w:proofErr w:type="spellEnd"/>
            <w:r w:rsidRPr="00C62DC9">
              <w:rPr>
                <w:sz w:val="18"/>
                <w:szCs w:val="19"/>
              </w:rPr>
              <w:t xml:space="preserve">   и Трихофитон, а также моющими и дезодорирующими свойствами.</w:t>
            </w:r>
          </w:p>
          <w:p w:rsidR="006401B7" w:rsidRPr="00C62DC9" w:rsidRDefault="006401B7" w:rsidP="00C62DC9">
            <w:pPr>
              <w:suppressAutoHyphens/>
              <w:jc w:val="both"/>
              <w:rPr>
                <w:sz w:val="18"/>
                <w:szCs w:val="19"/>
              </w:rPr>
            </w:pPr>
            <w:r w:rsidRPr="00C62DC9">
              <w:rPr>
                <w:sz w:val="18"/>
                <w:szCs w:val="19"/>
              </w:rPr>
              <w:t>Средство обладает утвержденными режимами, выход рабочих растворов составляет:</w:t>
            </w:r>
          </w:p>
          <w:p w:rsidR="006401B7" w:rsidRPr="00C62DC9" w:rsidRDefault="006401B7" w:rsidP="00C62DC9">
            <w:pPr>
              <w:suppressAutoHyphens/>
              <w:jc w:val="both"/>
              <w:rPr>
                <w:sz w:val="18"/>
                <w:szCs w:val="19"/>
              </w:rPr>
            </w:pPr>
            <w:r w:rsidRPr="00C62DC9">
              <w:rPr>
                <w:sz w:val="18"/>
                <w:szCs w:val="19"/>
              </w:rPr>
              <w:t xml:space="preserve">- дезинфекция поверхностей при бактериальной инфекции (кроме туберкулеза): выход рабочего раствора из 1 л средства составляет 1000 л, при времени обеззараживания 15 мин; </w:t>
            </w:r>
          </w:p>
          <w:p w:rsidR="006401B7" w:rsidRPr="00C62DC9" w:rsidRDefault="006401B7" w:rsidP="00C62DC9">
            <w:pPr>
              <w:suppressAutoHyphens/>
              <w:jc w:val="both"/>
              <w:rPr>
                <w:sz w:val="18"/>
                <w:szCs w:val="19"/>
              </w:rPr>
            </w:pPr>
            <w:r w:rsidRPr="00C62DC9">
              <w:rPr>
                <w:sz w:val="18"/>
                <w:szCs w:val="19"/>
              </w:rPr>
              <w:t>- дезинфекция при туберкулезе: выход рабочего раствора составляет 125 л, при времени обеззараживания 30 мин;</w:t>
            </w:r>
          </w:p>
          <w:p w:rsidR="006401B7" w:rsidRPr="00C62DC9" w:rsidRDefault="006401B7" w:rsidP="00C62DC9">
            <w:pPr>
              <w:suppressAutoHyphens/>
              <w:jc w:val="both"/>
              <w:rPr>
                <w:sz w:val="18"/>
                <w:szCs w:val="19"/>
              </w:rPr>
            </w:pPr>
            <w:r w:rsidRPr="00C62DC9">
              <w:rPr>
                <w:sz w:val="18"/>
                <w:szCs w:val="19"/>
              </w:rPr>
              <w:t xml:space="preserve">- дезинфекция при грибковых инфекциях кандидозы – выход рабочих растворов составляет 166,6 л, при времени обеззараживания 30 мин, </w:t>
            </w:r>
            <w:proofErr w:type="spellStart"/>
            <w:r w:rsidRPr="00C62DC9">
              <w:rPr>
                <w:sz w:val="18"/>
                <w:szCs w:val="19"/>
              </w:rPr>
              <w:t>дерматофитии</w:t>
            </w:r>
            <w:proofErr w:type="spellEnd"/>
            <w:r w:rsidRPr="00C62DC9">
              <w:rPr>
                <w:sz w:val="18"/>
                <w:szCs w:val="19"/>
              </w:rPr>
              <w:t xml:space="preserve"> – выход рабочего раствора составляет 166,6 л, при времени обеззараживания 60 мин; </w:t>
            </w:r>
          </w:p>
          <w:p w:rsidR="006401B7" w:rsidRPr="00C62DC9" w:rsidRDefault="006401B7" w:rsidP="00C62DC9">
            <w:pPr>
              <w:suppressAutoHyphens/>
              <w:jc w:val="both"/>
              <w:rPr>
                <w:sz w:val="18"/>
                <w:szCs w:val="19"/>
              </w:rPr>
            </w:pPr>
            <w:r w:rsidRPr="00C62DC9">
              <w:rPr>
                <w:sz w:val="18"/>
                <w:szCs w:val="19"/>
              </w:rPr>
              <w:t xml:space="preserve">- </w:t>
            </w:r>
            <w:r w:rsidRPr="00C62DC9">
              <w:rPr>
                <w:bCs/>
                <w:sz w:val="18"/>
                <w:szCs w:val="19"/>
              </w:rPr>
              <w:t>дезинфекции поверхностей</w:t>
            </w:r>
            <w:r w:rsidRPr="00C62DC9">
              <w:rPr>
                <w:sz w:val="18"/>
                <w:szCs w:val="19"/>
              </w:rPr>
              <w:t xml:space="preserve"> в отношении вирусов составляет – 250л при времени </w:t>
            </w:r>
            <w:r w:rsidRPr="00C62DC9">
              <w:rPr>
                <w:sz w:val="18"/>
                <w:szCs w:val="19"/>
              </w:rPr>
              <w:lastRenderedPageBreak/>
              <w:t xml:space="preserve">обеззараживания 90 мин;           </w:t>
            </w:r>
          </w:p>
          <w:p w:rsidR="006401B7" w:rsidRPr="00C62DC9" w:rsidRDefault="006401B7" w:rsidP="00C62DC9">
            <w:pPr>
              <w:suppressAutoHyphens/>
              <w:jc w:val="both"/>
              <w:rPr>
                <w:sz w:val="18"/>
                <w:szCs w:val="19"/>
              </w:rPr>
            </w:pPr>
            <w:r w:rsidRPr="00C62DC9">
              <w:rPr>
                <w:sz w:val="18"/>
                <w:szCs w:val="19"/>
              </w:rPr>
              <w:t xml:space="preserve"> - дезинфекции ИМН, </w:t>
            </w:r>
            <w:r w:rsidRPr="00C62DC9">
              <w:rPr>
                <w:bCs/>
                <w:sz w:val="18"/>
                <w:szCs w:val="19"/>
              </w:rPr>
              <w:t>совмещенной и не</w:t>
            </w:r>
            <w:r w:rsidRPr="00C62DC9">
              <w:rPr>
                <w:sz w:val="18"/>
                <w:szCs w:val="19"/>
              </w:rPr>
              <w:t xml:space="preserve"> совмещенной с ПСО   в отношении вирусов </w:t>
            </w:r>
            <w:proofErr w:type="gramStart"/>
            <w:r w:rsidRPr="00C62DC9">
              <w:rPr>
                <w:sz w:val="18"/>
                <w:szCs w:val="19"/>
              </w:rPr>
              <w:t>–с</w:t>
            </w:r>
            <w:proofErr w:type="gramEnd"/>
            <w:r w:rsidRPr="00C62DC9">
              <w:rPr>
                <w:sz w:val="18"/>
                <w:szCs w:val="19"/>
              </w:rPr>
              <w:t xml:space="preserve">оставляет 250 л при времени обеззараживания 90 мин;  </w:t>
            </w:r>
          </w:p>
          <w:p w:rsidR="006401B7" w:rsidRPr="00C62DC9" w:rsidRDefault="006401B7" w:rsidP="00C62DC9">
            <w:pPr>
              <w:suppressAutoHyphens/>
              <w:jc w:val="both"/>
              <w:rPr>
                <w:sz w:val="18"/>
                <w:szCs w:val="19"/>
              </w:rPr>
            </w:pPr>
            <w:r w:rsidRPr="00C62DC9">
              <w:rPr>
                <w:sz w:val="18"/>
                <w:szCs w:val="19"/>
              </w:rPr>
              <w:t xml:space="preserve">- </w:t>
            </w:r>
            <w:r w:rsidRPr="00C62DC9">
              <w:rPr>
                <w:bCs/>
                <w:sz w:val="18"/>
                <w:szCs w:val="19"/>
              </w:rPr>
              <w:t>дезинфекции белья;</w:t>
            </w:r>
            <w:r w:rsidRPr="00C62DC9">
              <w:rPr>
                <w:sz w:val="18"/>
                <w:szCs w:val="19"/>
              </w:rPr>
              <w:t xml:space="preserve"> </w:t>
            </w:r>
          </w:p>
          <w:p w:rsidR="006401B7" w:rsidRPr="00C62DC9" w:rsidRDefault="006401B7" w:rsidP="00C62DC9">
            <w:pPr>
              <w:suppressAutoHyphens/>
              <w:jc w:val="both"/>
              <w:rPr>
                <w:bCs/>
                <w:sz w:val="18"/>
                <w:szCs w:val="19"/>
              </w:rPr>
            </w:pPr>
            <w:r w:rsidRPr="00C62DC9">
              <w:rPr>
                <w:sz w:val="18"/>
                <w:szCs w:val="19"/>
              </w:rPr>
              <w:t xml:space="preserve">- </w:t>
            </w:r>
            <w:r w:rsidRPr="00C62DC9">
              <w:rPr>
                <w:bCs/>
                <w:sz w:val="18"/>
                <w:szCs w:val="19"/>
              </w:rPr>
              <w:t xml:space="preserve">дезинфекции жестких и гибких эндоскопов, выход рабочего раствора из одного л средства составляет 125 л при времени обеззараживания 15 мин; </w:t>
            </w:r>
          </w:p>
          <w:p w:rsidR="006401B7" w:rsidRPr="00C62DC9" w:rsidRDefault="006401B7" w:rsidP="00C62DC9">
            <w:pPr>
              <w:suppressAutoHyphens/>
              <w:jc w:val="both"/>
              <w:rPr>
                <w:bCs/>
                <w:sz w:val="18"/>
                <w:szCs w:val="19"/>
              </w:rPr>
            </w:pPr>
            <w:r w:rsidRPr="00C62DC9">
              <w:rPr>
                <w:sz w:val="18"/>
                <w:szCs w:val="19"/>
              </w:rPr>
              <w:t xml:space="preserve">- </w:t>
            </w:r>
            <w:r w:rsidRPr="00C62DC9">
              <w:rPr>
                <w:bCs/>
                <w:sz w:val="18"/>
                <w:szCs w:val="19"/>
              </w:rPr>
              <w:t xml:space="preserve">дезинфекция санитарно-технического оборудования.    </w:t>
            </w:r>
          </w:p>
          <w:p w:rsidR="006401B7" w:rsidRPr="00C62DC9" w:rsidRDefault="006401B7" w:rsidP="00C62DC9">
            <w:pPr>
              <w:suppressAutoHyphens/>
              <w:jc w:val="both"/>
              <w:rPr>
                <w:snapToGrid w:val="0"/>
                <w:sz w:val="18"/>
                <w:szCs w:val="19"/>
              </w:rPr>
            </w:pPr>
            <w:r w:rsidRPr="00C62DC9">
              <w:rPr>
                <w:snapToGrid w:val="0"/>
                <w:sz w:val="18"/>
                <w:szCs w:val="19"/>
              </w:rPr>
              <w:t xml:space="preserve">Срок годности рабочего раствора – 28 суток.  </w:t>
            </w:r>
          </w:p>
          <w:p w:rsidR="006401B7" w:rsidRPr="00C62DC9" w:rsidRDefault="006401B7" w:rsidP="00C62DC9">
            <w:pPr>
              <w:jc w:val="both"/>
              <w:rPr>
                <w:sz w:val="18"/>
                <w:szCs w:val="19"/>
              </w:rPr>
            </w:pPr>
            <w:r w:rsidRPr="00C62DC9">
              <w:rPr>
                <w:sz w:val="18"/>
                <w:szCs w:val="19"/>
              </w:rPr>
              <w:t>Остаточный срок годности на дезинфицирующее средство на момент доставки 12 месяцев в невскрытой упаковке производителя.</w:t>
            </w:r>
            <w:r w:rsidRPr="00C62DC9">
              <w:rPr>
                <w:snapToGrid w:val="0"/>
                <w:sz w:val="18"/>
                <w:szCs w:val="19"/>
              </w:rPr>
              <w:t xml:space="preserve"> </w:t>
            </w:r>
          </w:p>
          <w:p w:rsidR="006401B7" w:rsidRPr="00C62DC9" w:rsidRDefault="006401B7" w:rsidP="00C62DC9">
            <w:pPr>
              <w:suppressAutoHyphens/>
              <w:jc w:val="both"/>
              <w:rPr>
                <w:bCs/>
                <w:sz w:val="18"/>
                <w:szCs w:val="19"/>
              </w:rPr>
            </w:pPr>
            <w:r w:rsidRPr="00C62DC9">
              <w:rPr>
                <w:position w:val="-1"/>
                <w:sz w:val="18"/>
                <w:szCs w:val="19"/>
              </w:rPr>
              <w:t>Средство можно хранить и транспортировать при температуре – 40</w:t>
            </w:r>
            <w:r w:rsidRPr="00C62DC9">
              <w:rPr>
                <w:position w:val="-1"/>
                <w:sz w:val="18"/>
                <w:szCs w:val="19"/>
                <w:vertAlign w:val="superscript"/>
              </w:rPr>
              <w:t>0</w:t>
            </w:r>
            <w:proofErr w:type="gramStart"/>
            <w:r w:rsidRPr="00C62DC9">
              <w:rPr>
                <w:position w:val="-1"/>
                <w:sz w:val="18"/>
                <w:szCs w:val="19"/>
                <w:vertAlign w:val="superscript"/>
              </w:rPr>
              <w:t xml:space="preserve"> </w:t>
            </w:r>
            <w:r w:rsidRPr="00C62DC9">
              <w:rPr>
                <w:position w:val="-1"/>
                <w:sz w:val="18"/>
                <w:szCs w:val="19"/>
              </w:rPr>
              <w:t>С</w:t>
            </w:r>
            <w:proofErr w:type="gramEnd"/>
            <w:r w:rsidRPr="00C62DC9">
              <w:rPr>
                <w:position w:val="-1"/>
                <w:sz w:val="18"/>
                <w:szCs w:val="19"/>
              </w:rPr>
              <w:t xml:space="preserve"> +35</w:t>
            </w:r>
            <w:r w:rsidRPr="00C62DC9">
              <w:rPr>
                <w:position w:val="-1"/>
                <w:sz w:val="18"/>
                <w:szCs w:val="19"/>
                <w:vertAlign w:val="superscript"/>
              </w:rPr>
              <w:t>0</w:t>
            </w:r>
            <w:r w:rsidRPr="00C62DC9">
              <w:rPr>
                <w:position w:val="-1"/>
                <w:sz w:val="18"/>
                <w:szCs w:val="19"/>
              </w:rPr>
              <w:t xml:space="preserve"> С.</w:t>
            </w:r>
            <w:r w:rsidRPr="00C62DC9">
              <w:rPr>
                <w:snapToGrid w:val="0"/>
                <w:sz w:val="18"/>
                <w:szCs w:val="19"/>
              </w:rPr>
              <w:t xml:space="preserve">                                                                     </w:t>
            </w:r>
          </w:p>
          <w:p w:rsidR="006401B7" w:rsidRPr="00C62DC9" w:rsidRDefault="006401B7" w:rsidP="00C62DC9">
            <w:pPr>
              <w:jc w:val="both"/>
              <w:rPr>
                <w:sz w:val="18"/>
                <w:szCs w:val="19"/>
              </w:rPr>
            </w:pPr>
            <w:r w:rsidRPr="00C62DC9">
              <w:rPr>
                <w:sz w:val="18"/>
                <w:szCs w:val="19"/>
              </w:rPr>
              <w:t>Фасовка: флакон объемом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lastRenderedPageBreak/>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АО НПО «</w:t>
            </w:r>
            <w:proofErr w:type="spellStart"/>
            <w:r w:rsidRPr="00C62DC9">
              <w:rPr>
                <w:rFonts w:ascii="Times New Roman" w:hAnsi="Times New Roman"/>
                <w:sz w:val="18"/>
                <w:szCs w:val="19"/>
              </w:rPr>
              <w:t>Новодез</w:t>
            </w:r>
            <w:proofErr w:type="spellEnd"/>
            <w:r w:rsidRPr="00C62DC9">
              <w:rPr>
                <w:rFonts w:ascii="Times New Roman" w:hAnsi="Times New Roman"/>
                <w:sz w:val="18"/>
                <w:szCs w:val="19"/>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980,00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196 000,00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4.</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дезинфицирующее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ТритиХлор</w:t>
            </w:r>
            <w:proofErr w:type="spellEnd"/>
            <w:r w:rsidRPr="00C62DC9">
              <w:rPr>
                <w:rFonts w:ascii="Times New Roman" w:hAnsi="Times New Roman"/>
                <w:sz w:val="18"/>
                <w:szCs w:val="19"/>
              </w:rPr>
              <w:t>»</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20.20.14.000-00000009</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C62DC9" w:rsidRPr="00C62DC9">
              <w:rPr>
                <w:rFonts w:ascii="Times New Roman" w:hAnsi="Times New Roman"/>
                <w:b/>
                <w:sz w:val="18"/>
                <w:szCs w:val="19"/>
              </w:rPr>
              <w:t xml:space="preserve"> </w:t>
            </w:r>
            <w:r w:rsidRPr="00C62DC9">
              <w:rPr>
                <w:rFonts w:ascii="Times New Roman" w:hAnsi="Times New Roman"/>
                <w:b/>
                <w:sz w:val="18"/>
                <w:szCs w:val="19"/>
              </w:rPr>
              <w:t>- Таблетка.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Средство содержит в качестве действующего вещества натриевую соль </w:t>
            </w:r>
            <w:proofErr w:type="spellStart"/>
            <w:r w:rsidRPr="00C62DC9">
              <w:rPr>
                <w:rFonts w:ascii="Times New Roman" w:hAnsi="Times New Roman"/>
                <w:sz w:val="18"/>
                <w:szCs w:val="19"/>
              </w:rPr>
              <w:t>дихлоризоциануровой</w:t>
            </w:r>
            <w:proofErr w:type="spellEnd"/>
            <w:r w:rsidRPr="00C62DC9">
              <w:rPr>
                <w:rFonts w:ascii="Times New Roman" w:hAnsi="Times New Roman"/>
                <w:sz w:val="18"/>
                <w:szCs w:val="19"/>
              </w:rPr>
              <w:t xml:space="preserve"> кислоты с содержанием активного хлора 44 %.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Таблетка весом 3.3 грамма, хорошо растворимая в воде. При растворении 1 таблетки в воде выделяется 1,67 грамма активного хлора. Водные растворы прозрачные и бесцветные, имеют слабый запах хлора.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Средство обладает антимикробной активностью в отношении бактерий (грамотрицательных и грамположительных бактерий, (в том числе возбудителей туберкулеза тестировано на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xml:space="preserve">, споры </w:t>
            </w:r>
            <w:proofErr w:type="spellStart"/>
            <w:r w:rsidRPr="00C62DC9">
              <w:rPr>
                <w:rFonts w:ascii="Times New Roman" w:hAnsi="Times New Roman"/>
                <w:sz w:val="18"/>
                <w:szCs w:val="19"/>
              </w:rPr>
              <w:t>бацил</w:t>
            </w:r>
            <w:proofErr w:type="spellEnd"/>
            <w:r w:rsidRPr="00C62DC9">
              <w:rPr>
                <w:rFonts w:ascii="Times New Roman" w:hAnsi="Times New Roman"/>
                <w:sz w:val="18"/>
                <w:szCs w:val="19"/>
              </w:rPr>
              <w:t>), внутрибольничных инфекций, анаэробных инфекций, синегнойной палочки и т.д.; вирусов (</w:t>
            </w:r>
            <w:proofErr w:type="spellStart"/>
            <w:r w:rsidRPr="00C62DC9">
              <w:rPr>
                <w:rFonts w:ascii="Times New Roman" w:hAnsi="Times New Roman"/>
                <w:sz w:val="18"/>
                <w:szCs w:val="19"/>
              </w:rPr>
              <w:t>Коксаки</w:t>
            </w:r>
            <w:proofErr w:type="spellEnd"/>
            <w:r w:rsidRPr="00C62DC9">
              <w:rPr>
                <w:rFonts w:ascii="Times New Roman" w:hAnsi="Times New Roman"/>
                <w:sz w:val="18"/>
                <w:szCs w:val="19"/>
              </w:rPr>
              <w:t xml:space="preserve">, ECHO, полиомиелита,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xml:space="preserve"> и парентеральных гепатитов, </w:t>
            </w:r>
            <w:proofErr w:type="spellStart"/>
            <w:r w:rsidRPr="00C62DC9">
              <w:rPr>
                <w:rFonts w:ascii="Times New Roman" w:hAnsi="Times New Roman"/>
                <w:sz w:val="18"/>
                <w:szCs w:val="19"/>
              </w:rPr>
              <w:t>ротовирусов</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норовирусов</w:t>
            </w:r>
            <w:proofErr w:type="spellEnd"/>
            <w:r w:rsidRPr="00C62DC9">
              <w:rPr>
                <w:rFonts w:ascii="Times New Roman" w:hAnsi="Times New Roman"/>
                <w:sz w:val="18"/>
                <w:szCs w:val="19"/>
              </w:rPr>
              <w:t>, ВИЧ-инфекции, гриппа ( в том числе типа А, включая АН5</w:t>
            </w:r>
            <w:r w:rsidRPr="00C62DC9">
              <w:rPr>
                <w:rFonts w:ascii="Times New Roman" w:hAnsi="Times New Roman"/>
                <w:sz w:val="18"/>
                <w:szCs w:val="19"/>
                <w:lang w:val="en-US"/>
              </w:rPr>
              <w:t>N</w:t>
            </w:r>
            <w:r w:rsidRPr="00C62DC9">
              <w:rPr>
                <w:rFonts w:ascii="Times New Roman" w:hAnsi="Times New Roman"/>
                <w:sz w:val="18"/>
                <w:szCs w:val="19"/>
              </w:rPr>
              <w:t xml:space="preserve">1, </w:t>
            </w:r>
            <w:r w:rsidRPr="00C62DC9">
              <w:rPr>
                <w:rFonts w:ascii="Times New Roman" w:hAnsi="Times New Roman"/>
                <w:sz w:val="18"/>
                <w:szCs w:val="19"/>
                <w:lang w:val="en-US"/>
              </w:rPr>
              <w:t>AHIN</w:t>
            </w:r>
            <w:r w:rsidRPr="00C62DC9">
              <w:rPr>
                <w:rFonts w:ascii="Times New Roman" w:hAnsi="Times New Roman"/>
                <w:sz w:val="18"/>
                <w:szCs w:val="19"/>
              </w:rPr>
              <w:t xml:space="preserve">1, аденовирусов, ОРВИ, герпеса, </w:t>
            </w:r>
            <w:proofErr w:type="spellStart"/>
            <w:r w:rsidRPr="00C62DC9">
              <w:rPr>
                <w:rFonts w:ascii="Times New Roman" w:hAnsi="Times New Roman"/>
                <w:sz w:val="18"/>
                <w:szCs w:val="19"/>
              </w:rPr>
              <w:t>цитомегалии</w:t>
            </w:r>
            <w:proofErr w:type="spellEnd"/>
            <w:r w:rsidRPr="00C62DC9">
              <w:rPr>
                <w:rFonts w:ascii="Times New Roman" w:hAnsi="Times New Roman"/>
                <w:sz w:val="18"/>
                <w:szCs w:val="19"/>
              </w:rPr>
              <w:t xml:space="preserve"> и </w:t>
            </w:r>
            <w:proofErr w:type="spellStart"/>
            <w:proofErr w:type="gramStart"/>
            <w:r w:rsidRPr="00C62DC9">
              <w:rPr>
                <w:rFonts w:ascii="Times New Roman" w:hAnsi="Times New Roman"/>
                <w:sz w:val="18"/>
                <w:szCs w:val="19"/>
              </w:rPr>
              <w:t>др</w:t>
            </w:r>
            <w:proofErr w:type="spellEnd"/>
            <w:proofErr w:type="gramEnd"/>
            <w:r w:rsidRPr="00C62DC9">
              <w:rPr>
                <w:rFonts w:ascii="Times New Roman" w:hAnsi="Times New Roman"/>
                <w:sz w:val="18"/>
                <w:szCs w:val="19"/>
              </w:rPr>
              <w:t xml:space="preserve">), грибов и плесеней (в том числе родов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Трихофитон); возбудителей паразитарных болезней, ООИ (чума, холера, туляремия, сибирская язва).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По параметрам острой токсичности по классификации ГОСТ 12.1.007-76 дезинфицирующее средство относится к 3 классу умеренно — опасных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 xml:space="preserve">и </w:t>
            </w:r>
            <w:r w:rsidRPr="00C62DC9">
              <w:rPr>
                <w:rFonts w:ascii="Times New Roman" w:hAnsi="Times New Roman"/>
                <w:sz w:val="18"/>
                <w:szCs w:val="19"/>
              </w:rPr>
              <w:lastRenderedPageBreak/>
              <w:t xml:space="preserve">попадании в желудок и к 4 классу при нанесении на кожу.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Назначение и область применения</w:t>
            </w:r>
            <w:proofErr w:type="gramStart"/>
            <w:r w:rsidR="003C2246">
              <w:rPr>
                <w:rFonts w:ascii="Times New Roman" w:hAnsi="Times New Roman"/>
                <w:sz w:val="18"/>
                <w:szCs w:val="19"/>
              </w:rPr>
              <w:t xml:space="preserve"> </w:t>
            </w:r>
            <w:r w:rsidRPr="00C62DC9">
              <w:rPr>
                <w:rFonts w:ascii="Times New Roman" w:hAnsi="Times New Roman"/>
                <w:sz w:val="18"/>
                <w:szCs w:val="19"/>
              </w:rPr>
              <w:t xml:space="preserve"> Д</w:t>
            </w:r>
            <w:proofErr w:type="gramEnd"/>
            <w:r w:rsidRPr="00C62DC9">
              <w:rPr>
                <w:rFonts w:ascii="Times New Roman" w:hAnsi="Times New Roman"/>
                <w:sz w:val="18"/>
                <w:szCs w:val="19"/>
              </w:rPr>
              <w:t>ля использования в лечебно-профилактических организациях (ЛПО) любого профиля, инфекционных очагах, отделениях переливания крови, аптеках, детских и взрослых поликлиниках, медсанчастях, медпунктах, пищеблоках ЛПУ, при чрезвычайных ситуациях и т.д. для:</w:t>
            </w:r>
            <w:r w:rsidRPr="00C62DC9">
              <w:rPr>
                <w:rFonts w:ascii="Times New Roman" w:hAnsi="Times New Roman"/>
                <w:sz w:val="18"/>
                <w:szCs w:val="19"/>
              </w:rPr>
              <w:br/>
              <w:t>● проведения текущей, заключительной и профилактической дезинфекции; поверхностей в помещениях, жесткой мебели, санитарно-технического оборудования, наружных поверхностей приборов и аппаратов, предметов обстановки;</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дезинфекции посуды, в том числе лабораторной средств личной гигиены, белья, уборочного инвентаря;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дезинфекции крови, в том числе сгустков, забракованной и крови с истекшим сроком годности, ликвора, выделений;</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дезинфекции и отбеливания белья;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обеззараживания воздуха;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проведения генеральных уборок в лечебно-профилактических и детских учреждениях;</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кувезов;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дезинфекции автотранспорта для перевозки пищевых продуктов;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на объектах транспортной системы;</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дезинфекции систем вентиляции и кондиционирования воздуха на различных объектах;</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дезинфекции скорлупы яиц;</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обеззараживания воды.</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Обработка проводится в концентрациях </w:t>
            </w:r>
            <w:proofErr w:type="gramStart"/>
            <w:r w:rsidRPr="00C62DC9">
              <w:rPr>
                <w:rFonts w:ascii="Times New Roman" w:hAnsi="Times New Roman"/>
                <w:sz w:val="18"/>
                <w:szCs w:val="19"/>
              </w:rPr>
              <w:t>по</w:t>
            </w:r>
            <w:proofErr w:type="gramEnd"/>
            <w:r w:rsidRPr="00C62DC9">
              <w:rPr>
                <w:rFonts w:ascii="Times New Roman" w:hAnsi="Times New Roman"/>
                <w:sz w:val="18"/>
                <w:szCs w:val="19"/>
              </w:rPr>
              <w:t xml:space="preserve"> АХ: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поверхностей при бактериальной инфекции – 0,0075% по АХ (1/2 таблетки на 10 л воды) (1 таблетка на 20 л воды)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вирусной инфекции 0,015% (1 таблетка на 10 л воды) при времени экспозиции 20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столовой посуды с остатками пищи, лабораторной посуды при вирусной инфекции 0,075% (5 таблеток на 10 л воды)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белья, не загрязненного выделениями при бактериальной инфекции 0,015% (1 таблетка на 10 л воды)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белья, загрязненного выделениями и </w:t>
            </w:r>
            <w:r w:rsidRPr="00C62DC9">
              <w:rPr>
                <w:rFonts w:ascii="Times New Roman" w:hAnsi="Times New Roman"/>
                <w:sz w:val="18"/>
                <w:szCs w:val="19"/>
              </w:rPr>
              <w:lastRenderedPageBreak/>
              <w:t xml:space="preserve">биологическими жидкостями при вирусной инфекции 0,75 % (5 таблеток на 10 л воды)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дезинфекция ИМН при вирусной инфекции 0,0075 % (1/2 таблетки на 10 л воды) (1 таблетка на 20 л воды) при времени экспозиции 45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проведение генеральных уборок и дезинфекция уборочного инвентаря 0,015% (1 таблетка на 10 л воды)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уборочного инвентаря 0,06 % (4 таблетки на 10 л воды) при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-дезинфекция поверхностей при туберкулезе 0,06% (4 таблетки на 10 л воды)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поверхностей при ООИ 0,03% (2 таблетки на 10 л воды)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при грибковой инфекции;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-дезинфекция при паразитарных инфекциях.</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Срок хранения рабочих растворов 22 суток.</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производителя.</w:t>
            </w:r>
          </w:p>
          <w:p w:rsidR="006401B7" w:rsidRPr="00C62DC9" w:rsidRDefault="006401B7" w:rsidP="00C62DC9">
            <w:pPr>
              <w:pStyle w:val="af1"/>
              <w:rPr>
                <w:rFonts w:ascii="Times New Roman" w:eastAsia="Times New Roman" w:hAnsi="Times New Roman"/>
                <w:color w:val="000000"/>
                <w:sz w:val="18"/>
                <w:szCs w:val="19"/>
                <w:lang w:eastAsia="ar-SA"/>
              </w:rPr>
            </w:pPr>
            <w:r w:rsidRPr="00C62DC9">
              <w:rPr>
                <w:rFonts w:ascii="Times New Roman" w:hAnsi="Times New Roman"/>
                <w:sz w:val="18"/>
                <w:szCs w:val="19"/>
              </w:rPr>
              <w:t>Фасовка: полимерная банка весом 1 кг.</w:t>
            </w:r>
          </w:p>
          <w:p w:rsidR="006401B7" w:rsidRPr="00C62DC9" w:rsidRDefault="006401B7" w:rsidP="00C62DC9">
            <w:pPr>
              <w:pStyle w:val="af1"/>
              <w:rPr>
                <w:rFonts w:ascii="Times New Roman" w:hAnsi="Times New Roman"/>
                <w:color w:val="000000"/>
                <w:sz w:val="18"/>
                <w:szCs w:val="19"/>
              </w:rPr>
            </w:pP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gramStart"/>
            <w:r w:rsidRPr="00C62DC9">
              <w:rPr>
                <w:color w:val="000000"/>
                <w:sz w:val="18"/>
                <w:szCs w:val="19"/>
              </w:rPr>
              <w:lastRenderedPageBreak/>
              <w:t>Кг</w:t>
            </w:r>
            <w:proofErr w:type="gram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Производитель </w:t>
            </w:r>
            <w:r w:rsidRPr="00C62DC9">
              <w:rPr>
                <w:rFonts w:ascii="Times New Roman" w:hAnsi="Times New Roman"/>
                <w:sz w:val="18"/>
                <w:szCs w:val="19"/>
              </w:rPr>
              <w:br/>
            </w:r>
            <w:r w:rsidRPr="00C62DC9">
              <w:rPr>
                <w:rFonts w:ascii="Times New Roman" w:hAnsi="Times New Roman"/>
                <w:sz w:val="18"/>
                <w:szCs w:val="19"/>
                <w:shd w:val="clear" w:color="auto" w:fill="FFFFFF"/>
              </w:rPr>
              <w:t xml:space="preserve">ООО </w:t>
            </w:r>
            <w:proofErr w:type="spellStart"/>
            <w:r w:rsidRPr="00C62DC9">
              <w:rPr>
                <w:rFonts w:ascii="Times New Roman" w:hAnsi="Times New Roman"/>
                <w:sz w:val="18"/>
                <w:szCs w:val="19"/>
                <w:shd w:val="clear" w:color="auto" w:fill="FFFFFF"/>
              </w:rPr>
              <w:t>ПК</w:t>
            </w:r>
            <w:proofErr w:type="gramStart"/>
            <w:r w:rsidRPr="00C62DC9">
              <w:rPr>
                <w:rFonts w:ascii="Times New Roman" w:hAnsi="Times New Roman"/>
                <w:sz w:val="18"/>
                <w:szCs w:val="19"/>
                <w:shd w:val="clear" w:color="auto" w:fill="FFFFFF"/>
              </w:rPr>
              <w:t>Ф"</w:t>
            </w:r>
            <w:proofErr w:type="gramEnd"/>
            <w:r w:rsidRPr="00C62DC9">
              <w:rPr>
                <w:rFonts w:ascii="Times New Roman" w:hAnsi="Times New Roman"/>
                <w:sz w:val="18"/>
                <w:szCs w:val="19"/>
                <w:shd w:val="clear" w:color="auto" w:fill="FFFFFF"/>
              </w:rPr>
              <w:t>Вест</w:t>
            </w:r>
            <w:proofErr w:type="spellEnd"/>
            <w:r w:rsidRPr="00C62DC9">
              <w:rPr>
                <w:rFonts w:ascii="Times New Roman" w:hAnsi="Times New Roman"/>
                <w:sz w:val="18"/>
                <w:szCs w:val="19"/>
                <w:shd w:val="clear" w:color="auto" w:fill="FFFFFF"/>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530,00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106 000,00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5.</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дезинфицирующее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«ОДС-14»</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lang w:eastAsia="ar-SA"/>
              </w:rPr>
            </w:pPr>
            <w:r w:rsidRPr="00C62DC9">
              <w:rPr>
                <w:rFonts w:ascii="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 - Жидкость.</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Дезинфицирующее средство, представляющее собой жидкий концентрат, содержащее в составе смесь ЧАС и альдегидов. Содержание действующих веществ 14%.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Средство не содержит активного хлора, глиоксаля, активного кислорода, фенолов, </w:t>
            </w:r>
            <w:proofErr w:type="spellStart"/>
            <w:r w:rsidRPr="00C62DC9">
              <w:rPr>
                <w:rFonts w:ascii="Times New Roman" w:hAnsi="Times New Roman"/>
                <w:sz w:val="18"/>
                <w:szCs w:val="19"/>
              </w:rPr>
              <w:t>гуанидинов</w:t>
            </w:r>
            <w:proofErr w:type="spellEnd"/>
            <w:r w:rsidRPr="00C62DC9">
              <w:rPr>
                <w:rFonts w:ascii="Times New Roman" w:hAnsi="Times New Roman"/>
                <w:sz w:val="18"/>
                <w:szCs w:val="19"/>
              </w:rPr>
              <w:t xml:space="preserve">, кислот, щелочей, спиртов, </w:t>
            </w:r>
            <w:proofErr w:type="spellStart"/>
            <w:r w:rsidRPr="00C62DC9">
              <w:rPr>
                <w:rFonts w:ascii="Times New Roman" w:hAnsi="Times New Roman"/>
                <w:sz w:val="18"/>
                <w:szCs w:val="19"/>
              </w:rPr>
              <w:t>энзимов</w:t>
            </w:r>
            <w:proofErr w:type="spell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предназначено для дезинфекции ИМН, совмещенной с предстерилизационной очисткой, стерилизации, дезинфекции высокого уровня эндоскопов, дезинфекции при туберкулёзе, дезинфекции биологических выделений.</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Средство обладает антимикробной  активностью  в отношении грамотрицательных и грамположительных бактерий (включая возбудителей туберкулеза (тестировано на штамме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xml:space="preserve"> , анаэробных и внутрибольничных  инфекций), ООИ (чума, холера, туляремия, сапа, </w:t>
            </w:r>
            <w:proofErr w:type="spellStart"/>
            <w:r w:rsidRPr="00C62DC9">
              <w:rPr>
                <w:rFonts w:ascii="Times New Roman" w:hAnsi="Times New Roman"/>
                <w:sz w:val="18"/>
                <w:szCs w:val="19"/>
              </w:rPr>
              <w:lastRenderedPageBreak/>
              <w:t>мелиоидоза</w:t>
            </w:r>
            <w:proofErr w:type="spellEnd"/>
            <w:r w:rsidRPr="00C62DC9">
              <w:rPr>
                <w:rFonts w:ascii="Times New Roman" w:hAnsi="Times New Roman"/>
                <w:sz w:val="18"/>
                <w:szCs w:val="19"/>
              </w:rPr>
              <w:t>)</w:t>
            </w:r>
            <w:proofErr w:type="gramStart"/>
            <w:r w:rsidRPr="00C62DC9">
              <w:rPr>
                <w:rFonts w:ascii="Times New Roman" w:hAnsi="Times New Roman"/>
                <w:sz w:val="18"/>
                <w:szCs w:val="19"/>
              </w:rPr>
              <w:t>,в</w:t>
            </w:r>
            <w:proofErr w:type="gramEnd"/>
            <w:r w:rsidRPr="00C62DC9">
              <w:rPr>
                <w:rFonts w:ascii="Times New Roman" w:hAnsi="Times New Roman"/>
                <w:sz w:val="18"/>
                <w:szCs w:val="19"/>
              </w:rPr>
              <w:t xml:space="preserve">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xml:space="preserve">, парентеральных гепатитов, герпеса, атипичной пневмонии, птичьего гриппа, ВИЧ и др.), патогенных грибов рода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xml:space="preserve">, Трихофитон, плесневых грибов, а  также  </w:t>
            </w:r>
            <w:proofErr w:type="spellStart"/>
            <w:r w:rsidRPr="00C62DC9">
              <w:rPr>
                <w:rFonts w:ascii="Times New Roman" w:hAnsi="Times New Roman"/>
                <w:sz w:val="18"/>
                <w:szCs w:val="19"/>
              </w:rPr>
              <w:t>спороцидными</w:t>
            </w:r>
            <w:proofErr w:type="spellEnd"/>
            <w:r w:rsidRPr="00C62DC9">
              <w:rPr>
                <w:rFonts w:ascii="Times New Roman" w:hAnsi="Times New Roman"/>
                <w:sz w:val="18"/>
                <w:szCs w:val="19"/>
              </w:rPr>
              <w:t>, моющими и дезодорирующими свойствами.</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по параметрам острой токсичности по ГОСТ 12.1.007-76 относится к 3 классу умеренно опасных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и введении в желудок, к 4 классу малоопасных веществ при нанесении на кожу.</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Средство обладает утвержденными режимами,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при дезинфекции поверхностей в отношении вирусов – 1000 л при времени экспозиции 45 мин;</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при дезинфекции поверхности при туберкулёзе -  500 л при времени обеззараживания 60 мин;</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дезинфекции ИМН, совмещенной и </w:t>
            </w:r>
            <w:r w:rsidRPr="00C62DC9">
              <w:rPr>
                <w:rStyle w:val="af3"/>
                <w:rFonts w:ascii="Times New Roman" w:hAnsi="Times New Roman"/>
                <w:sz w:val="18"/>
                <w:szCs w:val="19"/>
              </w:rPr>
              <w:t>не</w:t>
            </w:r>
            <w:r w:rsidRPr="00C62DC9">
              <w:rPr>
                <w:rFonts w:ascii="Times New Roman" w:hAnsi="Times New Roman"/>
                <w:sz w:val="18"/>
                <w:szCs w:val="19"/>
              </w:rPr>
              <w:t xml:space="preserve"> совмещенной с ПСО, в отношении вирусов – 400 л, при времени экспозиции 30 мин;</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стерилизации -  50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ДВУ – 50 л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при ПСО -  10000 л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дезинфекции белья - 400 л  при времени экспозиции 90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дезинфекции посуды – 400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при дезинфекции медицинских отходов группы</w:t>
            </w:r>
            <w:proofErr w:type="gramStart"/>
            <w:r w:rsidRPr="00C62DC9">
              <w:rPr>
                <w:rFonts w:ascii="Times New Roman" w:hAnsi="Times New Roman"/>
                <w:sz w:val="18"/>
                <w:szCs w:val="19"/>
              </w:rPr>
              <w:t xml:space="preserve"> Б</w:t>
            </w:r>
            <w:proofErr w:type="gramEnd"/>
            <w:r w:rsidRPr="00C62DC9">
              <w:rPr>
                <w:rFonts w:ascii="Times New Roman" w:hAnsi="Times New Roman"/>
                <w:sz w:val="18"/>
                <w:szCs w:val="19"/>
              </w:rPr>
              <w:t xml:space="preserve"> -  400 л при времени экспозиции 90 мин;</w:t>
            </w:r>
          </w:p>
          <w:p w:rsidR="006401B7" w:rsidRPr="00C62DC9" w:rsidRDefault="006401B7" w:rsidP="00C62DC9">
            <w:pPr>
              <w:pStyle w:val="af1"/>
              <w:rPr>
                <w:rStyle w:val="af3"/>
                <w:rFonts w:ascii="Times New Roman" w:hAnsi="Times New Roman"/>
                <w:b w:val="0"/>
                <w:sz w:val="18"/>
                <w:szCs w:val="19"/>
              </w:rPr>
            </w:pPr>
            <w:r w:rsidRPr="00C62DC9">
              <w:rPr>
                <w:rStyle w:val="af3"/>
                <w:rFonts w:ascii="Times New Roman" w:hAnsi="Times New Roman"/>
                <w:sz w:val="18"/>
                <w:szCs w:val="19"/>
              </w:rPr>
              <w:t xml:space="preserve">- дезинфекция поверхностей при бактериальной инфекции (исключая туберкулез) – выход рабочего раствора 2000 л, при времени экспозиции 30 мин; </w:t>
            </w:r>
          </w:p>
          <w:p w:rsidR="006401B7" w:rsidRPr="00C62DC9" w:rsidRDefault="006401B7" w:rsidP="00C62DC9">
            <w:pPr>
              <w:pStyle w:val="af1"/>
              <w:rPr>
                <w:rStyle w:val="af3"/>
                <w:rFonts w:ascii="Times New Roman" w:hAnsi="Times New Roman"/>
                <w:b w:val="0"/>
                <w:sz w:val="18"/>
                <w:szCs w:val="19"/>
              </w:rPr>
            </w:pPr>
            <w:r w:rsidRPr="00C62DC9">
              <w:rPr>
                <w:rStyle w:val="af3"/>
                <w:rFonts w:ascii="Times New Roman" w:hAnsi="Times New Roman"/>
                <w:sz w:val="18"/>
                <w:szCs w:val="19"/>
              </w:rPr>
              <w:t xml:space="preserve">- дезинфекция пищевых отходов, выход рабочего раствора 400 л, при времени экспозиции 60 мин; </w:t>
            </w:r>
          </w:p>
          <w:p w:rsidR="006401B7" w:rsidRPr="00C62DC9" w:rsidRDefault="006401B7" w:rsidP="00C62DC9">
            <w:pPr>
              <w:pStyle w:val="af1"/>
              <w:rPr>
                <w:rFonts w:ascii="Times New Roman" w:hAnsi="Times New Roman"/>
                <w:sz w:val="18"/>
                <w:szCs w:val="19"/>
              </w:rPr>
            </w:pPr>
            <w:r w:rsidRPr="00C62DC9">
              <w:rPr>
                <w:rStyle w:val="af3"/>
                <w:rFonts w:ascii="Times New Roman" w:hAnsi="Times New Roman"/>
                <w:sz w:val="18"/>
                <w:szCs w:val="19"/>
              </w:rPr>
              <w:t>- дезинфекция при генеральных уборках в соматических отделениях, выход рабочего раствора 10000 л, при времени экспозиции 60 мин;</w:t>
            </w:r>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дезинфекция жидких медицинских отходов (кровь, моча, мокрота, фекалии, рвотные массы)                                                                                                                                                                                                                                                                                                                                                                                                                                                                         выход рабочего раствора составляет 200 л при времени </w:t>
            </w:r>
            <w:r w:rsidRPr="00C62DC9">
              <w:rPr>
                <w:rFonts w:ascii="Times New Roman" w:hAnsi="Times New Roman"/>
                <w:sz w:val="18"/>
                <w:szCs w:val="19"/>
              </w:rPr>
              <w:lastRenderedPageBreak/>
              <w:t>экспозиции 90 минут;</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санитарно-технического оборудования;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поверхностей в отношении плесневых грибов;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поверхностей, приборы, аппараты, СТО при холере, чуме, туляремии: выход рабочего раствора 1000 л, при времени экспозиции 60 мин; при сапе и </w:t>
            </w:r>
            <w:proofErr w:type="spellStart"/>
            <w:r w:rsidRPr="00C62DC9">
              <w:rPr>
                <w:rFonts w:ascii="Times New Roman" w:hAnsi="Times New Roman"/>
                <w:sz w:val="18"/>
                <w:szCs w:val="19"/>
              </w:rPr>
              <w:t>мелиоидозе</w:t>
            </w:r>
            <w:proofErr w:type="spellEnd"/>
            <w:r w:rsidRPr="00C62DC9">
              <w:rPr>
                <w:rFonts w:ascii="Times New Roman" w:hAnsi="Times New Roman"/>
                <w:sz w:val="18"/>
                <w:szCs w:val="19"/>
              </w:rPr>
              <w:t xml:space="preserve">: 50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-дезинфекция ИМН при чуме 333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посуды с остатками пищи при чуме, холере, туляремии: выход рабочего раствора 333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поверхности при туберкулезе выход рабочего раствора 5 л, при времени экспозиции 90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Срок годности рабочих растворов – 28 суток.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производителя.</w:t>
            </w:r>
          </w:p>
          <w:p w:rsidR="006401B7" w:rsidRPr="00C62DC9" w:rsidRDefault="006401B7" w:rsidP="00C62DC9">
            <w:pPr>
              <w:pStyle w:val="af1"/>
              <w:rPr>
                <w:rFonts w:ascii="Times New Roman" w:eastAsia="Times New Roman" w:hAnsi="Times New Roman"/>
                <w:position w:val="-1"/>
                <w:sz w:val="18"/>
                <w:szCs w:val="19"/>
              </w:rPr>
            </w:pPr>
            <w:r w:rsidRPr="00C62DC9">
              <w:rPr>
                <w:rFonts w:ascii="Times New Roman" w:eastAsia="Times New Roman" w:hAnsi="Times New Roman"/>
                <w:sz w:val="18"/>
                <w:szCs w:val="19"/>
                <w:shd w:val="clear" w:color="auto" w:fill="FFFFFF"/>
              </w:rPr>
              <w:t xml:space="preserve">Средство хранится при </w:t>
            </w:r>
            <w:r w:rsidRPr="00C62DC9">
              <w:rPr>
                <w:rFonts w:ascii="Times New Roman" w:eastAsia="Times New Roman" w:hAnsi="Times New Roman"/>
                <w:position w:val="-1"/>
                <w:sz w:val="18"/>
                <w:szCs w:val="19"/>
              </w:rPr>
              <w:t>температуре – 40</w:t>
            </w:r>
            <w:r w:rsidRPr="00C62DC9">
              <w:rPr>
                <w:rFonts w:ascii="Times New Roman" w:eastAsia="Times New Roman" w:hAnsi="Times New Roman"/>
                <w:position w:val="-1"/>
                <w:sz w:val="18"/>
                <w:szCs w:val="19"/>
                <w:vertAlign w:val="superscript"/>
              </w:rPr>
              <w:t>0</w:t>
            </w:r>
            <w:proofErr w:type="gramStart"/>
            <w:r w:rsidRPr="00C62DC9">
              <w:rPr>
                <w:rFonts w:ascii="Times New Roman" w:eastAsia="Times New Roman" w:hAnsi="Times New Roman"/>
                <w:position w:val="-1"/>
                <w:sz w:val="18"/>
                <w:szCs w:val="19"/>
                <w:vertAlign w:val="superscript"/>
              </w:rPr>
              <w:t xml:space="preserve"> </w:t>
            </w:r>
            <w:r w:rsidRPr="00C62DC9">
              <w:rPr>
                <w:rFonts w:ascii="Times New Roman" w:eastAsia="Times New Roman" w:hAnsi="Times New Roman"/>
                <w:position w:val="-1"/>
                <w:sz w:val="18"/>
                <w:szCs w:val="19"/>
              </w:rPr>
              <w:t>С</w:t>
            </w:r>
            <w:proofErr w:type="gramEnd"/>
            <w:r w:rsidRPr="00C62DC9">
              <w:rPr>
                <w:rFonts w:ascii="Times New Roman" w:eastAsia="Times New Roman" w:hAnsi="Times New Roman"/>
                <w:position w:val="-1"/>
                <w:sz w:val="18"/>
                <w:szCs w:val="19"/>
              </w:rPr>
              <w:t xml:space="preserve"> +35</w:t>
            </w:r>
            <w:r w:rsidRPr="00C62DC9">
              <w:rPr>
                <w:rFonts w:ascii="Times New Roman" w:eastAsia="Times New Roman" w:hAnsi="Times New Roman"/>
                <w:position w:val="-1"/>
                <w:sz w:val="18"/>
                <w:szCs w:val="19"/>
                <w:vertAlign w:val="superscript"/>
              </w:rPr>
              <w:t>0</w:t>
            </w:r>
            <w:r w:rsidRPr="00C62DC9">
              <w:rPr>
                <w:rFonts w:ascii="Times New Roman" w:eastAsia="Times New Roman" w:hAnsi="Times New Roman"/>
                <w:position w:val="-1"/>
                <w:sz w:val="18"/>
                <w:szCs w:val="19"/>
              </w:rPr>
              <w:t xml:space="preserve"> С.</w:t>
            </w:r>
            <w:r w:rsidRPr="00C62DC9">
              <w:rPr>
                <w:rFonts w:ascii="Times New Roman" w:hAnsi="Times New Roman"/>
                <w:sz w:val="18"/>
                <w:szCs w:val="19"/>
              </w:rPr>
              <w:t xml:space="preserve">                                                                                                                 Фасовка: полимерные флаконы вместимостью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lastRenderedPageBreak/>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30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ООО «Сателлит»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1 835,00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55 050,00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6.</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дезинфицирующее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Сепдезин</w:t>
            </w:r>
            <w:proofErr w:type="spellEnd"/>
            <w:r w:rsidRPr="00C62DC9">
              <w:rPr>
                <w:rFonts w:ascii="Times New Roman" w:hAnsi="Times New Roman"/>
                <w:sz w:val="18"/>
                <w:szCs w:val="19"/>
              </w:rPr>
              <w:t>-плюс»</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lang w:eastAsia="ar-SA"/>
              </w:rPr>
            </w:pPr>
            <w:r w:rsidRPr="00C62DC9">
              <w:rPr>
                <w:rFonts w:ascii="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 - Жидкость.</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представляет собой прозрачную жидкость. В качестве действующих веществ содержит 41 % ЧАС, 5 % </w:t>
            </w:r>
            <w:r w:rsidRPr="00C62DC9">
              <w:rPr>
                <w:rFonts w:ascii="Times New Roman" w:hAnsi="Times New Roman"/>
                <w:sz w:val="18"/>
                <w:szCs w:val="19"/>
                <w:lang w:val="en-US"/>
              </w:rPr>
              <w:t>N</w:t>
            </w:r>
            <w:r w:rsidRPr="00C62DC9">
              <w:rPr>
                <w:rFonts w:ascii="Times New Roman" w:hAnsi="Times New Roman"/>
                <w:sz w:val="18"/>
                <w:szCs w:val="19"/>
              </w:rPr>
              <w:t>,</w:t>
            </w:r>
            <w:r w:rsidRPr="00C62DC9">
              <w:rPr>
                <w:rFonts w:ascii="Times New Roman" w:hAnsi="Times New Roman"/>
                <w:sz w:val="18"/>
                <w:szCs w:val="19"/>
                <w:lang w:val="en-US"/>
              </w:rPr>
              <w:t>N</w:t>
            </w:r>
            <w:r w:rsidRPr="00C62DC9">
              <w:rPr>
                <w:rFonts w:ascii="Times New Roman" w:hAnsi="Times New Roman"/>
                <w:sz w:val="18"/>
                <w:szCs w:val="19"/>
              </w:rPr>
              <w:t>-бис(3-аминопропил</w:t>
            </w:r>
            <w:proofErr w:type="gramStart"/>
            <w:r w:rsidRPr="00C62DC9">
              <w:rPr>
                <w:rFonts w:ascii="Times New Roman" w:hAnsi="Times New Roman"/>
                <w:sz w:val="18"/>
                <w:szCs w:val="19"/>
              </w:rPr>
              <w:t>)</w:t>
            </w:r>
            <w:proofErr w:type="spellStart"/>
            <w:r w:rsidRPr="00C62DC9">
              <w:rPr>
                <w:rFonts w:ascii="Times New Roman" w:hAnsi="Times New Roman"/>
                <w:sz w:val="18"/>
                <w:szCs w:val="19"/>
              </w:rPr>
              <w:t>д</w:t>
            </w:r>
            <w:proofErr w:type="gramEnd"/>
            <w:r w:rsidRPr="00C62DC9">
              <w:rPr>
                <w:rFonts w:ascii="Times New Roman" w:hAnsi="Times New Roman"/>
                <w:sz w:val="18"/>
                <w:szCs w:val="19"/>
              </w:rPr>
              <w:t>одециламина</w:t>
            </w:r>
            <w:proofErr w:type="spellEnd"/>
            <w:r w:rsidRPr="00C62DC9">
              <w:rPr>
                <w:rFonts w:ascii="Times New Roman" w:hAnsi="Times New Roman"/>
                <w:sz w:val="18"/>
                <w:szCs w:val="19"/>
              </w:rPr>
              <w:t xml:space="preserve">, вспомогательные компоненты. Срок годности рабочих растворов 21 сутки. </w:t>
            </w:r>
          </w:p>
          <w:p w:rsidR="006401B7" w:rsidRPr="00C62DC9" w:rsidRDefault="006401B7" w:rsidP="00C62DC9">
            <w:pPr>
              <w:pStyle w:val="af1"/>
              <w:jc w:val="both"/>
              <w:rPr>
                <w:rFonts w:ascii="Times New Roman" w:hAnsi="Times New Roman"/>
                <w:sz w:val="18"/>
                <w:szCs w:val="19"/>
              </w:rPr>
            </w:pPr>
            <w:proofErr w:type="gramStart"/>
            <w:r w:rsidRPr="00C62DC9">
              <w:rPr>
                <w:rFonts w:ascii="Times New Roman" w:hAnsi="Times New Roman"/>
                <w:sz w:val="18"/>
                <w:szCs w:val="19"/>
              </w:rPr>
              <w:t xml:space="preserve">Средство обладает антимикробной активностью в отношении грамотрицательных и грамположительных микроорганизмов (включая микобактерии туберкулеза, возбудителей ООИ (чума, холера, туляремия), вирусов (всех известных вирусов патогенов человека,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xml:space="preserve"> и парентеральных гепатитов (в т.ч. А, В и С), ВИЧ, полиомиелита, аденовирусов, вирусов «</w:t>
            </w:r>
            <w:proofErr w:type="spellStart"/>
            <w:r w:rsidRPr="00C62DC9">
              <w:rPr>
                <w:rFonts w:ascii="Times New Roman" w:hAnsi="Times New Roman"/>
                <w:sz w:val="18"/>
                <w:szCs w:val="19"/>
              </w:rPr>
              <w:t>антипичной</w:t>
            </w:r>
            <w:proofErr w:type="spellEnd"/>
            <w:r w:rsidRPr="00C62DC9">
              <w:rPr>
                <w:rFonts w:ascii="Times New Roman" w:hAnsi="Times New Roman"/>
                <w:sz w:val="18"/>
                <w:szCs w:val="19"/>
              </w:rPr>
              <w:t xml:space="preserve">  пневмонии» (</w:t>
            </w:r>
            <w:r w:rsidRPr="00C62DC9">
              <w:rPr>
                <w:rFonts w:ascii="Times New Roman" w:hAnsi="Times New Roman"/>
                <w:sz w:val="18"/>
                <w:szCs w:val="19"/>
                <w:lang w:val="en-US"/>
              </w:rPr>
              <w:t>SARS</w:t>
            </w:r>
            <w:r w:rsidRPr="00C62DC9">
              <w:rPr>
                <w:rFonts w:ascii="Times New Roman" w:hAnsi="Times New Roman"/>
                <w:sz w:val="18"/>
                <w:szCs w:val="19"/>
              </w:rPr>
              <w:t xml:space="preserve">, «птичьего» гриппа </w:t>
            </w:r>
            <w:r w:rsidRPr="00C62DC9">
              <w:rPr>
                <w:rFonts w:ascii="Times New Roman" w:hAnsi="Times New Roman"/>
                <w:sz w:val="18"/>
                <w:szCs w:val="19"/>
                <w:lang w:val="en-US"/>
              </w:rPr>
              <w:t>H</w:t>
            </w:r>
            <w:r w:rsidRPr="00C62DC9">
              <w:rPr>
                <w:rFonts w:ascii="Times New Roman" w:hAnsi="Times New Roman"/>
                <w:sz w:val="18"/>
                <w:szCs w:val="19"/>
              </w:rPr>
              <w:t>5</w:t>
            </w:r>
            <w:r w:rsidRPr="00C62DC9">
              <w:rPr>
                <w:rFonts w:ascii="Times New Roman" w:hAnsi="Times New Roman"/>
                <w:sz w:val="18"/>
                <w:szCs w:val="19"/>
                <w:lang w:val="en-US"/>
              </w:rPr>
              <w:t>N</w:t>
            </w:r>
            <w:r w:rsidRPr="00C62DC9">
              <w:rPr>
                <w:rFonts w:ascii="Times New Roman" w:hAnsi="Times New Roman"/>
                <w:sz w:val="18"/>
                <w:szCs w:val="19"/>
              </w:rPr>
              <w:t xml:space="preserve">1, «свиного» гриппа, гриппа человека, герпеса и др.), патогенных грибов рода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Трихофитон и плесневых грибов</w:t>
            </w:r>
            <w:proofErr w:type="gramEnd"/>
            <w:r w:rsidRPr="00C62DC9">
              <w:rPr>
                <w:rFonts w:ascii="Times New Roman" w:hAnsi="Times New Roman"/>
                <w:sz w:val="18"/>
                <w:szCs w:val="19"/>
              </w:rPr>
              <w:t xml:space="preserve">, возбудителей ВБИ, анаэробной инфекции.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имеет хорошие моющие и дезодорирующие свойства, не портит обрабатываемые поверхности, не обесцвечивает ткани, не </w:t>
            </w:r>
            <w:r w:rsidRPr="00C62DC9">
              <w:rPr>
                <w:rFonts w:ascii="Times New Roman" w:hAnsi="Times New Roman"/>
                <w:sz w:val="18"/>
                <w:szCs w:val="19"/>
              </w:rPr>
              <w:lastRenderedPageBreak/>
              <w:t xml:space="preserve">фиксирует органические соединения, не вызывает коррозии металлов. Сохраняет свои свойства после замерзания и последующего оттаивания. Рабочие растворы </w:t>
            </w:r>
            <w:proofErr w:type="spellStart"/>
            <w:r w:rsidRPr="00C62DC9">
              <w:rPr>
                <w:rFonts w:ascii="Times New Roman" w:hAnsi="Times New Roman"/>
                <w:sz w:val="18"/>
                <w:szCs w:val="19"/>
              </w:rPr>
              <w:t>негорючи</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пожар</w:t>
            </w:r>
            <w:proofErr w:type="gramStart"/>
            <w:r w:rsidRPr="00C62DC9">
              <w:rPr>
                <w:rFonts w:ascii="Times New Roman" w:hAnsi="Times New Roman"/>
                <w:sz w:val="18"/>
                <w:szCs w:val="19"/>
              </w:rPr>
              <w:t>о</w:t>
            </w:r>
            <w:proofErr w:type="spellEnd"/>
            <w:r w:rsidRPr="00C62DC9">
              <w:rPr>
                <w:rFonts w:ascii="Times New Roman" w:hAnsi="Times New Roman"/>
                <w:sz w:val="18"/>
                <w:szCs w:val="19"/>
              </w:rPr>
              <w:t>-</w:t>
            </w:r>
            <w:proofErr w:type="gramEnd"/>
            <w:r w:rsidRPr="00C62DC9">
              <w:rPr>
                <w:rFonts w:ascii="Times New Roman" w:hAnsi="Times New Roman"/>
                <w:sz w:val="18"/>
                <w:szCs w:val="19"/>
              </w:rPr>
              <w:t xml:space="preserve"> и взрывобезопасны.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По параметрам острой токсичности по ГОСТ 12.1.007-76 относится к 3 классу умеренно опасных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 xml:space="preserve">и введении в желудок и к 4 классу при нанесении на кожу.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имеет утвержденные режимы применения в ЛПУ и предназначено: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поверхностей в помещениях, приборов, оборудования, СТО, посуды без остатков пищи при бактериальной (кроме туберкулеза) инфекции: выход рабочего раствора составляет 5000 литров, при времени экспозиции 60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поверхностей при туберкулезе – выход рабочего раствора 500 литров, при времени экспозиции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дезинфекция при вирусной инфекции, посуды без остатков пищи, белье, не загрязненное выделениями – выход рабочего раствора 500 л, при времени экспозиции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поверхностей при ООИ (чума, холера, туляремия): выход рабочего раствора при чуме 2000 литров при времени экспозиции 60 мин, при холере – выход рабочего раствора 500 литров при времени экспозиции 60 мин, при туляремии – выход рабочего раствора 1000 л при времени экспозиции 60 мин; </w:t>
            </w:r>
          </w:p>
          <w:p w:rsidR="006401B7" w:rsidRPr="00C62DC9" w:rsidRDefault="006401B7" w:rsidP="00C62DC9">
            <w:pPr>
              <w:pStyle w:val="af1"/>
              <w:jc w:val="both"/>
              <w:rPr>
                <w:rFonts w:ascii="Times New Roman" w:hAnsi="Times New Roman"/>
                <w:sz w:val="18"/>
                <w:szCs w:val="19"/>
              </w:rPr>
            </w:pPr>
            <w:proofErr w:type="gramStart"/>
            <w:r w:rsidRPr="00C62DC9">
              <w:rPr>
                <w:rFonts w:ascii="Times New Roman" w:hAnsi="Times New Roman"/>
                <w:sz w:val="18"/>
                <w:szCs w:val="19"/>
              </w:rPr>
              <w:t xml:space="preserve">- дезинфекция медицинских и пищевых отходов: тампоны, марля, бинты, остатки пищи – выход рабочего раствора 500 литров, при времени экспозиции 60 мин; жидкие отходы – кровь, сыворотка, мокроты, моча – выход рабочего раствора 33,3 литров, при времени экспозиции 30 мин; </w:t>
            </w:r>
            <w:proofErr w:type="gramEnd"/>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поверхностей в хирургических отделениях и процедурных кабинетах, операционных, перевязочных при проведении генеральных уборок – выход рабочего раствора 333,3 литра, при времени экспозиции 15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ИМН при вирусной и бактериальной (кроме туберкулеза) инфекции</w:t>
            </w:r>
            <w:proofErr w:type="gramStart"/>
            <w:r w:rsidRPr="00C62DC9">
              <w:rPr>
                <w:rFonts w:ascii="Times New Roman" w:hAnsi="Times New Roman"/>
                <w:sz w:val="18"/>
                <w:szCs w:val="19"/>
              </w:rPr>
              <w:t>.</w:t>
            </w:r>
            <w:proofErr w:type="gramEnd"/>
            <w:r w:rsidRPr="00C62DC9">
              <w:rPr>
                <w:rFonts w:ascii="Times New Roman" w:hAnsi="Times New Roman"/>
                <w:sz w:val="18"/>
                <w:szCs w:val="19"/>
              </w:rPr>
              <w:t xml:space="preserve"> </w:t>
            </w:r>
            <w:proofErr w:type="gramStart"/>
            <w:r w:rsidRPr="00C62DC9">
              <w:rPr>
                <w:rFonts w:ascii="Times New Roman" w:hAnsi="Times New Roman"/>
                <w:sz w:val="18"/>
                <w:szCs w:val="19"/>
              </w:rPr>
              <w:t>к</w:t>
            </w:r>
            <w:proofErr w:type="gramEnd"/>
            <w:r w:rsidRPr="00C62DC9">
              <w:rPr>
                <w:rFonts w:ascii="Times New Roman" w:hAnsi="Times New Roman"/>
                <w:sz w:val="18"/>
                <w:szCs w:val="19"/>
              </w:rPr>
              <w:t xml:space="preserve">андидозах – выход рабочего раствора составляет 500 литров, при времени экспозиции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жестких и гибких эндоскопов при инфекциях вирусной и бактериальной (включая туберкулез) этиологии, </w:t>
            </w:r>
            <w:r w:rsidRPr="00C62DC9">
              <w:rPr>
                <w:rFonts w:ascii="Times New Roman" w:hAnsi="Times New Roman"/>
                <w:sz w:val="18"/>
                <w:szCs w:val="19"/>
              </w:rPr>
              <w:lastRenderedPageBreak/>
              <w:t xml:space="preserve">кандидозах, анаэробных инфекциях – выход рабочего раствора составляет 100 литров, при времени экспозиции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совмещенная с ПСО жестких и гибких эндоскопов – выход рабочего раствора составляет 500 литров, при времени экспозиции 30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режим окончательной и </w:t>
            </w:r>
            <w:proofErr w:type="spellStart"/>
            <w:r w:rsidRPr="00C62DC9">
              <w:rPr>
                <w:rFonts w:ascii="Times New Roman" w:hAnsi="Times New Roman"/>
                <w:sz w:val="18"/>
                <w:szCs w:val="19"/>
              </w:rPr>
              <w:t>предстерилизацинной</w:t>
            </w:r>
            <w:proofErr w:type="spellEnd"/>
            <w:r w:rsidRPr="00C62DC9">
              <w:rPr>
                <w:rFonts w:ascii="Times New Roman" w:hAnsi="Times New Roman"/>
                <w:sz w:val="18"/>
                <w:szCs w:val="19"/>
              </w:rPr>
              <w:t xml:space="preserve"> не совмещенной с дезинфекцией, очистки гибких и жестких эндоскопов – выход рабочего раствора составляет 333,3 литра, при времени экспозиции 15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при грибковой инфекции и поражении плесневыми грибами;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обуви;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воздуха и систем вентиляции.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производителя.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shd w:val="clear" w:color="auto" w:fill="FFFFFF"/>
              </w:rPr>
              <w:t xml:space="preserve">Средство хранится при </w:t>
            </w:r>
            <w:r w:rsidRPr="00C62DC9">
              <w:rPr>
                <w:rFonts w:ascii="Times New Roman" w:hAnsi="Times New Roman"/>
                <w:position w:val="-1"/>
                <w:sz w:val="18"/>
                <w:szCs w:val="19"/>
              </w:rPr>
              <w:t>температуре – 40</w:t>
            </w:r>
            <w:r w:rsidRPr="00C62DC9">
              <w:rPr>
                <w:rFonts w:ascii="Times New Roman" w:hAnsi="Times New Roman"/>
                <w:position w:val="-1"/>
                <w:sz w:val="18"/>
                <w:szCs w:val="19"/>
                <w:vertAlign w:val="superscript"/>
              </w:rPr>
              <w:t>0</w:t>
            </w:r>
            <w:proofErr w:type="gramStart"/>
            <w:r w:rsidRPr="00C62DC9">
              <w:rPr>
                <w:rFonts w:ascii="Times New Roman" w:hAnsi="Times New Roman"/>
                <w:position w:val="-1"/>
                <w:sz w:val="18"/>
                <w:szCs w:val="19"/>
                <w:vertAlign w:val="superscript"/>
              </w:rPr>
              <w:t xml:space="preserve"> </w:t>
            </w:r>
            <w:r w:rsidRPr="00C62DC9">
              <w:rPr>
                <w:rFonts w:ascii="Times New Roman" w:hAnsi="Times New Roman"/>
                <w:position w:val="-1"/>
                <w:sz w:val="18"/>
                <w:szCs w:val="19"/>
              </w:rPr>
              <w:t>С</w:t>
            </w:r>
            <w:proofErr w:type="gramEnd"/>
            <w:r w:rsidRPr="00C62DC9">
              <w:rPr>
                <w:rFonts w:ascii="Times New Roman" w:hAnsi="Times New Roman"/>
                <w:position w:val="-1"/>
                <w:sz w:val="18"/>
                <w:szCs w:val="19"/>
              </w:rPr>
              <w:t xml:space="preserve"> +35</w:t>
            </w:r>
            <w:r w:rsidRPr="00C62DC9">
              <w:rPr>
                <w:rFonts w:ascii="Times New Roman" w:hAnsi="Times New Roman"/>
                <w:position w:val="-1"/>
                <w:sz w:val="18"/>
                <w:szCs w:val="19"/>
                <w:vertAlign w:val="superscript"/>
              </w:rPr>
              <w:t>0</w:t>
            </w:r>
            <w:r w:rsidRPr="00C62DC9">
              <w:rPr>
                <w:rFonts w:ascii="Times New Roman" w:hAnsi="Times New Roman"/>
                <w:position w:val="-1"/>
                <w:sz w:val="18"/>
                <w:szCs w:val="19"/>
              </w:rPr>
              <w:t xml:space="preserve"> С.</w:t>
            </w:r>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Фасовка: флаконы вместимостью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lastRenderedPageBreak/>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30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АО НПО «</w:t>
            </w:r>
            <w:proofErr w:type="spellStart"/>
            <w:r w:rsidRPr="00C62DC9">
              <w:rPr>
                <w:rFonts w:ascii="Times New Roman" w:hAnsi="Times New Roman"/>
                <w:sz w:val="18"/>
                <w:szCs w:val="19"/>
              </w:rPr>
              <w:t>Новодез</w:t>
            </w:r>
            <w:proofErr w:type="spellEnd"/>
            <w:r w:rsidRPr="00C62DC9">
              <w:rPr>
                <w:rFonts w:ascii="Times New Roman" w:hAnsi="Times New Roman"/>
                <w:sz w:val="18"/>
                <w:szCs w:val="19"/>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3 095,00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92 850,00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7.</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дезинфицирующее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Экотаб</w:t>
            </w:r>
            <w:proofErr w:type="spellEnd"/>
            <w:r w:rsidRPr="00C62DC9">
              <w:rPr>
                <w:rFonts w:ascii="Times New Roman" w:hAnsi="Times New Roman"/>
                <w:sz w:val="18"/>
                <w:szCs w:val="19"/>
              </w:rPr>
              <w:t>-Форте»</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lang w:eastAsia="ar-SA"/>
              </w:rPr>
            </w:pPr>
            <w:r w:rsidRPr="00C62DC9">
              <w:rPr>
                <w:rFonts w:ascii="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 - Жидкость.</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представляет собой </w:t>
            </w:r>
            <w:r w:rsidRPr="00C62DC9">
              <w:rPr>
                <w:rFonts w:ascii="Times New Roman" w:hAnsi="Times New Roman"/>
                <w:bCs/>
                <w:sz w:val="18"/>
                <w:szCs w:val="19"/>
              </w:rPr>
              <w:t>жидкий концентрат</w:t>
            </w:r>
            <w:r w:rsidRPr="00C62DC9">
              <w:rPr>
                <w:rFonts w:ascii="Times New Roman" w:hAnsi="Times New Roman"/>
                <w:sz w:val="18"/>
                <w:szCs w:val="19"/>
              </w:rPr>
              <w:t xml:space="preserve">, предназначено для дезинфекции поверхностей, дезинфекции, совмещенной с предстерилизационной очисткой, стерилизации, дезинфекции высокого уровня эндоскопов. В качестве действующих веществ (ДВ) средство содержит в своем составе четвертичные аммониевые соединения (ЧАС), </w:t>
            </w:r>
            <w:proofErr w:type="spellStart"/>
            <w:r w:rsidRPr="00C62DC9">
              <w:rPr>
                <w:rFonts w:ascii="Times New Roman" w:hAnsi="Times New Roman"/>
                <w:sz w:val="18"/>
                <w:szCs w:val="19"/>
              </w:rPr>
              <w:t>глутаровый</w:t>
            </w:r>
            <w:proofErr w:type="spellEnd"/>
            <w:r w:rsidRPr="00C62DC9">
              <w:rPr>
                <w:rFonts w:ascii="Times New Roman" w:hAnsi="Times New Roman"/>
                <w:sz w:val="18"/>
                <w:szCs w:val="19"/>
              </w:rPr>
              <w:t xml:space="preserve"> альдегид, а также функциональные добавки. Суммарное содержание действующих веществ (ДВ) 51%. Показатель </w:t>
            </w:r>
            <w:r w:rsidRPr="00C62DC9">
              <w:rPr>
                <w:rFonts w:ascii="Times New Roman" w:hAnsi="Times New Roman"/>
                <w:sz w:val="18"/>
                <w:szCs w:val="19"/>
                <w:lang w:val="en-US"/>
              </w:rPr>
              <w:t>pH</w:t>
            </w:r>
            <w:r w:rsidRPr="00C62DC9">
              <w:rPr>
                <w:rFonts w:ascii="Times New Roman" w:hAnsi="Times New Roman"/>
                <w:sz w:val="18"/>
                <w:szCs w:val="19"/>
              </w:rPr>
              <w:t xml:space="preserve"> рабочих растворов 6,0.</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Соответствует ГОСТ 12.1.007-76 п.п.1.2; 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относится к 3 классу умеренно опасных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и введении в желудок, к 4 классу малоопасных веществ при нанесении на кожу.</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обладает антимикробной активностью в отношении грамотрицательных и грамположительных бактерий (включая микобактерии туберкулеза (тестировано на штамме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xml:space="preserve">), вирусов (включая возбудителей </w:t>
            </w:r>
            <w:r w:rsidRPr="00C62DC9">
              <w:rPr>
                <w:rFonts w:ascii="Times New Roman" w:hAnsi="Times New Roman"/>
                <w:sz w:val="18"/>
                <w:szCs w:val="19"/>
              </w:rPr>
              <w:lastRenderedPageBreak/>
              <w:t>гепатита</w:t>
            </w:r>
            <w:proofErr w:type="gramStart"/>
            <w:r w:rsidRPr="00C62DC9">
              <w:rPr>
                <w:rFonts w:ascii="Times New Roman" w:hAnsi="Times New Roman"/>
                <w:sz w:val="18"/>
                <w:szCs w:val="19"/>
              </w:rPr>
              <w:t xml:space="preserve"> В</w:t>
            </w:r>
            <w:proofErr w:type="gramEnd"/>
            <w:r w:rsidRPr="00C62DC9">
              <w:rPr>
                <w:rFonts w:ascii="Times New Roman" w:hAnsi="Times New Roman"/>
                <w:sz w:val="18"/>
                <w:szCs w:val="19"/>
              </w:rPr>
              <w:t xml:space="preserve">, ВИЧ-инфекции, полиомиелита), патогенных грибов родов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xml:space="preserve"> и Трихофитон, а также </w:t>
            </w:r>
            <w:proofErr w:type="spellStart"/>
            <w:r w:rsidRPr="00C62DC9">
              <w:rPr>
                <w:rFonts w:ascii="Times New Roman" w:hAnsi="Times New Roman"/>
                <w:sz w:val="18"/>
                <w:szCs w:val="19"/>
              </w:rPr>
              <w:t>спороцидными</w:t>
            </w:r>
            <w:proofErr w:type="spellEnd"/>
            <w:r w:rsidRPr="00C62DC9">
              <w:rPr>
                <w:rFonts w:ascii="Times New Roman" w:hAnsi="Times New Roman"/>
                <w:sz w:val="18"/>
                <w:szCs w:val="19"/>
              </w:rPr>
              <w:t xml:space="preserve"> и моющими свойствами.</w:t>
            </w:r>
          </w:p>
          <w:p w:rsidR="006401B7" w:rsidRPr="00C62DC9" w:rsidRDefault="006401B7" w:rsidP="00C62DC9">
            <w:pPr>
              <w:pStyle w:val="af1"/>
              <w:jc w:val="both"/>
              <w:rPr>
                <w:rFonts w:ascii="Times New Roman" w:eastAsia="Times New Roman" w:hAnsi="Times New Roman"/>
                <w:sz w:val="18"/>
                <w:szCs w:val="19"/>
                <w:lang w:eastAsia="ru-RU"/>
              </w:rPr>
            </w:pPr>
            <w:r w:rsidRPr="00C62DC9">
              <w:rPr>
                <w:rFonts w:ascii="Times New Roman" w:eastAsia="Times New Roman" w:hAnsi="Times New Roman"/>
                <w:sz w:val="18"/>
                <w:szCs w:val="19"/>
                <w:lang w:eastAsia="ru-RU"/>
              </w:rPr>
              <w:t xml:space="preserve">Средство предназначено: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-дезинфекция поверхностей в помещениях, жесткой мебели, поверхностей приборов, аппаратов:</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-при бактериальных инфекциях – 4000л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в противотуберкулезных лечебно-профилактических учреждениях – 500 л при времени экспозиции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при вирусных инфекциях – 1000 л при времени экспозиции 30 минут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-санитарно-технического оборудования, -  1000 л при времени экспозиции 30 минут;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посуды лабораторной и столовой, белья – 500 л при времени экспозиции 30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медицинских отходов (изделий медицинского назначения однократного применения, контейнеров для сбора и удаления инфицированных отходов) – 500л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проведения генеральных уборок: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в хирургических отделениях, процедурных кабинетах, стоматологических, акушерских и гинекологических отделениях и кабинетах, лабораториях, операционных, перевязочных – 1000 л при времени экспозиции 30 минут;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-дезинфекции изделий медицинского назначения из пластмасс, резин, стекла, металлов, в том числе хирургических, стоматологических инструментов (в том числе вращающиеся, </w:t>
            </w:r>
            <w:proofErr w:type="spellStart"/>
            <w:r w:rsidRPr="00C62DC9">
              <w:rPr>
                <w:rFonts w:ascii="Times New Roman" w:hAnsi="Times New Roman"/>
                <w:sz w:val="18"/>
                <w:szCs w:val="19"/>
              </w:rPr>
              <w:t>слюноотсасывающие</w:t>
            </w:r>
            <w:proofErr w:type="spellEnd"/>
            <w:r w:rsidRPr="00C62DC9">
              <w:rPr>
                <w:rFonts w:ascii="Times New Roman" w:hAnsi="Times New Roman"/>
                <w:sz w:val="18"/>
                <w:szCs w:val="19"/>
              </w:rPr>
              <w:t xml:space="preserve"> системы), стоматологических материалов, инструментов к эндоскопам при инфекциях вирусной и бактериальной (включая туберкулез) этиологии, кандидозах, </w:t>
            </w:r>
            <w:proofErr w:type="spellStart"/>
            <w:r w:rsidRPr="00C62DC9">
              <w:rPr>
                <w:rFonts w:ascii="Times New Roman" w:hAnsi="Times New Roman"/>
                <w:sz w:val="18"/>
                <w:szCs w:val="19"/>
              </w:rPr>
              <w:t>дерматофитиях</w:t>
            </w:r>
            <w:proofErr w:type="spellEnd"/>
            <w:r w:rsidRPr="00C62DC9">
              <w:rPr>
                <w:rFonts w:ascii="Times New Roman" w:hAnsi="Times New Roman"/>
                <w:sz w:val="18"/>
                <w:szCs w:val="19"/>
              </w:rPr>
              <w:t xml:space="preserve"> – 500 л при времени экспозиции 60 минут;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жестких и гибких эндоскопов при инфекциях вирусной и бактериальной (включая туберкулез) этиологии, кандидозах – 500 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дезинфекции высокого уровня жестких и гибких эндоскопов –100 </w:t>
            </w:r>
            <w:r w:rsidRPr="00C62DC9">
              <w:rPr>
                <w:rFonts w:ascii="Times New Roman" w:hAnsi="Times New Roman"/>
                <w:b/>
                <w:sz w:val="18"/>
                <w:szCs w:val="19"/>
              </w:rPr>
              <w:t>л</w:t>
            </w:r>
            <w:r w:rsidRPr="00C62DC9">
              <w:rPr>
                <w:rFonts w:ascii="Times New Roman" w:hAnsi="Times New Roman"/>
                <w:sz w:val="18"/>
                <w:szCs w:val="19"/>
              </w:rPr>
              <w:t xml:space="preserve"> при времени обеззараживания 5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дезинфекции, в том числе совмещенной с </w:t>
            </w:r>
            <w:r w:rsidRPr="00C62DC9">
              <w:rPr>
                <w:rFonts w:ascii="Times New Roman" w:hAnsi="Times New Roman"/>
                <w:sz w:val="18"/>
                <w:szCs w:val="19"/>
              </w:rPr>
              <w:lastRenderedPageBreak/>
              <w:t>предстерилизационной очисткой ручным и механизированным способом ИМН – 500 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-дезинфекции, совмещенной с предстерилизационной очисткой, гибких и жестких эндоскопов при вирусных, бактериальных (включая туберкулез) инфекциях, кандидозах – 500 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стерилизации ИМН -   100 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Срок годности рабочих растворов составляет 28 суток.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Средство после размораживания сохраняет свои свойства.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производителя.</w:t>
            </w:r>
          </w:p>
          <w:p w:rsidR="006401B7" w:rsidRPr="00C62DC9" w:rsidRDefault="006401B7" w:rsidP="00C62DC9">
            <w:pPr>
              <w:pStyle w:val="af1"/>
              <w:rPr>
                <w:rFonts w:ascii="Times New Roman" w:eastAsia="Times New Roman" w:hAnsi="Times New Roman"/>
                <w:sz w:val="18"/>
                <w:szCs w:val="19"/>
                <w:lang w:eastAsia="ru-RU"/>
              </w:rPr>
            </w:pPr>
            <w:r w:rsidRPr="00C62DC9">
              <w:rPr>
                <w:rFonts w:ascii="Times New Roman" w:hAnsi="Times New Roman"/>
                <w:position w:val="-1"/>
                <w:sz w:val="18"/>
                <w:szCs w:val="19"/>
              </w:rPr>
              <w:t>Средство можно хранить и транспортировать при температуре – 40</w:t>
            </w:r>
            <w:r w:rsidRPr="00C62DC9">
              <w:rPr>
                <w:rFonts w:ascii="Times New Roman" w:hAnsi="Times New Roman"/>
                <w:position w:val="-1"/>
                <w:sz w:val="18"/>
                <w:szCs w:val="19"/>
                <w:vertAlign w:val="superscript"/>
              </w:rPr>
              <w:t>0</w:t>
            </w:r>
            <w:proofErr w:type="gramStart"/>
            <w:r w:rsidRPr="00C62DC9">
              <w:rPr>
                <w:rFonts w:ascii="Times New Roman" w:hAnsi="Times New Roman"/>
                <w:position w:val="-1"/>
                <w:sz w:val="18"/>
                <w:szCs w:val="19"/>
                <w:vertAlign w:val="superscript"/>
              </w:rPr>
              <w:t xml:space="preserve"> </w:t>
            </w:r>
            <w:r w:rsidRPr="00C62DC9">
              <w:rPr>
                <w:rFonts w:ascii="Times New Roman" w:hAnsi="Times New Roman"/>
                <w:position w:val="-1"/>
                <w:sz w:val="18"/>
                <w:szCs w:val="19"/>
              </w:rPr>
              <w:t>С</w:t>
            </w:r>
            <w:proofErr w:type="gramEnd"/>
            <w:r w:rsidRPr="00C62DC9">
              <w:rPr>
                <w:rFonts w:ascii="Times New Roman" w:hAnsi="Times New Roman"/>
                <w:position w:val="-1"/>
                <w:sz w:val="18"/>
                <w:szCs w:val="19"/>
              </w:rPr>
              <w:t xml:space="preserve"> +35</w:t>
            </w:r>
            <w:r w:rsidRPr="00C62DC9">
              <w:rPr>
                <w:rFonts w:ascii="Times New Roman" w:hAnsi="Times New Roman"/>
                <w:position w:val="-1"/>
                <w:sz w:val="18"/>
                <w:szCs w:val="19"/>
                <w:vertAlign w:val="superscript"/>
              </w:rPr>
              <w:t>0</w:t>
            </w:r>
            <w:r w:rsidRPr="00C62DC9">
              <w:rPr>
                <w:rFonts w:ascii="Times New Roman" w:hAnsi="Times New Roman"/>
                <w:position w:val="-1"/>
                <w:sz w:val="18"/>
                <w:szCs w:val="19"/>
              </w:rPr>
              <w:t xml:space="preserve"> С.</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Фасовка:</w:t>
            </w:r>
            <w:r w:rsidRPr="00C62DC9">
              <w:rPr>
                <w:rFonts w:ascii="Times New Roman" w:hAnsi="Times New Roman"/>
                <w:snapToGrid w:val="0"/>
                <w:sz w:val="18"/>
                <w:szCs w:val="19"/>
              </w:rPr>
              <w:t xml:space="preserve"> флаконы вместимостью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lastRenderedPageBreak/>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5</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АО НПО «</w:t>
            </w:r>
            <w:proofErr w:type="spellStart"/>
            <w:r w:rsidRPr="00C62DC9">
              <w:rPr>
                <w:rFonts w:ascii="Times New Roman" w:hAnsi="Times New Roman"/>
                <w:sz w:val="18"/>
                <w:szCs w:val="19"/>
              </w:rPr>
              <w:t>Новодез</w:t>
            </w:r>
            <w:proofErr w:type="spellEnd"/>
            <w:r w:rsidRPr="00C62DC9">
              <w:rPr>
                <w:rFonts w:ascii="Times New Roman" w:hAnsi="Times New Roman"/>
                <w:sz w:val="18"/>
                <w:szCs w:val="19"/>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3 845,00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19 225,00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8.</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shd w:val="clear" w:color="auto" w:fill="FFFFFF"/>
              <w:jc w:val="center"/>
              <w:rPr>
                <w:color w:val="000000"/>
                <w:sz w:val="18"/>
                <w:szCs w:val="19"/>
              </w:rPr>
            </w:pPr>
            <w:r w:rsidRPr="00C62DC9">
              <w:rPr>
                <w:bCs/>
                <w:sz w:val="18"/>
                <w:szCs w:val="19"/>
              </w:rPr>
              <w:t>Салфетки спиртовые антисептические из нетканого материала, стерильные</w:t>
            </w: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спиртовая антисептическая из нетканого материала, стерильная, одноразовая размером: ширина 150 мм, длина 150 мм.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изготовлена из материалов: нетканая основа - полотно нетканое </w:t>
            </w:r>
            <w:proofErr w:type="spellStart"/>
            <w:r w:rsidRPr="00C62DC9">
              <w:rPr>
                <w:rFonts w:ascii="Times New Roman" w:hAnsi="Times New Roman"/>
                <w:sz w:val="18"/>
                <w:szCs w:val="19"/>
              </w:rPr>
              <w:t>гидросплетенное</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Спанлейс</w:t>
            </w:r>
            <w:proofErr w:type="spellEnd"/>
            <w:r w:rsidRPr="00C62DC9">
              <w:rPr>
                <w:rFonts w:ascii="Times New Roman" w:hAnsi="Times New Roman"/>
                <w:sz w:val="18"/>
                <w:szCs w:val="19"/>
              </w:rPr>
              <w:t xml:space="preserve"> поверхностной плотности 40 г./</w:t>
            </w:r>
            <w:proofErr w:type="spellStart"/>
            <w:r w:rsidRPr="00C62DC9">
              <w:rPr>
                <w:rFonts w:ascii="Times New Roman" w:hAnsi="Times New Roman"/>
                <w:sz w:val="18"/>
                <w:szCs w:val="19"/>
              </w:rPr>
              <w:t>кВ</w:t>
            </w:r>
            <w:proofErr w:type="gramStart"/>
            <w:r w:rsidRPr="00C62DC9">
              <w:rPr>
                <w:rFonts w:ascii="Times New Roman" w:hAnsi="Times New Roman"/>
                <w:sz w:val="18"/>
                <w:szCs w:val="19"/>
              </w:rPr>
              <w:t>.м</w:t>
            </w:r>
            <w:proofErr w:type="spellEnd"/>
            <w:proofErr w:type="gramEnd"/>
            <w:r w:rsidRPr="00C62DC9">
              <w:rPr>
                <w:rFonts w:ascii="Times New Roman" w:hAnsi="Times New Roman"/>
                <w:sz w:val="18"/>
                <w:szCs w:val="19"/>
              </w:rPr>
              <w:t xml:space="preserve">; пропиточный раствор - этиловый спирт раствор для наружного применения и приготовления лекарственных форм 70%.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упакована в индивидуальную упаковку, изготовленную из материала, упаковочного комбинированного на бумажной основе. </w:t>
            </w:r>
            <w:r w:rsidRPr="00C62DC9">
              <w:rPr>
                <w:rFonts w:ascii="Times New Roman" w:hAnsi="Times New Roman"/>
                <w:sz w:val="18"/>
                <w:szCs w:val="19"/>
                <w:shd w:val="clear" w:color="auto" w:fill="FFFFFF"/>
              </w:rPr>
              <w:t xml:space="preserve">На индивидуальной упаковке салфетки в обязательном порядке нанесены: информация о пропитывающем составе (торговое наименование спиртового раствора в % содержании, его количество в граммах в одной салфетке), а также маркировочный знак стерилизации. </w:t>
            </w:r>
            <w:r w:rsidRPr="00C62DC9">
              <w:rPr>
                <w:rFonts w:ascii="Times New Roman" w:hAnsi="Times New Roman"/>
                <w:sz w:val="18"/>
                <w:szCs w:val="19"/>
              </w:rPr>
              <w:t xml:space="preserve">Вскрытие индивидуальной упаковки не требует ножниц.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Содержание спирта в салфетке 2,3 г.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shd w:val="clear" w:color="auto" w:fill="FFFFFF"/>
              </w:rPr>
              <w:t xml:space="preserve">Салфетка не содержит ЧАС, третичных аминов, </w:t>
            </w:r>
            <w:proofErr w:type="spellStart"/>
            <w:r w:rsidRPr="00C62DC9">
              <w:rPr>
                <w:rFonts w:ascii="Times New Roman" w:hAnsi="Times New Roman"/>
                <w:sz w:val="18"/>
                <w:szCs w:val="19"/>
                <w:shd w:val="clear" w:color="auto" w:fill="FFFFFF"/>
              </w:rPr>
              <w:t>хлоргексидина</w:t>
            </w:r>
            <w:proofErr w:type="spellEnd"/>
            <w:r w:rsidRPr="00C62DC9">
              <w:rPr>
                <w:rFonts w:ascii="Times New Roman" w:hAnsi="Times New Roman"/>
                <w:sz w:val="18"/>
                <w:szCs w:val="19"/>
                <w:shd w:val="clear" w:color="auto" w:fill="FFFFFF"/>
              </w:rPr>
              <w:t>, изопропилового спирта, отдушки и других вспомогательных компонентов.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Салфетки применяются </w:t>
            </w:r>
            <w:proofErr w:type="gramStart"/>
            <w:r w:rsidRPr="00C62DC9">
              <w:rPr>
                <w:rFonts w:ascii="Times New Roman" w:hAnsi="Times New Roman"/>
                <w:sz w:val="18"/>
                <w:szCs w:val="19"/>
              </w:rPr>
              <w:t>для</w:t>
            </w:r>
            <w:proofErr w:type="gram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-дезинфекции рук и кожных покровов в ЛПУ;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-подготовки операционного поля </w:t>
            </w:r>
            <w:r w:rsidRPr="00C62DC9">
              <w:rPr>
                <w:rFonts w:ascii="Times New Roman" w:hAnsi="Times New Roman"/>
                <w:sz w:val="18"/>
                <w:szCs w:val="19"/>
              </w:rPr>
              <w:lastRenderedPageBreak/>
              <w:t xml:space="preserve">и мест проколов;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обработка кожи до и после постановки инъекции, заборов крови;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обработка инструментов и разных поверхностей.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обладает выраженным противомикробным, антибактериальным и антисептическим эффектом.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не оставляет на поверхности кожи волокнистых компонентов, не вызывает аллергических или местно-раздражающих реакций.</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 xml:space="preserve">Фасовка: </w:t>
            </w:r>
            <w:proofErr w:type="gramStart"/>
            <w:r w:rsidRPr="00C62DC9">
              <w:rPr>
                <w:rFonts w:ascii="Times New Roman" w:hAnsi="Times New Roman"/>
                <w:sz w:val="18"/>
                <w:szCs w:val="19"/>
              </w:rPr>
              <w:t>п</w:t>
            </w:r>
            <w:proofErr w:type="gramEnd"/>
            <w:r w:rsidRPr="00C62DC9">
              <w:rPr>
                <w:rFonts w:ascii="Times New Roman" w:hAnsi="Times New Roman"/>
                <w:sz w:val="18"/>
                <w:szCs w:val="19"/>
              </w:rPr>
              <w:t>/э упаковка вместимостью 50 шт.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r w:rsidRPr="00C62DC9">
              <w:rPr>
                <w:color w:val="000000"/>
                <w:sz w:val="18"/>
                <w:szCs w:val="19"/>
              </w:rPr>
              <w:lastRenderedPageBreak/>
              <w:t>Шт.</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5 000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ООО </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«Грани»</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8,25</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41 250,00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9.</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shd w:val="clear" w:color="auto" w:fill="FFFFFF"/>
              <w:jc w:val="center"/>
              <w:rPr>
                <w:color w:val="000000"/>
                <w:sz w:val="18"/>
                <w:szCs w:val="19"/>
              </w:rPr>
            </w:pPr>
            <w:r w:rsidRPr="00C62DC9">
              <w:rPr>
                <w:bCs/>
                <w:sz w:val="18"/>
                <w:szCs w:val="19"/>
              </w:rPr>
              <w:t>Салфетки спиртовые антисептические из нетканого материала, стерильные</w:t>
            </w: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спиртовая антисептическая из нетканого материала, стерильная, одноразовая размером: 60 мм, длина 100 мм.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изготовлена из материалов: нетканая основа - полотно нетканое </w:t>
            </w:r>
            <w:proofErr w:type="spellStart"/>
            <w:r w:rsidRPr="00C62DC9">
              <w:rPr>
                <w:rFonts w:ascii="Times New Roman" w:hAnsi="Times New Roman"/>
                <w:sz w:val="18"/>
                <w:szCs w:val="19"/>
              </w:rPr>
              <w:t>гидросплетенное</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Спанлейс</w:t>
            </w:r>
            <w:proofErr w:type="spellEnd"/>
            <w:r w:rsidRPr="00C62DC9">
              <w:rPr>
                <w:rFonts w:ascii="Times New Roman" w:hAnsi="Times New Roman"/>
                <w:sz w:val="18"/>
                <w:szCs w:val="19"/>
              </w:rPr>
              <w:t xml:space="preserve"> поверхностной плотности 40 г./</w:t>
            </w:r>
            <w:proofErr w:type="spellStart"/>
            <w:r w:rsidRPr="00C62DC9">
              <w:rPr>
                <w:rFonts w:ascii="Times New Roman" w:hAnsi="Times New Roman"/>
                <w:sz w:val="18"/>
                <w:szCs w:val="19"/>
              </w:rPr>
              <w:t>кВ</w:t>
            </w:r>
            <w:proofErr w:type="gramStart"/>
            <w:r w:rsidRPr="00C62DC9">
              <w:rPr>
                <w:rFonts w:ascii="Times New Roman" w:hAnsi="Times New Roman"/>
                <w:sz w:val="18"/>
                <w:szCs w:val="19"/>
              </w:rPr>
              <w:t>.м</w:t>
            </w:r>
            <w:proofErr w:type="spellEnd"/>
            <w:proofErr w:type="gramEnd"/>
            <w:r w:rsidRPr="00C62DC9">
              <w:rPr>
                <w:rFonts w:ascii="Times New Roman" w:hAnsi="Times New Roman"/>
                <w:sz w:val="18"/>
                <w:szCs w:val="19"/>
              </w:rPr>
              <w:t xml:space="preserve">; пропиточный раствор - этиловый спирт раствор для наружного применения и приготовления лекарственных форм 70%.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упакована в индивидуальную упаковку, изготовленную из материала, упаковочного комбинированного на бумажной основе. </w:t>
            </w:r>
            <w:r w:rsidRPr="00C62DC9">
              <w:rPr>
                <w:rFonts w:ascii="Times New Roman" w:hAnsi="Times New Roman"/>
                <w:sz w:val="18"/>
                <w:szCs w:val="19"/>
                <w:shd w:val="clear" w:color="auto" w:fill="FFFFFF"/>
              </w:rPr>
              <w:t xml:space="preserve">На индивидуальной упаковке салфетки в обязательном порядке нанесены: информация о пропитывающем составе (торговое наименование спиртового раствора в % содержании, его количество в граммах в одной салфетке), а также маркировочный знак стерилизации. </w:t>
            </w:r>
            <w:r w:rsidRPr="00C62DC9">
              <w:rPr>
                <w:rFonts w:ascii="Times New Roman" w:hAnsi="Times New Roman"/>
                <w:sz w:val="18"/>
                <w:szCs w:val="19"/>
              </w:rPr>
              <w:t xml:space="preserve">Вскрытие индивидуальной упаковки не требует ножниц.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Содержание спирта в салфетке 1,10 г.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shd w:val="clear" w:color="auto" w:fill="FFFFFF"/>
              </w:rPr>
              <w:t xml:space="preserve">Салфетка не содержит ЧАС, третичных аминов, </w:t>
            </w:r>
            <w:proofErr w:type="spellStart"/>
            <w:r w:rsidRPr="00C62DC9">
              <w:rPr>
                <w:rFonts w:ascii="Times New Roman" w:hAnsi="Times New Roman"/>
                <w:sz w:val="18"/>
                <w:szCs w:val="19"/>
                <w:shd w:val="clear" w:color="auto" w:fill="FFFFFF"/>
              </w:rPr>
              <w:t>хлоргексидина</w:t>
            </w:r>
            <w:proofErr w:type="spellEnd"/>
            <w:r w:rsidRPr="00C62DC9">
              <w:rPr>
                <w:rFonts w:ascii="Times New Roman" w:hAnsi="Times New Roman"/>
                <w:sz w:val="18"/>
                <w:szCs w:val="19"/>
                <w:shd w:val="clear" w:color="auto" w:fill="FFFFFF"/>
              </w:rPr>
              <w:t>, изопропилового спирта, отдушки и других вспомогательных компонентов.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Салфетки применяются </w:t>
            </w:r>
            <w:proofErr w:type="gramStart"/>
            <w:r w:rsidRPr="00C62DC9">
              <w:rPr>
                <w:rFonts w:ascii="Times New Roman" w:hAnsi="Times New Roman"/>
                <w:sz w:val="18"/>
                <w:szCs w:val="19"/>
              </w:rPr>
              <w:t>для</w:t>
            </w:r>
            <w:proofErr w:type="gram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-дезинфекции рук и кожных покровов в ЛПУ;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-подготовки операционного поля и мест проколов;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обработка кожи до и после постановки инъекции, заборов крови;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обработка инструментов и разных поверхностей.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обладает выраженным противомикробным, антибактериальным и антисептическим эффектом.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не оставляет на поверхности кожи волокнистых </w:t>
            </w:r>
            <w:r w:rsidRPr="00C62DC9">
              <w:rPr>
                <w:rFonts w:ascii="Times New Roman" w:hAnsi="Times New Roman"/>
                <w:sz w:val="18"/>
                <w:szCs w:val="19"/>
              </w:rPr>
              <w:lastRenderedPageBreak/>
              <w:t>компонентов, не вызывает аллергических или местно-раздражающих реакций.</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 xml:space="preserve">Фасовка: </w:t>
            </w:r>
            <w:proofErr w:type="gramStart"/>
            <w:r w:rsidRPr="00C62DC9">
              <w:rPr>
                <w:rFonts w:ascii="Times New Roman" w:hAnsi="Times New Roman"/>
                <w:sz w:val="18"/>
                <w:szCs w:val="19"/>
              </w:rPr>
              <w:t>п</w:t>
            </w:r>
            <w:proofErr w:type="gramEnd"/>
            <w:r w:rsidRPr="00C62DC9">
              <w:rPr>
                <w:rFonts w:ascii="Times New Roman" w:hAnsi="Times New Roman"/>
                <w:sz w:val="18"/>
                <w:szCs w:val="19"/>
              </w:rPr>
              <w:t>/э упаковка вместимостью 50 шт.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r w:rsidRPr="00C62DC9">
              <w:rPr>
                <w:color w:val="000000"/>
                <w:sz w:val="18"/>
                <w:szCs w:val="19"/>
              </w:rPr>
              <w:lastRenderedPageBreak/>
              <w:t>Шт.</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250 000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ООО </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«Грани»</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4,33</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1 082 500,00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lastRenderedPageBreak/>
              <w:t>10.</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shd w:val="clear" w:color="auto" w:fill="FFFFFF"/>
              <w:jc w:val="center"/>
              <w:rPr>
                <w:color w:val="000000"/>
                <w:sz w:val="18"/>
                <w:szCs w:val="19"/>
              </w:rPr>
            </w:pPr>
            <w:r w:rsidRPr="00C62DC9">
              <w:rPr>
                <w:bCs/>
                <w:sz w:val="18"/>
                <w:szCs w:val="19"/>
              </w:rPr>
              <w:t>Салфетки спиртовые антисептические из нетканого материала, стерильные</w:t>
            </w: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спиртовая антисептическая из нетканого материала, стерильная, одноразовая размером: ширина 85 мм, длина 110 мм.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изготовлена из материалов: нетканая основа - полотно нетканое </w:t>
            </w:r>
            <w:proofErr w:type="spellStart"/>
            <w:r w:rsidRPr="00C62DC9">
              <w:rPr>
                <w:rFonts w:ascii="Times New Roman" w:hAnsi="Times New Roman"/>
                <w:sz w:val="18"/>
                <w:szCs w:val="19"/>
              </w:rPr>
              <w:t>гидросплетенное</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Спанлейс</w:t>
            </w:r>
            <w:proofErr w:type="spellEnd"/>
            <w:r w:rsidRPr="00C62DC9">
              <w:rPr>
                <w:rFonts w:ascii="Times New Roman" w:hAnsi="Times New Roman"/>
                <w:sz w:val="18"/>
                <w:szCs w:val="19"/>
              </w:rPr>
              <w:t xml:space="preserve"> поверхностной плотности 40 г./</w:t>
            </w:r>
            <w:proofErr w:type="spellStart"/>
            <w:r w:rsidRPr="00C62DC9">
              <w:rPr>
                <w:rFonts w:ascii="Times New Roman" w:hAnsi="Times New Roman"/>
                <w:sz w:val="18"/>
                <w:szCs w:val="19"/>
              </w:rPr>
              <w:t>кВ</w:t>
            </w:r>
            <w:proofErr w:type="gramStart"/>
            <w:r w:rsidRPr="00C62DC9">
              <w:rPr>
                <w:rFonts w:ascii="Times New Roman" w:hAnsi="Times New Roman"/>
                <w:sz w:val="18"/>
                <w:szCs w:val="19"/>
              </w:rPr>
              <w:t>.м</w:t>
            </w:r>
            <w:proofErr w:type="spellEnd"/>
            <w:proofErr w:type="gramEnd"/>
            <w:r w:rsidRPr="00C62DC9">
              <w:rPr>
                <w:rFonts w:ascii="Times New Roman" w:hAnsi="Times New Roman"/>
                <w:sz w:val="18"/>
                <w:szCs w:val="19"/>
              </w:rPr>
              <w:t xml:space="preserve">; пропиточный раствор - этиловый спирт раствор для наружного применения и приготовления лекарственных форм 70%.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упакована в индивидуальную упаковку, изготовленную из материала, упаковочного комбинированного на бумажной основе. На индивидуальной упаковке салфетки в обязательном порядке нанесены: информация о пропитывающем составе (торговое наименование спиртового раствора в % содержании, его количество в граммах в одной салфетке), а также маркировочный знак стерилизации. Вскрытие индивидуальной упаковки не требует ножниц.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Содержание спирта в салфетке 1,10 г.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не содержит ЧАС, третичных аминов, </w:t>
            </w:r>
            <w:proofErr w:type="spellStart"/>
            <w:r w:rsidRPr="00C62DC9">
              <w:rPr>
                <w:rFonts w:ascii="Times New Roman" w:hAnsi="Times New Roman"/>
                <w:sz w:val="18"/>
                <w:szCs w:val="19"/>
              </w:rPr>
              <w:t>хлоргексидина</w:t>
            </w:r>
            <w:proofErr w:type="spellEnd"/>
            <w:r w:rsidRPr="00C62DC9">
              <w:rPr>
                <w:rFonts w:ascii="Times New Roman" w:hAnsi="Times New Roman"/>
                <w:sz w:val="18"/>
                <w:szCs w:val="19"/>
              </w:rPr>
              <w:t>, изопропилового спирта, отдушки и других вспомогательных компонентов.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Салфетки применяются </w:t>
            </w:r>
            <w:proofErr w:type="gramStart"/>
            <w:r w:rsidRPr="00C62DC9">
              <w:rPr>
                <w:rFonts w:ascii="Times New Roman" w:hAnsi="Times New Roman"/>
                <w:sz w:val="18"/>
                <w:szCs w:val="19"/>
              </w:rPr>
              <w:t>для</w:t>
            </w:r>
            <w:proofErr w:type="gram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-дезинфекции рук и кожных покровов в ЛПУ;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-подготовки операционного поля и мест проколов;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обработка кожи до и после постановки инъекции, заборов крови;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обработка инструментов и разных поверхностей.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обладает выраженным противомикробным, антибактериальным и антисептическим эффектом.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не оставляет на поверхности кожи волокнистых компонентов, не вызывает аллергических или местно-раздражающих реакций.</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 xml:space="preserve">Фасовка: </w:t>
            </w:r>
            <w:proofErr w:type="gramStart"/>
            <w:r w:rsidRPr="00C62DC9">
              <w:rPr>
                <w:rFonts w:ascii="Times New Roman" w:hAnsi="Times New Roman"/>
                <w:sz w:val="18"/>
                <w:szCs w:val="19"/>
              </w:rPr>
              <w:t>п</w:t>
            </w:r>
            <w:proofErr w:type="gramEnd"/>
            <w:r w:rsidRPr="00C62DC9">
              <w:rPr>
                <w:rFonts w:ascii="Times New Roman" w:hAnsi="Times New Roman"/>
                <w:sz w:val="18"/>
                <w:szCs w:val="19"/>
              </w:rPr>
              <w:t>/э упаковка вместимостью 50 шт.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r w:rsidRPr="00C62DC9">
              <w:rPr>
                <w:color w:val="000000"/>
                <w:sz w:val="18"/>
                <w:szCs w:val="19"/>
              </w:rPr>
              <w:t>Шт.</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75 000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ООО </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«Грани»</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7,64</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573 000,00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6401B7" w:rsidRPr="00C62DC9" w:rsidRDefault="006401B7" w:rsidP="00C62DC9">
            <w:pPr>
              <w:jc w:val="right"/>
              <w:rPr>
                <w:b/>
                <w:bCs/>
                <w:sz w:val="18"/>
                <w:szCs w:val="19"/>
              </w:rPr>
            </w:pPr>
            <w:r w:rsidRPr="00C62DC9">
              <w:rPr>
                <w:b/>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6401B7" w:rsidRPr="00C62DC9" w:rsidRDefault="006401B7" w:rsidP="00C62DC9">
            <w:pPr>
              <w:jc w:val="center"/>
              <w:rPr>
                <w:b/>
                <w:bCs/>
                <w:sz w:val="18"/>
                <w:szCs w:val="19"/>
              </w:rPr>
            </w:pPr>
            <w:r w:rsidRPr="00C62DC9">
              <w:rPr>
                <w:b/>
                <w:bCs/>
                <w:sz w:val="18"/>
                <w:szCs w:val="19"/>
              </w:rPr>
              <w:t>2 469 175,00 руб.</w:t>
            </w:r>
          </w:p>
        </w:tc>
      </w:tr>
      <w:tr w:rsidR="00C62DC9" w:rsidRPr="00C62DC9" w:rsidTr="00C62DC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6401B7" w:rsidRPr="00C62DC9" w:rsidRDefault="006401B7" w:rsidP="00C62DC9">
            <w:pPr>
              <w:jc w:val="right"/>
              <w:rPr>
                <w:b/>
                <w:sz w:val="18"/>
                <w:szCs w:val="19"/>
              </w:rPr>
            </w:pPr>
            <w:r w:rsidRPr="00C62DC9">
              <w:rPr>
                <w:b/>
                <w:sz w:val="18"/>
                <w:szCs w:val="19"/>
              </w:rPr>
              <w:t xml:space="preserve">В т.ч. НДС: </w:t>
            </w:r>
          </w:p>
          <w:p w:rsidR="006401B7" w:rsidRPr="00C62DC9" w:rsidRDefault="006401B7" w:rsidP="00C62DC9">
            <w:pPr>
              <w:jc w:val="right"/>
              <w:rPr>
                <w:bCs/>
                <w:sz w:val="18"/>
                <w:szCs w:val="19"/>
              </w:rPr>
            </w:pPr>
          </w:p>
        </w:tc>
        <w:tc>
          <w:tcPr>
            <w:tcW w:w="0" w:type="auto"/>
            <w:gridSpan w:val="4"/>
            <w:tcBorders>
              <w:top w:val="nil"/>
              <w:left w:val="nil"/>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 xml:space="preserve">НДС 20 % - 128 737,50 </w:t>
            </w:r>
            <w:r w:rsidRPr="00C62DC9">
              <w:rPr>
                <w:bCs/>
                <w:sz w:val="18"/>
                <w:szCs w:val="19"/>
              </w:rPr>
              <w:t>руб.</w:t>
            </w:r>
          </w:p>
          <w:p w:rsidR="006401B7" w:rsidRPr="00C62DC9" w:rsidRDefault="006401B7" w:rsidP="00C62DC9">
            <w:pPr>
              <w:jc w:val="center"/>
              <w:rPr>
                <w:sz w:val="18"/>
                <w:szCs w:val="19"/>
              </w:rPr>
            </w:pPr>
            <w:r w:rsidRPr="00C62DC9">
              <w:rPr>
                <w:sz w:val="18"/>
                <w:szCs w:val="19"/>
              </w:rPr>
              <w:t xml:space="preserve">НДС 10 % - 154 250,00 </w:t>
            </w:r>
            <w:r w:rsidRPr="00C62DC9">
              <w:rPr>
                <w:bCs/>
                <w:sz w:val="18"/>
                <w:szCs w:val="19"/>
              </w:rPr>
              <w:t>руб.</w:t>
            </w:r>
          </w:p>
          <w:p w:rsidR="006401B7" w:rsidRPr="00C62DC9" w:rsidRDefault="006401B7" w:rsidP="00C62DC9">
            <w:pPr>
              <w:jc w:val="center"/>
              <w:rPr>
                <w:bCs/>
                <w:sz w:val="18"/>
                <w:szCs w:val="19"/>
              </w:rPr>
            </w:pPr>
            <w:r w:rsidRPr="00C62DC9">
              <w:rPr>
                <w:sz w:val="18"/>
                <w:szCs w:val="19"/>
              </w:rPr>
              <w:t>Итого НДС: 282 987,50</w:t>
            </w:r>
            <w:r w:rsidRPr="00C62DC9">
              <w:rPr>
                <w:bCs/>
                <w:sz w:val="18"/>
                <w:szCs w:val="19"/>
              </w:rPr>
              <w:t xml:space="preserve"> руб.</w:t>
            </w:r>
          </w:p>
        </w:tc>
      </w:tr>
    </w:tbl>
    <w:p w:rsidR="00696FE9" w:rsidRDefault="00696FE9" w:rsidP="00696FE9">
      <w:pPr>
        <w:tabs>
          <w:tab w:val="left" w:pos="851"/>
        </w:tabs>
        <w:ind w:firstLine="567"/>
        <w:jc w:val="both"/>
        <w:rPr>
          <w:b/>
          <w:bCs/>
          <w:sz w:val="20"/>
          <w:szCs w:val="18"/>
        </w:rPr>
      </w:pPr>
    </w:p>
    <w:p w:rsidR="00696FE9" w:rsidRPr="006401B7" w:rsidRDefault="00696FE9" w:rsidP="00696FE9">
      <w:pPr>
        <w:tabs>
          <w:tab w:val="left" w:pos="851"/>
        </w:tabs>
        <w:ind w:firstLine="567"/>
        <w:jc w:val="both"/>
        <w:rPr>
          <w:b/>
          <w:bCs/>
          <w:sz w:val="22"/>
          <w:szCs w:val="18"/>
        </w:rPr>
      </w:pPr>
      <w:r w:rsidRPr="006401B7">
        <w:rPr>
          <w:b/>
          <w:bCs/>
          <w:sz w:val="22"/>
          <w:szCs w:val="18"/>
        </w:rPr>
        <w:t>Прочие условия:</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6401B7">
        <w:rPr>
          <w:rFonts w:ascii="Times New Roman" w:hAnsi="Times New Roman"/>
          <w:szCs w:val="18"/>
        </w:rPr>
        <w:t>Товар должен иметь остаточный срок годности на момент поставки не менее 80%.</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6401B7">
        <w:rPr>
          <w:rFonts w:ascii="Times New Roman" w:hAnsi="Times New Roman"/>
          <w:szCs w:val="18"/>
        </w:rPr>
        <w:lastRenderedPageBreak/>
        <w:t>Товар должен соответствовать требованиям законодательства Российской Федерации (системе сертификации ГОСТ).</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6401B7">
        <w:rPr>
          <w:rFonts w:ascii="Times New Roman" w:hAnsi="Times New Roman"/>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6401B7">
        <w:rPr>
          <w:rFonts w:ascii="Times New Roman" w:hAnsi="Times New Roman"/>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401B7">
        <w:rPr>
          <w:rFonts w:ascii="Times New Roman" w:eastAsia="Times New Roman" w:hAnsi="Times New Roman"/>
          <w:b/>
          <w:bCs/>
          <w:color w:val="626262"/>
          <w:szCs w:val="18"/>
          <w:lang w:eastAsia="ru-RU"/>
        </w:rPr>
        <w:t>  </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6401B7">
        <w:rPr>
          <w:rFonts w:ascii="Times New Roman" w:hAnsi="Times New Roman"/>
          <w:bCs/>
          <w:szCs w:val="18"/>
        </w:rPr>
        <w:t xml:space="preserve">Упаковка должна предохранять товар от порчи, утраты товарного вида. </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6401B7">
        <w:rPr>
          <w:rFonts w:ascii="Times New Roman" w:hAnsi="Times New Roman"/>
          <w:bCs/>
          <w:szCs w:val="18"/>
        </w:rPr>
        <w:t xml:space="preserve">Тара и упаковка входят в стоимость поставляемого товара. </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6401B7">
        <w:rPr>
          <w:rFonts w:ascii="Times New Roman" w:hAnsi="Times New Roman"/>
          <w:bCs/>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96FE9" w:rsidRDefault="00696FE9" w:rsidP="00696FE9">
      <w:pPr>
        <w:jc w:val="right"/>
        <w:rPr>
          <w:rFonts w:ascii="Cuprum" w:hAnsi="Cuprum" w:cs="Tahoma"/>
          <w:b/>
          <w:bCs/>
          <w:sz w:val="20"/>
          <w:szCs w:val="20"/>
        </w:rPr>
      </w:pPr>
    </w:p>
    <w:p w:rsidR="00696FE9" w:rsidRDefault="00696FE9" w:rsidP="00696FE9">
      <w:pPr>
        <w:jc w:val="right"/>
        <w:rPr>
          <w:rFonts w:ascii="Cuprum" w:hAnsi="Cuprum" w:cs="Tahoma"/>
          <w:b/>
          <w:bCs/>
          <w:sz w:val="20"/>
          <w:szCs w:val="20"/>
        </w:rPr>
      </w:pPr>
    </w:p>
    <w:p w:rsidR="00696FE9" w:rsidRDefault="00696FE9" w:rsidP="00696FE9">
      <w:pPr>
        <w:jc w:val="right"/>
        <w:rPr>
          <w:rFonts w:ascii="Cuprum" w:hAnsi="Cuprum" w:cs="Tahoma"/>
          <w:b/>
          <w:bCs/>
          <w:sz w:val="20"/>
          <w:szCs w:val="20"/>
        </w:rPr>
      </w:pPr>
    </w:p>
    <w:p w:rsidR="00696FE9" w:rsidRDefault="00696FE9" w:rsidP="00696FE9">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96FE9" w:rsidRPr="00BE0069" w:rsidTr="00E21EFA">
        <w:tc>
          <w:tcPr>
            <w:tcW w:w="4680" w:type="dxa"/>
            <w:tcBorders>
              <w:top w:val="nil"/>
              <w:left w:val="nil"/>
              <w:bottom w:val="nil"/>
              <w:right w:val="nil"/>
            </w:tcBorders>
          </w:tcPr>
          <w:p w:rsidR="00696FE9" w:rsidRPr="00BE0069" w:rsidRDefault="00696FE9" w:rsidP="00E21EFA">
            <w:pPr>
              <w:pStyle w:val="a8"/>
              <w:tabs>
                <w:tab w:val="left" w:pos="2268"/>
              </w:tabs>
              <w:rPr>
                <w:sz w:val="20"/>
              </w:rPr>
            </w:pPr>
            <w:r w:rsidRPr="00BE0069">
              <w:rPr>
                <w:sz w:val="20"/>
              </w:rPr>
              <w:t>Заказчик:</w:t>
            </w:r>
          </w:p>
          <w:p w:rsidR="00696FE9" w:rsidRPr="00BE0069" w:rsidRDefault="00696FE9" w:rsidP="00E21EFA">
            <w:pPr>
              <w:pStyle w:val="a8"/>
              <w:tabs>
                <w:tab w:val="left" w:pos="2268"/>
              </w:tabs>
              <w:rPr>
                <w:sz w:val="20"/>
              </w:rPr>
            </w:pPr>
            <w:r w:rsidRPr="00BE0069">
              <w:rPr>
                <w:sz w:val="20"/>
              </w:rPr>
              <w:t>ОГАУЗ «</w:t>
            </w:r>
            <w:r>
              <w:rPr>
                <w:sz w:val="20"/>
              </w:rPr>
              <w:t>ИГКБ</w:t>
            </w:r>
            <w:r w:rsidRPr="00BE0069">
              <w:rPr>
                <w:sz w:val="20"/>
              </w:rPr>
              <w:t xml:space="preserve"> № 8» </w:t>
            </w:r>
          </w:p>
          <w:p w:rsidR="00696FE9" w:rsidRPr="00BE0069" w:rsidRDefault="00696FE9" w:rsidP="00E21EFA">
            <w:pPr>
              <w:pStyle w:val="a8"/>
              <w:tabs>
                <w:tab w:val="left" w:pos="2268"/>
              </w:tabs>
              <w:rPr>
                <w:bCs/>
                <w:sz w:val="20"/>
              </w:rPr>
            </w:pPr>
            <w:r w:rsidRPr="00BE0069">
              <w:rPr>
                <w:bCs/>
                <w:sz w:val="20"/>
              </w:rPr>
              <w:t>Главный врач</w:t>
            </w:r>
          </w:p>
          <w:p w:rsidR="006401B7" w:rsidRDefault="006401B7" w:rsidP="00E21EFA">
            <w:pPr>
              <w:pStyle w:val="a8"/>
              <w:tabs>
                <w:tab w:val="left" w:pos="2268"/>
              </w:tabs>
              <w:rPr>
                <w:sz w:val="20"/>
              </w:rPr>
            </w:pPr>
          </w:p>
          <w:p w:rsidR="00696FE9" w:rsidRPr="00BE0069" w:rsidRDefault="00696FE9" w:rsidP="00E21EFA">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696FE9" w:rsidRPr="00BE0069" w:rsidRDefault="00696FE9" w:rsidP="00E21EFA">
            <w:pPr>
              <w:rPr>
                <w:bCs/>
                <w:sz w:val="20"/>
                <w:szCs w:val="20"/>
              </w:rPr>
            </w:pPr>
            <w:r w:rsidRPr="00BE0069">
              <w:rPr>
                <w:bCs/>
                <w:sz w:val="20"/>
                <w:szCs w:val="20"/>
              </w:rPr>
              <w:t>М.П.</w:t>
            </w:r>
          </w:p>
        </w:tc>
        <w:tc>
          <w:tcPr>
            <w:tcW w:w="540" w:type="dxa"/>
            <w:tcBorders>
              <w:top w:val="nil"/>
              <w:left w:val="nil"/>
              <w:bottom w:val="nil"/>
              <w:right w:val="nil"/>
            </w:tcBorders>
          </w:tcPr>
          <w:p w:rsidR="00696FE9" w:rsidRPr="00BE0069" w:rsidRDefault="00696FE9" w:rsidP="00E21EFA">
            <w:pPr>
              <w:pStyle w:val="a8"/>
              <w:tabs>
                <w:tab w:val="left" w:pos="2268"/>
              </w:tabs>
              <w:rPr>
                <w:bCs/>
                <w:sz w:val="20"/>
              </w:rPr>
            </w:pPr>
          </w:p>
        </w:tc>
        <w:tc>
          <w:tcPr>
            <w:tcW w:w="4680" w:type="dxa"/>
            <w:tcBorders>
              <w:top w:val="nil"/>
              <w:left w:val="nil"/>
              <w:bottom w:val="nil"/>
              <w:right w:val="nil"/>
            </w:tcBorders>
          </w:tcPr>
          <w:p w:rsidR="00696FE9" w:rsidRPr="00BE0069" w:rsidRDefault="00696FE9" w:rsidP="00E21EFA">
            <w:pPr>
              <w:jc w:val="both"/>
              <w:rPr>
                <w:sz w:val="20"/>
                <w:szCs w:val="20"/>
              </w:rPr>
            </w:pPr>
            <w:r w:rsidRPr="00BE0069">
              <w:rPr>
                <w:sz w:val="20"/>
                <w:szCs w:val="20"/>
              </w:rPr>
              <w:t xml:space="preserve">Поставщик: </w:t>
            </w:r>
          </w:p>
          <w:p w:rsidR="006401B7" w:rsidRPr="006401B7" w:rsidRDefault="006401B7" w:rsidP="006401B7">
            <w:pPr>
              <w:widowControl w:val="0"/>
              <w:jc w:val="both"/>
              <w:rPr>
                <w:sz w:val="20"/>
                <w:szCs w:val="20"/>
              </w:rPr>
            </w:pPr>
            <w:r w:rsidRPr="006401B7">
              <w:rPr>
                <w:sz w:val="20"/>
                <w:szCs w:val="20"/>
              </w:rPr>
              <w:t>ООО «</w:t>
            </w:r>
            <w:proofErr w:type="spellStart"/>
            <w:r w:rsidRPr="006401B7">
              <w:rPr>
                <w:rFonts w:eastAsia="Arial Unicode MS"/>
                <w:color w:val="000000"/>
                <w:sz w:val="20"/>
                <w:szCs w:val="20"/>
                <w:lang w:val="ru"/>
              </w:rPr>
              <w:t>МедСистема</w:t>
            </w:r>
            <w:proofErr w:type="spellEnd"/>
            <w:r w:rsidRPr="006401B7">
              <w:rPr>
                <w:sz w:val="20"/>
                <w:szCs w:val="20"/>
              </w:rPr>
              <w:t>»</w:t>
            </w:r>
          </w:p>
          <w:p w:rsidR="006401B7" w:rsidRPr="006401B7" w:rsidRDefault="006401B7" w:rsidP="006401B7">
            <w:pPr>
              <w:widowControl w:val="0"/>
              <w:autoSpaceDE w:val="0"/>
              <w:autoSpaceDN w:val="0"/>
              <w:adjustRightInd w:val="0"/>
              <w:snapToGrid w:val="0"/>
              <w:rPr>
                <w:rFonts w:eastAsia="Calibri"/>
                <w:sz w:val="20"/>
                <w:szCs w:val="20"/>
              </w:rPr>
            </w:pPr>
            <w:r w:rsidRPr="006401B7">
              <w:rPr>
                <w:sz w:val="20"/>
                <w:szCs w:val="20"/>
              </w:rPr>
              <w:t>Исполняющий обязанности генерального директора</w:t>
            </w:r>
          </w:p>
          <w:p w:rsidR="006401B7" w:rsidRPr="006401B7" w:rsidRDefault="006401B7" w:rsidP="006401B7">
            <w:pPr>
              <w:pStyle w:val="ac"/>
              <w:widowControl w:val="0"/>
              <w:rPr>
                <w:rFonts w:ascii="Times New Roman" w:eastAsia="Calibri" w:hAnsi="Times New Roman"/>
                <w:color w:val="000000"/>
              </w:rPr>
            </w:pPr>
            <w:r w:rsidRPr="006401B7">
              <w:rPr>
                <w:rFonts w:ascii="Times New Roman" w:eastAsia="Calibri" w:hAnsi="Times New Roman"/>
                <w:color w:val="000000"/>
              </w:rPr>
              <w:t xml:space="preserve">_____________________/М.Р. </w:t>
            </w:r>
            <w:proofErr w:type="spellStart"/>
            <w:r w:rsidRPr="006401B7">
              <w:rPr>
                <w:rFonts w:ascii="Times New Roman" w:eastAsia="Calibri" w:hAnsi="Times New Roman"/>
                <w:color w:val="000000"/>
              </w:rPr>
              <w:t>Бахсолиани</w:t>
            </w:r>
            <w:proofErr w:type="spellEnd"/>
            <w:r w:rsidRPr="006401B7">
              <w:rPr>
                <w:rFonts w:ascii="Times New Roman" w:hAnsi="Times New Roman"/>
              </w:rPr>
              <w:t>/</w:t>
            </w:r>
          </w:p>
          <w:p w:rsidR="00696FE9" w:rsidRPr="00BE0069" w:rsidRDefault="006401B7" w:rsidP="006401B7">
            <w:pPr>
              <w:pStyle w:val="ac"/>
              <w:rPr>
                <w:rFonts w:ascii="Times New Roman" w:hAnsi="Times New Roman"/>
                <w:bCs/>
              </w:rPr>
            </w:pPr>
            <w:r w:rsidRPr="006401B7">
              <w:rPr>
                <w:rFonts w:ascii="Times New Roman" w:hAnsi="Times New Roman"/>
                <w:bCs/>
              </w:rPr>
              <w:t>М.П.</w:t>
            </w:r>
          </w:p>
        </w:tc>
      </w:tr>
    </w:tbl>
    <w:p w:rsidR="00C21CC9" w:rsidRDefault="00C21CC9"/>
    <w:sectPr w:rsidR="00C21CC9" w:rsidSect="00696FE9">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E9"/>
    <w:rsid w:val="001A19F5"/>
    <w:rsid w:val="003C2246"/>
    <w:rsid w:val="00541FD3"/>
    <w:rsid w:val="00560EFA"/>
    <w:rsid w:val="006401B7"/>
    <w:rsid w:val="00696FE9"/>
    <w:rsid w:val="00B86C15"/>
    <w:rsid w:val="00C21CC9"/>
    <w:rsid w:val="00C62D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E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96FE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FE9"/>
    <w:rPr>
      <w:rFonts w:ascii="Arial" w:eastAsia="Times New Roman" w:hAnsi="Arial" w:cs="Arial"/>
      <w:b/>
      <w:bCs/>
      <w:kern w:val="32"/>
      <w:sz w:val="32"/>
      <w:szCs w:val="32"/>
      <w:lang w:eastAsia="ru-RU"/>
      <w14:ligatures w14:val="none"/>
    </w:rPr>
  </w:style>
  <w:style w:type="paragraph" w:customStyle="1" w:styleId="a3">
    <w:name w:val="Базовый"/>
    <w:rsid w:val="00696FE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96FE9"/>
    <w:pPr>
      <w:ind w:left="720"/>
      <w:contextualSpacing/>
    </w:pPr>
  </w:style>
  <w:style w:type="paragraph" w:styleId="a6">
    <w:name w:val="Title"/>
    <w:basedOn w:val="a"/>
    <w:link w:val="a7"/>
    <w:qFormat/>
    <w:rsid w:val="00696FE9"/>
    <w:pPr>
      <w:jc w:val="center"/>
    </w:pPr>
    <w:rPr>
      <w:b/>
      <w:sz w:val="28"/>
      <w:szCs w:val="20"/>
    </w:rPr>
  </w:style>
  <w:style w:type="character" w:customStyle="1" w:styleId="a7">
    <w:name w:val="Название Знак"/>
    <w:basedOn w:val="a0"/>
    <w:link w:val="a6"/>
    <w:rsid w:val="00696FE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96FE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96FE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96FE9"/>
    <w:pPr>
      <w:ind w:firstLine="708"/>
      <w:jc w:val="both"/>
    </w:pPr>
    <w:rPr>
      <w:szCs w:val="20"/>
    </w:rPr>
  </w:style>
  <w:style w:type="character" w:customStyle="1" w:styleId="ab">
    <w:name w:val="Основной текст с отступом Знак"/>
    <w:basedOn w:val="a0"/>
    <w:link w:val="aa"/>
    <w:rsid w:val="00696FE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96FE9"/>
    <w:pPr>
      <w:ind w:firstLine="709"/>
      <w:jc w:val="both"/>
    </w:pPr>
    <w:rPr>
      <w:szCs w:val="20"/>
    </w:rPr>
  </w:style>
  <w:style w:type="character" w:customStyle="1" w:styleId="20">
    <w:name w:val="Основной текст с отступом 2 Знак"/>
    <w:basedOn w:val="a0"/>
    <w:link w:val="2"/>
    <w:rsid w:val="00696FE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96FE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96FE9"/>
    <w:rPr>
      <w:rFonts w:ascii="Courier New" w:hAnsi="Courier New"/>
      <w:sz w:val="20"/>
      <w:szCs w:val="20"/>
    </w:rPr>
  </w:style>
  <w:style w:type="character" w:customStyle="1" w:styleId="ad">
    <w:name w:val="Текст Знак"/>
    <w:basedOn w:val="a0"/>
    <w:link w:val="ac"/>
    <w:uiPriority w:val="99"/>
    <w:rsid w:val="00696FE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96FE9"/>
    <w:rPr>
      <w:rFonts w:ascii="Courier New" w:hAnsi="Courier New"/>
      <w:sz w:val="20"/>
      <w:szCs w:val="20"/>
    </w:rPr>
  </w:style>
  <w:style w:type="paragraph" w:customStyle="1" w:styleId="32">
    <w:name w:val="Основной текст с отступом 32"/>
    <w:basedOn w:val="a"/>
    <w:rsid w:val="00696FE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96FE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96FE9"/>
    <w:rPr>
      <w:sz w:val="20"/>
      <w:szCs w:val="20"/>
    </w:rPr>
  </w:style>
  <w:style w:type="character" w:customStyle="1" w:styleId="af">
    <w:name w:val="Текст примечания Знак"/>
    <w:aliases w:val="Примечания: текст Знак"/>
    <w:basedOn w:val="a0"/>
    <w:link w:val="ae"/>
    <w:uiPriority w:val="99"/>
    <w:rsid w:val="00696FE9"/>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A19F5"/>
    <w:rPr>
      <w:color w:val="0563C1" w:themeColor="hyperlink"/>
      <w:u w:val="single"/>
    </w:rPr>
  </w:style>
  <w:style w:type="character" w:customStyle="1" w:styleId="UnresolvedMention">
    <w:name w:val="Unresolved Mention"/>
    <w:basedOn w:val="a0"/>
    <w:uiPriority w:val="99"/>
    <w:semiHidden/>
    <w:unhideWhenUsed/>
    <w:rsid w:val="00541FD3"/>
    <w:rPr>
      <w:color w:val="605E5C"/>
      <w:shd w:val="clear" w:color="auto" w:fill="E1DFDD"/>
    </w:rPr>
  </w:style>
  <w:style w:type="paragraph" w:styleId="af1">
    <w:name w:val="No Spacing"/>
    <w:link w:val="af2"/>
    <w:uiPriority w:val="1"/>
    <w:qFormat/>
    <w:rsid w:val="006401B7"/>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6401B7"/>
    <w:rPr>
      <w:rFonts w:ascii="Calibri" w:eastAsia="Calibri" w:hAnsi="Calibri" w:cs="Times New Roman"/>
      <w:kern w:val="0"/>
      <w14:ligatures w14:val="none"/>
    </w:rPr>
  </w:style>
  <w:style w:type="character" w:styleId="af3">
    <w:name w:val="Strong"/>
    <w:basedOn w:val="a0"/>
    <w:uiPriority w:val="22"/>
    <w:qFormat/>
    <w:rsid w:val="006401B7"/>
    <w:rPr>
      <w:b/>
      <w:bCs/>
    </w:rPr>
  </w:style>
  <w:style w:type="paragraph" w:styleId="af4">
    <w:name w:val="Balloon Text"/>
    <w:basedOn w:val="a"/>
    <w:link w:val="af5"/>
    <w:uiPriority w:val="99"/>
    <w:semiHidden/>
    <w:unhideWhenUsed/>
    <w:rsid w:val="00560EFA"/>
    <w:rPr>
      <w:rFonts w:ascii="Tahoma" w:hAnsi="Tahoma" w:cs="Tahoma"/>
      <w:sz w:val="16"/>
      <w:szCs w:val="16"/>
    </w:rPr>
  </w:style>
  <w:style w:type="character" w:customStyle="1" w:styleId="af5">
    <w:name w:val="Текст выноски Знак"/>
    <w:basedOn w:val="a0"/>
    <w:link w:val="af4"/>
    <w:uiPriority w:val="99"/>
    <w:semiHidden/>
    <w:rsid w:val="00560EFA"/>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E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96FE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FE9"/>
    <w:rPr>
      <w:rFonts w:ascii="Arial" w:eastAsia="Times New Roman" w:hAnsi="Arial" w:cs="Arial"/>
      <w:b/>
      <w:bCs/>
      <w:kern w:val="32"/>
      <w:sz w:val="32"/>
      <w:szCs w:val="32"/>
      <w:lang w:eastAsia="ru-RU"/>
      <w14:ligatures w14:val="none"/>
    </w:rPr>
  </w:style>
  <w:style w:type="paragraph" w:customStyle="1" w:styleId="a3">
    <w:name w:val="Базовый"/>
    <w:rsid w:val="00696FE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96FE9"/>
    <w:pPr>
      <w:ind w:left="720"/>
      <w:contextualSpacing/>
    </w:pPr>
  </w:style>
  <w:style w:type="paragraph" w:styleId="a6">
    <w:name w:val="Title"/>
    <w:basedOn w:val="a"/>
    <w:link w:val="a7"/>
    <w:qFormat/>
    <w:rsid w:val="00696FE9"/>
    <w:pPr>
      <w:jc w:val="center"/>
    </w:pPr>
    <w:rPr>
      <w:b/>
      <w:sz w:val="28"/>
      <w:szCs w:val="20"/>
    </w:rPr>
  </w:style>
  <w:style w:type="character" w:customStyle="1" w:styleId="a7">
    <w:name w:val="Название Знак"/>
    <w:basedOn w:val="a0"/>
    <w:link w:val="a6"/>
    <w:rsid w:val="00696FE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96FE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96FE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96FE9"/>
    <w:pPr>
      <w:ind w:firstLine="708"/>
      <w:jc w:val="both"/>
    </w:pPr>
    <w:rPr>
      <w:szCs w:val="20"/>
    </w:rPr>
  </w:style>
  <w:style w:type="character" w:customStyle="1" w:styleId="ab">
    <w:name w:val="Основной текст с отступом Знак"/>
    <w:basedOn w:val="a0"/>
    <w:link w:val="aa"/>
    <w:rsid w:val="00696FE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96FE9"/>
    <w:pPr>
      <w:ind w:firstLine="709"/>
      <w:jc w:val="both"/>
    </w:pPr>
    <w:rPr>
      <w:szCs w:val="20"/>
    </w:rPr>
  </w:style>
  <w:style w:type="character" w:customStyle="1" w:styleId="20">
    <w:name w:val="Основной текст с отступом 2 Знак"/>
    <w:basedOn w:val="a0"/>
    <w:link w:val="2"/>
    <w:rsid w:val="00696FE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96FE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96FE9"/>
    <w:rPr>
      <w:rFonts w:ascii="Courier New" w:hAnsi="Courier New"/>
      <w:sz w:val="20"/>
      <w:szCs w:val="20"/>
    </w:rPr>
  </w:style>
  <w:style w:type="character" w:customStyle="1" w:styleId="ad">
    <w:name w:val="Текст Знак"/>
    <w:basedOn w:val="a0"/>
    <w:link w:val="ac"/>
    <w:uiPriority w:val="99"/>
    <w:rsid w:val="00696FE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96FE9"/>
    <w:rPr>
      <w:rFonts w:ascii="Courier New" w:hAnsi="Courier New"/>
      <w:sz w:val="20"/>
      <w:szCs w:val="20"/>
    </w:rPr>
  </w:style>
  <w:style w:type="paragraph" w:customStyle="1" w:styleId="32">
    <w:name w:val="Основной текст с отступом 32"/>
    <w:basedOn w:val="a"/>
    <w:rsid w:val="00696FE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96FE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96FE9"/>
    <w:rPr>
      <w:sz w:val="20"/>
      <w:szCs w:val="20"/>
    </w:rPr>
  </w:style>
  <w:style w:type="character" w:customStyle="1" w:styleId="af">
    <w:name w:val="Текст примечания Знак"/>
    <w:aliases w:val="Примечания: текст Знак"/>
    <w:basedOn w:val="a0"/>
    <w:link w:val="ae"/>
    <w:uiPriority w:val="99"/>
    <w:rsid w:val="00696FE9"/>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A19F5"/>
    <w:rPr>
      <w:color w:val="0563C1" w:themeColor="hyperlink"/>
      <w:u w:val="single"/>
    </w:rPr>
  </w:style>
  <w:style w:type="character" w:customStyle="1" w:styleId="UnresolvedMention">
    <w:name w:val="Unresolved Mention"/>
    <w:basedOn w:val="a0"/>
    <w:uiPriority w:val="99"/>
    <w:semiHidden/>
    <w:unhideWhenUsed/>
    <w:rsid w:val="00541FD3"/>
    <w:rPr>
      <w:color w:val="605E5C"/>
      <w:shd w:val="clear" w:color="auto" w:fill="E1DFDD"/>
    </w:rPr>
  </w:style>
  <w:style w:type="paragraph" w:styleId="af1">
    <w:name w:val="No Spacing"/>
    <w:link w:val="af2"/>
    <w:uiPriority w:val="1"/>
    <w:qFormat/>
    <w:rsid w:val="006401B7"/>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6401B7"/>
    <w:rPr>
      <w:rFonts w:ascii="Calibri" w:eastAsia="Calibri" w:hAnsi="Calibri" w:cs="Times New Roman"/>
      <w:kern w:val="0"/>
      <w14:ligatures w14:val="none"/>
    </w:rPr>
  </w:style>
  <w:style w:type="character" w:styleId="af3">
    <w:name w:val="Strong"/>
    <w:basedOn w:val="a0"/>
    <w:uiPriority w:val="22"/>
    <w:qFormat/>
    <w:rsid w:val="006401B7"/>
    <w:rPr>
      <w:b/>
      <w:bCs/>
    </w:rPr>
  </w:style>
  <w:style w:type="paragraph" w:styleId="af4">
    <w:name w:val="Balloon Text"/>
    <w:basedOn w:val="a"/>
    <w:link w:val="af5"/>
    <w:uiPriority w:val="99"/>
    <w:semiHidden/>
    <w:unhideWhenUsed/>
    <w:rsid w:val="00560EFA"/>
    <w:rPr>
      <w:rFonts w:ascii="Tahoma" w:hAnsi="Tahoma" w:cs="Tahoma"/>
      <w:sz w:val="16"/>
      <w:szCs w:val="16"/>
    </w:rPr>
  </w:style>
  <w:style w:type="character" w:customStyle="1" w:styleId="af5">
    <w:name w:val="Текст выноски Знак"/>
    <w:basedOn w:val="a0"/>
    <w:link w:val="af4"/>
    <w:uiPriority w:val="99"/>
    <w:semiHidden/>
    <w:rsid w:val="00560EFA"/>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dsistema@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21</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cp:lastPrinted>2023-07-28T02:40:00Z</cp:lastPrinted>
  <dcterms:created xsi:type="dcterms:W3CDTF">2023-07-18T00:19:00Z</dcterms:created>
  <dcterms:modified xsi:type="dcterms:W3CDTF">2023-07-28T02:40:00Z</dcterms:modified>
</cp:coreProperties>
</file>