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DB" w:rsidRPr="00BD53DB" w:rsidRDefault="00BD53DB" w:rsidP="00BD53DB">
      <w:pPr>
        <w:pStyle w:val="a6"/>
        <w:widowControl w:val="0"/>
        <w:rPr>
          <w:sz w:val="22"/>
          <w:szCs w:val="22"/>
        </w:rPr>
      </w:pPr>
      <w:r w:rsidRPr="00BD53DB">
        <w:rPr>
          <w:sz w:val="22"/>
          <w:szCs w:val="22"/>
        </w:rPr>
        <w:t>Договор № 096-23</w:t>
      </w:r>
    </w:p>
    <w:p w:rsidR="00BD53DB" w:rsidRPr="00BD53DB" w:rsidRDefault="00BD53DB" w:rsidP="00BD53DB">
      <w:pPr>
        <w:widowControl w:val="0"/>
        <w:jc w:val="center"/>
        <w:rPr>
          <w:b/>
          <w:bCs/>
          <w:sz w:val="22"/>
          <w:szCs w:val="22"/>
        </w:rPr>
      </w:pPr>
      <w:r w:rsidRPr="00BD53DB">
        <w:rPr>
          <w:b/>
          <w:bCs/>
          <w:sz w:val="22"/>
          <w:szCs w:val="22"/>
        </w:rPr>
        <w:t xml:space="preserve">на оказание услуг по техническому обслуживанию гематологического анализатора серии </w:t>
      </w:r>
      <w:proofErr w:type="spellStart"/>
      <w:r w:rsidRPr="00BD53DB">
        <w:rPr>
          <w:b/>
          <w:bCs/>
          <w:sz w:val="22"/>
          <w:szCs w:val="22"/>
        </w:rPr>
        <w:t>Abacus</w:t>
      </w:r>
      <w:proofErr w:type="spellEnd"/>
      <w:r w:rsidRPr="00BD53DB">
        <w:rPr>
          <w:b/>
          <w:bCs/>
          <w:sz w:val="22"/>
          <w:szCs w:val="22"/>
        </w:rPr>
        <w:t xml:space="preserve"> 5 с заменой запасных частей</w:t>
      </w:r>
    </w:p>
    <w:p w:rsidR="00BD53DB" w:rsidRPr="00BD53DB" w:rsidRDefault="00BD53DB" w:rsidP="00BD53DB">
      <w:pPr>
        <w:widowControl w:val="0"/>
        <w:jc w:val="center"/>
        <w:rPr>
          <w:b/>
          <w:bCs/>
          <w:sz w:val="22"/>
          <w:szCs w:val="22"/>
        </w:rPr>
      </w:pPr>
    </w:p>
    <w:p w:rsidR="00BD53DB" w:rsidRPr="00BD53DB" w:rsidRDefault="00BD53DB" w:rsidP="00BD53DB">
      <w:pPr>
        <w:ind w:firstLine="709"/>
        <w:jc w:val="both"/>
        <w:rPr>
          <w:b/>
          <w:sz w:val="22"/>
          <w:szCs w:val="22"/>
        </w:rPr>
      </w:pPr>
      <w:r w:rsidRPr="00BD53DB">
        <w:rPr>
          <w:b/>
          <w:sz w:val="22"/>
          <w:szCs w:val="22"/>
        </w:rPr>
        <w:t xml:space="preserve">г. Иркутск                                  </w:t>
      </w:r>
      <w:r w:rsidR="00721436">
        <w:rPr>
          <w:b/>
          <w:sz w:val="22"/>
          <w:szCs w:val="22"/>
        </w:rPr>
        <w:tab/>
      </w:r>
      <w:r w:rsidR="00721436">
        <w:rPr>
          <w:b/>
          <w:sz w:val="22"/>
          <w:szCs w:val="22"/>
        </w:rPr>
        <w:tab/>
      </w:r>
      <w:r w:rsidR="00620D76">
        <w:rPr>
          <w:b/>
          <w:sz w:val="22"/>
          <w:szCs w:val="22"/>
        </w:rPr>
        <w:t xml:space="preserve">                                                        </w:t>
      </w:r>
      <w:r w:rsidRPr="00BD53DB">
        <w:rPr>
          <w:b/>
          <w:sz w:val="22"/>
          <w:szCs w:val="22"/>
        </w:rPr>
        <w:t>«</w:t>
      </w:r>
      <w:r w:rsidR="00620D76">
        <w:rPr>
          <w:b/>
          <w:sz w:val="22"/>
          <w:szCs w:val="22"/>
        </w:rPr>
        <w:t>11</w:t>
      </w:r>
      <w:r w:rsidRPr="00BD53DB">
        <w:rPr>
          <w:b/>
          <w:sz w:val="22"/>
          <w:szCs w:val="22"/>
        </w:rPr>
        <w:t xml:space="preserve">»  </w:t>
      </w:r>
      <w:r w:rsidR="00620D76">
        <w:rPr>
          <w:b/>
          <w:sz w:val="22"/>
          <w:szCs w:val="22"/>
        </w:rPr>
        <w:t>мая</w:t>
      </w:r>
      <w:r w:rsidRPr="00BD53DB">
        <w:rPr>
          <w:b/>
          <w:sz w:val="22"/>
          <w:szCs w:val="22"/>
        </w:rPr>
        <w:t xml:space="preserve">  2023 г. </w:t>
      </w:r>
    </w:p>
    <w:p w:rsidR="00BD53DB" w:rsidRPr="00BD53DB" w:rsidRDefault="00BD53DB" w:rsidP="00BD53DB">
      <w:pPr>
        <w:jc w:val="both"/>
        <w:rPr>
          <w:b/>
          <w:sz w:val="22"/>
          <w:szCs w:val="22"/>
        </w:rPr>
      </w:pPr>
    </w:p>
    <w:p w:rsidR="00BD53DB" w:rsidRPr="00617D67" w:rsidRDefault="00BD53DB" w:rsidP="00295E6B">
      <w:pPr>
        <w:widowControl w:val="0"/>
        <w:ind w:firstLine="709"/>
        <w:jc w:val="both"/>
        <w:rPr>
          <w:b/>
          <w:bCs/>
          <w:sz w:val="22"/>
          <w:szCs w:val="22"/>
        </w:rPr>
      </w:pPr>
      <w:r w:rsidRPr="00A0115B">
        <w:rPr>
          <w:b/>
          <w:sz w:val="22"/>
          <w:szCs w:val="22"/>
        </w:rPr>
        <w:t>Областное государственное автономное учреждение здравоохранения «Иркутская городская клиническая больница №8»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r w:rsidRPr="0066511A">
        <w:rPr>
          <w:b/>
          <w:sz w:val="22"/>
          <w:szCs w:val="22"/>
        </w:rPr>
        <w:t>Иркутская Компания Делового Сотрудничества</w:t>
      </w:r>
      <w:r w:rsidRPr="00A0115B">
        <w:rPr>
          <w:b/>
          <w:sz w:val="22"/>
          <w:szCs w:val="22"/>
        </w:rPr>
        <w:t>»,</w:t>
      </w:r>
      <w:r w:rsidRPr="00A0115B">
        <w:rPr>
          <w:sz w:val="22"/>
          <w:szCs w:val="22"/>
        </w:rPr>
        <w:t xml:space="preserve"> именуемый  в дальнейшем  </w:t>
      </w:r>
      <w:r w:rsidRPr="00A0115B">
        <w:rPr>
          <w:b/>
          <w:sz w:val="22"/>
          <w:szCs w:val="22"/>
        </w:rPr>
        <w:t>Исполнитель</w:t>
      </w:r>
      <w:r w:rsidRPr="00A0115B">
        <w:rPr>
          <w:sz w:val="22"/>
          <w:szCs w:val="22"/>
        </w:rPr>
        <w:t xml:space="preserve">, в лице </w:t>
      </w:r>
      <w:r>
        <w:rPr>
          <w:sz w:val="22"/>
          <w:szCs w:val="22"/>
        </w:rPr>
        <w:t>г</w:t>
      </w:r>
      <w:r w:rsidRPr="0066511A">
        <w:rPr>
          <w:sz w:val="22"/>
          <w:szCs w:val="22"/>
        </w:rPr>
        <w:t>енерального директора Самарина Максима Геннадьевича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D53DB">
        <w:rPr>
          <w:sz w:val="22"/>
          <w:szCs w:val="22"/>
        </w:rPr>
        <w:t xml:space="preserve">на оказание услуг по техническому обслуживанию гематологического анализатора серии </w:t>
      </w:r>
      <w:proofErr w:type="spellStart"/>
      <w:r w:rsidRPr="00BD53DB">
        <w:rPr>
          <w:sz w:val="22"/>
          <w:szCs w:val="22"/>
        </w:rPr>
        <w:t>Abacus</w:t>
      </w:r>
      <w:proofErr w:type="spellEnd"/>
      <w:r w:rsidRPr="00BD53DB">
        <w:rPr>
          <w:sz w:val="22"/>
          <w:szCs w:val="22"/>
        </w:rPr>
        <w:t xml:space="preserve"> 5 с заменой запасных частей</w:t>
      </w:r>
      <w:r w:rsidRPr="00A0115B">
        <w:rPr>
          <w:sz w:val="22"/>
          <w:szCs w:val="22"/>
        </w:rPr>
        <w:t>№ 32</w:t>
      </w:r>
      <w:r>
        <w:rPr>
          <w:sz w:val="22"/>
          <w:szCs w:val="22"/>
        </w:rPr>
        <w:t>312297089</w:t>
      </w:r>
      <w:r w:rsidRPr="00A0115B">
        <w:rPr>
          <w:sz w:val="22"/>
          <w:szCs w:val="22"/>
        </w:rPr>
        <w:t xml:space="preserve"> от </w:t>
      </w:r>
      <w:r>
        <w:rPr>
          <w:sz w:val="22"/>
          <w:szCs w:val="22"/>
        </w:rPr>
        <w:t>24</w:t>
      </w:r>
      <w:r w:rsidRPr="00A0115B">
        <w:rPr>
          <w:sz w:val="22"/>
          <w:szCs w:val="22"/>
        </w:rPr>
        <w:t>.0</w:t>
      </w:r>
      <w:r>
        <w:rPr>
          <w:sz w:val="22"/>
          <w:szCs w:val="22"/>
        </w:rPr>
        <w:t>4</w:t>
      </w:r>
      <w:r w:rsidRPr="00A0115B">
        <w:rPr>
          <w:sz w:val="22"/>
          <w:szCs w:val="22"/>
        </w:rPr>
        <w:t>.202</w:t>
      </w:r>
      <w:r>
        <w:rPr>
          <w:sz w:val="22"/>
          <w:szCs w:val="22"/>
        </w:rPr>
        <w:t xml:space="preserve">3 </w:t>
      </w:r>
      <w:r w:rsidRPr="00A0115B">
        <w:rPr>
          <w:sz w:val="22"/>
          <w:szCs w:val="22"/>
        </w:rPr>
        <w:t>г.), заключили настоящий Договор о нижеследующем:</w:t>
      </w:r>
    </w:p>
    <w:p w:rsidR="00BD53DB" w:rsidRPr="00BD53DB" w:rsidRDefault="00BD53DB" w:rsidP="00BD53DB">
      <w:pPr>
        <w:jc w:val="both"/>
        <w:rPr>
          <w:sz w:val="22"/>
          <w:szCs w:val="22"/>
        </w:rPr>
      </w:pPr>
    </w:p>
    <w:p w:rsidR="00BD53DB" w:rsidRPr="00BD53DB" w:rsidRDefault="00BD53DB" w:rsidP="00BD53DB">
      <w:pPr>
        <w:pStyle w:val="3"/>
        <w:numPr>
          <w:ilvl w:val="0"/>
          <w:numId w:val="1"/>
        </w:numPr>
        <w:tabs>
          <w:tab w:val="left" w:pos="851"/>
        </w:tabs>
        <w:ind w:left="0" w:firstLine="0"/>
        <w:jc w:val="center"/>
        <w:rPr>
          <w:rFonts w:ascii="Times New Roman" w:hAnsi="Times New Roman"/>
          <w:b/>
          <w:sz w:val="22"/>
          <w:szCs w:val="22"/>
        </w:rPr>
      </w:pPr>
      <w:r w:rsidRPr="00BD53DB">
        <w:rPr>
          <w:rFonts w:ascii="Times New Roman" w:hAnsi="Times New Roman"/>
          <w:b/>
          <w:sz w:val="22"/>
          <w:szCs w:val="22"/>
        </w:rPr>
        <w:t>Предмет договора</w:t>
      </w:r>
    </w:p>
    <w:p w:rsidR="00BD53DB" w:rsidRPr="00BD53DB" w:rsidRDefault="00BD53DB" w:rsidP="00BD53DB">
      <w:pPr>
        <w:ind w:firstLine="709"/>
        <w:jc w:val="both"/>
        <w:rPr>
          <w:sz w:val="22"/>
          <w:szCs w:val="22"/>
        </w:rPr>
      </w:pPr>
      <w:r w:rsidRPr="00BD53DB">
        <w:rPr>
          <w:sz w:val="22"/>
          <w:szCs w:val="22"/>
        </w:rPr>
        <w:t xml:space="preserve">1.1. По настоящему Договору Исполнитель обязуется оказывать услуги по техническому обслуживанию гематологического анализатора серии </w:t>
      </w:r>
      <w:proofErr w:type="spellStart"/>
      <w:r w:rsidRPr="00BD53DB">
        <w:rPr>
          <w:sz w:val="22"/>
          <w:szCs w:val="22"/>
        </w:rPr>
        <w:t>Abacus</w:t>
      </w:r>
      <w:proofErr w:type="spellEnd"/>
      <w:r w:rsidRPr="00BD53DB">
        <w:rPr>
          <w:sz w:val="22"/>
          <w:szCs w:val="22"/>
        </w:rPr>
        <w:t xml:space="preserve"> 5 с заменой запасных частей, расположенного по адресу: г. Иркутск ул. Баумана 214 А.</w:t>
      </w:r>
    </w:p>
    <w:p w:rsidR="00BD53DB" w:rsidRPr="00BD53DB" w:rsidRDefault="00BD53DB" w:rsidP="00BD53DB">
      <w:pPr>
        <w:ind w:firstLine="709"/>
        <w:jc w:val="both"/>
        <w:rPr>
          <w:sz w:val="22"/>
          <w:szCs w:val="22"/>
        </w:rPr>
      </w:pPr>
      <w:r w:rsidRPr="00BD53DB">
        <w:rPr>
          <w:sz w:val="22"/>
          <w:szCs w:val="22"/>
        </w:rPr>
        <w:t>1.2. Услуги по настоящему Договору считаются оказанными после подписания Сторонами акта об оказанных услугах.</w:t>
      </w:r>
    </w:p>
    <w:p w:rsidR="00BD53DB" w:rsidRPr="00BD53DB" w:rsidRDefault="00BD53DB" w:rsidP="00BD53DB">
      <w:pPr>
        <w:ind w:firstLine="709"/>
        <w:jc w:val="both"/>
        <w:rPr>
          <w:sz w:val="22"/>
          <w:szCs w:val="22"/>
        </w:rPr>
      </w:pPr>
      <w:r w:rsidRPr="00BD53DB">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BD53DB" w:rsidRPr="00BD53DB" w:rsidRDefault="00BD53DB" w:rsidP="00BD53DB">
      <w:pPr>
        <w:ind w:firstLine="709"/>
        <w:jc w:val="both"/>
        <w:rPr>
          <w:sz w:val="22"/>
          <w:szCs w:val="22"/>
        </w:rPr>
      </w:pPr>
    </w:p>
    <w:p w:rsidR="00BD53DB" w:rsidRPr="00BD53DB" w:rsidRDefault="00BD53DB" w:rsidP="00BD53DB">
      <w:pPr>
        <w:pStyle w:val="1"/>
        <w:numPr>
          <w:ilvl w:val="0"/>
          <w:numId w:val="1"/>
        </w:numPr>
        <w:spacing w:before="0" w:after="0"/>
        <w:ind w:left="0" w:firstLine="0"/>
        <w:jc w:val="center"/>
        <w:rPr>
          <w:rFonts w:ascii="Times New Roman" w:hAnsi="Times New Roman" w:cs="Times New Roman"/>
          <w:sz w:val="22"/>
          <w:szCs w:val="22"/>
        </w:rPr>
      </w:pPr>
      <w:r w:rsidRPr="00BD53DB">
        <w:rPr>
          <w:rFonts w:ascii="Times New Roman" w:hAnsi="Times New Roman" w:cs="Times New Roman"/>
          <w:sz w:val="22"/>
          <w:szCs w:val="22"/>
        </w:rPr>
        <w:t>Цена договора и порядок расчетов</w:t>
      </w:r>
    </w:p>
    <w:p w:rsidR="00BD53DB" w:rsidRPr="00BD53DB" w:rsidRDefault="00BD53DB" w:rsidP="00BD53DB">
      <w:pPr>
        <w:tabs>
          <w:tab w:val="num" w:pos="0"/>
          <w:tab w:val="num" w:pos="540"/>
        </w:tabs>
        <w:suppressAutoHyphens/>
        <w:ind w:firstLine="709"/>
        <w:jc w:val="both"/>
        <w:rPr>
          <w:sz w:val="22"/>
          <w:szCs w:val="22"/>
        </w:rPr>
      </w:pPr>
      <w:r w:rsidRPr="00BD53DB">
        <w:rPr>
          <w:sz w:val="22"/>
          <w:szCs w:val="22"/>
        </w:rPr>
        <w:t xml:space="preserve">2.1. Цена настоящего Договора составляет  </w:t>
      </w:r>
      <w:r w:rsidRPr="00BD53DB">
        <w:rPr>
          <w:b/>
          <w:bCs/>
          <w:sz w:val="22"/>
          <w:szCs w:val="22"/>
          <w:u w:val="single"/>
        </w:rPr>
        <w:t>200 000,00 (двести тысяч) рублей</w:t>
      </w:r>
      <w:r w:rsidRPr="00BD53DB">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BD53DB" w:rsidRPr="00BD53DB" w:rsidRDefault="00BD53DB" w:rsidP="00BD53DB">
      <w:pPr>
        <w:tabs>
          <w:tab w:val="num" w:pos="0"/>
          <w:tab w:val="num" w:pos="540"/>
        </w:tabs>
        <w:suppressAutoHyphens/>
        <w:ind w:firstLine="709"/>
        <w:jc w:val="both"/>
        <w:rPr>
          <w:sz w:val="22"/>
          <w:szCs w:val="22"/>
        </w:rPr>
      </w:pPr>
      <w:r w:rsidRPr="00BD53DB">
        <w:rPr>
          <w:sz w:val="22"/>
          <w:szCs w:val="22"/>
        </w:rPr>
        <w:t>2.2. Цена настоящего Договора и валюта платежа устанавливается в российских рублях.</w:t>
      </w:r>
    </w:p>
    <w:p w:rsidR="00BD53DB" w:rsidRPr="00BD53DB" w:rsidRDefault="00BD53DB" w:rsidP="00BD53DB">
      <w:pPr>
        <w:tabs>
          <w:tab w:val="num" w:pos="0"/>
          <w:tab w:val="num" w:pos="540"/>
        </w:tabs>
        <w:suppressAutoHyphens/>
        <w:ind w:firstLine="709"/>
        <w:jc w:val="both"/>
        <w:rPr>
          <w:sz w:val="22"/>
          <w:szCs w:val="22"/>
        </w:rPr>
      </w:pPr>
      <w:r w:rsidRPr="00BD53DB">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BD53DB" w:rsidRPr="00BD53DB" w:rsidRDefault="00BD53DB" w:rsidP="00BD53DB">
      <w:pPr>
        <w:pStyle w:val="aa"/>
        <w:ind w:firstLine="709"/>
        <w:rPr>
          <w:sz w:val="22"/>
          <w:szCs w:val="22"/>
        </w:rPr>
      </w:pPr>
      <w:r w:rsidRPr="00BD53DB">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BD53DB" w:rsidRPr="00BD53DB" w:rsidRDefault="00BD53DB" w:rsidP="00BD53DB">
      <w:pPr>
        <w:pStyle w:val="aa"/>
        <w:ind w:firstLine="709"/>
        <w:rPr>
          <w:sz w:val="22"/>
          <w:szCs w:val="22"/>
        </w:rPr>
      </w:pPr>
      <w:r w:rsidRPr="00BD53DB">
        <w:rPr>
          <w:sz w:val="22"/>
          <w:szCs w:val="22"/>
        </w:rPr>
        <w:t xml:space="preserve">2.5. В случае изменения потребности </w:t>
      </w:r>
      <w:proofErr w:type="gramStart"/>
      <w:r w:rsidRPr="00BD53DB">
        <w:rPr>
          <w:sz w:val="22"/>
          <w:szCs w:val="22"/>
        </w:rPr>
        <w:t>Заказчика</w:t>
      </w:r>
      <w:proofErr w:type="gramEnd"/>
      <w:r w:rsidRPr="00BD53DB">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BD53DB" w:rsidRPr="00BD53DB" w:rsidRDefault="00BD53DB" w:rsidP="00BD53DB">
      <w:pPr>
        <w:pStyle w:val="aa"/>
        <w:ind w:firstLine="709"/>
        <w:rPr>
          <w:sz w:val="22"/>
          <w:szCs w:val="22"/>
        </w:rPr>
      </w:pPr>
      <w:r w:rsidRPr="00BD53DB">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BD53DB" w:rsidRPr="00BD53DB" w:rsidRDefault="00BD53DB" w:rsidP="00BD53DB">
      <w:pPr>
        <w:pStyle w:val="aa"/>
        <w:ind w:firstLine="709"/>
        <w:rPr>
          <w:sz w:val="22"/>
          <w:szCs w:val="22"/>
        </w:rPr>
      </w:pPr>
    </w:p>
    <w:p w:rsidR="00BD53DB" w:rsidRPr="00BD53DB" w:rsidRDefault="00BD53DB" w:rsidP="00BD53DB">
      <w:pPr>
        <w:numPr>
          <w:ilvl w:val="0"/>
          <w:numId w:val="2"/>
        </w:numPr>
        <w:ind w:left="0" w:firstLine="0"/>
        <w:jc w:val="center"/>
        <w:rPr>
          <w:sz w:val="22"/>
          <w:szCs w:val="22"/>
        </w:rPr>
      </w:pPr>
      <w:r w:rsidRPr="00BD53DB">
        <w:rPr>
          <w:b/>
          <w:sz w:val="22"/>
          <w:szCs w:val="22"/>
        </w:rPr>
        <w:t>Обязанности Сторон</w:t>
      </w:r>
    </w:p>
    <w:p w:rsidR="00BD53DB" w:rsidRPr="00BD53DB" w:rsidRDefault="00BD53DB" w:rsidP="00BD53DB">
      <w:pPr>
        <w:suppressAutoHyphens/>
        <w:ind w:firstLine="709"/>
        <w:jc w:val="both"/>
        <w:rPr>
          <w:sz w:val="22"/>
          <w:szCs w:val="22"/>
        </w:rPr>
      </w:pPr>
      <w:r w:rsidRPr="00BD53DB">
        <w:rPr>
          <w:b/>
          <w:bCs/>
          <w:sz w:val="22"/>
          <w:szCs w:val="22"/>
        </w:rPr>
        <w:t>3.1. Исполнитель обязан:</w:t>
      </w:r>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3.1.1. Своевременно и надлежащим образом оказать услуги в соответствии со спецификацией </w:t>
      </w:r>
      <w:r w:rsidRPr="00BD53DB">
        <w:rPr>
          <w:rFonts w:ascii="Times New Roman" w:hAnsi="Times New Roman" w:cs="Times New Roman"/>
        </w:rPr>
        <w:lastRenderedPageBreak/>
        <w:t>(Приложение № 1 к договору).</w:t>
      </w:r>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BD53DB">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BD53DB" w:rsidRPr="00BD53DB" w:rsidRDefault="00BD53DB" w:rsidP="00BD53DB">
      <w:pPr>
        <w:widowControl w:val="0"/>
        <w:suppressAutoHyphens/>
        <w:autoSpaceDE w:val="0"/>
        <w:autoSpaceDN w:val="0"/>
        <w:adjustRightInd w:val="0"/>
        <w:ind w:firstLine="709"/>
        <w:jc w:val="both"/>
        <w:rPr>
          <w:sz w:val="22"/>
          <w:szCs w:val="22"/>
        </w:rPr>
      </w:pPr>
      <w:r w:rsidRPr="00BD53DB">
        <w:rPr>
          <w:b/>
          <w:bCs/>
          <w:sz w:val="22"/>
          <w:szCs w:val="22"/>
        </w:rPr>
        <w:t>3.2. Заказчик обязан:</w:t>
      </w:r>
    </w:p>
    <w:p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BD53DB" w:rsidRPr="00BD53DB" w:rsidRDefault="00BD53DB" w:rsidP="00BD53DB">
      <w:pPr>
        <w:pStyle w:val="a4"/>
        <w:numPr>
          <w:ilvl w:val="0"/>
          <w:numId w:val="2"/>
        </w:numPr>
        <w:suppressAutoHyphens w:val="0"/>
        <w:spacing w:after="0" w:line="240" w:lineRule="auto"/>
        <w:jc w:val="center"/>
        <w:rPr>
          <w:rFonts w:ascii="Times New Roman" w:hAnsi="Times New Roman" w:cs="Times New Roman"/>
        </w:rPr>
      </w:pPr>
      <w:r w:rsidRPr="00BD53DB">
        <w:rPr>
          <w:rFonts w:ascii="Times New Roman" w:hAnsi="Times New Roman" w:cs="Times New Roman"/>
          <w:b/>
          <w:bCs/>
        </w:rPr>
        <w:t>Порядок приемки услуг.</w:t>
      </w:r>
    </w:p>
    <w:p w:rsidR="00BD53DB" w:rsidRPr="00BD53DB" w:rsidRDefault="00BD53DB" w:rsidP="00BD53DB">
      <w:pPr>
        <w:pStyle w:val="a3"/>
        <w:shd w:val="clear" w:color="auto" w:fill="FFFFFF"/>
        <w:spacing w:after="0" w:line="100" w:lineRule="atLeast"/>
        <w:ind w:firstLine="709"/>
        <w:jc w:val="both"/>
        <w:rPr>
          <w:rFonts w:ascii="Times New Roman" w:hAnsi="Times New Roman" w:cs="Times New Roman"/>
          <w:color w:val="auto"/>
        </w:rPr>
      </w:pPr>
      <w:r w:rsidRPr="00BD53DB">
        <w:rPr>
          <w:rFonts w:ascii="Times New Roman" w:hAnsi="Times New Roman" w:cs="Times New Roman"/>
        </w:rPr>
        <w:t xml:space="preserve">4.1. Приемка услуг по настоящему Договору оформляется актом об оказании услуг.  </w:t>
      </w:r>
      <w:r w:rsidRPr="00BD53DB">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D53DB">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D53DB">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BD53DB" w:rsidRPr="00BD53DB" w:rsidRDefault="00BD53DB" w:rsidP="00BD53DB">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D53DB">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BD53D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D53D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D53DB" w:rsidRPr="00BD53DB" w:rsidRDefault="00BD53DB" w:rsidP="00BD53DB">
      <w:pPr>
        <w:suppressAutoHyphens/>
        <w:ind w:firstLine="709"/>
        <w:jc w:val="both"/>
        <w:rPr>
          <w:sz w:val="22"/>
          <w:szCs w:val="22"/>
        </w:rPr>
      </w:pPr>
      <w:r w:rsidRPr="00BD53DB">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BD53DB" w:rsidRPr="00BD53DB" w:rsidRDefault="00BD53DB" w:rsidP="00BD53DB">
      <w:pPr>
        <w:suppressAutoHyphens/>
        <w:ind w:firstLine="709"/>
        <w:jc w:val="both"/>
        <w:rPr>
          <w:sz w:val="22"/>
          <w:szCs w:val="22"/>
        </w:rPr>
      </w:pPr>
      <w:r w:rsidRPr="00BD53DB">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D53DB" w:rsidRPr="00BD53DB" w:rsidRDefault="00BD53DB" w:rsidP="00BD53DB">
      <w:pPr>
        <w:suppressAutoHyphens/>
        <w:ind w:firstLine="709"/>
        <w:jc w:val="both"/>
        <w:rPr>
          <w:sz w:val="22"/>
          <w:szCs w:val="22"/>
        </w:rPr>
      </w:pPr>
    </w:p>
    <w:p w:rsidR="00BD53DB" w:rsidRPr="00BD53DB" w:rsidRDefault="00BD53DB" w:rsidP="00BD53DB">
      <w:pPr>
        <w:numPr>
          <w:ilvl w:val="0"/>
          <w:numId w:val="2"/>
        </w:numPr>
        <w:jc w:val="center"/>
        <w:rPr>
          <w:b/>
          <w:sz w:val="22"/>
          <w:szCs w:val="22"/>
        </w:rPr>
      </w:pPr>
      <w:r w:rsidRPr="00BD53DB">
        <w:rPr>
          <w:b/>
          <w:sz w:val="22"/>
          <w:szCs w:val="22"/>
        </w:rPr>
        <w:t>Ответственность сторон</w:t>
      </w:r>
    </w:p>
    <w:p w:rsidR="00BD53DB" w:rsidRPr="00BD53DB" w:rsidRDefault="00BD53DB" w:rsidP="00BD53DB">
      <w:pPr>
        <w:ind w:firstLine="709"/>
        <w:jc w:val="both"/>
        <w:rPr>
          <w:sz w:val="22"/>
          <w:szCs w:val="22"/>
        </w:rPr>
      </w:pPr>
      <w:r w:rsidRPr="00BD53D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BD53DB" w:rsidRPr="00BD53DB" w:rsidRDefault="00BD53DB" w:rsidP="00BD53DB">
      <w:pPr>
        <w:pStyle w:val="a4"/>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BD53DB">
        <w:rPr>
          <w:rFonts w:ascii="Times New Roman" w:hAnsi="Times New Roman" w:cs="Times New Roman"/>
        </w:rPr>
        <w:t>пп</w:t>
      </w:r>
      <w:proofErr w:type="spellEnd"/>
      <w:r w:rsidRPr="00BD53DB">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BD53DB" w:rsidRPr="00BD53DB" w:rsidRDefault="00BD53DB" w:rsidP="00BD53DB">
      <w:pPr>
        <w:pStyle w:val="a4"/>
        <w:spacing w:after="0" w:line="240" w:lineRule="auto"/>
        <w:ind w:left="0" w:firstLine="709"/>
        <w:jc w:val="both"/>
        <w:rPr>
          <w:rFonts w:ascii="Times New Roman" w:hAnsi="Times New Roman" w:cs="Times New Roman"/>
        </w:rPr>
      </w:pPr>
      <w:r w:rsidRPr="00BD53DB">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BD53DB" w:rsidRPr="00BD53DB" w:rsidRDefault="00BD53DB" w:rsidP="00BD53DB">
      <w:pPr>
        <w:pStyle w:val="a4"/>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5.4. В случае нарушения Исполнителем сроков, предусмотренных </w:t>
      </w:r>
      <w:proofErr w:type="spellStart"/>
      <w:r w:rsidRPr="00BD53DB">
        <w:rPr>
          <w:rFonts w:ascii="Times New Roman" w:hAnsi="Times New Roman" w:cs="Times New Roman"/>
        </w:rPr>
        <w:t>пп</w:t>
      </w:r>
      <w:proofErr w:type="spellEnd"/>
      <w:r w:rsidRPr="00BD53DB">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BD53DB" w:rsidRPr="00BD53DB" w:rsidRDefault="00BD53DB" w:rsidP="00BD53DB">
      <w:pPr>
        <w:widowControl w:val="0"/>
        <w:shd w:val="clear" w:color="auto" w:fill="FFFFFF"/>
        <w:suppressAutoHyphens/>
        <w:autoSpaceDE w:val="0"/>
        <w:autoSpaceDN w:val="0"/>
        <w:adjustRightInd w:val="0"/>
        <w:ind w:firstLine="709"/>
        <w:jc w:val="both"/>
        <w:rPr>
          <w:color w:val="000000"/>
          <w:sz w:val="22"/>
          <w:szCs w:val="22"/>
        </w:rPr>
      </w:pPr>
      <w:r w:rsidRPr="00BD53DB">
        <w:rPr>
          <w:color w:val="000000"/>
          <w:sz w:val="22"/>
          <w:szCs w:val="22"/>
        </w:rPr>
        <w:t xml:space="preserve">5.5. Уплата неустойки не освобождает Исполнителя от выполнения своих обязательств по настоящему </w:t>
      </w:r>
      <w:r w:rsidRPr="00BD53DB">
        <w:rPr>
          <w:sz w:val="22"/>
          <w:szCs w:val="22"/>
        </w:rPr>
        <w:t>договор</w:t>
      </w:r>
      <w:r w:rsidRPr="00BD53DB">
        <w:rPr>
          <w:color w:val="000000"/>
          <w:sz w:val="22"/>
          <w:szCs w:val="22"/>
        </w:rPr>
        <w:t>у.</w:t>
      </w:r>
    </w:p>
    <w:p w:rsidR="00BD53DB" w:rsidRPr="00BD53DB" w:rsidRDefault="00BD53DB" w:rsidP="00BD53DB">
      <w:pPr>
        <w:pStyle w:val="a4"/>
        <w:numPr>
          <w:ilvl w:val="0"/>
          <w:numId w:val="4"/>
        </w:numPr>
        <w:suppressAutoHyphens w:val="0"/>
        <w:spacing w:after="0" w:line="240" w:lineRule="auto"/>
        <w:jc w:val="center"/>
        <w:rPr>
          <w:rFonts w:ascii="Times New Roman" w:hAnsi="Times New Roman" w:cs="Times New Roman"/>
          <w:b/>
        </w:rPr>
      </w:pPr>
      <w:r w:rsidRPr="00BD53DB">
        <w:rPr>
          <w:rFonts w:ascii="Times New Roman" w:hAnsi="Times New Roman" w:cs="Times New Roman"/>
          <w:b/>
        </w:rPr>
        <w:t>Обеспечение исполнения договора</w:t>
      </w:r>
    </w:p>
    <w:p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b/>
        </w:rPr>
      </w:pPr>
      <w:r w:rsidRPr="00BD53DB">
        <w:rPr>
          <w:rFonts w:ascii="Times New Roman" w:hAnsi="Times New Roman" w:cs="Times New Roman"/>
        </w:rPr>
        <w:t xml:space="preserve">6.1. Размер обеспечения исполнения договора составляет </w:t>
      </w:r>
      <w:r w:rsidRPr="00BD53DB">
        <w:rPr>
          <w:rFonts w:ascii="Times New Roman" w:hAnsi="Times New Roman" w:cs="Times New Roman"/>
          <w:b/>
          <w:bCs/>
          <w:u w:val="single"/>
        </w:rPr>
        <w:t>6 000,00 рублей</w:t>
      </w:r>
      <w:r w:rsidRPr="00BD53DB">
        <w:rPr>
          <w:rFonts w:ascii="Times New Roman" w:hAnsi="Times New Roman" w:cs="Times New Roman"/>
        </w:rPr>
        <w:t>.</w:t>
      </w:r>
    </w:p>
    <w:p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b/>
        </w:rPr>
      </w:pPr>
      <w:r w:rsidRPr="00BD53DB">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BD53DB">
        <w:rPr>
          <w:rFonts w:ascii="Times New Roman" w:hAnsi="Times New Roman" w:cs="Times New Roman"/>
        </w:rPr>
        <w:t xml:space="preserve">беспечения исполнения Договора определяется Исполнителем самостоятельно. </w:t>
      </w:r>
    </w:p>
    <w:p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b/>
        </w:rPr>
      </w:pPr>
      <w:r w:rsidRPr="00BD53DB">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rPr>
      </w:pPr>
      <w:r w:rsidRPr="00BD53DB">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rPr>
      </w:pPr>
      <w:r w:rsidRPr="00BD53DB">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rPr>
      </w:pPr>
      <w:r w:rsidRPr="00BD53DB">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BD53DB" w:rsidRPr="00BD53DB" w:rsidRDefault="00BD53DB" w:rsidP="00BD53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D53DB">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BD53DB" w:rsidRPr="00BD53DB" w:rsidRDefault="00BD53DB" w:rsidP="00BD53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D53DB">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D53DB" w:rsidRPr="00BD53DB" w:rsidRDefault="00BD53DB" w:rsidP="00BD53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D53DB" w:rsidRPr="00BD53DB" w:rsidRDefault="00BD53DB" w:rsidP="00BD53DB">
      <w:pPr>
        <w:pStyle w:val="a8"/>
        <w:numPr>
          <w:ilvl w:val="0"/>
          <w:numId w:val="3"/>
        </w:numPr>
        <w:tabs>
          <w:tab w:val="left" w:pos="0"/>
          <w:tab w:val="num" w:pos="720"/>
          <w:tab w:val="left" w:pos="2268"/>
        </w:tabs>
        <w:ind w:right="335"/>
        <w:jc w:val="center"/>
        <w:rPr>
          <w:b/>
          <w:sz w:val="22"/>
          <w:szCs w:val="22"/>
        </w:rPr>
      </w:pPr>
      <w:r w:rsidRPr="00BD53DB">
        <w:rPr>
          <w:b/>
          <w:sz w:val="22"/>
          <w:szCs w:val="22"/>
        </w:rPr>
        <w:t>Действие непреодолимой силы.</w:t>
      </w:r>
    </w:p>
    <w:p w:rsidR="00BD53DB" w:rsidRPr="00BD53DB" w:rsidRDefault="00BD53DB" w:rsidP="00BD53DB">
      <w:pPr>
        <w:pStyle w:val="a8"/>
        <w:tabs>
          <w:tab w:val="left" w:pos="2268"/>
        </w:tabs>
        <w:ind w:firstLine="709"/>
        <w:jc w:val="both"/>
        <w:rPr>
          <w:sz w:val="22"/>
          <w:szCs w:val="22"/>
        </w:rPr>
      </w:pPr>
      <w:r w:rsidRPr="00BD53DB">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D53DB" w:rsidRPr="00BD53DB" w:rsidRDefault="00BD53DB" w:rsidP="00BD53DB">
      <w:pPr>
        <w:pStyle w:val="a8"/>
        <w:ind w:right="-1" w:firstLine="709"/>
        <w:jc w:val="both"/>
        <w:rPr>
          <w:sz w:val="22"/>
          <w:szCs w:val="22"/>
        </w:rPr>
      </w:pPr>
      <w:r w:rsidRPr="00BD53DB">
        <w:rPr>
          <w:sz w:val="22"/>
          <w:szCs w:val="22"/>
        </w:rPr>
        <w:t xml:space="preserve">7.2. Каждая из сторон обязана письменно сообщить о наступлении обстоятельств непреодолимой силы не позднее </w:t>
      </w:r>
      <w:r w:rsidRPr="00BD53DB">
        <w:rPr>
          <w:i/>
          <w:sz w:val="22"/>
          <w:szCs w:val="22"/>
        </w:rPr>
        <w:t>10 (десяти)</w:t>
      </w:r>
      <w:r w:rsidRPr="00BD53DB">
        <w:rPr>
          <w:sz w:val="22"/>
          <w:szCs w:val="22"/>
        </w:rPr>
        <w:t xml:space="preserve"> рабочих дней с начала их действия.   </w:t>
      </w:r>
    </w:p>
    <w:p w:rsidR="00BD53DB" w:rsidRPr="00BD53DB" w:rsidRDefault="00BD53DB" w:rsidP="00BD53DB">
      <w:pPr>
        <w:pStyle w:val="a8"/>
        <w:tabs>
          <w:tab w:val="left" w:pos="2268"/>
        </w:tabs>
        <w:ind w:right="-1" w:firstLine="709"/>
        <w:jc w:val="both"/>
        <w:rPr>
          <w:sz w:val="22"/>
          <w:szCs w:val="22"/>
        </w:rPr>
      </w:pPr>
      <w:r w:rsidRPr="00BD53DB">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D53DB" w:rsidRPr="00BD53DB" w:rsidRDefault="00BD53DB" w:rsidP="00BD53DB">
      <w:pPr>
        <w:pStyle w:val="a8"/>
        <w:tabs>
          <w:tab w:val="left" w:pos="2268"/>
        </w:tabs>
        <w:ind w:right="-1" w:firstLine="709"/>
        <w:jc w:val="both"/>
        <w:rPr>
          <w:sz w:val="22"/>
          <w:szCs w:val="22"/>
        </w:rPr>
      </w:pPr>
    </w:p>
    <w:p w:rsidR="00BD53DB" w:rsidRPr="00BD53DB" w:rsidRDefault="00BD53DB" w:rsidP="00BD53DB">
      <w:pPr>
        <w:jc w:val="center"/>
        <w:rPr>
          <w:b/>
          <w:sz w:val="22"/>
          <w:szCs w:val="22"/>
        </w:rPr>
      </w:pPr>
      <w:r w:rsidRPr="00BD53DB">
        <w:rPr>
          <w:b/>
          <w:sz w:val="22"/>
          <w:szCs w:val="22"/>
        </w:rPr>
        <w:lastRenderedPageBreak/>
        <w:t>8. Срок действия договора</w:t>
      </w:r>
    </w:p>
    <w:p w:rsidR="00BD53DB" w:rsidRPr="00BD53DB" w:rsidRDefault="00BD53DB" w:rsidP="00BD53DB">
      <w:pPr>
        <w:pStyle w:val="32"/>
        <w:ind w:firstLine="709"/>
        <w:rPr>
          <w:rFonts w:ascii="Times New Roman" w:hAnsi="Times New Roman"/>
          <w:sz w:val="22"/>
          <w:szCs w:val="22"/>
        </w:rPr>
      </w:pPr>
      <w:r w:rsidRPr="00BD53DB">
        <w:rPr>
          <w:rFonts w:ascii="Times New Roman" w:hAnsi="Times New Roman"/>
          <w:noProof/>
          <w:sz w:val="22"/>
          <w:szCs w:val="22"/>
        </w:rPr>
        <w:t>8.1.</w:t>
      </w:r>
      <w:r w:rsidRPr="00BD53D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D53DB" w:rsidRPr="00BD53DB" w:rsidRDefault="00BD53DB" w:rsidP="00BD53DB">
      <w:pPr>
        <w:pStyle w:val="32"/>
        <w:ind w:firstLine="709"/>
        <w:rPr>
          <w:rFonts w:ascii="Times New Roman" w:hAnsi="Times New Roman"/>
          <w:sz w:val="22"/>
          <w:szCs w:val="22"/>
        </w:rPr>
      </w:pPr>
      <w:r w:rsidRPr="00BD53DB">
        <w:rPr>
          <w:rFonts w:ascii="Times New Roman" w:hAnsi="Times New Roman"/>
          <w:color w:val="000000"/>
          <w:sz w:val="22"/>
          <w:szCs w:val="22"/>
        </w:rPr>
        <w:t xml:space="preserve">8.2. </w:t>
      </w:r>
      <w:r w:rsidRPr="00BD53DB">
        <w:rPr>
          <w:rFonts w:ascii="Times New Roman" w:hAnsi="Times New Roman"/>
          <w:sz w:val="22"/>
          <w:szCs w:val="22"/>
        </w:rPr>
        <w:t>Период оказания услуг по настоящему Договору с 01.05.2023 г. по 31.12.2023 г.</w:t>
      </w:r>
    </w:p>
    <w:p w:rsidR="00BD53DB" w:rsidRPr="00BD53DB" w:rsidRDefault="00BD53DB" w:rsidP="00BD53DB">
      <w:pPr>
        <w:pStyle w:val="32"/>
        <w:ind w:firstLine="709"/>
        <w:rPr>
          <w:rFonts w:ascii="Times New Roman" w:hAnsi="Times New Roman"/>
          <w:sz w:val="22"/>
          <w:szCs w:val="22"/>
        </w:rPr>
      </w:pPr>
    </w:p>
    <w:p w:rsidR="00BD53DB" w:rsidRPr="00BD53DB" w:rsidRDefault="00BD53DB" w:rsidP="00BD53DB">
      <w:pPr>
        <w:pStyle w:val="a8"/>
        <w:tabs>
          <w:tab w:val="left" w:pos="2268"/>
        </w:tabs>
        <w:jc w:val="center"/>
        <w:rPr>
          <w:b/>
          <w:sz w:val="22"/>
          <w:szCs w:val="22"/>
        </w:rPr>
      </w:pPr>
      <w:r w:rsidRPr="00BD53DB">
        <w:rPr>
          <w:b/>
          <w:sz w:val="22"/>
          <w:szCs w:val="22"/>
        </w:rPr>
        <w:t>9. Порядок разрешения споров</w:t>
      </w:r>
    </w:p>
    <w:p w:rsidR="00BD53DB" w:rsidRPr="00BD53DB" w:rsidRDefault="00BD53DB" w:rsidP="00BD53DB">
      <w:pPr>
        <w:pStyle w:val="a8"/>
        <w:tabs>
          <w:tab w:val="left" w:pos="-142"/>
          <w:tab w:val="left" w:pos="0"/>
        </w:tabs>
        <w:ind w:firstLine="709"/>
        <w:jc w:val="both"/>
        <w:rPr>
          <w:sz w:val="22"/>
          <w:szCs w:val="22"/>
        </w:rPr>
      </w:pPr>
      <w:r w:rsidRPr="00BD53DB">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BD53DB" w:rsidRPr="00BD53DB" w:rsidRDefault="00BD53DB" w:rsidP="00BD53DB">
      <w:pPr>
        <w:pStyle w:val="a8"/>
        <w:tabs>
          <w:tab w:val="left" w:pos="0"/>
        </w:tabs>
        <w:ind w:firstLine="709"/>
        <w:jc w:val="both"/>
        <w:rPr>
          <w:sz w:val="22"/>
          <w:szCs w:val="22"/>
        </w:rPr>
      </w:pPr>
      <w:r w:rsidRPr="00BD53DB">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D53DB" w:rsidRPr="00BD53DB" w:rsidRDefault="00BD53DB" w:rsidP="00BD53DB">
      <w:pPr>
        <w:pStyle w:val="a8"/>
        <w:tabs>
          <w:tab w:val="left" w:pos="0"/>
        </w:tabs>
        <w:ind w:firstLine="709"/>
        <w:jc w:val="both"/>
        <w:rPr>
          <w:sz w:val="22"/>
          <w:szCs w:val="22"/>
        </w:rPr>
      </w:pPr>
    </w:p>
    <w:p w:rsidR="00BD53DB" w:rsidRPr="00BD53DB" w:rsidRDefault="00BD53DB" w:rsidP="00BD53DB">
      <w:pPr>
        <w:pStyle w:val="a8"/>
        <w:tabs>
          <w:tab w:val="left" w:pos="0"/>
        </w:tabs>
        <w:ind w:firstLine="709"/>
        <w:jc w:val="center"/>
        <w:rPr>
          <w:b/>
          <w:sz w:val="22"/>
          <w:szCs w:val="22"/>
        </w:rPr>
      </w:pPr>
      <w:r w:rsidRPr="00BD53DB">
        <w:rPr>
          <w:b/>
          <w:sz w:val="22"/>
          <w:szCs w:val="22"/>
        </w:rPr>
        <w:t>10. Заключительные положения</w:t>
      </w:r>
    </w:p>
    <w:p w:rsidR="00BD53DB" w:rsidRPr="00BD53DB" w:rsidRDefault="00BD53DB" w:rsidP="00BD53DB">
      <w:pPr>
        <w:pStyle w:val="a8"/>
        <w:tabs>
          <w:tab w:val="left" w:pos="2268"/>
        </w:tabs>
        <w:ind w:firstLine="709"/>
        <w:jc w:val="both"/>
        <w:rPr>
          <w:sz w:val="22"/>
          <w:szCs w:val="22"/>
        </w:rPr>
      </w:pPr>
      <w:r w:rsidRPr="00BD53DB">
        <w:rPr>
          <w:sz w:val="22"/>
          <w:szCs w:val="22"/>
        </w:rPr>
        <w:t xml:space="preserve">10.1. Взаимоотношения Сторон, не урегулированные настоящим Договором, регулируются действующим законодательством.  </w:t>
      </w:r>
    </w:p>
    <w:p w:rsidR="00BD53DB" w:rsidRPr="00BD53DB" w:rsidRDefault="00BD53DB" w:rsidP="00BD53DB">
      <w:pPr>
        <w:pStyle w:val="2"/>
        <w:rPr>
          <w:sz w:val="22"/>
          <w:szCs w:val="22"/>
        </w:rPr>
      </w:pPr>
      <w:r w:rsidRPr="00BD53DB">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BD53DB" w:rsidRPr="00BD53DB" w:rsidRDefault="00BD53DB" w:rsidP="00BD53DB">
      <w:pPr>
        <w:pStyle w:val="2"/>
        <w:rPr>
          <w:sz w:val="22"/>
          <w:szCs w:val="22"/>
        </w:rPr>
      </w:pPr>
      <w:r w:rsidRPr="00BD53DB">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53DB" w:rsidRPr="00BD53DB" w:rsidRDefault="00BD53DB" w:rsidP="00BD53DB">
      <w:pPr>
        <w:pStyle w:val="32"/>
        <w:ind w:firstLine="709"/>
        <w:rPr>
          <w:rFonts w:ascii="Times New Roman" w:hAnsi="Times New Roman"/>
          <w:sz w:val="22"/>
          <w:szCs w:val="22"/>
        </w:rPr>
      </w:pPr>
      <w:r w:rsidRPr="00BD53DB">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D53DB" w:rsidRPr="00BD53DB" w:rsidRDefault="00BD53DB" w:rsidP="00BD53DB">
      <w:pPr>
        <w:pStyle w:val="32"/>
        <w:ind w:firstLine="709"/>
        <w:rPr>
          <w:rFonts w:ascii="Times New Roman" w:hAnsi="Times New Roman"/>
          <w:sz w:val="22"/>
          <w:szCs w:val="22"/>
        </w:rPr>
      </w:pPr>
      <w:r w:rsidRPr="00BD53DB">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BD53DB" w:rsidRPr="00BD53DB" w:rsidRDefault="00BD53DB" w:rsidP="00BD53DB">
      <w:pPr>
        <w:pStyle w:val="32"/>
        <w:ind w:firstLine="709"/>
        <w:rPr>
          <w:rFonts w:ascii="Times New Roman" w:hAnsi="Times New Roman"/>
          <w:sz w:val="22"/>
          <w:szCs w:val="22"/>
        </w:rPr>
      </w:pPr>
      <w:r w:rsidRPr="00BD53DB">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D53DB" w:rsidRPr="00BD53DB" w:rsidRDefault="00BD53DB" w:rsidP="00BD53DB">
      <w:pPr>
        <w:ind w:firstLine="709"/>
        <w:jc w:val="both"/>
        <w:rPr>
          <w:sz w:val="22"/>
          <w:szCs w:val="22"/>
        </w:rPr>
      </w:pPr>
      <w:r w:rsidRPr="00BD53DB">
        <w:rPr>
          <w:sz w:val="22"/>
          <w:szCs w:val="22"/>
        </w:rPr>
        <w:t>10.7. К настоящему Договору прилагается и является его неотъемлемой частью</w:t>
      </w:r>
    </w:p>
    <w:p w:rsidR="00BD53DB" w:rsidRPr="00BD53DB" w:rsidRDefault="00BD53DB" w:rsidP="00BD53DB">
      <w:pPr>
        <w:ind w:firstLine="284"/>
        <w:jc w:val="both"/>
        <w:rPr>
          <w:i/>
          <w:sz w:val="22"/>
          <w:szCs w:val="22"/>
        </w:rPr>
      </w:pPr>
      <w:r w:rsidRPr="00BD53DB">
        <w:rPr>
          <w:i/>
          <w:sz w:val="22"/>
          <w:szCs w:val="22"/>
        </w:rPr>
        <w:t>- Спецификация (Приложение № 1)</w:t>
      </w:r>
    </w:p>
    <w:p w:rsidR="00BD53DB" w:rsidRPr="00BD53DB" w:rsidRDefault="00BD53DB" w:rsidP="00BD53DB">
      <w:pPr>
        <w:ind w:firstLine="284"/>
        <w:jc w:val="both"/>
        <w:rPr>
          <w:i/>
          <w:sz w:val="22"/>
          <w:szCs w:val="22"/>
        </w:rPr>
      </w:pPr>
    </w:p>
    <w:p w:rsidR="00BD53DB" w:rsidRPr="00BD53DB" w:rsidRDefault="00BD53DB" w:rsidP="00BD53DB">
      <w:pPr>
        <w:pStyle w:val="31"/>
        <w:ind w:firstLine="709"/>
        <w:jc w:val="center"/>
        <w:rPr>
          <w:rFonts w:ascii="Times New Roman" w:hAnsi="Times New Roman"/>
          <w:b/>
          <w:sz w:val="22"/>
          <w:szCs w:val="22"/>
        </w:rPr>
      </w:pPr>
      <w:r w:rsidRPr="00BD53DB">
        <w:rPr>
          <w:rFonts w:ascii="Times New Roman" w:hAnsi="Times New Roman"/>
          <w:b/>
          <w:sz w:val="22"/>
          <w:szCs w:val="22"/>
        </w:rPr>
        <w:t>11. Юридические адреса, банковские реквизиты и подписи сторон</w:t>
      </w:r>
    </w:p>
    <w:p w:rsidR="00BD53DB" w:rsidRPr="002D56C2" w:rsidRDefault="00BD53DB" w:rsidP="00BD53DB">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BD53DB" w:rsidRPr="00BD38CC" w:rsidTr="00C213F9">
        <w:trPr>
          <w:trHeight w:val="3139"/>
        </w:trPr>
        <w:tc>
          <w:tcPr>
            <w:tcW w:w="5148" w:type="dxa"/>
          </w:tcPr>
          <w:p w:rsidR="00BD53DB" w:rsidRPr="00BD38CC" w:rsidRDefault="00BD53DB" w:rsidP="00C213F9">
            <w:pPr>
              <w:pStyle w:val="a8"/>
              <w:widowControl w:val="0"/>
              <w:tabs>
                <w:tab w:val="left" w:pos="2268"/>
              </w:tabs>
              <w:rPr>
                <w:b/>
                <w:sz w:val="18"/>
                <w:szCs w:val="18"/>
              </w:rPr>
            </w:pPr>
            <w:r w:rsidRPr="00BD38CC">
              <w:rPr>
                <w:b/>
                <w:sz w:val="18"/>
                <w:szCs w:val="18"/>
              </w:rPr>
              <w:t>Заказчик:</w:t>
            </w:r>
          </w:p>
          <w:p w:rsidR="00BD53DB" w:rsidRPr="00BD38CC" w:rsidRDefault="00BD53DB" w:rsidP="00C213F9">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BD53DB" w:rsidRPr="00BD38CC" w:rsidRDefault="00BD53DB" w:rsidP="00C213F9">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BD53DB" w:rsidRPr="00BD38CC" w:rsidRDefault="00BD53DB" w:rsidP="00C213F9">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BD53DB" w:rsidRPr="00BD38CC" w:rsidRDefault="00BD53DB" w:rsidP="00C213F9">
            <w:pPr>
              <w:rPr>
                <w:sz w:val="18"/>
                <w:szCs w:val="18"/>
              </w:rPr>
            </w:pPr>
            <w:r w:rsidRPr="00BD38CC">
              <w:rPr>
                <w:sz w:val="18"/>
                <w:szCs w:val="18"/>
              </w:rPr>
              <w:t xml:space="preserve">ИНН 3810009342    </w:t>
            </w:r>
          </w:p>
          <w:p w:rsidR="00BD53DB" w:rsidRPr="00BD38CC" w:rsidRDefault="00BD53DB" w:rsidP="00C213F9">
            <w:pPr>
              <w:rPr>
                <w:sz w:val="18"/>
                <w:szCs w:val="18"/>
              </w:rPr>
            </w:pPr>
            <w:r w:rsidRPr="00BD38CC">
              <w:rPr>
                <w:sz w:val="18"/>
                <w:szCs w:val="18"/>
              </w:rPr>
              <w:t>КПП 381001001</w:t>
            </w:r>
          </w:p>
          <w:p w:rsidR="00BD53DB" w:rsidRPr="00BD38CC" w:rsidRDefault="00BD53DB" w:rsidP="00C213F9">
            <w:pPr>
              <w:pStyle w:val="af2"/>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rsidR="00BD53DB" w:rsidRPr="00BD38CC" w:rsidRDefault="00BD53DB" w:rsidP="00C213F9">
            <w:pPr>
              <w:pStyle w:val="af2"/>
              <w:widowControl w:val="0"/>
              <w:rPr>
                <w:sz w:val="18"/>
                <w:szCs w:val="18"/>
              </w:rPr>
            </w:pPr>
            <w:r w:rsidRPr="00BD38CC">
              <w:rPr>
                <w:sz w:val="18"/>
                <w:szCs w:val="18"/>
              </w:rPr>
              <w:t>Казначейский счет 03224643250000003400</w:t>
            </w:r>
          </w:p>
          <w:p w:rsidR="00BD53DB" w:rsidRPr="00BD38CC" w:rsidRDefault="00BD53DB" w:rsidP="00C213F9">
            <w:pPr>
              <w:pStyle w:val="af2"/>
              <w:widowControl w:val="0"/>
              <w:rPr>
                <w:sz w:val="18"/>
                <w:szCs w:val="18"/>
              </w:rPr>
            </w:pPr>
            <w:r w:rsidRPr="00BD38CC">
              <w:rPr>
                <w:sz w:val="18"/>
                <w:szCs w:val="18"/>
              </w:rPr>
              <w:t>Банковский счет 40102810145370000026</w:t>
            </w:r>
          </w:p>
          <w:p w:rsidR="00BD53DB" w:rsidRPr="00BD38CC" w:rsidRDefault="00BD53DB" w:rsidP="00C213F9">
            <w:pPr>
              <w:pStyle w:val="af2"/>
              <w:widowControl w:val="0"/>
              <w:rPr>
                <w:sz w:val="18"/>
                <w:szCs w:val="18"/>
              </w:rPr>
            </w:pPr>
            <w:r w:rsidRPr="00BD38CC">
              <w:rPr>
                <w:sz w:val="18"/>
                <w:szCs w:val="18"/>
              </w:rPr>
              <w:t>Наименование банка: Отделение Иркутск//УФК по Иркутской области, г. Иркутск</w:t>
            </w:r>
          </w:p>
          <w:p w:rsidR="00BD53DB" w:rsidRPr="00BD38CC" w:rsidRDefault="00BD53DB" w:rsidP="00C213F9">
            <w:pPr>
              <w:pStyle w:val="a8"/>
              <w:widowControl w:val="0"/>
              <w:tabs>
                <w:tab w:val="left" w:pos="2268"/>
              </w:tabs>
              <w:rPr>
                <w:sz w:val="18"/>
                <w:szCs w:val="18"/>
              </w:rPr>
            </w:pPr>
            <w:r w:rsidRPr="00BD38CC">
              <w:rPr>
                <w:sz w:val="18"/>
                <w:szCs w:val="18"/>
              </w:rPr>
              <w:t>БИК 012520101</w:t>
            </w:r>
          </w:p>
          <w:p w:rsidR="00BD53DB" w:rsidRDefault="00BD53DB" w:rsidP="00C213F9">
            <w:pPr>
              <w:pStyle w:val="a8"/>
              <w:widowControl w:val="0"/>
              <w:tabs>
                <w:tab w:val="left" w:pos="2268"/>
              </w:tabs>
              <w:rPr>
                <w:b/>
                <w:sz w:val="18"/>
                <w:szCs w:val="18"/>
              </w:rPr>
            </w:pPr>
          </w:p>
          <w:p w:rsidR="00BD53DB" w:rsidRPr="00BD38CC" w:rsidRDefault="00BD53DB" w:rsidP="00C213F9">
            <w:pPr>
              <w:pStyle w:val="a8"/>
              <w:widowControl w:val="0"/>
              <w:tabs>
                <w:tab w:val="left" w:pos="2268"/>
              </w:tabs>
              <w:rPr>
                <w:b/>
                <w:sz w:val="18"/>
                <w:szCs w:val="18"/>
              </w:rPr>
            </w:pPr>
            <w:r w:rsidRPr="00BD38CC">
              <w:rPr>
                <w:b/>
                <w:sz w:val="18"/>
                <w:szCs w:val="18"/>
              </w:rPr>
              <w:t>Главный врач</w:t>
            </w:r>
          </w:p>
          <w:p w:rsidR="00BD53DB" w:rsidRPr="00BD38CC" w:rsidRDefault="00BD53DB" w:rsidP="00C213F9">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BD53DB" w:rsidRPr="00BD38CC" w:rsidRDefault="00BD53DB" w:rsidP="00C213F9">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BD53DB" w:rsidRPr="00BD38CC" w:rsidRDefault="00BD53DB" w:rsidP="00C213F9">
            <w:pPr>
              <w:pStyle w:val="a8"/>
              <w:widowControl w:val="0"/>
              <w:tabs>
                <w:tab w:val="left" w:pos="2268"/>
              </w:tabs>
              <w:rPr>
                <w:bCs/>
                <w:sz w:val="18"/>
                <w:szCs w:val="18"/>
              </w:rPr>
            </w:pPr>
          </w:p>
        </w:tc>
        <w:tc>
          <w:tcPr>
            <w:tcW w:w="4580" w:type="dxa"/>
          </w:tcPr>
          <w:p w:rsidR="00BD53DB" w:rsidRPr="00BD38CC" w:rsidRDefault="00BD53DB" w:rsidP="00C213F9">
            <w:pPr>
              <w:widowControl w:val="0"/>
              <w:jc w:val="both"/>
              <w:rPr>
                <w:b/>
                <w:sz w:val="18"/>
                <w:szCs w:val="18"/>
              </w:rPr>
            </w:pPr>
            <w:r>
              <w:rPr>
                <w:b/>
                <w:sz w:val="18"/>
                <w:szCs w:val="18"/>
              </w:rPr>
              <w:t>Исполнитель</w:t>
            </w:r>
            <w:r w:rsidRPr="00BD38CC">
              <w:rPr>
                <w:b/>
                <w:sz w:val="18"/>
                <w:szCs w:val="18"/>
              </w:rPr>
              <w:t xml:space="preserve">: </w:t>
            </w:r>
          </w:p>
          <w:p w:rsidR="00BD53DB" w:rsidRPr="00BD53DB" w:rsidRDefault="00BD53DB" w:rsidP="00BD53DB">
            <w:pPr>
              <w:widowControl w:val="0"/>
              <w:jc w:val="both"/>
              <w:rPr>
                <w:b/>
                <w:bCs/>
                <w:sz w:val="18"/>
                <w:szCs w:val="18"/>
              </w:rPr>
            </w:pPr>
            <w:r w:rsidRPr="00BD53DB">
              <w:rPr>
                <w:b/>
                <w:bCs/>
                <w:iCs/>
                <w:sz w:val="18"/>
                <w:szCs w:val="18"/>
              </w:rPr>
              <w:t>ООО «</w:t>
            </w:r>
            <w:r w:rsidRPr="00BD53DB">
              <w:rPr>
                <w:b/>
                <w:bCs/>
                <w:sz w:val="18"/>
                <w:szCs w:val="18"/>
              </w:rPr>
              <w:t>ИРКДС</w:t>
            </w:r>
            <w:r w:rsidRPr="00BD53DB">
              <w:rPr>
                <w:b/>
                <w:bCs/>
                <w:iCs/>
                <w:sz w:val="18"/>
                <w:szCs w:val="18"/>
              </w:rPr>
              <w:t>»</w:t>
            </w:r>
          </w:p>
          <w:p w:rsidR="00BD53DB" w:rsidRPr="00BD53DB" w:rsidRDefault="00BD53DB" w:rsidP="00BD53DB">
            <w:pPr>
              <w:jc w:val="both"/>
              <w:rPr>
                <w:sz w:val="18"/>
                <w:szCs w:val="18"/>
              </w:rPr>
            </w:pPr>
            <w:r w:rsidRPr="00BD53DB">
              <w:rPr>
                <w:b/>
                <w:sz w:val="18"/>
                <w:szCs w:val="18"/>
              </w:rPr>
              <w:t xml:space="preserve">Адрес: </w:t>
            </w:r>
            <w:r w:rsidRPr="00BD53DB">
              <w:rPr>
                <w:bCs/>
                <w:sz w:val="18"/>
                <w:szCs w:val="18"/>
              </w:rPr>
              <w:t>664075, Россия, Иркутск, ул. Байкальская 230-53</w:t>
            </w:r>
          </w:p>
          <w:p w:rsidR="00BD53DB" w:rsidRPr="00BD53DB" w:rsidRDefault="00BD53DB" w:rsidP="00BD53DB">
            <w:pPr>
              <w:tabs>
                <w:tab w:val="left" w:pos="0"/>
                <w:tab w:val="left" w:pos="540"/>
                <w:tab w:val="left" w:pos="900"/>
                <w:tab w:val="left" w:pos="1080"/>
              </w:tabs>
              <w:rPr>
                <w:sz w:val="18"/>
                <w:szCs w:val="18"/>
              </w:rPr>
            </w:pPr>
            <w:r w:rsidRPr="00BD53DB">
              <w:rPr>
                <w:b/>
                <w:sz w:val="18"/>
                <w:szCs w:val="18"/>
              </w:rPr>
              <w:t xml:space="preserve">Телефон </w:t>
            </w:r>
            <w:r w:rsidRPr="00BD53DB">
              <w:rPr>
                <w:sz w:val="18"/>
                <w:szCs w:val="18"/>
              </w:rPr>
              <w:t>89041135848</w:t>
            </w:r>
          </w:p>
          <w:p w:rsidR="00BD53DB" w:rsidRPr="00BD53DB" w:rsidRDefault="00BD53DB" w:rsidP="00BD53DB">
            <w:pPr>
              <w:tabs>
                <w:tab w:val="left" w:pos="0"/>
                <w:tab w:val="left" w:pos="540"/>
                <w:tab w:val="left" w:pos="900"/>
                <w:tab w:val="left" w:pos="1080"/>
              </w:tabs>
              <w:rPr>
                <w:sz w:val="18"/>
                <w:szCs w:val="18"/>
              </w:rPr>
            </w:pPr>
            <w:r w:rsidRPr="00BD53DB">
              <w:rPr>
                <w:b/>
                <w:bCs/>
                <w:sz w:val="18"/>
                <w:szCs w:val="18"/>
              </w:rPr>
              <w:t>ИНН</w:t>
            </w:r>
            <w:r w:rsidRPr="00BD53DB">
              <w:rPr>
                <w:bCs/>
                <w:caps/>
                <w:color w:val="000000"/>
                <w:sz w:val="18"/>
                <w:szCs w:val="18"/>
              </w:rPr>
              <w:t>3811111571</w:t>
            </w:r>
          </w:p>
          <w:p w:rsidR="00BD53DB" w:rsidRPr="00BD53DB" w:rsidRDefault="00BD53DB" w:rsidP="00BD53DB">
            <w:pPr>
              <w:tabs>
                <w:tab w:val="left" w:pos="0"/>
                <w:tab w:val="left" w:pos="540"/>
                <w:tab w:val="left" w:pos="900"/>
                <w:tab w:val="left" w:pos="1080"/>
              </w:tabs>
              <w:rPr>
                <w:sz w:val="18"/>
                <w:szCs w:val="18"/>
              </w:rPr>
            </w:pPr>
            <w:r w:rsidRPr="00BD53DB">
              <w:rPr>
                <w:b/>
                <w:bCs/>
                <w:sz w:val="18"/>
                <w:szCs w:val="18"/>
              </w:rPr>
              <w:t>КПП</w:t>
            </w:r>
            <w:r w:rsidRPr="00BD53DB">
              <w:rPr>
                <w:sz w:val="18"/>
                <w:szCs w:val="18"/>
              </w:rPr>
              <w:t xml:space="preserve"> 381101001</w:t>
            </w:r>
          </w:p>
          <w:p w:rsidR="00BD53DB" w:rsidRPr="00BD53DB" w:rsidRDefault="00BD53DB" w:rsidP="00BD53DB">
            <w:pPr>
              <w:tabs>
                <w:tab w:val="left" w:pos="0"/>
                <w:tab w:val="left" w:pos="540"/>
                <w:tab w:val="left" w:pos="900"/>
                <w:tab w:val="left" w:pos="1080"/>
              </w:tabs>
              <w:rPr>
                <w:sz w:val="18"/>
                <w:szCs w:val="18"/>
              </w:rPr>
            </w:pPr>
            <w:r w:rsidRPr="00BD53DB">
              <w:rPr>
                <w:b/>
                <w:bCs/>
                <w:sz w:val="18"/>
                <w:szCs w:val="18"/>
              </w:rPr>
              <w:t>ОГРН</w:t>
            </w:r>
            <w:r w:rsidRPr="00BD53DB">
              <w:rPr>
                <w:sz w:val="18"/>
                <w:szCs w:val="18"/>
              </w:rPr>
              <w:t xml:space="preserve"> 1073811004464</w:t>
            </w:r>
          </w:p>
          <w:p w:rsidR="00BD53DB" w:rsidRPr="00BD53DB" w:rsidRDefault="00BD53DB" w:rsidP="00BD53DB">
            <w:pPr>
              <w:tabs>
                <w:tab w:val="left" w:pos="0"/>
                <w:tab w:val="left" w:pos="540"/>
                <w:tab w:val="left" w:pos="900"/>
                <w:tab w:val="left" w:pos="1080"/>
              </w:tabs>
              <w:rPr>
                <w:sz w:val="18"/>
                <w:szCs w:val="18"/>
              </w:rPr>
            </w:pPr>
            <w:r w:rsidRPr="00BD53DB">
              <w:rPr>
                <w:b/>
                <w:bCs/>
                <w:sz w:val="18"/>
                <w:szCs w:val="18"/>
              </w:rPr>
              <w:t>ОКПО</w:t>
            </w:r>
            <w:r w:rsidRPr="00BD53DB">
              <w:rPr>
                <w:sz w:val="18"/>
                <w:szCs w:val="18"/>
              </w:rPr>
              <w:t xml:space="preserve"> 80257240</w:t>
            </w:r>
          </w:p>
          <w:p w:rsidR="00BD53DB" w:rsidRPr="00BD53DB" w:rsidRDefault="00BD53DB" w:rsidP="00BD53DB">
            <w:pPr>
              <w:widowControl w:val="0"/>
              <w:tabs>
                <w:tab w:val="left" w:pos="5040"/>
              </w:tabs>
              <w:autoSpaceDE w:val="0"/>
              <w:autoSpaceDN w:val="0"/>
              <w:adjustRightInd w:val="0"/>
              <w:rPr>
                <w:sz w:val="18"/>
                <w:szCs w:val="18"/>
              </w:rPr>
            </w:pPr>
            <w:r w:rsidRPr="00BD53DB">
              <w:rPr>
                <w:b/>
                <w:sz w:val="18"/>
                <w:szCs w:val="18"/>
              </w:rPr>
              <w:t xml:space="preserve">р/с </w:t>
            </w:r>
            <w:r w:rsidRPr="00BD53DB">
              <w:rPr>
                <w:rStyle w:val="e-select--current--text4"/>
                <w:rFonts w:eastAsia="Lucida Sans Unicode"/>
                <w:sz w:val="18"/>
                <w:szCs w:val="18"/>
              </w:rPr>
              <w:t>40702810823110001868</w:t>
            </w:r>
          </w:p>
          <w:p w:rsidR="00BD53DB" w:rsidRPr="00BD53DB" w:rsidRDefault="00BD53DB" w:rsidP="00BD53DB">
            <w:pPr>
              <w:jc w:val="both"/>
              <w:rPr>
                <w:sz w:val="18"/>
                <w:szCs w:val="18"/>
                <w:lang w:eastAsia="zh-CN"/>
              </w:rPr>
            </w:pPr>
            <w:r w:rsidRPr="00BD53DB">
              <w:rPr>
                <w:sz w:val="18"/>
                <w:szCs w:val="18"/>
                <w:lang w:eastAsia="zh-CN"/>
              </w:rPr>
              <w:t>Филиал "Центральный" Банка ВТБ ПАО г. Москва</w:t>
            </w:r>
          </w:p>
          <w:p w:rsidR="00BD53DB" w:rsidRPr="00BD53DB" w:rsidRDefault="00BD53DB" w:rsidP="00BD53DB">
            <w:pPr>
              <w:jc w:val="both"/>
              <w:rPr>
                <w:sz w:val="18"/>
                <w:szCs w:val="18"/>
              </w:rPr>
            </w:pPr>
            <w:r w:rsidRPr="00BD53DB">
              <w:rPr>
                <w:b/>
                <w:sz w:val="18"/>
                <w:szCs w:val="18"/>
              </w:rPr>
              <w:t xml:space="preserve">к/с </w:t>
            </w:r>
            <w:r w:rsidRPr="00BD53DB">
              <w:rPr>
                <w:sz w:val="18"/>
                <w:szCs w:val="18"/>
              </w:rPr>
              <w:t>30101810145250000411</w:t>
            </w:r>
          </w:p>
          <w:p w:rsidR="00BD53DB" w:rsidRPr="00BD53DB" w:rsidRDefault="00BD53DB" w:rsidP="00BD53DB">
            <w:pPr>
              <w:widowControl w:val="0"/>
              <w:tabs>
                <w:tab w:val="left" w:pos="5040"/>
              </w:tabs>
              <w:autoSpaceDE w:val="0"/>
              <w:autoSpaceDN w:val="0"/>
              <w:adjustRightInd w:val="0"/>
              <w:rPr>
                <w:b/>
                <w:sz w:val="18"/>
                <w:szCs w:val="18"/>
              </w:rPr>
            </w:pPr>
            <w:r w:rsidRPr="00BD53DB">
              <w:rPr>
                <w:b/>
                <w:sz w:val="18"/>
                <w:szCs w:val="18"/>
              </w:rPr>
              <w:t xml:space="preserve">БИК </w:t>
            </w:r>
            <w:r w:rsidRPr="00BD53DB">
              <w:rPr>
                <w:sz w:val="18"/>
                <w:szCs w:val="18"/>
              </w:rPr>
              <w:t>044525411</w:t>
            </w:r>
          </w:p>
          <w:p w:rsidR="00BD53DB" w:rsidRPr="00BD53DB" w:rsidRDefault="00724D98" w:rsidP="00BD53DB">
            <w:pPr>
              <w:widowControl w:val="0"/>
              <w:tabs>
                <w:tab w:val="left" w:pos="5040"/>
              </w:tabs>
              <w:autoSpaceDE w:val="0"/>
              <w:autoSpaceDN w:val="0"/>
              <w:adjustRightInd w:val="0"/>
              <w:rPr>
                <w:sz w:val="18"/>
                <w:szCs w:val="18"/>
              </w:rPr>
            </w:pPr>
            <w:hyperlink r:id="rId5" w:history="1">
              <w:r w:rsidR="00BD53DB" w:rsidRPr="00BD53DB">
                <w:rPr>
                  <w:rStyle w:val="af4"/>
                  <w:sz w:val="18"/>
                  <w:szCs w:val="18"/>
                  <w:lang w:eastAsia="zh-CN"/>
                </w:rPr>
                <w:t>704339</w:t>
              </w:r>
              <w:r w:rsidR="00BD53DB" w:rsidRPr="00BD53DB">
                <w:rPr>
                  <w:rStyle w:val="af4"/>
                  <w:sz w:val="18"/>
                  <w:szCs w:val="18"/>
                </w:rPr>
                <w:t>@mail.</w:t>
              </w:r>
              <w:proofErr w:type="spellStart"/>
              <w:r w:rsidR="00BD53DB" w:rsidRPr="00BD53DB">
                <w:rPr>
                  <w:rStyle w:val="af4"/>
                  <w:sz w:val="18"/>
                  <w:szCs w:val="18"/>
                  <w:lang w:val="en-US"/>
                </w:rPr>
                <w:t>ru</w:t>
              </w:r>
              <w:proofErr w:type="spellEnd"/>
            </w:hyperlink>
          </w:p>
          <w:p w:rsidR="00BD53DB" w:rsidRPr="00BD53DB" w:rsidRDefault="00BD53DB" w:rsidP="00BD53DB">
            <w:pPr>
              <w:widowControl w:val="0"/>
              <w:tabs>
                <w:tab w:val="left" w:pos="5040"/>
              </w:tabs>
              <w:autoSpaceDE w:val="0"/>
              <w:autoSpaceDN w:val="0"/>
              <w:adjustRightInd w:val="0"/>
              <w:rPr>
                <w:b/>
                <w:sz w:val="18"/>
                <w:szCs w:val="18"/>
              </w:rPr>
            </w:pPr>
          </w:p>
          <w:p w:rsidR="00BD53DB" w:rsidRPr="00BD53DB" w:rsidRDefault="00BD53DB" w:rsidP="00BD53DB">
            <w:pPr>
              <w:widowControl w:val="0"/>
              <w:tabs>
                <w:tab w:val="left" w:pos="5040"/>
              </w:tabs>
              <w:autoSpaceDE w:val="0"/>
              <w:autoSpaceDN w:val="0"/>
              <w:adjustRightInd w:val="0"/>
              <w:rPr>
                <w:b/>
                <w:sz w:val="18"/>
                <w:szCs w:val="18"/>
              </w:rPr>
            </w:pPr>
            <w:r w:rsidRPr="00BD53DB">
              <w:rPr>
                <w:b/>
                <w:sz w:val="18"/>
                <w:szCs w:val="18"/>
              </w:rPr>
              <w:t>Генеральный директор</w:t>
            </w:r>
          </w:p>
          <w:p w:rsidR="00BD53DB" w:rsidRPr="00BD53DB" w:rsidRDefault="00BD53DB" w:rsidP="00BD53DB">
            <w:pPr>
              <w:widowControl w:val="0"/>
              <w:tabs>
                <w:tab w:val="left" w:pos="5040"/>
              </w:tabs>
              <w:autoSpaceDE w:val="0"/>
              <w:autoSpaceDN w:val="0"/>
              <w:adjustRightInd w:val="0"/>
              <w:rPr>
                <w:b/>
                <w:sz w:val="18"/>
                <w:szCs w:val="18"/>
              </w:rPr>
            </w:pPr>
            <w:r w:rsidRPr="00BD53DB">
              <w:rPr>
                <w:b/>
                <w:sz w:val="18"/>
                <w:szCs w:val="18"/>
              </w:rPr>
              <w:t>_______________/М.Г. Самарин/</w:t>
            </w:r>
          </w:p>
          <w:p w:rsidR="00BD53DB" w:rsidRPr="00BD53DB" w:rsidRDefault="00BD53DB" w:rsidP="00BD53DB">
            <w:pPr>
              <w:pStyle w:val="ac"/>
              <w:widowControl w:val="0"/>
              <w:rPr>
                <w:rFonts w:ascii="Times New Roman" w:hAnsi="Times New Roman"/>
                <w:bCs/>
                <w:sz w:val="18"/>
                <w:szCs w:val="18"/>
              </w:rPr>
            </w:pPr>
            <w:r w:rsidRPr="00BD53DB">
              <w:rPr>
                <w:rFonts w:ascii="Times New Roman" w:hAnsi="Times New Roman"/>
                <w:bCs/>
                <w:sz w:val="18"/>
                <w:szCs w:val="18"/>
              </w:rPr>
              <w:t>М.П.</w:t>
            </w:r>
          </w:p>
        </w:tc>
      </w:tr>
    </w:tbl>
    <w:p w:rsidR="00BD53DB" w:rsidRDefault="00BD53DB" w:rsidP="00BD53DB">
      <w:pPr>
        <w:rPr>
          <w:sz w:val="20"/>
          <w:szCs w:val="20"/>
        </w:rPr>
      </w:pPr>
    </w:p>
    <w:p w:rsidR="00BD53DB" w:rsidRDefault="00BD53DB"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721436" w:rsidRDefault="00721436" w:rsidP="00BD53DB">
      <w:pPr>
        <w:jc w:val="right"/>
        <w:rPr>
          <w:sz w:val="20"/>
          <w:szCs w:val="20"/>
        </w:rPr>
      </w:pPr>
    </w:p>
    <w:p w:rsidR="00BD53DB" w:rsidRPr="00E94A4D" w:rsidRDefault="00BD53DB" w:rsidP="00BD53DB">
      <w:pPr>
        <w:jc w:val="right"/>
        <w:rPr>
          <w:sz w:val="20"/>
          <w:szCs w:val="20"/>
        </w:rPr>
      </w:pPr>
      <w:r w:rsidRPr="00E94A4D">
        <w:rPr>
          <w:sz w:val="20"/>
          <w:szCs w:val="20"/>
        </w:rPr>
        <w:lastRenderedPageBreak/>
        <w:t>Приложение № 1</w:t>
      </w:r>
    </w:p>
    <w:p w:rsidR="00BD53DB" w:rsidRPr="00E94A4D" w:rsidRDefault="00BD53DB" w:rsidP="00BD53DB">
      <w:pPr>
        <w:ind w:left="4320"/>
        <w:jc w:val="right"/>
        <w:rPr>
          <w:sz w:val="20"/>
          <w:szCs w:val="20"/>
        </w:rPr>
      </w:pPr>
      <w:r w:rsidRPr="00E94A4D">
        <w:rPr>
          <w:sz w:val="20"/>
          <w:szCs w:val="20"/>
        </w:rPr>
        <w:t xml:space="preserve">                                              к договору № </w:t>
      </w:r>
      <w:r>
        <w:rPr>
          <w:sz w:val="20"/>
          <w:szCs w:val="20"/>
        </w:rPr>
        <w:t>096-23</w:t>
      </w:r>
      <w:r w:rsidRPr="00E94A4D">
        <w:rPr>
          <w:sz w:val="20"/>
          <w:szCs w:val="20"/>
        </w:rPr>
        <w:br/>
        <w:t xml:space="preserve">от </w:t>
      </w:r>
      <w:r w:rsidR="00620D76">
        <w:rPr>
          <w:sz w:val="20"/>
          <w:szCs w:val="20"/>
        </w:rPr>
        <w:t>11 мая 2023г</w:t>
      </w:r>
      <w:r w:rsidRPr="00E94A4D">
        <w:rPr>
          <w:sz w:val="20"/>
          <w:szCs w:val="20"/>
        </w:rPr>
        <w:t>.</w:t>
      </w:r>
    </w:p>
    <w:p w:rsidR="00BD53DB" w:rsidRDefault="00BD53DB" w:rsidP="00BD53DB">
      <w:pPr>
        <w:jc w:val="center"/>
        <w:rPr>
          <w:b/>
          <w:sz w:val="20"/>
          <w:szCs w:val="20"/>
        </w:rPr>
      </w:pPr>
      <w:r>
        <w:rPr>
          <w:b/>
          <w:sz w:val="20"/>
          <w:szCs w:val="20"/>
        </w:rPr>
        <w:t>СПЕЦИФИКАЦИЯ</w:t>
      </w:r>
    </w:p>
    <w:p w:rsidR="00BD53DB" w:rsidRDefault="00BD53DB" w:rsidP="00BD53DB">
      <w:pPr>
        <w:ind w:firstLine="397"/>
        <w:jc w:val="both"/>
        <w:rPr>
          <w:b/>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2042"/>
        <w:gridCol w:w="4528"/>
        <w:gridCol w:w="713"/>
        <w:gridCol w:w="538"/>
        <w:gridCol w:w="955"/>
        <w:gridCol w:w="1213"/>
      </w:tblGrid>
      <w:tr w:rsidR="00452692" w:rsidRPr="00944621" w:rsidTr="0045269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rsidR="00944621" w:rsidRPr="00944621" w:rsidRDefault="00944621" w:rsidP="00C213F9">
            <w:pPr>
              <w:jc w:val="center"/>
              <w:rPr>
                <w:color w:val="000000"/>
                <w:sz w:val="16"/>
                <w:szCs w:val="19"/>
              </w:rPr>
            </w:pPr>
            <w:r w:rsidRPr="00944621">
              <w:rPr>
                <w:color w:val="000000"/>
                <w:sz w:val="16"/>
                <w:szCs w:val="19"/>
              </w:rPr>
              <w:t xml:space="preserve">№ </w:t>
            </w:r>
            <w:proofErr w:type="gramStart"/>
            <w:r w:rsidRPr="00944621">
              <w:rPr>
                <w:color w:val="000000"/>
                <w:sz w:val="16"/>
                <w:szCs w:val="19"/>
              </w:rPr>
              <w:t>п</w:t>
            </w:r>
            <w:proofErr w:type="gramEnd"/>
            <w:r w:rsidRPr="00944621">
              <w:rPr>
                <w:color w:val="000000"/>
                <w:sz w:val="16"/>
                <w:szCs w:val="19"/>
              </w:rPr>
              <w:t>/п</w:t>
            </w:r>
          </w:p>
        </w:tc>
        <w:tc>
          <w:tcPr>
            <w:tcW w:w="980" w:type="pct"/>
            <w:tcBorders>
              <w:top w:val="single" w:sz="4" w:space="0" w:color="auto"/>
              <w:left w:val="single" w:sz="4" w:space="0" w:color="auto"/>
              <w:bottom w:val="single" w:sz="4" w:space="0" w:color="auto"/>
              <w:right w:val="single" w:sz="4" w:space="0" w:color="auto"/>
            </w:tcBorders>
            <w:vAlign w:val="center"/>
            <w:hideMark/>
          </w:tcPr>
          <w:p w:rsidR="00944621" w:rsidRPr="00944621" w:rsidRDefault="00944621" w:rsidP="00C213F9">
            <w:pPr>
              <w:jc w:val="center"/>
              <w:rPr>
                <w:color w:val="000000"/>
                <w:sz w:val="16"/>
                <w:szCs w:val="19"/>
              </w:rPr>
            </w:pPr>
            <w:r w:rsidRPr="00944621">
              <w:rPr>
                <w:color w:val="000000"/>
                <w:sz w:val="16"/>
                <w:szCs w:val="19"/>
              </w:rPr>
              <w:t>Наименование товара, работ, услуг</w:t>
            </w:r>
          </w:p>
        </w:tc>
        <w:tc>
          <w:tcPr>
            <w:tcW w:w="2173" w:type="pct"/>
            <w:tcBorders>
              <w:top w:val="single" w:sz="4" w:space="0" w:color="auto"/>
              <w:left w:val="single" w:sz="4" w:space="0" w:color="auto"/>
              <w:bottom w:val="single" w:sz="4" w:space="0" w:color="auto"/>
              <w:right w:val="single" w:sz="4" w:space="0" w:color="auto"/>
            </w:tcBorders>
            <w:vAlign w:val="center"/>
            <w:hideMark/>
          </w:tcPr>
          <w:p w:rsidR="00944621" w:rsidRPr="00944621" w:rsidRDefault="00944621" w:rsidP="00C213F9">
            <w:pPr>
              <w:jc w:val="center"/>
              <w:rPr>
                <w:color w:val="000000"/>
                <w:sz w:val="16"/>
                <w:szCs w:val="19"/>
              </w:rPr>
            </w:pPr>
            <w:r w:rsidRPr="00944621">
              <w:rPr>
                <w:color w:val="000000"/>
                <w:sz w:val="16"/>
                <w:szCs w:val="19"/>
              </w:rPr>
              <w:t>Характеристика товара, работ, услуг</w:t>
            </w:r>
          </w:p>
        </w:tc>
        <w:tc>
          <w:tcPr>
            <w:tcW w:w="342" w:type="pct"/>
            <w:tcBorders>
              <w:top w:val="single" w:sz="4" w:space="0" w:color="auto"/>
              <w:left w:val="single" w:sz="4" w:space="0" w:color="auto"/>
              <w:bottom w:val="single" w:sz="4" w:space="0" w:color="auto"/>
              <w:right w:val="single" w:sz="4" w:space="0" w:color="auto"/>
            </w:tcBorders>
            <w:vAlign w:val="center"/>
          </w:tcPr>
          <w:p w:rsidR="00944621" w:rsidRPr="00944621" w:rsidRDefault="00944621" w:rsidP="00C213F9">
            <w:pPr>
              <w:jc w:val="center"/>
              <w:rPr>
                <w:sz w:val="16"/>
                <w:szCs w:val="18"/>
              </w:rPr>
            </w:pPr>
            <w:r w:rsidRPr="00944621">
              <w:rPr>
                <w:sz w:val="16"/>
                <w:szCs w:val="18"/>
              </w:rPr>
              <w:t xml:space="preserve">Ед. </w:t>
            </w:r>
          </w:p>
          <w:p w:rsidR="00944621" w:rsidRPr="00944621" w:rsidRDefault="00944621" w:rsidP="00C213F9">
            <w:pPr>
              <w:jc w:val="center"/>
              <w:rPr>
                <w:sz w:val="16"/>
                <w:szCs w:val="18"/>
              </w:rPr>
            </w:pPr>
            <w:r w:rsidRPr="00944621">
              <w:rPr>
                <w:sz w:val="16"/>
                <w:szCs w:val="18"/>
              </w:rPr>
              <w:t>изм.</w:t>
            </w:r>
          </w:p>
        </w:tc>
        <w:tc>
          <w:tcPr>
            <w:tcW w:w="257" w:type="pct"/>
            <w:tcBorders>
              <w:top w:val="single" w:sz="4" w:space="0" w:color="auto"/>
              <w:left w:val="single" w:sz="4" w:space="0" w:color="auto"/>
              <w:bottom w:val="single" w:sz="4" w:space="0" w:color="auto"/>
              <w:right w:val="single" w:sz="4" w:space="0" w:color="auto"/>
            </w:tcBorders>
            <w:vAlign w:val="center"/>
            <w:hideMark/>
          </w:tcPr>
          <w:p w:rsidR="00944621" w:rsidRPr="00944621" w:rsidRDefault="00944621" w:rsidP="00C213F9">
            <w:pPr>
              <w:jc w:val="center"/>
              <w:rPr>
                <w:sz w:val="16"/>
                <w:szCs w:val="18"/>
              </w:rPr>
            </w:pPr>
            <w:r w:rsidRPr="00944621">
              <w:rPr>
                <w:sz w:val="16"/>
                <w:szCs w:val="18"/>
              </w:rPr>
              <w:t>Кол-во</w:t>
            </w:r>
          </w:p>
        </w:tc>
        <w:tc>
          <w:tcPr>
            <w:tcW w:w="458" w:type="pct"/>
            <w:tcBorders>
              <w:top w:val="single" w:sz="4" w:space="0" w:color="auto"/>
              <w:left w:val="single" w:sz="4" w:space="0" w:color="auto"/>
              <w:bottom w:val="single" w:sz="4" w:space="0" w:color="auto"/>
              <w:right w:val="single" w:sz="4" w:space="0" w:color="auto"/>
            </w:tcBorders>
            <w:vAlign w:val="center"/>
            <w:hideMark/>
          </w:tcPr>
          <w:p w:rsidR="00944621" w:rsidRPr="00944621" w:rsidRDefault="00944621" w:rsidP="00C213F9">
            <w:pPr>
              <w:jc w:val="center"/>
              <w:rPr>
                <w:sz w:val="16"/>
                <w:szCs w:val="18"/>
              </w:rPr>
            </w:pPr>
            <w:r w:rsidRPr="00944621">
              <w:rPr>
                <w:bCs/>
                <w:sz w:val="16"/>
                <w:szCs w:val="18"/>
              </w:rPr>
              <w:t>Стоимость за ед., руб.</w:t>
            </w:r>
          </w:p>
        </w:tc>
        <w:tc>
          <w:tcPr>
            <w:tcW w:w="582" w:type="pct"/>
            <w:tcBorders>
              <w:top w:val="single" w:sz="4" w:space="0" w:color="auto"/>
              <w:left w:val="single" w:sz="4" w:space="0" w:color="auto"/>
              <w:bottom w:val="single" w:sz="4" w:space="0" w:color="auto"/>
              <w:right w:val="single" w:sz="4" w:space="0" w:color="auto"/>
            </w:tcBorders>
            <w:vAlign w:val="center"/>
            <w:hideMark/>
          </w:tcPr>
          <w:p w:rsidR="00944621" w:rsidRPr="00944621" w:rsidRDefault="00944621" w:rsidP="00C213F9">
            <w:pPr>
              <w:jc w:val="center"/>
              <w:rPr>
                <w:sz w:val="16"/>
                <w:szCs w:val="18"/>
              </w:rPr>
            </w:pPr>
            <w:r w:rsidRPr="00944621">
              <w:rPr>
                <w:sz w:val="16"/>
                <w:szCs w:val="18"/>
              </w:rPr>
              <w:t>Общая стоимость по позиции, руб.</w:t>
            </w:r>
          </w:p>
        </w:tc>
      </w:tr>
      <w:tr w:rsidR="00452692" w:rsidRPr="00944621" w:rsidTr="00452692">
        <w:trPr>
          <w:trHeight w:val="20"/>
        </w:trPr>
        <w:tc>
          <w:tcPr>
            <w:tcW w:w="207" w:type="pct"/>
            <w:tcBorders>
              <w:top w:val="single" w:sz="4" w:space="0" w:color="auto"/>
              <w:left w:val="single" w:sz="4" w:space="0" w:color="auto"/>
              <w:bottom w:val="single" w:sz="4" w:space="0" w:color="auto"/>
              <w:right w:val="single" w:sz="4" w:space="0" w:color="auto"/>
            </w:tcBorders>
            <w:hideMark/>
          </w:tcPr>
          <w:p w:rsidR="00944621" w:rsidRPr="00944621" w:rsidRDefault="00944621" w:rsidP="00C213F9">
            <w:pPr>
              <w:jc w:val="center"/>
              <w:rPr>
                <w:sz w:val="16"/>
                <w:szCs w:val="19"/>
              </w:rPr>
            </w:pPr>
            <w:r w:rsidRPr="00944621">
              <w:rPr>
                <w:sz w:val="16"/>
                <w:szCs w:val="19"/>
              </w:rPr>
              <w:t>1</w:t>
            </w:r>
          </w:p>
        </w:tc>
        <w:tc>
          <w:tcPr>
            <w:tcW w:w="980" w:type="pct"/>
            <w:tcBorders>
              <w:top w:val="single" w:sz="4" w:space="0" w:color="auto"/>
              <w:left w:val="single" w:sz="4" w:space="0" w:color="auto"/>
              <w:bottom w:val="single" w:sz="4" w:space="0" w:color="auto"/>
              <w:right w:val="single" w:sz="4" w:space="0" w:color="auto"/>
            </w:tcBorders>
            <w:hideMark/>
          </w:tcPr>
          <w:p w:rsidR="00944621" w:rsidRPr="00944621" w:rsidRDefault="00944621" w:rsidP="00C213F9">
            <w:pPr>
              <w:rPr>
                <w:sz w:val="16"/>
                <w:szCs w:val="19"/>
              </w:rPr>
            </w:pPr>
            <w:r w:rsidRPr="00944621">
              <w:rPr>
                <w:bCs/>
                <w:sz w:val="16"/>
                <w:szCs w:val="19"/>
              </w:rPr>
              <w:t xml:space="preserve">Оказание услуг по техническому обслуживанию гематологического анализатора серии </w:t>
            </w:r>
            <w:proofErr w:type="spellStart"/>
            <w:r w:rsidRPr="00944621">
              <w:rPr>
                <w:bCs/>
                <w:sz w:val="16"/>
                <w:szCs w:val="19"/>
              </w:rPr>
              <w:t>Abacus</w:t>
            </w:r>
            <w:proofErr w:type="spellEnd"/>
            <w:r w:rsidRPr="00944621">
              <w:rPr>
                <w:bCs/>
                <w:sz w:val="16"/>
                <w:szCs w:val="19"/>
              </w:rPr>
              <w:t xml:space="preserve"> 5 с  заменой запасных частей</w:t>
            </w:r>
          </w:p>
        </w:tc>
        <w:tc>
          <w:tcPr>
            <w:tcW w:w="2173" w:type="pct"/>
            <w:tcBorders>
              <w:top w:val="single" w:sz="4" w:space="0" w:color="auto"/>
              <w:left w:val="single" w:sz="4" w:space="0" w:color="auto"/>
              <w:bottom w:val="single" w:sz="4" w:space="0" w:color="auto"/>
              <w:right w:val="single" w:sz="4" w:space="0" w:color="auto"/>
            </w:tcBorders>
          </w:tcPr>
          <w:p w:rsidR="00944621" w:rsidRPr="00944621" w:rsidRDefault="00944621" w:rsidP="00C213F9">
            <w:pPr>
              <w:pStyle w:val="1"/>
              <w:spacing w:before="0" w:after="0"/>
              <w:ind w:firstLine="170"/>
              <w:rPr>
                <w:rFonts w:ascii="Times New Roman" w:hAnsi="Times New Roman" w:cs="Times New Roman"/>
                <w:sz w:val="16"/>
                <w:szCs w:val="19"/>
                <w:lang w:eastAsia="en-US"/>
              </w:rPr>
            </w:pPr>
            <w:r w:rsidRPr="00944621">
              <w:rPr>
                <w:rFonts w:ascii="Times New Roman" w:hAnsi="Times New Roman" w:cs="Times New Roman"/>
                <w:sz w:val="16"/>
                <w:szCs w:val="19"/>
                <w:lang w:eastAsia="en-US"/>
              </w:rPr>
              <w:t>Состав оказываемой услуги:</w:t>
            </w:r>
          </w:p>
          <w:p w:rsidR="00944621" w:rsidRPr="00944621" w:rsidRDefault="00944621" w:rsidP="00C213F9">
            <w:pPr>
              <w:widowControl w:val="0"/>
              <w:ind w:firstLine="170"/>
              <w:jc w:val="both"/>
              <w:rPr>
                <w:sz w:val="16"/>
                <w:szCs w:val="19"/>
                <w:lang w:eastAsia="en-US"/>
              </w:rPr>
            </w:pPr>
            <w:r w:rsidRPr="00944621">
              <w:rPr>
                <w:sz w:val="16"/>
                <w:szCs w:val="19"/>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rsidR="00944621" w:rsidRPr="00944621" w:rsidRDefault="00944621" w:rsidP="00C213F9">
            <w:pPr>
              <w:widowControl w:val="0"/>
              <w:ind w:firstLine="170"/>
              <w:jc w:val="both"/>
              <w:rPr>
                <w:sz w:val="16"/>
                <w:szCs w:val="19"/>
                <w:lang w:eastAsia="en-US"/>
              </w:rPr>
            </w:pPr>
            <w:r w:rsidRPr="00944621">
              <w:rPr>
                <w:sz w:val="16"/>
                <w:szCs w:val="19"/>
                <w:lang w:eastAsia="en-US"/>
              </w:rPr>
              <w:t xml:space="preserve">2. Текущий ремонт лабораторного оборудования: по факту возникновения неисправности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w:t>
            </w:r>
          </w:p>
          <w:p w:rsidR="00944621" w:rsidRPr="00944621" w:rsidRDefault="00944621" w:rsidP="00C213F9">
            <w:pPr>
              <w:widowControl w:val="0"/>
              <w:ind w:firstLine="170"/>
              <w:jc w:val="both"/>
              <w:rPr>
                <w:b/>
                <w:sz w:val="16"/>
                <w:szCs w:val="19"/>
                <w:lang w:eastAsia="en-US"/>
              </w:rPr>
            </w:pPr>
            <w:r w:rsidRPr="00944621">
              <w:rPr>
                <w:b/>
                <w:sz w:val="16"/>
                <w:szCs w:val="19"/>
                <w:lang w:eastAsia="en-US"/>
              </w:rPr>
              <w:t>Перечень работ по обслуживанию:</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очистка, замена  всех клапанов гидросистемы</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Проверка посадки трубок на клапана, промывка гидросистемы, замена отдельных трубок </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Промывка/очистка шприцов </w:t>
            </w:r>
            <w:proofErr w:type="spellStart"/>
            <w:r w:rsidRPr="00944621">
              <w:rPr>
                <w:rFonts w:ascii="Times New Roman" w:hAnsi="Times New Roman" w:cs="Times New Roman"/>
                <w:color w:val="000000"/>
                <w:sz w:val="16"/>
                <w:szCs w:val="19"/>
              </w:rPr>
              <w:t>дилютора</w:t>
            </w:r>
            <w:proofErr w:type="spellEnd"/>
            <w:r w:rsidRPr="00944621">
              <w:rPr>
                <w:rFonts w:ascii="Times New Roman" w:hAnsi="Times New Roman" w:cs="Times New Roman"/>
                <w:color w:val="000000"/>
                <w:sz w:val="16"/>
                <w:szCs w:val="19"/>
              </w:rPr>
              <w:t xml:space="preserve"> и – смазка поршней силиконовой смазкой</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Разборка и очистка сдвижного клапана. Проверка и замена трубки датчика крови в случае надобности</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Настройка положения крови в сдвижном клапане</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Проверка /настройка </w:t>
            </w:r>
            <w:proofErr w:type="spellStart"/>
            <w:r w:rsidRPr="00944621">
              <w:rPr>
                <w:rFonts w:ascii="Times New Roman" w:hAnsi="Times New Roman" w:cs="Times New Roman"/>
                <w:color w:val="000000"/>
                <w:sz w:val="16"/>
                <w:szCs w:val="19"/>
              </w:rPr>
              <w:t>offset</w:t>
            </w:r>
            <w:proofErr w:type="spellEnd"/>
            <w:r w:rsidRPr="00944621">
              <w:rPr>
                <w:rFonts w:ascii="Times New Roman" w:hAnsi="Times New Roman" w:cs="Times New Roman"/>
                <w:color w:val="000000"/>
                <w:sz w:val="16"/>
                <w:szCs w:val="19"/>
              </w:rPr>
              <w:t xml:space="preserve"> для датчиков давления/вакуума</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Выполнение самодиагностики</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функционирования блоков прибора вручную из сервисного меню</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Калибровка датчика крови</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Калибровка измеряемых параметров по контрольной крови</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Пробный тест измерения мин. По 10 пробам нормального контроля</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работы автоподатчика в автоматическом режиме и командами вручную</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корректного считывания штрих-кода сканером автоподатчика</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auto"/>
                <w:sz w:val="16"/>
                <w:szCs w:val="19"/>
              </w:rPr>
            </w:pPr>
            <w:r w:rsidRPr="00944621">
              <w:rPr>
                <w:rFonts w:ascii="Times New Roman" w:hAnsi="Times New Roman" w:cs="Times New Roman"/>
                <w:sz w:val="16"/>
                <w:szCs w:val="19"/>
              </w:rPr>
              <w:t xml:space="preserve">Проверка/очистка/замена, если необходимо – </w:t>
            </w:r>
            <w:proofErr w:type="spellStart"/>
            <w:r w:rsidRPr="00944621">
              <w:rPr>
                <w:rFonts w:ascii="Times New Roman" w:hAnsi="Times New Roman" w:cs="Times New Roman"/>
                <w:sz w:val="16"/>
                <w:szCs w:val="19"/>
              </w:rPr>
              <w:t>измер</w:t>
            </w:r>
            <w:proofErr w:type="spellEnd"/>
            <w:r w:rsidRPr="00944621">
              <w:rPr>
                <w:rFonts w:ascii="Times New Roman" w:hAnsi="Times New Roman" w:cs="Times New Roman"/>
                <w:sz w:val="16"/>
                <w:szCs w:val="19"/>
              </w:rPr>
              <w:t xml:space="preserve">. камер </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lang w:val="en-US"/>
              </w:rPr>
            </w:pPr>
            <w:r w:rsidRPr="00944621">
              <w:rPr>
                <w:rFonts w:ascii="Times New Roman" w:hAnsi="Times New Roman" w:cs="Times New Roman"/>
                <w:color w:val="000000"/>
                <w:sz w:val="16"/>
                <w:szCs w:val="19"/>
                <w:lang w:val="en-US"/>
              </w:rPr>
              <w:t xml:space="preserve">OPT5RBC </w:t>
            </w:r>
            <w:r w:rsidRPr="00944621">
              <w:rPr>
                <w:rFonts w:ascii="Times New Roman" w:hAnsi="Times New Roman" w:cs="Times New Roman"/>
                <w:color w:val="000000"/>
                <w:sz w:val="16"/>
                <w:szCs w:val="19"/>
                <w:lang w:val="en-US"/>
              </w:rPr>
              <w:tab/>
              <w:t xml:space="preserve">RBC Chamber </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lang w:val="en-US"/>
              </w:rPr>
            </w:pPr>
            <w:r w:rsidRPr="00944621">
              <w:rPr>
                <w:rFonts w:ascii="Times New Roman" w:hAnsi="Times New Roman" w:cs="Times New Roman"/>
                <w:color w:val="000000"/>
                <w:sz w:val="16"/>
                <w:szCs w:val="19"/>
                <w:lang w:val="en-US"/>
              </w:rPr>
              <w:t>OPT5WBC</w:t>
            </w:r>
            <w:r w:rsidRPr="00944621">
              <w:rPr>
                <w:rFonts w:ascii="Times New Roman" w:hAnsi="Times New Roman" w:cs="Times New Roman"/>
                <w:color w:val="000000"/>
                <w:sz w:val="16"/>
                <w:szCs w:val="19"/>
                <w:lang w:val="en-US"/>
              </w:rPr>
              <w:tab/>
              <w:t xml:space="preserve"> WBC Chamber </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Замена всех поршней в </w:t>
            </w:r>
            <w:proofErr w:type="spellStart"/>
            <w:r w:rsidRPr="00944621">
              <w:rPr>
                <w:rFonts w:ascii="Times New Roman" w:hAnsi="Times New Roman" w:cs="Times New Roman"/>
                <w:color w:val="000000"/>
                <w:sz w:val="16"/>
                <w:szCs w:val="19"/>
              </w:rPr>
              <w:t>дилюторе</w:t>
            </w:r>
            <w:proofErr w:type="spellEnd"/>
            <w:r w:rsidRPr="00944621">
              <w:rPr>
                <w:rFonts w:ascii="Times New Roman" w:hAnsi="Times New Roman" w:cs="Times New Roman"/>
                <w:color w:val="000000"/>
                <w:sz w:val="16"/>
                <w:szCs w:val="19"/>
              </w:rPr>
              <w:t xml:space="preserve"> и их смазка силиконом (кроме черных поршней!)</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Очистка/проверка механических элементов </w:t>
            </w:r>
            <w:proofErr w:type="spellStart"/>
            <w:r w:rsidRPr="00944621">
              <w:rPr>
                <w:rFonts w:ascii="Times New Roman" w:hAnsi="Times New Roman" w:cs="Times New Roman"/>
                <w:color w:val="000000"/>
                <w:sz w:val="16"/>
                <w:szCs w:val="19"/>
              </w:rPr>
              <w:t>дилютора</w:t>
            </w:r>
            <w:proofErr w:type="spellEnd"/>
            <w:r w:rsidRPr="00944621">
              <w:rPr>
                <w:rFonts w:ascii="Times New Roman" w:hAnsi="Times New Roman" w:cs="Times New Roman"/>
                <w:color w:val="000000"/>
                <w:sz w:val="16"/>
                <w:szCs w:val="19"/>
              </w:rPr>
              <w:t xml:space="preserve">. Смазка тефлон. смазкой скользящих поверхностей. </w:t>
            </w:r>
          </w:p>
          <w:p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Жесткая очистка всей гидросистемы</w:t>
            </w:r>
          </w:p>
          <w:p w:rsidR="00944621" w:rsidRPr="00944621" w:rsidRDefault="00944621" w:rsidP="00C213F9">
            <w:pPr>
              <w:ind w:firstLine="170"/>
              <w:rPr>
                <w:color w:val="000000"/>
                <w:sz w:val="16"/>
                <w:szCs w:val="19"/>
                <w:lang w:eastAsia="en-US"/>
              </w:rPr>
            </w:pPr>
          </w:p>
          <w:p w:rsidR="00944621" w:rsidRPr="00944621" w:rsidRDefault="00944621" w:rsidP="00C213F9">
            <w:pPr>
              <w:ind w:firstLine="170"/>
              <w:rPr>
                <w:color w:val="000000"/>
                <w:sz w:val="16"/>
                <w:szCs w:val="19"/>
                <w:lang w:eastAsia="en-US"/>
              </w:rPr>
            </w:pPr>
            <w:r w:rsidRPr="00944621">
              <w:rPr>
                <w:b/>
                <w:color w:val="000000"/>
                <w:sz w:val="16"/>
                <w:szCs w:val="19"/>
                <w:lang w:eastAsia="en-US"/>
              </w:rPr>
              <w:t xml:space="preserve">Запасные части к </w:t>
            </w:r>
            <w:r w:rsidRPr="00944621">
              <w:rPr>
                <w:b/>
                <w:bCs/>
                <w:sz w:val="16"/>
                <w:szCs w:val="19"/>
                <w:lang w:eastAsia="en-US"/>
              </w:rPr>
              <w:t xml:space="preserve">гематологическому анализатору  </w:t>
            </w:r>
            <w:proofErr w:type="spellStart"/>
            <w:r w:rsidRPr="00944621">
              <w:rPr>
                <w:b/>
                <w:bCs/>
                <w:sz w:val="16"/>
                <w:szCs w:val="19"/>
                <w:lang w:eastAsia="en-US"/>
              </w:rPr>
              <w:t>Abacus</w:t>
            </w:r>
            <w:proofErr w:type="spellEnd"/>
            <w:r w:rsidRPr="00944621">
              <w:rPr>
                <w:b/>
                <w:bCs/>
                <w:sz w:val="16"/>
                <w:szCs w:val="19"/>
                <w:lang w:eastAsia="en-US"/>
              </w:rPr>
              <w:t xml:space="preserve"> 5:</w:t>
            </w:r>
          </w:p>
          <w:p w:rsidR="00944621" w:rsidRPr="00944621" w:rsidRDefault="00944621" w:rsidP="00C213F9">
            <w:pPr>
              <w:tabs>
                <w:tab w:val="left" w:pos="407"/>
              </w:tabs>
              <w:rPr>
                <w:color w:val="000000"/>
                <w:sz w:val="16"/>
                <w:szCs w:val="19"/>
              </w:rPr>
            </w:pPr>
            <w:r w:rsidRPr="00944621">
              <w:rPr>
                <w:color w:val="000000"/>
                <w:sz w:val="16"/>
                <w:szCs w:val="19"/>
              </w:rPr>
              <w:t xml:space="preserve">1. Трубки </w:t>
            </w:r>
            <w:proofErr w:type="spellStart"/>
            <w:r w:rsidRPr="00944621">
              <w:rPr>
                <w:color w:val="000000"/>
                <w:sz w:val="16"/>
                <w:szCs w:val="19"/>
              </w:rPr>
              <w:t>гидросистемы</w:t>
            </w:r>
            <w:proofErr w:type="spellEnd"/>
            <w:r w:rsidRPr="00944621">
              <w:rPr>
                <w:color w:val="000000"/>
                <w:sz w:val="16"/>
                <w:szCs w:val="19"/>
              </w:rPr>
              <w:t xml:space="preserve"> </w:t>
            </w:r>
            <w:r w:rsidRPr="00944621">
              <w:rPr>
                <w:color w:val="000000"/>
                <w:sz w:val="16"/>
                <w:szCs w:val="19"/>
                <w:lang w:val="en-US"/>
              </w:rPr>
              <w:t>A</w:t>
            </w:r>
            <w:r w:rsidRPr="00944621">
              <w:rPr>
                <w:color w:val="000000"/>
                <w:sz w:val="16"/>
                <w:szCs w:val="19"/>
              </w:rPr>
              <w:t xml:space="preserve">543  4/1.8 </w:t>
            </w:r>
            <w:proofErr w:type="spellStart"/>
            <w:r w:rsidRPr="00944621">
              <w:rPr>
                <w:color w:val="000000"/>
                <w:sz w:val="16"/>
                <w:szCs w:val="19"/>
                <w:lang w:val="en-US"/>
              </w:rPr>
              <w:t>Tygontube</w:t>
            </w:r>
            <w:proofErr w:type="spellEnd"/>
            <w:r w:rsidRPr="00944621">
              <w:rPr>
                <w:color w:val="000000"/>
                <w:sz w:val="16"/>
                <w:szCs w:val="19"/>
              </w:rPr>
              <w:t xml:space="preserve"> – 5 метров;</w:t>
            </w:r>
          </w:p>
          <w:p w:rsidR="00944621" w:rsidRPr="00944621" w:rsidRDefault="00944621" w:rsidP="00C213F9">
            <w:pPr>
              <w:tabs>
                <w:tab w:val="left" w:pos="407"/>
              </w:tabs>
              <w:rPr>
                <w:sz w:val="16"/>
                <w:szCs w:val="19"/>
              </w:rPr>
            </w:pPr>
            <w:r w:rsidRPr="00944621">
              <w:rPr>
                <w:sz w:val="16"/>
                <w:szCs w:val="19"/>
              </w:rPr>
              <w:t xml:space="preserve">2. </w:t>
            </w:r>
            <w:r w:rsidRPr="00944621">
              <w:rPr>
                <w:sz w:val="16"/>
                <w:szCs w:val="19"/>
                <w:lang w:val="en-US"/>
              </w:rPr>
              <w:t>ACS</w:t>
            </w:r>
            <w:r w:rsidRPr="00944621">
              <w:rPr>
                <w:sz w:val="16"/>
                <w:szCs w:val="19"/>
              </w:rPr>
              <w:t xml:space="preserve">804 </w:t>
            </w:r>
            <w:r w:rsidRPr="00944621">
              <w:rPr>
                <w:sz w:val="16"/>
                <w:szCs w:val="19"/>
                <w:lang w:val="en-US"/>
              </w:rPr>
              <w:t>Peristalticpump</w:t>
            </w:r>
            <w:r w:rsidRPr="00944621">
              <w:rPr>
                <w:sz w:val="16"/>
                <w:szCs w:val="19"/>
              </w:rPr>
              <w:t xml:space="preserve"> – 2 штуки;</w:t>
            </w:r>
          </w:p>
          <w:p w:rsidR="00944621" w:rsidRPr="00944621" w:rsidRDefault="00944621" w:rsidP="00C213F9">
            <w:pPr>
              <w:tabs>
                <w:tab w:val="left" w:pos="407"/>
              </w:tabs>
              <w:rPr>
                <w:sz w:val="16"/>
                <w:szCs w:val="19"/>
              </w:rPr>
            </w:pPr>
            <w:r w:rsidRPr="00944621">
              <w:rPr>
                <w:sz w:val="16"/>
                <w:szCs w:val="19"/>
              </w:rPr>
              <w:t>3. Измерительная камера:</w:t>
            </w:r>
          </w:p>
          <w:p w:rsidR="00944621" w:rsidRPr="00620D76" w:rsidRDefault="00944621" w:rsidP="00C213F9">
            <w:pPr>
              <w:tabs>
                <w:tab w:val="left" w:pos="407"/>
              </w:tabs>
              <w:rPr>
                <w:color w:val="000000"/>
                <w:sz w:val="16"/>
                <w:szCs w:val="19"/>
                <w:lang w:eastAsia="en-US"/>
              </w:rPr>
            </w:pPr>
            <w:r w:rsidRPr="00944621">
              <w:rPr>
                <w:color w:val="000000"/>
                <w:sz w:val="16"/>
                <w:szCs w:val="19"/>
                <w:lang w:val="en-US" w:eastAsia="en-US"/>
              </w:rPr>
              <w:t>OPT</w:t>
            </w:r>
            <w:r w:rsidRPr="00620D76">
              <w:rPr>
                <w:color w:val="000000"/>
                <w:sz w:val="16"/>
                <w:szCs w:val="19"/>
                <w:lang w:eastAsia="en-US"/>
              </w:rPr>
              <w:t>5</w:t>
            </w:r>
            <w:r w:rsidRPr="00944621">
              <w:rPr>
                <w:color w:val="000000"/>
                <w:sz w:val="16"/>
                <w:szCs w:val="19"/>
                <w:lang w:val="en-US" w:eastAsia="en-US"/>
              </w:rPr>
              <w:t>RBC</w:t>
            </w:r>
            <w:r w:rsidRPr="00620D76">
              <w:rPr>
                <w:color w:val="000000"/>
                <w:sz w:val="16"/>
                <w:szCs w:val="19"/>
                <w:lang w:eastAsia="en-US"/>
              </w:rPr>
              <w:tab/>
            </w:r>
            <w:proofErr w:type="spellStart"/>
            <w:r w:rsidRPr="00944621">
              <w:rPr>
                <w:color w:val="000000"/>
                <w:sz w:val="16"/>
                <w:szCs w:val="19"/>
                <w:lang w:val="en-US" w:eastAsia="en-US"/>
              </w:rPr>
              <w:t>RBCChamber</w:t>
            </w:r>
            <w:proofErr w:type="spellEnd"/>
          </w:p>
          <w:p w:rsidR="00944621" w:rsidRPr="00620D76" w:rsidRDefault="00944621" w:rsidP="00C213F9">
            <w:pPr>
              <w:tabs>
                <w:tab w:val="left" w:pos="407"/>
              </w:tabs>
              <w:rPr>
                <w:color w:val="000000"/>
                <w:sz w:val="16"/>
                <w:szCs w:val="19"/>
                <w:lang w:eastAsia="en-US"/>
              </w:rPr>
            </w:pPr>
            <w:r w:rsidRPr="00944621">
              <w:rPr>
                <w:color w:val="000000"/>
                <w:sz w:val="16"/>
                <w:szCs w:val="19"/>
                <w:lang w:val="en-US" w:eastAsia="en-US"/>
              </w:rPr>
              <w:t>OPT</w:t>
            </w:r>
            <w:r w:rsidRPr="00620D76">
              <w:rPr>
                <w:color w:val="000000"/>
                <w:sz w:val="16"/>
                <w:szCs w:val="19"/>
                <w:lang w:eastAsia="en-US"/>
              </w:rPr>
              <w:t>5</w:t>
            </w:r>
            <w:r w:rsidRPr="00944621">
              <w:rPr>
                <w:color w:val="000000"/>
                <w:sz w:val="16"/>
                <w:szCs w:val="19"/>
                <w:lang w:val="en-US" w:eastAsia="en-US"/>
              </w:rPr>
              <w:t>WBC</w:t>
            </w:r>
            <w:r w:rsidRPr="00620D76">
              <w:rPr>
                <w:color w:val="000000"/>
                <w:sz w:val="16"/>
                <w:szCs w:val="19"/>
                <w:lang w:eastAsia="en-US"/>
              </w:rPr>
              <w:tab/>
            </w:r>
            <w:proofErr w:type="spellStart"/>
            <w:r w:rsidRPr="00944621">
              <w:rPr>
                <w:color w:val="000000"/>
                <w:sz w:val="16"/>
                <w:szCs w:val="19"/>
                <w:lang w:val="en-US" w:eastAsia="en-US"/>
              </w:rPr>
              <w:t>WBCChamber</w:t>
            </w:r>
            <w:proofErr w:type="spellEnd"/>
          </w:p>
          <w:p w:rsidR="00944621" w:rsidRDefault="00944621" w:rsidP="00C213F9">
            <w:pPr>
              <w:rPr>
                <w:color w:val="000000"/>
                <w:sz w:val="16"/>
                <w:szCs w:val="19"/>
              </w:rPr>
            </w:pPr>
            <w:r w:rsidRPr="00944621">
              <w:rPr>
                <w:color w:val="000000"/>
                <w:sz w:val="16"/>
                <w:szCs w:val="19"/>
                <w:lang w:eastAsia="en-US"/>
              </w:rPr>
              <w:t xml:space="preserve">4. Блок </w:t>
            </w:r>
            <w:proofErr w:type="spellStart"/>
            <w:r w:rsidRPr="00944621">
              <w:rPr>
                <w:color w:val="000000"/>
                <w:sz w:val="16"/>
                <w:szCs w:val="19"/>
                <w:lang w:eastAsia="en-US"/>
              </w:rPr>
              <w:t>дилютора</w:t>
            </w:r>
            <w:proofErr w:type="spellEnd"/>
            <w:r w:rsidRPr="00944621">
              <w:rPr>
                <w:color w:val="000000"/>
                <w:sz w:val="16"/>
                <w:szCs w:val="19"/>
              </w:rPr>
              <w:t>.</w:t>
            </w:r>
          </w:p>
          <w:p w:rsidR="00944621" w:rsidRPr="00944621" w:rsidRDefault="00944621" w:rsidP="00944621">
            <w:pPr>
              <w:rPr>
                <w:color w:val="000000"/>
                <w:sz w:val="16"/>
                <w:szCs w:val="19"/>
              </w:rPr>
            </w:pPr>
            <w:r>
              <w:rPr>
                <w:color w:val="000000"/>
                <w:sz w:val="16"/>
                <w:szCs w:val="19"/>
              </w:rPr>
              <w:t>Страна: Венгрия</w:t>
            </w:r>
          </w:p>
        </w:tc>
        <w:tc>
          <w:tcPr>
            <w:tcW w:w="342" w:type="pct"/>
            <w:tcBorders>
              <w:top w:val="single" w:sz="4" w:space="0" w:color="auto"/>
              <w:left w:val="single" w:sz="4" w:space="0" w:color="auto"/>
              <w:bottom w:val="single" w:sz="4" w:space="0" w:color="auto"/>
              <w:right w:val="single" w:sz="4" w:space="0" w:color="auto"/>
            </w:tcBorders>
          </w:tcPr>
          <w:p w:rsidR="00944621" w:rsidRPr="00944621" w:rsidRDefault="00944621" w:rsidP="00C213F9">
            <w:pPr>
              <w:jc w:val="center"/>
              <w:rPr>
                <w:sz w:val="16"/>
                <w:szCs w:val="20"/>
              </w:rPr>
            </w:pPr>
            <w:proofErr w:type="spellStart"/>
            <w:r w:rsidRPr="00944621">
              <w:rPr>
                <w:sz w:val="16"/>
                <w:szCs w:val="20"/>
              </w:rPr>
              <w:t>Усл.ед</w:t>
            </w:r>
            <w:proofErr w:type="spellEnd"/>
            <w:r w:rsidRPr="00944621">
              <w:rPr>
                <w:sz w:val="16"/>
                <w:szCs w:val="20"/>
              </w:rPr>
              <w:t>.</w:t>
            </w:r>
          </w:p>
        </w:tc>
        <w:tc>
          <w:tcPr>
            <w:tcW w:w="257" w:type="pct"/>
            <w:tcBorders>
              <w:top w:val="single" w:sz="4" w:space="0" w:color="auto"/>
              <w:left w:val="single" w:sz="4" w:space="0" w:color="auto"/>
              <w:bottom w:val="single" w:sz="4" w:space="0" w:color="auto"/>
              <w:right w:val="single" w:sz="4" w:space="0" w:color="auto"/>
            </w:tcBorders>
            <w:hideMark/>
          </w:tcPr>
          <w:p w:rsidR="00944621" w:rsidRPr="00944621" w:rsidRDefault="00944621" w:rsidP="00C213F9">
            <w:pPr>
              <w:jc w:val="center"/>
              <w:rPr>
                <w:sz w:val="16"/>
                <w:szCs w:val="20"/>
              </w:rPr>
            </w:pPr>
            <w:r w:rsidRPr="00944621">
              <w:rPr>
                <w:sz w:val="16"/>
                <w:szCs w:val="20"/>
              </w:rPr>
              <w:t>1</w:t>
            </w:r>
          </w:p>
        </w:tc>
        <w:tc>
          <w:tcPr>
            <w:tcW w:w="458" w:type="pct"/>
            <w:tcBorders>
              <w:top w:val="single" w:sz="4" w:space="0" w:color="auto"/>
              <w:left w:val="single" w:sz="4" w:space="0" w:color="auto"/>
              <w:bottom w:val="single" w:sz="4" w:space="0" w:color="auto"/>
              <w:right w:val="single" w:sz="4" w:space="0" w:color="auto"/>
            </w:tcBorders>
          </w:tcPr>
          <w:p w:rsidR="00944621" w:rsidRPr="00944621" w:rsidRDefault="00944621" w:rsidP="00C213F9">
            <w:pPr>
              <w:pStyle w:val="af0"/>
              <w:jc w:val="center"/>
              <w:rPr>
                <w:sz w:val="16"/>
                <w:szCs w:val="18"/>
              </w:rPr>
            </w:pPr>
            <w:r w:rsidRPr="00944621">
              <w:rPr>
                <w:sz w:val="16"/>
                <w:szCs w:val="18"/>
              </w:rPr>
              <w:t>200 000,00</w:t>
            </w:r>
          </w:p>
        </w:tc>
        <w:tc>
          <w:tcPr>
            <w:tcW w:w="582" w:type="pct"/>
            <w:tcBorders>
              <w:top w:val="single" w:sz="4" w:space="0" w:color="auto"/>
              <w:left w:val="single" w:sz="4" w:space="0" w:color="auto"/>
              <w:bottom w:val="single" w:sz="4" w:space="0" w:color="auto"/>
              <w:right w:val="single" w:sz="4" w:space="0" w:color="auto"/>
            </w:tcBorders>
          </w:tcPr>
          <w:p w:rsidR="00944621" w:rsidRPr="00944621" w:rsidRDefault="00944621" w:rsidP="00C213F9">
            <w:pPr>
              <w:jc w:val="both"/>
              <w:rPr>
                <w:sz w:val="16"/>
                <w:szCs w:val="18"/>
              </w:rPr>
            </w:pPr>
            <w:r w:rsidRPr="00944621">
              <w:rPr>
                <w:sz w:val="16"/>
                <w:szCs w:val="18"/>
              </w:rPr>
              <w:t>200 000,00</w:t>
            </w:r>
          </w:p>
        </w:tc>
      </w:tr>
      <w:tr w:rsidR="00452692" w:rsidRPr="00944621" w:rsidTr="00452692">
        <w:trPr>
          <w:trHeight w:val="20"/>
        </w:trPr>
        <w:tc>
          <w:tcPr>
            <w:tcW w:w="207" w:type="pct"/>
            <w:tcBorders>
              <w:top w:val="single" w:sz="4" w:space="0" w:color="auto"/>
              <w:left w:val="single" w:sz="4" w:space="0" w:color="auto"/>
              <w:bottom w:val="single" w:sz="4" w:space="0" w:color="auto"/>
              <w:right w:val="single" w:sz="4" w:space="0" w:color="auto"/>
            </w:tcBorders>
          </w:tcPr>
          <w:p w:rsidR="00452692" w:rsidRPr="00944621" w:rsidRDefault="00452692" w:rsidP="00C213F9">
            <w:pPr>
              <w:jc w:val="center"/>
              <w:rPr>
                <w:sz w:val="16"/>
                <w:szCs w:val="19"/>
              </w:rPr>
            </w:pPr>
            <w:bookmarkStart w:id="2" w:name="_GoBack" w:colFirst="2" w:colLast="2"/>
          </w:p>
        </w:tc>
        <w:tc>
          <w:tcPr>
            <w:tcW w:w="3753" w:type="pct"/>
            <w:gridSpan w:val="4"/>
            <w:tcBorders>
              <w:top w:val="single" w:sz="4" w:space="0" w:color="auto"/>
              <w:left w:val="single" w:sz="4" w:space="0" w:color="auto"/>
              <w:bottom w:val="single" w:sz="4" w:space="0" w:color="auto"/>
              <w:right w:val="single" w:sz="4" w:space="0" w:color="auto"/>
            </w:tcBorders>
            <w:vAlign w:val="center"/>
          </w:tcPr>
          <w:p w:rsidR="00452692" w:rsidRPr="00944621" w:rsidRDefault="00452692" w:rsidP="00944621">
            <w:pPr>
              <w:jc w:val="right"/>
              <w:rPr>
                <w:sz w:val="16"/>
                <w:szCs w:val="20"/>
              </w:rPr>
            </w:pPr>
            <w:r w:rsidRPr="00944621">
              <w:rPr>
                <w:sz w:val="16"/>
                <w:szCs w:val="19"/>
              </w:rPr>
              <w:t>ИТОГО (цена договора):</w:t>
            </w:r>
          </w:p>
        </w:tc>
        <w:tc>
          <w:tcPr>
            <w:tcW w:w="1040" w:type="pct"/>
            <w:gridSpan w:val="2"/>
            <w:tcBorders>
              <w:top w:val="single" w:sz="4" w:space="0" w:color="auto"/>
              <w:left w:val="single" w:sz="4" w:space="0" w:color="auto"/>
              <w:bottom w:val="single" w:sz="4" w:space="0" w:color="auto"/>
              <w:right w:val="single" w:sz="4" w:space="0" w:color="auto"/>
            </w:tcBorders>
          </w:tcPr>
          <w:p w:rsidR="00452692" w:rsidRPr="00944621" w:rsidRDefault="00452692" w:rsidP="00C213F9">
            <w:pPr>
              <w:jc w:val="both"/>
              <w:rPr>
                <w:sz w:val="16"/>
                <w:szCs w:val="18"/>
              </w:rPr>
            </w:pPr>
            <w:r w:rsidRPr="00944621">
              <w:rPr>
                <w:sz w:val="16"/>
                <w:szCs w:val="18"/>
              </w:rPr>
              <w:t>200 000,00</w:t>
            </w:r>
          </w:p>
        </w:tc>
      </w:tr>
      <w:bookmarkEnd w:id="2"/>
      <w:tr w:rsidR="00452692" w:rsidRPr="00944621" w:rsidTr="00452692">
        <w:trPr>
          <w:trHeight w:val="20"/>
        </w:trPr>
        <w:tc>
          <w:tcPr>
            <w:tcW w:w="207" w:type="pct"/>
            <w:tcBorders>
              <w:top w:val="single" w:sz="4" w:space="0" w:color="auto"/>
              <w:left w:val="single" w:sz="4" w:space="0" w:color="auto"/>
              <w:bottom w:val="single" w:sz="4" w:space="0" w:color="auto"/>
              <w:right w:val="single" w:sz="4" w:space="0" w:color="auto"/>
            </w:tcBorders>
          </w:tcPr>
          <w:p w:rsidR="00452692" w:rsidRPr="00944621" w:rsidRDefault="00452692" w:rsidP="00C213F9">
            <w:pPr>
              <w:jc w:val="center"/>
              <w:rPr>
                <w:sz w:val="16"/>
                <w:szCs w:val="19"/>
              </w:rPr>
            </w:pPr>
          </w:p>
        </w:tc>
        <w:tc>
          <w:tcPr>
            <w:tcW w:w="3753" w:type="pct"/>
            <w:gridSpan w:val="4"/>
            <w:tcBorders>
              <w:top w:val="single" w:sz="4" w:space="0" w:color="auto"/>
              <w:left w:val="single" w:sz="4" w:space="0" w:color="auto"/>
              <w:bottom w:val="single" w:sz="4" w:space="0" w:color="auto"/>
              <w:right w:val="single" w:sz="4" w:space="0" w:color="auto"/>
            </w:tcBorders>
            <w:vAlign w:val="center"/>
          </w:tcPr>
          <w:p w:rsidR="00452692" w:rsidRPr="00944621" w:rsidRDefault="00452692" w:rsidP="00944621">
            <w:pPr>
              <w:jc w:val="right"/>
              <w:rPr>
                <w:sz w:val="16"/>
                <w:szCs w:val="20"/>
              </w:rPr>
            </w:pPr>
            <w:r w:rsidRPr="00944621">
              <w:rPr>
                <w:sz w:val="16"/>
                <w:szCs w:val="19"/>
              </w:rPr>
              <w:t>В том числе НДС</w:t>
            </w:r>
          </w:p>
        </w:tc>
        <w:tc>
          <w:tcPr>
            <w:tcW w:w="1040" w:type="pct"/>
            <w:gridSpan w:val="2"/>
            <w:tcBorders>
              <w:top w:val="single" w:sz="4" w:space="0" w:color="auto"/>
              <w:left w:val="single" w:sz="4" w:space="0" w:color="auto"/>
              <w:bottom w:val="single" w:sz="4" w:space="0" w:color="auto"/>
              <w:right w:val="single" w:sz="4" w:space="0" w:color="auto"/>
            </w:tcBorders>
          </w:tcPr>
          <w:p w:rsidR="00452692" w:rsidRPr="00944621" w:rsidRDefault="00452692" w:rsidP="00C213F9">
            <w:pPr>
              <w:jc w:val="both"/>
              <w:rPr>
                <w:sz w:val="16"/>
                <w:szCs w:val="18"/>
              </w:rPr>
            </w:pPr>
            <w:r w:rsidRPr="00944621">
              <w:rPr>
                <w:sz w:val="16"/>
                <w:szCs w:val="18"/>
              </w:rPr>
              <w:t>НДС не предусмотрен, на основании УСН</w:t>
            </w:r>
          </w:p>
        </w:tc>
      </w:tr>
    </w:tbl>
    <w:p w:rsidR="00BD53DB" w:rsidRPr="00721436" w:rsidRDefault="00BD53DB" w:rsidP="00BD53DB">
      <w:pPr>
        <w:jc w:val="right"/>
        <w:rPr>
          <w:rFonts w:ascii="Cuprum" w:hAnsi="Cuprum" w:cs="Tahoma"/>
          <w:b/>
          <w:bCs/>
          <w:sz w:val="18"/>
          <w:szCs w:val="20"/>
        </w:rPr>
      </w:pPr>
    </w:p>
    <w:p w:rsidR="00295E6B" w:rsidRPr="00721436" w:rsidRDefault="00295E6B" w:rsidP="00295E6B">
      <w:pPr>
        <w:ind w:firstLine="397"/>
        <w:jc w:val="both"/>
        <w:rPr>
          <w:b/>
          <w:bCs/>
          <w:sz w:val="18"/>
          <w:szCs w:val="22"/>
        </w:rPr>
      </w:pPr>
      <w:r w:rsidRPr="00721436">
        <w:rPr>
          <w:b/>
          <w:bCs/>
          <w:sz w:val="18"/>
          <w:szCs w:val="22"/>
        </w:rPr>
        <w:t>Прочие условия:</w:t>
      </w:r>
    </w:p>
    <w:p w:rsidR="00295E6B" w:rsidRPr="00721436" w:rsidRDefault="00295E6B" w:rsidP="00295E6B">
      <w:pPr>
        <w:pStyle w:val="1"/>
        <w:spacing w:before="0" w:after="0"/>
        <w:ind w:firstLine="397"/>
        <w:rPr>
          <w:rFonts w:ascii="Times New Roman" w:hAnsi="Times New Roman" w:cs="Times New Roman"/>
          <w:sz w:val="18"/>
          <w:szCs w:val="22"/>
          <w:lang w:eastAsia="en-US"/>
        </w:rPr>
      </w:pPr>
      <w:r w:rsidRPr="00721436">
        <w:rPr>
          <w:rFonts w:ascii="Times New Roman" w:hAnsi="Times New Roman" w:cs="Times New Roman"/>
          <w:sz w:val="18"/>
          <w:szCs w:val="22"/>
          <w:lang w:eastAsia="en-US"/>
        </w:rPr>
        <w:t>1.Требования к качеству услуг, их безопасности:</w:t>
      </w:r>
    </w:p>
    <w:p w:rsidR="00295E6B" w:rsidRPr="00721436" w:rsidRDefault="00295E6B" w:rsidP="00295E6B">
      <w:pPr>
        <w:widowControl w:val="0"/>
        <w:ind w:firstLine="397"/>
        <w:jc w:val="both"/>
        <w:rPr>
          <w:sz w:val="18"/>
          <w:szCs w:val="22"/>
          <w:lang w:eastAsia="en-US"/>
        </w:rPr>
      </w:pPr>
      <w:r w:rsidRPr="00721436">
        <w:rPr>
          <w:sz w:val="18"/>
          <w:szCs w:val="22"/>
          <w:lang w:eastAsia="en-US"/>
        </w:rPr>
        <w:t>1.1. Качество технического обслуживания медицинской техники обеспечивается: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Минпромнауки России Письмом № 293-22/233 от 27 октября 2003 года.</w:t>
      </w:r>
    </w:p>
    <w:p w:rsidR="00295E6B" w:rsidRPr="00721436" w:rsidRDefault="00295E6B" w:rsidP="00295E6B">
      <w:pPr>
        <w:widowControl w:val="0"/>
        <w:ind w:firstLine="397"/>
        <w:jc w:val="both"/>
        <w:rPr>
          <w:sz w:val="18"/>
          <w:szCs w:val="22"/>
          <w:lang w:eastAsia="en-US"/>
        </w:rPr>
      </w:pPr>
      <w:r w:rsidRPr="00721436">
        <w:rPr>
          <w:sz w:val="18"/>
          <w:szCs w:val="22"/>
          <w:lang w:eastAsia="en-US"/>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295E6B" w:rsidRPr="00721436" w:rsidRDefault="00295E6B" w:rsidP="00295E6B">
      <w:pPr>
        <w:widowControl w:val="0"/>
        <w:ind w:firstLine="397"/>
        <w:jc w:val="both"/>
        <w:rPr>
          <w:sz w:val="18"/>
          <w:szCs w:val="22"/>
          <w:lang w:eastAsia="en-US"/>
        </w:rPr>
      </w:pPr>
      <w:r w:rsidRPr="00721436">
        <w:rPr>
          <w:sz w:val="18"/>
          <w:szCs w:val="22"/>
          <w:lang w:eastAsia="en-US"/>
        </w:rPr>
        <w:t>1.3. Исполнитель имеет: действующую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95E6B" w:rsidRPr="00721436" w:rsidRDefault="00295E6B" w:rsidP="00295E6B">
      <w:pPr>
        <w:widowControl w:val="0"/>
        <w:ind w:firstLine="397"/>
        <w:jc w:val="both"/>
        <w:rPr>
          <w:sz w:val="18"/>
          <w:szCs w:val="22"/>
          <w:lang w:eastAsia="en-US"/>
        </w:rPr>
      </w:pPr>
      <w:r w:rsidRPr="00721436">
        <w:rPr>
          <w:sz w:val="18"/>
          <w:szCs w:val="22"/>
          <w:lang w:eastAsia="en-US"/>
        </w:rPr>
        <w:lastRenderedPageBreak/>
        <w:t>- монтаж и наладка медицинской техники;</w:t>
      </w:r>
    </w:p>
    <w:p w:rsidR="00295E6B" w:rsidRPr="00721436" w:rsidRDefault="00295E6B" w:rsidP="00295E6B">
      <w:pPr>
        <w:widowControl w:val="0"/>
        <w:ind w:firstLine="397"/>
        <w:jc w:val="both"/>
        <w:rPr>
          <w:sz w:val="18"/>
          <w:szCs w:val="22"/>
          <w:lang w:eastAsia="en-US"/>
        </w:rPr>
      </w:pPr>
      <w:r w:rsidRPr="00721436">
        <w:rPr>
          <w:sz w:val="18"/>
          <w:szCs w:val="22"/>
          <w:lang w:eastAsia="en-US"/>
        </w:rPr>
        <w:t xml:space="preserve">- контроль технического состояния медицинской техники; </w:t>
      </w:r>
    </w:p>
    <w:p w:rsidR="00295E6B" w:rsidRPr="00721436" w:rsidRDefault="00295E6B" w:rsidP="00295E6B">
      <w:pPr>
        <w:widowControl w:val="0"/>
        <w:ind w:firstLine="397"/>
        <w:jc w:val="both"/>
        <w:rPr>
          <w:sz w:val="18"/>
          <w:szCs w:val="22"/>
          <w:lang w:eastAsia="en-US"/>
        </w:rPr>
      </w:pPr>
      <w:r w:rsidRPr="00721436">
        <w:rPr>
          <w:sz w:val="18"/>
          <w:szCs w:val="22"/>
          <w:lang w:eastAsia="en-US"/>
        </w:rPr>
        <w:t xml:space="preserve">- периодическое и текущее техническое обслуживание медицинской техники; </w:t>
      </w:r>
    </w:p>
    <w:p w:rsidR="00295E6B" w:rsidRPr="00721436" w:rsidRDefault="00295E6B" w:rsidP="00295E6B">
      <w:pPr>
        <w:widowControl w:val="0"/>
        <w:ind w:firstLine="397"/>
        <w:jc w:val="both"/>
        <w:rPr>
          <w:sz w:val="18"/>
          <w:szCs w:val="22"/>
          <w:lang w:eastAsia="en-US"/>
        </w:rPr>
      </w:pPr>
      <w:r w:rsidRPr="00721436">
        <w:rPr>
          <w:sz w:val="18"/>
          <w:szCs w:val="22"/>
          <w:lang w:eastAsia="en-US"/>
        </w:rPr>
        <w:t>- ремонт медицинской техники, (Постановление Правительства РФ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95E6B" w:rsidRPr="00721436" w:rsidRDefault="00295E6B" w:rsidP="00295E6B">
      <w:pPr>
        <w:widowControl w:val="0"/>
        <w:ind w:firstLine="397"/>
        <w:jc w:val="both"/>
        <w:rPr>
          <w:sz w:val="18"/>
          <w:szCs w:val="22"/>
          <w:lang w:eastAsia="en-US"/>
        </w:rPr>
      </w:pPr>
      <w:r w:rsidRPr="00721436">
        <w:rPr>
          <w:sz w:val="18"/>
          <w:szCs w:val="22"/>
          <w:lang w:eastAsia="en-US"/>
        </w:rPr>
        <w:t>1.4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соответствующего(их) сертификата(</w:t>
      </w:r>
      <w:proofErr w:type="spellStart"/>
      <w:r w:rsidRPr="00721436">
        <w:rPr>
          <w:sz w:val="18"/>
          <w:szCs w:val="22"/>
          <w:lang w:eastAsia="en-US"/>
        </w:rPr>
        <w:t>ов</w:t>
      </w:r>
      <w:proofErr w:type="spellEnd"/>
      <w:r w:rsidRPr="00721436">
        <w:rPr>
          <w:sz w:val="18"/>
          <w:szCs w:val="22"/>
          <w:lang w:eastAsia="en-US"/>
        </w:rPr>
        <w:t>),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обучения по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295E6B" w:rsidRPr="00721436" w:rsidRDefault="00295E6B" w:rsidP="00295E6B">
      <w:pPr>
        <w:widowControl w:val="0"/>
        <w:ind w:firstLine="397"/>
        <w:jc w:val="both"/>
        <w:rPr>
          <w:sz w:val="18"/>
          <w:szCs w:val="22"/>
          <w:lang w:eastAsia="en-US"/>
        </w:rPr>
      </w:pPr>
      <w:r w:rsidRPr="00721436">
        <w:rPr>
          <w:sz w:val="18"/>
          <w:szCs w:val="22"/>
          <w:lang w:eastAsia="en-US"/>
        </w:rPr>
        <w:t>1.5.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295E6B" w:rsidRPr="00721436" w:rsidRDefault="00295E6B" w:rsidP="00295E6B">
      <w:pPr>
        <w:widowControl w:val="0"/>
        <w:ind w:firstLine="397"/>
        <w:jc w:val="both"/>
        <w:rPr>
          <w:sz w:val="18"/>
          <w:szCs w:val="22"/>
          <w:lang w:eastAsia="en-US"/>
        </w:rPr>
      </w:pPr>
      <w:r w:rsidRPr="00721436">
        <w:rPr>
          <w:sz w:val="18"/>
          <w:szCs w:val="22"/>
          <w:lang w:eastAsia="en-US"/>
        </w:rPr>
        <w:t>1.6.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осуществляются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295E6B" w:rsidRPr="00721436" w:rsidRDefault="00295E6B" w:rsidP="00295E6B">
      <w:pPr>
        <w:widowControl w:val="0"/>
        <w:ind w:firstLine="397"/>
        <w:jc w:val="both"/>
        <w:rPr>
          <w:sz w:val="18"/>
          <w:szCs w:val="22"/>
        </w:rPr>
      </w:pPr>
      <w:r w:rsidRPr="00721436">
        <w:rPr>
          <w:b/>
          <w:sz w:val="18"/>
          <w:szCs w:val="22"/>
        </w:rPr>
        <w:t>2. Требования к сроку и (или) объему предоставления гарантий качества услуг</w:t>
      </w:r>
      <w:r w:rsidRPr="00721436">
        <w:rPr>
          <w:sz w:val="18"/>
          <w:szCs w:val="22"/>
        </w:rPr>
        <w:t xml:space="preserve">: </w:t>
      </w:r>
    </w:p>
    <w:p w:rsidR="00295E6B" w:rsidRPr="00721436" w:rsidRDefault="00295E6B" w:rsidP="00295E6B">
      <w:pPr>
        <w:widowControl w:val="0"/>
        <w:ind w:firstLine="397"/>
        <w:jc w:val="both"/>
        <w:rPr>
          <w:sz w:val="18"/>
          <w:szCs w:val="22"/>
        </w:rPr>
      </w:pPr>
      <w:r w:rsidRPr="00721436">
        <w:rPr>
          <w:sz w:val="18"/>
          <w:szCs w:val="22"/>
        </w:rPr>
        <w:t xml:space="preserve">2.1 Исполнитель гарантирует, что окажет услуги качественно с соблюдением всех требований законодательства РФ и документации об аукционе в электронной форме. </w:t>
      </w:r>
    </w:p>
    <w:p w:rsidR="00295E6B" w:rsidRPr="00721436" w:rsidRDefault="00295E6B" w:rsidP="00295E6B">
      <w:pPr>
        <w:widowControl w:val="0"/>
        <w:ind w:firstLine="397"/>
        <w:jc w:val="both"/>
        <w:rPr>
          <w:sz w:val="18"/>
          <w:szCs w:val="22"/>
        </w:rPr>
      </w:pPr>
      <w:r w:rsidRPr="00721436">
        <w:rPr>
          <w:sz w:val="18"/>
          <w:szCs w:val="22"/>
        </w:rPr>
        <w:t>2.2  Гарантийный срок на установленные запасные части - 6 месяцев. Гарантийный срок на оказанные услуги  - 3 месяца.</w:t>
      </w:r>
    </w:p>
    <w:p w:rsidR="00295E6B" w:rsidRPr="00721436" w:rsidRDefault="00295E6B" w:rsidP="00295E6B">
      <w:pPr>
        <w:widowControl w:val="0"/>
        <w:ind w:firstLine="397"/>
        <w:jc w:val="both"/>
        <w:rPr>
          <w:sz w:val="16"/>
          <w:szCs w:val="20"/>
        </w:rPr>
      </w:pPr>
      <w:r w:rsidRPr="00721436">
        <w:rPr>
          <w:sz w:val="18"/>
          <w:szCs w:val="22"/>
        </w:rPr>
        <w:t>2.3 При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rsidR="00295E6B" w:rsidRDefault="00295E6B" w:rsidP="00BD53DB">
      <w:pPr>
        <w:jc w:val="right"/>
        <w:rPr>
          <w:rFonts w:ascii="Cuprum" w:hAnsi="Cuprum" w:cs="Tahoma"/>
          <w:b/>
          <w:bCs/>
          <w:sz w:val="20"/>
          <w:szCs w:val="20"/>
        </w:rPr>
      </w:pPr>
    </w:p>
    <w:tbl>
      <w:tblPr>
        <w:tblW w:w="1926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gridCol w:w="4680"/>
        <w:gridCol w:w="4680"/>
      </w:tblGrid>
      <w:tr w:rsidR="00295E6B" w:rsidTr="00295E6B">
        <w:tc>
          <w:tcPr>
            <w:tcW w:w="4923" w:type="dxa"/>
            <w:tcBorders>
              <w:top w:val="nil"/>
              <w:left w:val="nil"/>
              <w:bottom w:val="nil"/>
              <w:right w:val="nil"/>
            </w:tcBorders>
          </w:tcPr>
          <w:p w:rsidR="00295E6B" w:rsidRPr="00A970D8" w:rsidRDefault="00295E6B" w:rsidP="00C213F9">
            <w:pPr>
              <w:pStyle w:val="a8"/>
              <w:tabs>
                <w:tab w:val="left" w:pos="2268"/>
              </w:tabs>
              <w:rPr>
                <w:sz w:val="18"/>
              </w:rPr>
            </w:pPr>
            <w:r w:rsidRPr="00A970D8">
              <w:rPr>
                <w:sz w:val="18"/>
              </w:rPr>
              <w:t>Заказчик:</w:t>
            </w:r>
          </w:p>
          <w:p w:rsidR="00295E6B" w:rsidRPr="00295E6B" w:rsidRDefault="00295E6B" w:rsidP="00C213F9">
            <w:pPr>
              <w:pStyle w:val="a8"/>
              <w:tabs>
                <w:tab w:val="left" w:pos="2268"/>
              </w:tabs>
              <w:rPr>
                <w:sz w:val="20"/>
              </w:rPr>
            </w:pPr>
            <w:r w:rsidRPr="00295E6B">
              <w:rPr>
                <w:sz w:val="20"/>
              </w:rPr>
              <w:t xml:space="preserve">ОГАУЗ «ИГКБ № 8» </w:t>
            </w:r>
          </w:p>
          <w:p w:rsidR="00295E6B" w:rsidRPr="00295E6B" w:rsidRDefault="00295E6B" w:rsidP="00C213F9">
            <w:pPr>
              <w:pStyle w:val="a8"/>
              <w:tabs>
                <w:tab w:val="left" w:pos="2268"/>
              </w:tabs>
              <w:rPr>
                <w:bCs/>
                <w:sz w:val="20"/>
              </w:rPr>
            </w:pPr>
            <w:r w:rsidRPr="00295E6B">
              <w:rPr>
                <w:bCs/>
                <w:sz w:val="20"/>
              </w:rPr>
              <w:t>Главный врач</w:t>
            </w:r>
          </w:p>
          <w:p w:rsidR="00295E6B" w:rsidRPr="00295E6B" w:rsidRDefault="00295E6B" w:rsidP="00C213F9">
            <w:pPr>
              <w:pStyle w:val="a8"/>
              <w:tabs>
                <w:tab w:val="left" w:pos="2268"/>
              </w:tabs>
              <w:rPr>
                <w:bCs/>
                <w:sz w:val="20"/>
              </w:rPr>
            </w:pPr>
          </w:p>
          <w:p w:rsidR="00295E6B" w:rsidRPr="00295E6B" w:rsidRDefault="00295E6B" w:rsidP="00C213F9">
            <w:pPr>
              <w:pStyle w:val="a8"/>
              <w:tabs>
                <w:tab w:val="left" w:pos="2268"/>
              </w:tabs>
              <w:rPr>
                <w:sz w:val="20"/>
              </w:rPr>
            </w:pPr>
            <w:r w:rsidRPr="00295E6B">
              <w:rPr>
                <w:sz w:val="20"/>
              </w:rPr>
              <w:t xml:space="preserve">_____________________/ Ж. В. </w:t>
            </w:r>
            <w:proofErr w:type="spellStart"/>
            <w:r w:rsidRPr="00295E6B">
              <w:rPr>
                <w:sz w:val="20"/>
              </w:rPr>
              <w:t>Есева</w:t>
            </w:r>
            <w:proofErr w:type="spellEnd"/>
            <w:r w:rsidRPr="00295E6B">
              <w:rPr>
                <w:sz w:val="20"/>
              </w:rPr>
              <w:t>/</w:t>
            </w:r>
          </w:p>
          <w:p w:rsidR="00295E6B" w:rsidRPr="00A970D8" w:rsidRDefault="00295E6B" w:rsidP="00C213F9">
            <w:pPr>
              <w:rPr>
                <w:bCs/>
                <w:sz w:val="18"/>
                <w:szCs w:val="20"/>
              </w:rPr>
            </w:pPr>
            <w:r w:rsidRPr="00295E6B">
              <w:rPr>
                <w:bCs/>
                <w:sz w:val="20"/>
                <w:szCs w:val="20"/>
              </w:rPr>
              <w:t>М.П.</w:t>
            </w:r>
          </w:p>
        </w:tc>
        <w:tc>
          <w:tcPr>
            <w:tcW w:w="297" w:type="dxa"/>
            <w:tcBorders>
              <w:top w:val="nil"/>
              <w:left w:val="nil"/>
              <w:bottom w:val="nil"/>
              <w:right w:val="nil"/>
            </w:tcBorders>
          </w:tcPr>
          <w:p w:rsidR="00295E6B" w:rsidRPr="00A970D8" w:rsidRDefault="00295E6B" w:rsidP="00C213F9">
            <w:pPr>
              <w:pStyle w:val="a8"/>
              <w:tabs>
                <w:tab w:val="left" w:pos="2268"/>
              </w:tabs>
              <w:rPr>
                <w:bCs/>
                <w:sz w:val="18"/>
              </w:rPr>
            </w:pPr>
          </w:p>
        </w:tc>
        <w:tc>
          <w:tcPr>
            <w:tcW w:w="4680" w:type="dxa"/>
            <w:tcBorders>
              <w:top w:val="nil"/>
              <w:left w:val="nil"/>
              <w:bottom w:val="nil"/>
              <w:right w:val="nil"/>
            </w:tcBorders>
          </w:tcPr>
          <w:p w:rsidR="00295E6B" w:rsidRPr="00A970D8" w:rsidRDefault="00295E6B" w:rsidP="00C213F9">
            <w:pPr>
              <w:jc w:val="both"/>
              <w:rPr>
                <w:sz w:val="18"/>
                <w:szCs w:val="20"/>
              </w:rPr>
            </w:pPr>
            <w:r w:rsidRPr="00A970D8">
              <w:rPr>
                <w:sz w:val="18"/>
                <w:szCs w:val="20"/>
              </w:rPr>
              <w:t xml:space="preserve">Исполнитель: </w:t>
            </w:r>
          </w:p>
          <w:p w:rsidR="00295E6B" w:rsidRPr="00295E6B" w:rsidRDefault="00295E6B" w:rsidP="00295E6B">
            <w:pPr>
              <w:widowControl w:val="0"/>
              <w:jc w:val="both"/>
              <w:rPr>
                <w:sz w:val="20"/>
                <w:szCs w:val="20"/>
              </w:rPr>
            </w:pPr>
            <w:r w:rsidRPr="00295E6B">
              <w:rPr>
                <w:iCs/>
                <w:sz w:val="20"/>
                <w:szCs w:val="20"/>
              </w:rPr>
              <w:t>ООО «</w:t>
            </w:r>
            <w:r w:rsidRPr="00295E6B">
              <w:rPr>
                <w:sz w:val="20"/>
                <w:szCs w:val="20"/>
              </w:rPr>
              <w:t>ИРКДС</w:t>
            </w:r>
            <w:r w:rsidRPr="00295E6B">
              <w:rPr>
                <w:iCs/>
                <w:sz w:val="20"/>
                <w:szCs w:val="20"/>
              </w:rPr>
              <w:t>»</w:t>
            </w:r>
          </w:p>
          <w:p w:rsidR="00295E6B" w:rsidRPr="00295E6B" w:rsidRDefault="00295E6B" w:rsidP="00295E6B">
            <w:pPr>
              <w:widowControl w:val="0"/>
              <w:tabs>
                <w:tab w:val="left" w:pos="5040"/>
              </w:tabs>
              <w:autoSpaceDE w:val="0"/>
              <w:autoSpaceDN w:val="0"/>
              <w:adjustRightInd w:val="0"/>
              <w:rPr>
                <w:sz w:val="20"/>
                <w:szCs w:val="20"/>
              </w:rPr>
            </w:pPr>
            <w:r w:rsidRPr="00295E6B">
              <w:rPr>
                <w:sz w:val="20"/>
                <w:szCs w:val="20"/>
              </w:rPr>
              <w:t>Генеральный директор</w:t>
            </w:r>
          </w:p>
          <w:p w:rsidR="00295E6B" w:rsidRDefault="00295E6B" w:rsidP="00295E6B">
            <w:pPr>
              <w:widowControl w:val="0"/>
              <w:tabs>
                <w:tab w:val="left" w:pos="5040"/>
              </w:tabs>
              <w:autoSpaceDE w:val="0"/>
              <w:autoSpaceDN w:val="0"/>
              <w:adjustRightInd w:val="0"/>
              <w:rPr>
                <w:sz w:val="20"/>
                <w:szCs w:val="20"/>
              </w:rPr>
            </w:pPr>
          </w:p>
          <w:p w:rsidR="00295E6B" w:rsidRPr="00295E6B" w:rsidRDefault="00295E6B" w:rsidP="00295E6B">
            <w:pPr>
              <w:widowControl w:val="0"/>
              <w:tabs>
                <w:tab w:val="left" w:pos="5040"/>
              </w:tabs>
              <w:autoSpaceDE w:val="0"/>
              <w:autoSpaceDN w:val="0"/>
              <w:adjustRightInd w:val="0"/>
              <w:rPr>
                <w:sz w:val="20"/>
                <w:szCs w:val="20"/>
              </w:rPr>
            </w:pPr>
            <w:r w:rsidRPr="00295E6B">
              <w:rPr>
                <w:sz w:val="20"/>
                <w:szCs w:val="20"/>
              </w:rPr>
              <w:t>_______________/М.Г. Самарин/</w:t>
            </w:r>
          </w:p>
          <w:p w:rsidR="00295E6B" w:rsidRPr="00A970D8" w:rsidRDefault="00295E6B" w:rsidP="00295E6B">
            <w:pPr>
              <w:pStyle w:val="af0"/>
              <w:spacing w:before="0" w:beforeAutospacing="0"/>
              <w:rPr>
                <w:bCs/>
                <w:sz w:val="18"/>
                <w:szCs w:val="20"/>
              </w:rPr>
            </w:pPr>
            <w:r w:rsidRPr="00295E6B">
              <w:rPr>
                <w:sz w:val="20"/>
                <w:szCs w:val="20"/>
              </w:rPr>
              <w:t>М.П.</w:t>
            </w:r>
          </w:p>
        </w:tc>
        <w:tc>
          <w:tcPr>
            <w:tcW w:w="4680" w:type="dxa"/>
            <w:tcBorders>
              <w:top w:val="nil"/>
              <w:left w:val="nil"/>
              <w:bottom w:val="nil"/>
              <w:right w:val="nil"/>
            </w:tcBorders>
          </w:tcPr>
          <w:p w:rsidR="00295E6B" w:rsidRPr="00A970D8" w:rsidRDefault="00295E6B" w:rsidP="00C213F9">
            <w:pPr>
              <w:jc w:val="both"/>
              <w:rPr>
                <w:sz w:val="18"/>
                <w:szCs w:val="20"/>
              </w:rPr>
            </w:pPr>
          </w:p>
        </w:tc>
        <w:tc>
          <w:tcPr>
            <w:tcW w:w="4680" w:type="dxa"/>
            <w:tcBorders>
              <w:top w:val="nil"/>
              <w:left w:val="nil"/>
              <w:bottom w:val="nil"/>
              <w:right w:val="nil"/>
            </w:tcBorders>
          </w:tcPr>
          <w:p w:rsidR="00295E6B" w:rsidRPr="00A970D8" w:rsidRDefault="00295E6B" w:rsidP="00C213F9">
            <w:pPr>
              <w:jc w:val="both"/>
              <w:rPr>
                <w:sz w:val="18"/>
                <w:szCs w:val="20"/>
              </w:rPr>
            </w:pPr>
          </w:p>
        </w:tc>
      </w:tr>
    </w:tbl>
    <w:p w:rsidR="00C21CC9" w:rsidRDefault="00C21CC9"/>
    <w:sectPr w:rsidR="00C21CC9" w:rsidSect="00BD53D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0374F9B"/>
    <w:multiLevelType w:val="hybridMultilevel"/>
    <w:tmpl w:val="7D9C4EFE"/>
    <w:lvl w:ilvl="0" w:tplc="C5909E44">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3"/>
  </w:num>
  <w:num w:numId="4">
    <w:abstractNumId w:val="4"/>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D53DB"/>
    <w:rsid w:val="00295E6B"/>
    <w:rsid w:val="00452692"/>
    <w:rsid w:val="00620D76"/>
    <w:rsid w:val="00721436"/>
    <w:rsid w:val="00724D98"/>
    <w:rsid w:val="00944621"/>
    <w:rsid w:val="00B86C15"/>
    <w:rsid w:val="00BD53DB"/>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D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BD53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DB"/>
    <w:rPr>
      <w:rFonts w:ascii="Arial" w:eastAsia="Times New Roman" w:hAnsi="Arial" w:cs="Arial"/>
      <w:b/>
      <w:bCs/>
      <w:kern w:val="32"/>
      <w:sz w:val="32"/>
      <w:szCs w:val="32"/>
      <w:lang w:eastAsia="ru-RU"/>
    </w:rPr>
  </w:style>
  <w:style w:type="paragraph" w:customStyle="1" w:styleId="a3">
    <w:name w:val="Базовый"/>
    <w:uiPriority w:val="99"/>
    <w:qFormat/>
    <w:rsid w:val="00BD53DB"/>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D53DB"/>
    <w:pPr>
      <w:ind w:left="720"/>
      <w:contextualSpacing/>
    </w:pPr>
  </w:style>
  <w:style w:type="paragraph" w:styleId="a6">
    <w:name w:val="Title"/>
    <w:basedOn w:val="a"/>
    <w:link w:val="a7"/>
    <w:qFormat/>
    <w:rsid w:val="00BD53DB"/>
    <w:pPr>
      <w:jc w:val="center"/>
    </w:pPr>
    <w:rPr>
      <w:b/>
      <w:sz w:val="28"/>
      <w:szCs w:val="20"/>
    </w:rPr>
  </w:style>
  <w:style w:type="character" w:customStyle="1" w:styleId="a7">
    <w:name w:val="Название Знак"/>
    <w:basedOn w:val="a0"/>
    <w:link w:val="a6"/>
    <w:rsid w:val="00BD53DB"/>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D53D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3DB"/>
    <w:rPr>
      <w:rFonts w:ascii="Times New Roman" w:eastAsia="Times New Roman" w:hAnsi="Times New Roman" w:cs="Times New Roman"/>
      <w:kern w:val="0"/>
      <w:sz w:val="24"/>
      <w:szCs w:val="20"/>
      <w:lang w:eastAsia="ru-RU"/>
    </w:rPr>
  </w:style>
  <w:style w:type="paragraph" w:styleId="aa">
    <w:name w:val="Body Text Indent"/>
    <w:basedOn w:val="a"/>
    <w:link w:val="ab"/>
    <w:rsid w:val="00BD53DB"/>
    <w:pPr>
      <w:ind w:firstLine="708"/>
      <w:jc w:val="both"/>
    </w:pPr>
    <w:rPr>
      <w:szCs w:val="20"/>
    </w:rPr>
  </w:style>
  <w:style w:type="character" w:customStyle="1" w:styleId="ab">
    <w:name w:val="Основной текст с отступом Знак"/>
    <w:basedOn w:val="a0"/>
    <w:link w:val="aa"/>
    <w:rsid w:val="00BD53DB"/>
    <w:rPr>
      <w:rFonts w:ascii="Times New Roman" w:eastAsia="Times New Roman" w:hAnsi="Times New Roman" w:cs="Times New Roman"/>
      <w:kern w:val="0"/>
      <w:sz w:val="24"/>
      <w:szCs w:val="20"/>
      <w:lang w:eastAsia="ru-RU"/>
    </w:rPr>
  </w:style>
  <w:style w:type="paragraph" w:styleId="2">
    <w:name w:val="Body Text Indent 2"/>
    <w:basedOn w:val="a"/>
    <w:link w:val="20"/>
    <w:rsid w:val="00BD53DB"/>
    <w:pPr>
      <w:ind w:firstLine="709"/>
      <w:jc w:val="both"/>
    </w:pPr>
    <w:rPr>
      <w:szCs w:val="20"/>
    </w:rPr>
  </w:style>
  <w:style w:type="character" w:customStyle="1" w:styleId="20">
    <w:name w:val="Основной текст с отступом 2 Знак"/>
    <w:basedOn w:val="a0"/>
    <w:link w:val="2"/>
    <w:rsid w:val="00BD53DB"/>
    <w:rPr>
      <w:rFonts w:ascii="Times New Roman" w:eastAsia="Times New Roman" w:hAnsi="Times New Roman" w:cs="Times New Roman"/>
      <w:kern w:val="0"/>
      <w:sz w:val="24"/>
      <w:szCs w:val="20"/>
      <w:lang w:eastAsia="ru-RU"/>
    </w:rPr>
  </w:style>
  <w:style w:type="paragraph" w:customStyle="1" w:styleId="ConsNonformat">
    <w:name w:val="ConsNonformat"/>
    <w:rsid w:val="00BD53DB"/>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BD53DB"/>
    <w:rPr>
      <w:rFonts w:ascii="Courier New" w:hAnsi="Courier New"/>
      <w:sz w:val="20"/>
      <w:szCs w:val="20"/>
    </w:rPr>
  </w:style>
  <w:style w:type="character" w:customStyle="1" w:styleId="ad">
    <w:name w:val="Текст Знак"/>
    <w:basedOn w:val="a0"/>
    <w:link w:val="ac"/>
    <w:uiPriority w:val="99"/>
    <w:rsid w:val="00BD53DB"/>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BD53DB"/>
    <w:pPr>
      <w:widowControl w:val="0"/>
      <w:ind w:firstLine="720"/>
      <w:jc w:val="both"/>
    </w:pPr>
    <w:rPr>
      <w:rFonts w:ascii="Arial" w:hAnsi="Arial"/>
    </w:rPr>
  </w:style>
  <w:style w:type="paragraph" w:customStyle="1" w:styleId="3">
    <w:name w:val="Текст3"/>
    <w:basedOn w:val="a"/>
    <w:rsid w:val="00BD53DB"/>
    <w:rPr>
      <w:rFonts w:ascii="Courier New" w:hAnsi="Courier New"/>
      <w:sz w:val="20"/>
      <w:szCs w:val="20"/>
    </w:rPr>
  </w:style>
  <w:style w:type="paragraph" w:customStyle="1" w:styleId="32">
    <w:name w:val="Основной текст с отступом 32"/>
    <w:basedOn w:val="a"/>
    <w:rsid w:val="00BD53DB"/>
    <w:pPr>
      <w:widowControl w:val="0"/>
      <w:ind w:firstLine="720"/>
      <w:jc w:val="both"/>
    </w:pPr>
    <w:rPr>
      <w:rFonts w:ascii="Arial" w:hAnsi="Arial"/>
    </w:rPr>
  </w:style>
  <w:style w:type="paragraph" w:styleId="ae">
    <w:name w:val="No Spacing"/>
    <w:link w:val="af"/>
    <w:uiPriority w:val="1"/>
    <w:qFormat/>
    <w:rsid w:val="00BD53DB"/>
    <w:pPr>
      <w:spacing w:after="0" w:line="240" w:lineRule="auto"/>
    </w:pPr>
    <w:rPr>
      <w:rFonts w:ascii="Calibri" w:eastAsia="Calibri" w:hAnsi="Calibri" w:cs="Times New Roman"/>
      <w:kern w:val="0"/>
    </w:rPr>
  </w:style>
  <w:style w:type="character" w:customStyle="1" w:styleId="af">
    <w:name w:val="Без интервала Знак"/>
    <w:link w:val="ae"/>
    <w:uiPriority w:val="1"/>
    <w:locked/>
    <w:rsid w:val="00BD53DB"/>
    <w:rPr>
      <w:rFonts w:ascii="Calibri" w:eastAsia="Calibri" w:hAnsi="Calibri" w:cs="Times New Roman"/>
      <w:kern w:val="0"/>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D53DB"/>
    <w:rPr>
      <w:rFonts w:ascii="Calibri" w:eastAsia="Lucida Sans Unicode" w:hAnsi="Calibri" w:cs="Calibri"/>
      <w:color w:val="00000A"/>
      <w:kern w:val="0"/>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iPriority w:val="1"/>
    <w:unhideWhenUsed/>
    <w:qFormat/>
    <w:rsid w:val="00BD53DB"/>
    <w:pPr>
      <w:spacing w:before="100" w:beforeAutospacing="1" w:after="100" w:afterAutospacing="1"/>
    </w:pPr>
  </w:style>
  <w:style w:type="paragraph" w:styleId="af2">
    <w:name w:val="annotation text"/>
    <w:aliases w:val="Примечания: текст"/>
    <w:basedOn w:val="a"/>
    <w:link w:val="af3"/>
    <w:uiPriority w:val="99"/>
    <w:unhideWhenUsed/>
    <w:rsid w:val="00BD53DB"/>
    <w:rPr>
      <w:sz w:val="20"/>
      <w:szCs w:val="20"/>
    </w:rPr>
  </w:style>
  <w:style w:type="character" w:customStyle="1" w:styleId="af3">
    <w:name w:val="Текст примечания Знак"/>
    <w:aliases w:val="Примечания: текст Знак"/>
    <w:basedOn w:val="a0"/>
    <w:link w:val="af2"/>
    <w:uiPriority w:val="99"/>
    <w:rsid w:val="00BD53DB"/>
    <w:rPr>
      <w:rFonts w:ascii="Times New Roman" w:eastAsia="Times New Roman" w:hAnsi="Times New Roman" w:cs="Times New Roman"/>
      <w:kern w:val="0"/>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uiPriority w:val="1"/>
    <w:rsid w:val="00BD53DB"/>
    <w:rPr>
      <w:rFonts w:ascii="Times New Roman" w:eastAsia="Times New Roman" w:hAnsi="Times New Roman" w:cs="Times New Roman"/>
      <w:kern w:val="0"/>
      <w:sz w:val="24"/>
      <w:szCs w:val="24"/>
      <w:lang w:eastAsia="ru-RU"/>
    </w:rPr>
  </w:style>
  <w:style w:type="character" w:customStyle="1" w:styleId="e-select--current--text4">
    <w:name w:val="e-select--current--text4"/>
    <w:basedOn w:val="a0"/>
    <w:rsid w:val="00BD53DB"/>
    <w:rPr>
      <w:vanish w:val="0"/>
      <w:webHidden w:val="0"/>
      <w:sz w:val="27"/>
      <w:szCs w:val="27"/>
      <w:specVanish w:val="0"/>
    </w:rPr>
  </w:style>
  <w:style w:type="character" w:styleId="af4">
    <w:name w:val="Hyperlink"/>
    <w:basedOn w:val="a0"/>
    <w:uiPriority w:val="99"/>
    <w:unhideWhenUsed/>
    <w:rsid w:val="00BD53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D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D53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DB"/>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BD53D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D53DB"/>
    <w:pPr>
      <w:ind w:left="720"/>
      <w:contextualSpacing/>
    </w:pPr>
  </w:style>
  <w:style w:type="paragraph" w:styleId="a6">
    <w:name w:val="Title"/>
    <w:basedOn w:val="a"/>
    <w:link w:val="a7"/>
    <w:qFormat/>
    <w:rsid w:val="00BD53DB"/>
    <w:pPr>
      <w:jc w:val="center"/>
    </w:pPr>
    <w:rPr>
      <w:b/>
      <w:sz w:val="28"/>
      <w:szCs w:val="20"/>
    </w:rPr>
  </w:style>
  <w:style w:type="character" w:customStyle="1" w:styleId="a7">
    <w:name w:val="Название Знак"/>
    <w:basedOn w:val="a0"/>
    <w:link w:val="a6"/>
    <w:rsid w:val="00BD53D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D53D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3D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D53DB"/>
    <w:pPr>
      <w:ind w:firstLine="708"/>
      <w:jc w:val="both"/>
    </w:pPr>
    <w:rPr>
      <w:szCs w:val="20"/>
    </w:rPr>
  </w:style>
  <w:style w:type="character" w:customStyle="1" w:styleId="ab">
    <w:name w:val="Основной текст с отступом Знак"/>
    <w:basedOn w:val="a0"/>
    <w:link w:val="aa"/>
    <w:rsid w:val="00BD53D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3DB"/>
    <w:pPr>
      <w:ind w:firstLine="709"/>
      <w:jc w:val="both"/>
    </w:pPr>
    <w:rPr>
      <w:szCs w:val="20"/>
    </w:rPr>
  </w:style>
  <w:style w:type="character" w:customStyle="1" w:styleId="20">
    <w:name w:val="Основной текст с отступом 2 Знак"/>
    <w:basedOn w:val="a0"/>
    <w:link w:val="2"/>
    <w:rsid w:val="00BD53D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D53D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D53DB"/>
    <w:rPr>
      <w:rFonts w:ascii="Courier New" w:hAnsi="Courier New"/>
      <w:sz w:val="20"/>
      <w:szCs w:val="20"/>
    </w:rPr>
  </w:style>
  <w:style w:type="character" w:customStyle="1" w:styleId="ad">
    <w:name w:val="Текст Знак"/>
    <w:basedOn w:val="a0"/>
    <w:link w:val="ac"/>
    <w:uiPriority w:val="99"/>
    <w:rsid w:val="00BD53DB"/>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BD53DB"/>
    <w:pPr>
      <w:widowControl w:val="0"/>
      <w:ind w:firstLine="720"/>
      <w:jc w:val="both"/>
    </w:pPr>
    <w:rPr>
      <w:rFonts w:ascii="Arial" w:hAnsi="Arial"/>
    </w:rPr>
  </w:style>
  <w:style w:type="paragraph" w:customStyle="1" w:styleId="3">
    <w:name w:val="Текст3"/>
    <w:basedOn w:val="a"/>
    <w:rsid w:val="00BD53DB"/>
    <w:rPr>
      <w:rFonts w:ascii="Courier New" w:hAnsi="Courier New"/>
      <w:sz w:val="20"/>
      <w:szCs w:val="20"/>
    </w:rPr>
  </w:style>
  <w:style w:type="paragraph" w:customStyle="1" w:styleId="32">
    <w:name w:val="Основной текст с отступом 32"/>
    <w:basedOn w:val="a"/>
    <w:rsid w:val="00BD53DB"/>
    <w:pPr>
      <w:widowControl w:val="0"/>
      <w:ind w:firstLine="720"/>
      <w:jc w:val="both"/>
    </w:pPr>
    <w:rPr>
      <w:rFonts w:ascii="Arial" w:hAnsi="Arial"/>
    </w:rPr>
  </w:style>
  <w:style w:type="paragraph" w:styleId="ae">
    <w:name w:val="No Spacing"/>
    <w:link w:val="af"/>
    <w:uiPriority w:val="1"/>
    <w:qFormat/>
    <w:rsid w:val="00BD53DB"/>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1"/>
    <w:locked/>
    <w:rsid w:val="00BD53DB"/>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D53DB"/>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iPriority w:val="1"/>
    <w:unhideWhenUsed/>
    <w:qFormat/>
    <w:rsid w:val="00BD53DB"/>
    <w:pPr>
      <w:spacing w:before="100" w:beforeAutospacing="1" w:after="100" w:afterAutospacing="1"/>
    </w:pPr>
  </w:style>
  <w:style w:type="paragraph" w:styleId="af2">
    <w:name w:val="annotation text"/>
    <w:aliases w:val="Примечания: текст"/>
    <w:basedOn w:val="a"/>
    <w:link w:val="af3"/>
    <w:uiPriority w:val="99"/>
    <w:unhideWhenUsed/>
    <w:rsid w:val="00BD53DB"/>
    <w:rPr>
      <w:sz w:val="20"/>
      <w:szCs w:val="20"/>
    </w:rPr>
  </w:style>
  <w:style w:type="character" w:customStyle="1" w:styleId="af3">
    <w:name w:val="Текст примечания Знак"/>
    <w:aliases w:val="Примечания: текст Знак"/>
    <w:basedOn w:val="a0"/>
    <w:link w:val="af2"/>
    <w:uiPriority w:val="99"/>
    <w:rsid w:val="00BD53DB"/>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uiPriority w:val="1"/>
    <w:rsid w:val="00BD53DB"/>
    <w:rPr>
      <w:rFonts w:ascii="Times New Roman" w:eastAsia="Times New Roman" w:hAnsi="Times New Roman" w:cs="Times New Roman"/>
      <w:kern w:val="0"/>
      <w:sz w:val="24"/>
      <w:szCs w:val="24"/>
      <w:lang w:eastAsia="ru-RU"/>
      <w14:ligatures w14:val="none"/>
    </w:rPr>
  </w:style>
  <w:style w:type="character" w:customStyle="1" w:styleId="e-select--current--text4">
    <w:name w:val="e-select--current--text4"/>
    <w:basedOn w:val="a0"/>
    <w:rsid w:val="00BD53DB"/>
    <w:rPr>
      <w:vanish w:val="0"/>
      <w:webHidden w:val="0"/>
      <w:sz w:val="27"/>
      <w:szCs w:val="27"/>
      <w:specVanish w:val="0"/>
    </w:rPr>
  </w:style>
  <w:style w:type="character" w:styleId="af4">
    <w:name w:val="Hyperlink"/>
    <w:basedOn w:val="a0"/>
    <w:uiPriority w:val="99"/>
    <w:unhideWhenUsed/>
    <w:rsid w:val="00BD53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0433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3710</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6</cp:revision>
  <cp:lastPrinted>2023-05-11T02:39:00Z</cp:lastPrinted>
  <dcterms:created xsi:type="dcterms:W3CDTF">2023-04-25T01:55:00Z</dcterms:created>
  <dcterms:modified xsi:type="dcterms:W3CDTF">2023-05-11T02:40:00Z</dcterms:modified>
</cp:coreProperties>
</file>