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70001" w14:textId="77777777" w:rsidR="00BD53DB" w:rsidRPr="00BD53DB" w:rsidRDefault="00BD53DB" w:rsidP="00BD53DB">
      <w:pPr>
        <w:pStyle w:val="a6"/>
        <w:widowControl w:val="0"/>
        <w:rPr>
          <w:sz w:val="22"/>
          <w:szCs w:val="22"/>
        </w:rPr>
      </w:pPr>
      <w:r w:rsidRPr="00BD53DB">
        <w:rPr>
          <w:sz w:val="22"/>
          <w:szCs w:val="22"/>
        </w:rPr>
        <w:t>Договор № 096-23</w:t>
      </w:r>
    </w:p>
    <w:p w14:paraId="4907EB86" w14:textId="5E90DDC4" w:rsidR="00BD53DB" w:rsidRPr="00BD53DB" w:rsidRDefault="00BD53DB" w:rsidP="00BD53DB">
      <w:pPr>
        <w:widowControl w:val="0"/>
        <w:jc w:val="center"/>
        <w:rPr>
          <w:b/>
          <w:bCs/>
          <w:sz w:val="22"/>
          <w:szCs w:val="22"/>
        </w:rPr>
      </w:pPr>
      <w:r w:rsidRPr="00BD53DB">
        <w:rPr>
          <w:b/>
          <w:bCs/>
          <w:sz w:val="22"/>
          <w:szCs w:val="22"/>
        </w:rPr>
        <w:t xml:space="preserve">на оказание услуг по техническому обслуживанию гематологического анализатора серии </w:t>
      </w:r>
      <w:proofErr w:type="spellStart"/>
      <w:r w:rsidRPr="00BD53DB">
        <w:rPr>
          <w:b/>
          <w:bCs/>
          <w:sz w:val="22"/>
          <w:szCs w:val="22"/>
        </w:rPr>
        <w:t>Abacus</w:t>
      </w:r>
      <w:proofErr w:type="spellEnd"/>
      <w:r w:rsidRPr="00BD53DB">
        <w:rPr>
          <w:b/>
          <w:bCs/>
          <w:sz w:val="22"/>
          <w:szCs w:val="22"/>
        </w:rPr>
        <w:t xml:space="preserve"> 5 с заменой запасных частей</w:t>
      </w:r>
    </w:p>
    <w:p w14:paraId="4FE34041" w14:textId="77777777" w:rsidR="00BD53DB" w:rsidRPr="00BD53DB" w:rsidRDefault="00BD53DB" w:rsidP="00BD53DB">
      <w:pPr>
        <w:widowControl w:val="0"/>
        <w:jc w:val="center"/>
        <w:rPr>
          <w:b/>
          <w:bCs/>
          <w:sz w:val="22"/>
          <w:szCs w:val="22"/>
        </w:rPr>
      </w:pPr>
    </w:p>
    <w:p w14:paraId="5C24EFE1" w14:textId="18C5BF7A" w:rsidR="00BD53DB" w:rsidRPr="00BD53DB" w:rsidRDefault="00BD53DB" w:rsidP="00BD53DB">
      <w:pPr>
        <w:ind w:firstLine="709"/>
        <w:jc w:val="both"/>
        <w:rPr>
          <w:b/>
          <w:sz w:val="22"/>
          <w:szCs w:val="22"/>
        </w:rPr>
      </w:pPr>
      <w:r w:rsidRPr="00BD53DB">
        <w:rPr>
          <w:b/>
          <w:sz w:val="22"/>
          <w:szCs w:val="22"/>
        </w:rPr>
        <w:t xml:space="preserve">г. Иркутск                                  </w:t>
      </w:r>
      <w:r w:rsidR="00721436">
        <w:rPr>
          <w:b/>
          <w:sz w:val="22"/>
          <w:szCs w:val="22"/>
        </w:rPr>
        <w:t xml:space="preserve">                             </w:t>
      </w:r>
      <w:r w:rsidR="00721436">
        <w:rPr>
          <w:b/>
          <w:sz w:val="22"/>
          <w:szCs w:val="22"/>
        </w:rPr>
        <w:tab/>
      </w:r>
      <w:r w:rsidR="00721436">
        <w:rPr>
          <w:b/>
          <w:sz w:val="22"/>
          <w:szCs w:val="22"/>
        </w:rPr>
        <w:tab/>
      </w:r>
      <w:r>
        <w:rPr>
          <w:b/>
          <w:sz w:val="22"/>
          <w:szCs w:val="22"/>
        </w:rPr>
        <w:t xml:space="preserve">      </w:t>
      </w:r>
      <w:r w:rsidRPr="00BD53DB">
        <w:rPr>
          <w:b/>
          <w:sz w:val="22"/>
          <w:szCs w:val="22"/>
        </w:rPr>
        <w:t xml:space="preserve">«___»  _____________  2023 г. </w:t>
      </w:r>
    </w:p>
    <w:p w14:paraId="101364A8" w14:textId="77777777" w:rsidR="00BD53DB" w:rsidRPr="00BD53DB" w:rsidRDefault="00BD53DB" w:rsidP="00BD53DB">
      <w:pPr>
        <w:jc w:val="both"/>
        <w:rPr>
          <w:b/>
          <w:sz w:val="22"/>
          <w:szCs w:val="22"/>
        </w:rPr>
      </w:pPr>
    </w:p>
    <w:p w14:paraId="2C29944D" w14:textId="6C261F6A" w:rsidR="00BD53DB" w:rsidRPr="00617D67" w:rsidRDefault="00BD53DB" w:rsidP="00295E6B">
      <w:pPr>
        <w:widowControl w:val="0"/>
        <w:ind w:firstLine="709"/>
        <w:jc w:val="both"/>
        <w:rPr>
          <w:b/>
          <w:bCs/>
          <w:sz w:val="22"/>
          <w:szCs w:val="22"/>
        </w:rPr>
      </w:pPr>
      <w:r w:rsidRPr="00A0115B">
        <w:rPr>
          <w:b/>
          <w:sz w:val="22"/>
          <w:szCs w:val="22"/>
        </w:rPr>
        <w:t>Областное государственное автономное учреждение здравоохранения «Иркутская городская клиническая больница №</w:t>
      </w:r>
      <w:r>
        <w:rPr>
          <w:b/>
          <w:sz w:val="22"/>
          <w:szCs w:val="22"/>
        </w:rPr>
        <w:t xml:space="preserve"> </w:t>
      </w:r>
      <w:r w:rsidRPr="00A0115B">
        <w:rPr>
          <w:b/>
          <w:sz w:val="22"/>
          <w:szCs w:val="22"/>
        </w:rPr>
        <w:t>8»</w:t>
      </w:r>
      <w:r w:rsidRPr="00A0115B">
        <w:rPr>
          <w:sz w:val="22"/>
          <w:szCs w:val="22"/>
        </w:rPr>
        <w:t xml:space="preserve">, именуемое в дальнейшем  </w:t>
      </w:r>
      <w:r w:rsidRPr="00A0115B">
        <w:rPr>
          <w:b/>
          <w:sz w:val="22"/>
          <w:szCs w:val="22"/>
        </w:rPr>
        <w:t xml:space="preserve">Заказчик, </w:t>
      </w:r>
      <w:r w:rsidRPr="00A0115B">
        <w:rPr>
          <w:sz w:val="22"/>
          <w:szCs w:val="22"/>
        </w:rPr>
        <w:t xml:space="preserve">в лице главного врача </w:t>
      </w:r>
      <w:proofErr w:type="spellStart"/>
      <w:r w:rsidRPr="00A0115B">
        <w:rPr>
          <w:sz w:val="22"/>
          <w:szCs w:val="22"/>
        </w:rPr>
        <w:t>Есевой</w:t>
      </w:r>
      <w:proofErr w:type="spellEnd"/>
      <w:r w:rsidRPr="00A0115B">
        <w:rPr>
          <w:sz w:val="22"/>
          <w:szCs w:val="22"/>
        </w:rPr>
        <w:t xml:space="preserve"> Жанны Владимировны, действующего на основании Устава, с одной стороны, и </w:t>
      </w:r>
      <w:r w:rsidRPr="00A0115B">
        <w:rPr>
          <w:b/>
          <w:sz w:val="22"/>
          <w:szCs w:val="22"/>
        </w:rPr>
        <w:t>Общество с ограниченной ответственностью «</w:t>
      </w:r>
      <w:r w:rsidRPr="0066511A">
        <w:rPr>
          <w:b/>
          <w:sz w:val="22"/>
          <w:szCs w:val="22"/>
        </w:rPr>
        <w:t>Иркутская Компания Делового Сотрудничества</w:t>
      </w:r>
      <w:r w:rsidRPr="00A0115B">
        <w:rPr>
          <w:b/>
          <w:sz w:val="22"/>
          <w:szCs w:val="22"/>
        </w:rPr>
        <w:t>»,</w:t>
      </w:r>
      <w:r w:rsidRPr="00A0115B">
        <w:rPr>
          <w:sz w:val="22"/>
          <w:szCs w:val="22"/>
        </w:rPr>
        <w:t xml:space="preserve"> именуемый  в дальнейшем  </w:t>
      </w:r>
      <w:r w:rsidRPr="00A0115B">
        <w:rPr>
          <w:b/>
          <w:sz w:val="22"/>
          <w:szCs w:val="22"/>
        </w:rPr>
        <w:t>Исполнитель</w:t>
      </w:r>
      <w:r w:rsidRPr="00A0115B">
        <w:rPr>
          <w:sz w:val="22"/>
          <w:szCs w:val="22"/>
        </w:rPr>
        <w:t xml:space="preserve">, в лице </w:t>
      </w:r>
      <w:r>
        <w:rPr>
          <w:sz w:val="22"/>
          <w:szCs w:val="22"/>
        </w:rPr>
        <w:t>г</w:t>
      </w:r>
      <w:r w:rsidRPr="0066511A">
        <w:rPr>
          <w:sz w:val="22"/>
          <w:szCs w:val="22"/>
        </w:rPr>
        <w:t>енерального директора Самарина Максима Геннадьевича</w:t>
      </w:r>
      <w:r w:rsidRPr="00A0115B">
        <w:rPr>
          <w:b/>
          <w:sz w:val="22"/>
          <w:szCs w:val="22"/>
        </w:rPr>
        <w:t>,</w:t>
      </w:r>
      <w:r w:rsidRPr="00A0115B">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 поставщика (подрядчика, исполнителя) путем проведения запроса котировок в электронной форме</w:t>
      </w:r>
      <w:r w:rsidRPr="00A0115B">
        <w:rPr>
          <w:kern w:val="32"/>
          <w:sz w:val="22"/>
          <w:szCs w:val="22"/>
        </w:rPr>
        <w:t>, участниками которого могут являться только субъекты малого и среднего предпринимательства</w:t>
      </w:r>
      <w:r w:rsidRPr="00A0115B">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BD53DB">
        <w:rPr>
          <w:sz w:val="22"/>
          <w:szCs w:val="22"/>
        </w:rPr>
        <w:t xml:space="preserve">на оказание услуг по техническому обслуживанию гематологического анализатора серии </w:t>
      </w:r>
      <w:proofErr w:type="spellStart"/>
      <w:r w:rsidRPr="00BD53DB">
        <w:rPr>
          <w:sz w:val="22"/>
          <w:szCs w:val="22"/>
        </w:rPr>
        <w:t>Abacus</w:t>
      </w:r>
      <w:proofErr w:type="spellEnd"/>
      <w:r w:rsidRPr="00BD53DB">
        <w:rPr>
          <w:sz w:val="22"/>
          <w:szCs w:val="22"/>
        </w:rPr>
        <w:t xml:space="preserve"> 5 с заменой запасных частей</w:t>
      </w:r>
      <w:r>
        <w:rPr>
          <w:b/>
          <w:bCs/>
          <w:sz w:val="22"/>
          <w:szCs w:val="22"/>
        </w:rPr>
        <w:t xml:space="preserve"> </w:t>
      </w:r>
      <w:r w:rsidRPr="00A0115B">
        <w:rPr>
          <w:sz w:val="22"/>
          <w:szCs w:val="22"/>
        </w:rPr>
        <w:t>№ 32</w:t>
      </w:r>
      <w:r>
        <w:rPr>
          <w:sz w:val="22"/>
          <w:szCs w:val="22"/>
        </w:rPr>
        <w:t>312297089</w:t>
      </w:r>
      <w:r w:rsidRPr="00A0115B">
        <w:rPr>
          <w:sz w:val="22"/>
          <w:szCs w:val="22"/>
        </w:rPr>
        <w:t xml:space="preserve"> от </w:t>
      </w:r>
      <w:r>
        <w:rPr>
          <w:sz w:val="22"/>
          <w:szCs w:val="22"/>
        </w:rPr>
        <w:t>24</w:t>
      </w:r>
      <w:r w:rsidRPr="00A0115B">
        <w:rPr>
          <w:sz w:val="22"/>
          <w:szCs w:val="22"/>
        </w:rPr>
        <w:t>.0</w:t>
      </w:r>
      <w:r>
        <w:rPr>
          <w:sz w:val="22"/>
          <w:szCs w:val="22"/>
        </w:rPr>
        <w:t>4</w:t>
      </w:r>
      <w:r w:rsidRPr="00A0115B">
        <w:rPr>
          <w:sz w:val="22"/>
          <w:szCs w:val="22"/>
        </w:rPr>
        <w:t>.202</w:t>
      </w:r>
      <w:r>
        <w:rPr>
          <w:sz w:val="22"/>
          <w:szCs w:val="22"/>
        </w:rPr>
        <w:t xml:space="preserve">3 </w:t>
      </w:r>
      <w:r w:rsidRPr="00A0115B">
        <w:rPr>
          <w:sz w:val="22"/>
          <w:szCs w:val="22"/>
        </w:rPr>
        <w:t>г.), заключили настоящий Договор о нижеследующем:</w:t>
      </w:r>
    </w:p>
    <w:p w14:paraId="230232F8" w14:textId="77777777" w:rsidR="00BD53DB" w:rsidRPr="00BD53DB" w:rsidRDefault="00BD53DB" w:rsidP="00BD53DB">
      <w:pPr>
        <w:jc w:val="both"/>
        <w:rPr>
          <w:sz w:val="22"/>
          <w:szCs w:val="22"/>
        </w:rPr>
      </w:pPr>
    </w:p>
    <w:p w14:paraId="266A22B2" w14:textId="77777777" w:rsidR="00BD53DB" w:rsidRPr="00BD53DB" w:rsidRDefault="00BD53DB" w:rsidP="00BD53DB">
      <w:pPr>
        <w:pStyle w:val="3"/>
        <w:numPr>
          <w:ilvl w:val="0"/>
          <w:numId w:val="1"/>
        </w:numPr>
        <w:tabs>
          <w:tab w:val="left" w:pos="851"/>
        </w:tabs>
        <w:ind w:left="0" w:firstLine="0"/>
        <w:jc w:val="center"/>
        <w:rPr>
          <w:rFonts w:ascii="Times New Roman" w:hAnsi="Times New Roman"/>
          <w:b/>
          <w:sz w:val="22"/>
          <w:szCs w:val="22"/>
        </w:rPr>
      </w:pPr>
      <w:r w:rsidRPr="00BD53DB">
        <w:rPr>
          <w:rFonts w:ascii="Times New Roman" w:hAnsi="Times New Roman"/>
          <w:b/>
          <w:sz w:val="22"/>
          <w:szCs w:val="22"/>
        </w:rPr>
        <w:t>Предмет договора</w:t>
      </w:r>
    </w:p>
    <w:p w14:paraId="50C1CEE5" w14:textId="7698A40E" w:rsidR="00BD53DB" w:rsidRPr="00BD53DB" w:rsidRDefault="00BD53DB" w:rsidP="00BD53DB">
      <w:pPr>
        <w:ind w:firstLine="709"/>
        <w:jc w:val="both"/>
        <w:rPr>
          <w:sz w:val="22"/>
          <w:szCs w:val="22"/>
        </w:rPr>
      </w:pPr>
      <w:r w:rsidRPr="00BD53DB">
        <w:rPr>
          <w:sz w:val="22"/>
          <w:szCs w:val="22"/>
        </w:rPr>
        <w:t xml:space="preserve">1.1. По настоящему Договору Исполнитель обязуется оказывать услуги по техническому обслуживанию гематологического анализатора серии </w:t>
      </w:r>
      <w:proofErr w:type="spellStart"/>
      <w:r w:rsidRPr="00BD53DB">
        <w:rPr>
          <w:sz w:val="22"/>
          <w:szCs w:val="22"/>
        </w:rPr>
        <w:t>Abacus</w:t>
      </w:r>
      <w:proofErr w:type="spellEnd"/>
      <w:r w:rsidRPr="00BD53DB">
        <w:rPr>
          <w:sz w:val="22"/>
          <w:szCs w:val="22"/>
        </w:rPr>
        <w:t xml:space="preserve"> 5 с заменой запасных частей, расположенного по адресу: г. Иркутск ул. Баумана 214 А.</w:t>
      </w:r>
    </w:p>
    <w:p w14:paraId="362B04ED" w14:textId="77777777" w:rsidR="00BD53DB" w:rsidRPr="00BD53DB" w:rsidRDefault="00BD53DB" w:rsidP="00BD53DB">
      <w:pPr>
        <w:ind w:firstLine="709"/>
        <w:jc w:val="both"/>
        <w:rPr>
          <w:sz w:val="22"/>
          <w:szCs w:val="22"/>
        </w:rPr>
      </w:pPr>
      <w:r w:rsidRPr="00BD53DB">
        <w:rPr>
          <w:sz w:val="22"/>
          <w:szCs w:val="22"/>
        </w:rPr>
        <w:t>1.2. Услуги по настоящему Договору считаются оказанными после подписания Сторонами акта об оказанных услугах.</w:t>
      </w:r>
    </w:p>
    <w:p w14:paraId="2B68DADB" w14:textId="77777777" w:rsidR="00BD53DB" w:rsidRPr="00BD53DB" w:rsidRDefault="00BD53DB" w:rsidP="00BD53DB">
      <w:pPr>
        <w:ind w:firstLine="709"/>
        <w:jc w:val="both"/>
        <w:rPr>
          <w:sz w:val="22"/>
          <w:szCs w:val="22"/>
        </w:rPr>
      </w:pPr>
      <w:r w:rsidRPr="00BD53DB">
        <w:rPr>
          <w:sz w:val="22"/>
          <w:szCs w:val="22"/>
        </w:rPr>
        <w:t>1.3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14:paraId="70A0C678" w14:textId="77777777" w:rsidR="00BD53DB" w:rsidRPr="00BD53DB" w:rsidRDefault="00BD53DB" w:rsidP="00BD53DB">
      <w:pPr>
        <w:ind w:firstLine="709"/>
        <w:jc w:val="both"/>
        <w:rPr>
          <w:sz w:val="22"/>
          <w:szCs w:val="22"/>
        </w:rPr>
      </w:pPr>
    </w:p>
    <w:p w14:paraId="62EACB4C" w14:textId="77777777" w:rsidR="00BD53DB" w:rsidRPr="00BD53DB" w:rsidRDefault="00BD53DB" w:rsidP="00BD53DB">
      <w:pPr>
        <w:pStyle w:val="1"/>
        <w:numPr>
          <w:ilvl w:val="0"/>
          <w:numId w:val="1"/>
        </w:numPr>
        <w:spacing w:before="0" w:after="0"/>
        <w:ind w:left="0" w:firstLine="0"/>
        <w:jc w:val="center"/>
        <w:rPr>
          <w:rFonts w:ascii="Times New Roman" w:hAnsi="Times New Roman" w:cs="Times New Roman"/>
          <w:sz w:val="22"/>
          <w:szCs w:val="22"/>
        </w:rPr>
      </w:pPr>
      <w:r w:rsidRPr="00BD53DB">
        <w:rPr>
          <w:rFonts w:ascii="Times New Roman" w:hAnsi="Times New Roman" w:cs="Times New Roman"/>
          <w:sz w:val="22"/>
          <w:szCs w:val="22"/>
        </w:rPr>
        <w:t>Цена договора и порядок расчетов</w:t>
      </w:r>
    </w:p>
    <w:p w14:paraId="64861D6A" w14:textId="12C5E509" w:rsidR="00BD53DB" w:rsidRPr="00BD53DB" w:rsidRDefault="00BD53DB" w:rsidP="00BD53DB">
      <w:pPr>
        <w:tabs>
          <w:tab w:val="num" w:pos="0"/>
          <w:tab w:val="num" w:pos="540"/>
        </w:tabs>
        <w:suppressAutoHyphens/>
        <w:ind w:firstLine="709"/>
        <w:jc w:val="both"/>
        <w:rPr>
          <w:sz w:val="22"/>
          <w:szCs w:val="22"/>
        </w:rPr>
      </w:pPr>
      <w:r w:rsidRPr="00BD53DB">
        <w:rPr>
          <w:sz w:val="22"/>
          <w:szCs w:val="22"/>
        </w:rPr>
        <w:t xml:space="preserve">2.1. Цена настоящего Договора составляет  </w:t>
      </w:r>
      <w:r w:rsidRPr="00BD53DB">
        <w:rPr>
          <w:b/>
          <w:bCs/>
          <w:sz w:val="22"/>
          <w:szCs w:val="22"/>
          <w:u w:val="single"/>
        </w:rPr>
        <w:t>200 000,00 (двести тысяч) рублей</w:t>
      </w:r>
      <w:r w:rsidRPr="00BD53DB">
        <w:rPr>
          <w:sz w:val="22"/>
          <w:szCs w:val="22"/>
        </w:rPr>
        <w:t>,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
    <w:p w14:paraId="0823608D" w14:textId="77777777" w:rsidR="00BD53DB" w:rsidRPr="00BD53DB" w:rsidRDefault="00BD53DB" w:rsidP="00BD53DB">
      <w:pPr>
        <w:tabs>
          <w:tab w:val="num" w:pos="0"/>
          <w:tab w:val="num" w:pos="540"/>
        </w:tabs>
        <w:suppressAutoHyphens/>
        <w:ind w:firstLine="709"/>
        <w:jc w:val="both"/>
        <w:rPr>
          <w:sz w:val="22"/>
          <w:szCs w:val="22"/>
        </w:rPr>
      </w:pPr>
      <w:r w:rsidRPr="00BD53DB">
        <w:rPr>
          <w:sz w:val="22"/>
          <w:szCs w:val="22"/>
        </w:rPr>
        <w:t>2.2. Цена настоящего Договора и валюта платежа устанавливается в российских рублях.</w:t>
      </w:r>
    </w:p>
    <w:p w14:paraId="503BAA0F" w14:textId="77777777" w:rsidR="00BD53DB" w:rsidRPr="00BD53DB" w:rsidRDefault="00BD53DB" w:rsidP="00BD53DB">
      <w:pPr>
        <w:tabs>
          <w:tab w:val="num" w:pos="0"/>
          <w:tab w:val="num" w:pos="540"/>
        </w:tabs>
        <w:suppressAutoHyphens/>
        <w:ind w:firstLine="709"/>
        <w:jc w:val="both"/>
        <w:rPr>
          <w:sz w:val="22"/>
          <w:szCs w:val="22"/>
        </w:rPr>
      </w:pPr>
      <w:r w:rsidRPr="00BD53DB">
        <w:rPr>
          <w:sz w:val="22"/>
          <w:szCs w:val="22"/>
        </w:rPr>
        <w:t>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7 (семи) рабочих дней с момента предоставления Исполнителем счета за оказанные услуги. Днем оплаты является день списания денежных средств с расчетного счета Заказчика.</w:t>
      </w:r>
    </w:p>
    <w:p w14:paraId="1BF7DB11" w14:textId="77777777" w:rsidR="00BD53DB" w:rsidRPr="00BD53DB" w:rsidRDefault="00BD53DB" w:rsidP="00BD53DB">
      <w:pPr>
        <w:pStyle w:val="aa"/>
        <w:ind w:firstLine="709"/>
        <w:rPr>
          <w:sz w:val="22"/>
          <w:szCs w:val="22"/>
        </w:rPr>
      </w:pPr>
      <w:r w:rsidRPr="00BD53DB">
        <w:rPr>
          <w:sz w:val="22"/>
          <w:szCs w:val="22"/>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14:paraId="0E9BD7F2" w14:textId="77777777" w:rsidR="00BD53DB" w:rsidRPr="00BD53DB" w:rsidRDefault="00BD53DB" w:rsidP="00BD53DB">
      <w:pPr>
        <w:pStyle w:val="aa"/>
        <w:ind w:firstLine="709"/>
        <w:rPr>
          <w:sz w:val="22"/>
          <w:szCs w:val="22"/>
        </w:rPr>
      </w:pPr>
      <w:r w:rsidRPr="00BD53DB">
        <w:rPr>
          <w:sz w:val="22"/>
          <w:szCs w:val="22"/>
        </w:rPr>
        <w:t xml:space="preserve">2.5. В случае изменения потребности </w:t>
      </w:r>
      <w:proofErr w:type="gramStart"/>
      <w:r w:rsidRPr="00BD53DB">
        <w:rPr>
          <w:sz w:val="22"/>
          <w:szCs w:val="22"/>
        </w:rPr>
        <w:t>Заказчика</w:t>
      </w:r>
      <w:proofErr w:type="gramEnd"/>
      <w:r w:rsidRPr="00BD53DB">
        <w:rPr>
          <w:sz w:val="22"/>
          <w:szCs w:val="22"/>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14:paraId="0BB81E4F" w14:textId="77777777" w:rsidR="00BD53DB" w:rsidRPr="00BD53DB" w:rsidRDefault="00BD53DB" w:rsidP="00BD53DB">
      <w:pPr>
        <w:pStyle w:val="aa"/>
        <w:ind w:firstLine="709"/>
        <w:rPr>
          <w:sz w:val="22"/>
          <w:szCs w:val="22"/>
        </w:rPr>
      </w:pPr>
      <w:r w:rsidRPr="00BD53DB">
        <w:rPr>
          <w:sz w:val="22"/>
          <w:szCs w:val="22"/>
        </w:rPr>
        <w:t>2.6. В случае неисполнения или ненадлежащего исполнения Исполнителем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14:paraId="316F6370" w14:textId="77777777" w:rsidR="00BD53DB" w:rsidRPr="00BD53DB" w:rsidRDefault="00BD53DB" w:rsidP="00BD53DB">
      <w:pPr>
        <w:pStyle w:val="aa"/>
        <w:ind w:firstLine="709"/>
        <w:rPr>
          <w:sz w:val="22"/>
          <w:szCs w:val="22"/>
        </w:rPr>
      </w:pPr>
    </w:p>
    <w:p w14:paraId="19469602" w14:textId="77777777" w:rsidR="00BD53DB" w:rsidRPr="00BD53DB" w:rsidRDefault="00BD53DB" w:rsidP="00BD53DB">
      <w:pPr>
        <w:numPr>
          <w:ilvl w:val="0"/>
          <w:numId w:val="2"/>
        </w:numPr>
        <w:ind w:left="0" w:firstLine="0"/>
        <w:jc w:val="center"/>
        <w:rPr>
          <w:sz w:val="22"/>
          <w:szCs w:val="22"/>
        </w:rPr>
      </w:pPr>
      <w:r w:rsidRPr="00BD53DB">
        <w:rPr>
          <w:b/>
          <w:sz w:val="22"/>
          <w:szCs w:val="22"/>
        </w:rPr>
        <w:t>Обязанности Сторон</w:t>
      </w:r>
    </w:p>
    <w:p w14:paraId="43F587CB" w14:textId="77777777" w:rsidR="00BD53DB" w:rsidRPr="00BD53DB" w:rsidRDefault="00BD53DB" w:rsidP="00BD53DB">
      <w:pPr>
        <w:suppressAutoHyphens/>
        <w:ind w:firstLine="709"/>
        <w:jc w:val="both"/>
        <w:rPr>
          <w:sz w:val="22"/>
          <w:szCs w:val="22"/>
        </w:rPr>
      </w:pPr>
      <w:r w:rsidRPr="00BD53DB">
        <w:rPr>
          <w:b/>
          <w:bCs/>
          <w:sz w:val="22"/>
          <w:szCs w:val="22"/>
        </w:rPr>
        <w:t>3.1. Исполнитель обязан:</w:t>
      </w:r>
    </w:p>
    <w:p w14:paraId="3D675202" w14:textId="77777777" w:rsidR="00BD53DB" w:rsidRPr="00BD53DB" w:rsidRDefault="00BD53DB" w:rsidP="00BD53DB">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BD53DB">
        <w:rPr>
          <w:rFonts w:ascii="Times New Roman" w:hAnsi="Times New Roman" w:cs="Times New Roman"/>
        </w:rPr>
        <w:lastRenderedPageBreak/>
        <w:t>3.1.1. Своевременно и надлежащим образом оказать услуги в соответствии со спецификацией (Приложение № 1 к договору).</w:t>
      </w:r>
    </w:p>
    <w:p w14:paraId="3FC1F9B5" w14:textId="77777777" w:rsidR="00BD53DB" w:rsidRPr="00BD53DB" w:rsidRDefault="00BD53DB" w:rsidP="00BD53DB">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BD53DB">
        <w:rPr>
          <w:rFonts w:ascii="Times New Roman" w:hAnsi="Times New Roman" w:cs="Times New Roman"/>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0" w:name="Par758"/>
      <w:bookmarkEnd w:id="0"/>
    </w:p>
    <w:p w14:paraId="0F956C93" w14:textId="77777777" w:rsidR="00BD53DB" w:rsidRPr="00BD53DB" w:rsidRDefault="00BD53DB" w:rsidP="00BD53DB">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BD53DB">
        <w:rPr>
          <w:rFonts w:ascii="Times New Roman" w:hAnsi="Times New Roman" w:cs="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14:paraId="7272F261" w14:textId="77777777" w:rsidR="00BD53DB" w:rsidRPr="00BD53DB" w:rsidRDefault="00BD53DB" w:rsidP="00BD53DB">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BD53DB">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14:paraId="3EC96F2C" w14:textId="77777777" w:rsidR="00BD53DB" w:rsidRPr="00BD53DB" w:rsidRDefault="00BD53DB" w:rsidP="00BD53DB">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BD53DB">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1" w:name="Par760"/>
      <w:bookmarkEnd w:id="1"/>
    </w:p>
    <w:p w14:paraId="50BAAF3E" w14:textId="77777777" w:rsidR="00BD53DB" w:rsidRPr="00BD53DB" w:rsidRDefault="00BD53DB" w:rsidP="00BD53DB">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BD53DB">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14:paraId="24E1C992" w14:textId="77777777" w:rsidR="00BD53DB" w:rsidRPr="00BD53DB" w:rsidRDefault="00BD53DB" w:rsidP="00BD53DB">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b/>
        </w:rPr>
      </w:pPr>
      <w:r w:rsidRPr="00BD53DB">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14:paraId="04FEBD09" w14:textId="77777777" w:rsidR="00BD53DB" w:rsidRPr="00BD53DB" w:rsidRDefault="00BD53DB" w:rsidP="00BD53DB">
      <w:pPr>
        <w:widowControl w:val="0"/>
        <w:suppressAutoHyphens/>
        <w:autoSpaceDE w:val="0"/>
        <w:autoSpaceDN w:val="0"/>
        <w:adjustRightInd w:val="0"/>
        <w:ind w:firstLine="709"/>
        <w:jc w:val="both"/>
        <w:rPr>
          <w:sz w:val="22"/>
          <w:szCs w:val="22"/>
        </w:rPr>
      </w:pPr>
      <w:r w:rsidRPr="00BD53DB">
        <w:rPr>
          <w:b/>
          <w:bCs/>
          <w:sz w:val="22"/>
          <w:szCs w:val="22"/>
        </w:rPr>
        <w:t>3.2. Заказчик обязан:</w:t>
      </w:r>
    </w:p>
    <w:p w14:paraId="3BA6B153" w14:textId="77777777" w:rsidR="00BD53DB" w:rsidRPr="00BD53DB" w:rsidRDefault="00BD53DB" w:rsidP="00BD53DB">
      <w:pPr>
        <w:pStyle w:val="a4"/>
        <w:widowControl w:val="0"/>
        <w:autoSpaceDE w:val="0"/>
        <w:autoSpaceDN w:val="0"/>
        <w:adjustRightInd w:val="0"/>
        <w:spacing w:after="0" w:line="240" w:lineRule="auto"/>
        <w:ind w:left="0" w:firstLine="709"/>
        <w:jc w:val="both"/>
        <w:rPr>
          <w:rFonts w:ascii="Times New Roman" w:hAnsi="Times New Roman" w:cs="Times New Roman"/>
        </w:rPr>
      </w:pPr>
      <w:r w:rsidRPr="00BD53DB">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14:paraId="04ED99B1" w14:textId="77777777" w:rsidR="00BD53DB" w:rsidRPr="00BD53DB" w:rsidRDefault="00BD53DB" w:rsidP="00BD53DB">
      <w:pPr>
        <w:pStyle w:val="a4"/>
        <w:widowControl w:val="0"/>
        <w:autoSpaceDE w:val="0"/>
        <w:autoSpaceDN w:val="0"/>
        <w:adjustRightInd w:val="0"/>
        <w:spacing w:after="0" w:line="240" w:lineRule="auto"/>
        <w:ind w:left="0" w:firstLine="709"/>
        <w:jc w:val="both"/>
        <w:rPr>
          <w:rFonts w:ascii="Times New Roman" w:hAnsi="Times New Roman" w:cs="Times New Roman"/>
        </w:rPr>
      </w:pPr>
      <w:r w:rsidRPr="00BD53DB">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14:paraId="2A2DDB4B" w14:textId="77777777" w:rsidR="00BD53DB" w:rsidRPr="00BD53DB" w:rsidRDefault="00BD53DB" w:rsidP="00BD53DB">
      <w:pPr>
        <w:pStyle w:val="a4"/>
        <w:widowControl w:val="0"/>
        <w:autoSpaceDE w:val="0"/>
        <w:autoSpaceDN w:val="0"/>
        <w:adjustRightInd w:val="0"/>
        <w:spacing w:after="0" w:line="240" w:lineRule="auto"/>
        <w:ind w:left="0" w:firstLine="709"/>
        <w:jc w:val="both"/>
        <w:rPr>
          <w:rFonts w:ascii="Times New Roman" w:hAnsi="Times New Roman" w:cs="Times New Roman"/>
        </w:rPr>
      </w:pPr>
      <w:r w:rsidRPr="00BD53DB">
        <w:rPr>
          <w:rFonts w:ascii="Times New Roman" w:hAnsi="Times New Roman" w:cs="Times New Roman"/>
        </w:rPr>
        <w:t>3.2.3. Своевременно принять и оплатить надлежащим образом оказанные услуги в соответствии с договором.</w:t>
      </w:r>
    </w:p>
    <w:p w14:paraId="3C42845E" w14:textId="77777777" w:rsidR="00BD53DB" w:rsidRPr="00BD53DB" w:rsidRDefault="00BD53DB" w:rsidP="00BD53DB">
      <w:pPr>
        <w:pStyle w:val="a4"/>
        <w:widowControl w:val="0"/>
        <w:autoSpaceDE w:val="0"/>
        <w:autoSpaceDN w:val="0"/>
        <w:adjustRightInd w:val="0"/>
        <w:spacing w:after="0" w:line="240" w:lineRule="auto"/>
        <w:ind w:left="0" w:firstLine="709"/>
        <w:jc w:val="both"/>
        <w:rPr>
          <w:rFonts w:ascii="Times New Roman" w:hAnsi="Times New Roman" w:cs="Times New Roman"/>
        </w:rPr>
      </w:pPr>
      <w:r w:rsidRPr="00BD53DB">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14:paraId="5EDCE5DC" w14:textId="77777777" w:rsidR="00BD53DB" w:rsidRPr="00BD53DB" w:rsidRDefault="00BD53DB" w:rsidP="00BD53DB">
      <w:pPr>
        <w:pStyle w:val="a4"/>
        <w:widowControl w:val="0"/>
        <w:autoSpaceDE w:val="0"/>
        <w:autoSpaceDN w:val="0"/>
        <w:adjustRightInd w:val="0"/>
        <w:spacing w:after="0" w:line="240" w:lineRule="auto"/>
        <w:ind w:left="0" w:firstLine="709"/>
        <w:jc w:val="both"/>
        <w:rPr>
          <w:rFonts w:ascii="Times New Roman" w:hAnsi="Times New Roman" w:cs="Times New Roman"/>
        </w:rPr>
      </w:pPr>
    </w:p>
    <w:p w14:paraId="5B6B0F59" w14:textId="77777777" w:rsidR="00BD53DB" w:rsidRPr="00BD53DB" w:rsidRDefault="00BD53DB" w:rsidP="00BD53DB">
      <w:pPr>
        <w:pStyle w:val="a4"/>
        <w:numPr>
          <w:ilvl w:val="0"/>
          <w:numId w:val="2"/>
        </w:numPr>
        <w:suppressAutoHyphens w:val="0"/>
        <w:spacing w:after="0" w:line="240" w:lineRule="auto"/>
        <w:jc w:val="center"/>
        <w:rPr>
          <w:rFonts w:ascii="Times New Roman" w:hAnsi="Times New Roman" w:cs="Times New Roman"/>
        </w:rPr>
      </w:pPr>
      <w:r w:rsidRPr="00BD53DB">
        <w:rPr>
          <w:rFonts w:ascii="Times New Roman" w:hAnsi="Times New Roman" w:cs="Times New Roman"/>
          <w:b/>
          <w:bCs/>
        </w:rPr>
        <w:t>Порядок приемки услуг.</w:t>
      </w:r>
    </w:p>
    <w:p w14:paraId="3538AEC9" w14:textId="4CF04A7C" w:rsidR="00BD53DB" w:rsidRPr="00BD53DB" w:rsidRDefault="00BD53DB" w:rsidP="00BD53DB">
      <w:pPr>
        <w:pStyle w:val="a3"/>
        <w:shd w:val="clear" w:color="auto" w:fill="FFFFFF"/>
        <w:spacing w:after="0" w:line="100" w:lineRule="atLeast"/>
        <w:ind w:firstLine="709"/>
        <w:jc w:val="both"/>
        <w:rPr>
          <w:rFonts w:ascii="Times New Roman" w:hAnsi="Times New Roman" w:cs="Times New Roman"/>
          <w:color w:val="auto"/>
        </w:rPr>
      </w:pPr>
      <w:r w:rsidRPr="00BD53DB">
        <w:rPr>
          <w:rFonts w:ascii="Times New Roman" w:hAnsi="Times New Roman" w:cs="Times New Roman"/>
        </w:rPr>
        <w:t xml:space="preserve">4.1. Приемка услуг по настоящему Договору оформляется актом об оказании услуг.  </w:t>
      </w:r>
      <w:r w:rsidRPr="00BD53DB">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w:t>
      </w:r>
      <w:r>
        <w:rPr>
          <w:rFonts w:ascii="Times New Roman" w:hAnsi="Times New Roman" w:cs="Times New Roman"/>
          <w:color w:val="auto"/>
        </w:rPr>
        <w:t xml:space="preserve"> </w:t>
      </w:r>
      <w:r w:rsidRPr="00BD53DB">
        <w:rPr>
          <w:rFonts w:ascii="Times New Roman" w:hAnsi="Times New Roman" w:cs="Times New Roman"/>
          <w:color w:val="auto"/>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BD53DB">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BD53DB">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14:paraId="5A962C9C" w14:textId="77777777" w:rsidR="00BD53DB" w:rsidRPr="00BD53DB" w:rsidRDefault="00BD53DB" w:rsidP="00BD53DB">
      <w:pPr>
        <w:pStyle w:val="a3"/>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BD53DB">
        <w:rPr>
          <w:rFonts w:ascii="Times New Roman" w:hAnsi="Times New Roman" w:cs="Times New Roman"/>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BD53DB">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BD53DB">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4E3A4379" w14:textId="77777777" w:rsidR="00BD53DB" w:rsidRPr="00BD53DB" w:rsidRDefault="00BD53DB" w:rsidP="00BD53DB">
      <w:pPr>
        <w:suppressAutoHyphens/>
        <w:ind w:firstLine="709"/>
        <w:jc w:val="both"/>
        <w:rPr>
          <w:sz w:val="22"/>
          <w:szCs w:val="22"/>
        </w:rPr>
      </w:pPr>
      <w:r w:rsidRPr="00BD53DB">
        <w:rPr>
          <w:sz w:val="22"/>
          <w:szCs w:val="22"/>
        </w:rPr>
        <w:lastRenderedPageBreak/>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14:paraId="2C3B5AE4" w14:textId="77777777" w:rsidR="00BD53DB" w:rsidRPr="00BD53DB" w:rsidRDefault="00BD53DB" w:rsidP="00BD53DB">
      <w:pPr>
        <w:suppressAutoHyphens/>
        <w:ind w:firstLine="709"/>
        <w:jc w:val="both"/>
        <w:rPr>
          <w:sz w:val="22"/>
          <w:szCs w:val="22"/>
        </w:rPr>
      </w:pPr>
      <w:r w:rsidRPr="00BD53DB">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14:paraId="7C1A9FD0" w14:textId="77777777" w:rsidR="00BD53DB" w:rsidRPr="00BD53DB" w:rsidRDefault="00BD53DB" w:rsidP="00BD53DB">
      <w:pPr>
        <w:suppressAutoHyphens/>
        <w:ind w:firstLine="709"/>
        <w:jc w:val="both"/>
        <w:rPr>
          <w:sz w:val="22"/>
          <w:szCs w:val="22"/>
        </w:rPr>
      </w:pPr>
    </w:p>
    <w:p w14:paraId="2471D73D" w14:textId="77777777" w:rsidR="00BD53DB" w:rsidRPr="00BD53DB" w:rsidRDefault="00BD53DB" w:rsidP="00BD53DB">
      <w:pPr>
        <w:numPr>
          <w:ilvl w:val="0"/>
          <w:numId w:val="2"/>
        </w:numPr>
        <w:jc w:val="center"/>
        <w:rPr>
          <w:b/>
          <w:sz w:val="22"/>
          <w:szCs w:val="22"/>
        </w:rPr>
      </w:pPr>
      <w:r w:rsidRPr="00BD53DB">
        <w:rPr>
          <w:b/>
          <w:sz w:val="22"/>
          <w:szCs w:val="22"/>
        </w:rPr>
        <w:t>Ответственность сторон</w:t>
      </w:r>
    </w:p>
    <w:p w14:paraId="3E5B0F8F" w14:textId="77777777" w:rsidR="00BD53DB" w:rsidRPr="00BD53DB" w:rsidRDefault="00BD53DB" w:rsidP="00BD53DB">
      <w:pPr>
        <w:ind w:firstLine="709"/>
        <w:jc w:val="both"/>
        <w:rPr>
          <w:sz w:val="22"/>
          <w:szCs w:val="22"/>
        </w:rPr>
      </w:pPr>
      <w:r w:rsidRPr="00BD53DB">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4670B6F8" w14:textId="77777777" w:rsidR="00BD53DB" w:rsidRPr="00BD53DB" w:rsidRDefault="00BD53DB" w:rsidP="00BD53DB">
      <w:pPr>
        <w:pStyle w:val="a4"/>
        <w:spacing w:after="0" w:line="240" w:lineRule="auto"/>
        <w:ind w:left="0" w:firstLine="709"/>
        <w:jc w:val="both"/>
        <w:rPr>
          <w:rFonts w:ascii="Times New Roman" w:hAnsi="Times New Roman" w:cs="Times New Roman"/>
        </w:rPr>
      </w:pPr>
      <w:r w:rsidRPr="00BD53DB">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BD53DB">
        <w:rPr>
          <w:rFonts w:ascii="Times New Roman" w:hAnsi="Times New Roman" w:cs="Times New Roman"/>
        </w:rPr>
        <w:t>пп</w:t>
      </w:r>
      <w:proofErr w:type="spellEnd"/>
      <w:r w:rsidRPr="00BD53DB">
        <w:rPr>
          <w:rFonts w:ascii="Times New Roman" w:hAnsi="Times New Roman" w:cs="Times New Roman"/>
        </w:rPr>
        <w:t>. 3.1.1., 3.1.3., 3.1.5., 3.1.6.  настоящего договора, Исполнитель обязан уплатить штраф в размере 1% от стоимости невыполненных или ненадлежаще выполненных обязательств.</w:t>
      </w:r>
    </w:p>
    <w:p w14:paraId="6D280FA6" w14:textId="77777777" w:rsidR="00BD53DB" w:rsidRPr="00BD53DB" w:rsidRDefault="00BD53DB" w:rsidP="00BD53DB">
      <w:pPr>
        <w:pStyle w:val="a4"/>
        <w:spacing w:after="0" w:line="240" w:lineRule="auto"/>
        <w:ind w:left="0" w:firstLine="709"/>
        <w:jc w:val="both"/>
        <w:rPr>
          <w:rFonts w:ascii="Times New Roman" w:hAnsi="Times New Roman" w:cs="Times New Roman"/>
        </w:rPr>
      </w:pPr>
      <w:r w:rsidRPr="00BD53DB">
        <w:rPr>
          <w:rFonts w:ascii="Times New Roman" w:hAnsi="Times New Roman" w:cs="Times New Roman"/>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14:paraId="34ED3F0D" w14:textId="39664413" w:rsidR="00BD53DB" w:rsidRPr="00BD53DB" w:rsidRDefault="00BD53DB" w:rsidP="00BD53DB">
      <w:pPr>
        <w:pStyle w:val="a4"/>
        <w:spacing w:after="0" w:line="240" w:lineRule="auto"/>
        <w:ind w:left="0" w:firstLine="709"/>
        <w:jc w:val="both"/>
        <w:rPr>
          <w:rFonts w:ascii="Times New Roman" w:hAnsi="Times New Roman" w:cs="Times New Roman"/>
        </w:rPr>
      </w:pPr>
      <w:r w:rsidRPr="00BD53DB">
        <w:rPr>
          <w:rFonts w:ascii="Times New Roman" w:hAnsi="Times New Roman" w:cs="Times New Roman"/>
        </w:rPr>
        <w:t xml:space="preserve">5.4. В случае нарушения Исполнителем сроков, предусмотренных </w:t>
      </w:r>
      <w:proofErr w:type="spellStart"/>
      <w:r w:rsidRPr="00BD53DB">
        <w:rPr>
          <w:rFonts w:ascii="Times New Roman" w:hAnsi="Times New Roman" w:cs="Times New Roman"/>
        </w:rPr>
        <w:t>пп</w:t>
      </w:r>
      <w:proofErr w:type="spellEnd"/>
      <w:r w:rsidRPr="00BD53DB">
        <w:rPr>
          <w:rFonts w:ascii="Times New Roman" w:hAnsi="Times New Roman" w:cs="Times New Roman"/>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14:paraId="0C98B75C" w14:textId="77777777" w:rsidR="00BD53DB" w:rsidRPr="00BD53DB" w:rsidRDefault="00BD53DB" w:rsidP="00BD53DB">
      <w:pPr>
        <w:widowControl w:val="0"/>
        <w:shd w:val="clear" w:color="auto" w:fill="FFFFFF"/>
        <w:suppressAutoHyphens/>
        <w:autoSpaceDE w:val="0"/>
        <w:autoSpaceDN w:val="0"/>
        <w:adjustRightInd w:val="0"/>
        <w:ind w:firstLine="709"/>
        <w:jc w:val="both"/>
        <w:rPr>
          <w:color w:val="000000"/>
          <w:sz w:val="22"/>
          <w:szCs w:val="22"/>
        </w:rPr>
      </w:pPr>
      <w:r w:rsidRPr="00BD53DB">
        <w:rPr>
          <w:color w:val="000000"/>
          <w:sz w:val="22"/>
          <w:szCs w:val="22"/>
        </w:rPr>
        <w:t xml:space="preserve">5.5. Уплата неустойки не освобождает Исполнителя от выполнения своих обязательств по настоящему </w:t>
      </w:r>
      <w:r w:rsidRPr="00BD53DB">
        <w:rPr>
          <w:sz w:val="22"/>
          <w:szCs w:val="22"/>
        </w:rPr>
        <w:t>договор</w:t>
      </w:r>
      <w:r w:rsidRPr="00BD53DB">
        <w:rPr>
          <w:color w:val="000000"/>
          <w:sz w:val="22"/>
          <w:szCs w:val="22"/>
        </w:rPr>
        <w:t>у.</w:t>
      </w:r>
    </w:p>
    <w:p w14:paraId="59BEEB89" w14:textId="77777777" w:rsidR="00BD53DB" w:rsidRPr="00BD53DB" w:rsidRDefault="00BD53DB" w:rsidP="00BD53DB">
      <w:pPr>
        <w:pStyle w:val="a4"/>
        <w:numPr>
          <w:ilvl w:val="0"/>
          <w:numId w:val="4"/>
        </w:numPr>
        <w:suppressAutoHyphens w:val="0"/>
        <w:spacing w:after="0" w:line="240" w:lineRule="auto"/>
        <w:jc w:val="center"/>
        <w:rPr>
          <w:rFonts w:ascii="Times New Roman" w:hAnsi="Times New Roman" w:cs="Times New Roman"/>
          <w:b/>
        </w:rPr>
      </w:pPr>
      <w:r w:rsidRPr="00BD53DB">
        <w:rPr>
          <w:rFonts w:ascii="Times New Roman" w:hAnsi="Times New Roman" w:cs="Times New Roman"/>
          <w:b/>
        </w:rPr>
        <w:t>Обеспечение исполнения договора</w:t>
      </w:r>
    </w:p>
    <w:p w14:paraId="0C5EB992" w14:textId="0BA70FFD" w:rsidR="00BD53DB" w:rsidRPr="00BD53DB" w:rsidRDefault="00BD53DB" w:rsidP="00BD53DB">
      <w:pPr>
        <w:pStyle w:val="a3"/>
        <w:tabs>
          <w:tab w:val="left" w:pos="0"/>
          <w:tab w:val="left" w:pos="1276"/>
        </w:tabs>
        <w:spacing w:after="0" w:line="240" w:lineRule="auto"/>
        <w:ind w:firstLine="709"/>
        <w:jc w:val="both"/>
        <w:rPr>
          <w:rFonts w:ascii="Times New Roman" w:hAnsi="Times New Roman" w:cs="Times New Roman"/>
          <w:b/>
        </w:rPr>
      </w:pPr>
      <w:r w:rsidRPr="00BD53DB">
        <w:rPr>
          <w:rFonts w:ascii="Times New Roman" w:hAnsi="Times New Roman" w:cs="Times New Roman"/>
        </w:rPr>
        <w:t xml:space="preserve">6.1. Размер обеспечения исполнения договора составляет </w:t>
      </w:r>
      <w:r w:rsidRPr="00BD53DB">
        <w:rPr>
          <w:rFonts w:ascii="Times New Roman" w:hAnsi="Times New Roman" w:cs="Times New Roman"/>
          <w:b/>
          <w:bCs/>
          <w:u w:val="single"/>
        </w:rPr>
        <w:t>6 000,00 рублей</w:t>
      </w:r>
      <w:r w:rsidRPr="00BD53DB">
        <w:rPr>
          <w:rFonts w:ascii="Times New Roman" w:hAnsi="Times New Roman" w:cs="Times New Roman"/>
        </w:rPr>
        <w:t>.</w:t>
      </w:r>
    </w:p>
    <w:p w14:paraId="2901BE81" w14:textId="77777777" w:rsidR="00BD53DB" w:rsidRPr="00BD53DB" w:rsidRDefault="00BD53DB" w:rsidP="00BD53DB">
      <w:pPr>
        <w:pStyle w:val="a3"/>
        <w:tabs>
          <w:tab w:val="left" w:pos="0"/>
          <w:tab w:val="left" w:pos="1276"/>
        </w:tabs>
        <w:spacing w:after="0" w:line="240" w:lineRule="auto"/>
        <w:ind w:firstLine="709"/>
        <w:jc w:val="both"/>
        <w:rPr>
          <w:rFonts w:ascii="Times New Roman" w:hAnsi="Times New Roman" w:cs="Times New Roman"/>
          <w:b/>
        </w:rPr>
      </w:pPr>
      <w:r w:rsidRPr="00BD53DB">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BD53DB">
        <w:rPr>
          <w:rFonts w:ascii="Times New Roman" w:hAnsi="Times New Roman" w:cs="Times New Roman"/>
        </w:rPr>
        <w:t xml:space="preserve">беспечения исполнения Договора определяется Исполнителем самостоятельно. </w:t>
      </w:r>
    </w:p>
    <w:p w14:paraId="42F611A3" w14:textId="77777777" w:rsidR="00BD53DB" w:rsidRPr="00BD53DB" w:rsidRDefault="00BD53DB" w:rsidP="00BD53DB">
      <w:pPr>
        <w:pStyle w:val="a3"/>
        <w:tabs>
          <w:tab w:val="left" w:pos="0"/>
          <w:tab w:val="left" w:pos="1276"/>
        </w:tabs>
        <w:spacing w:after="0" w:line="240" w:lineRule="auto"/>
        <w:ind w:firstLine="709"/>
        <w:jc w:val="both"/>
        <w:rPr>
          <w:rFonts w:ascii="Times New Roman" w:hAnsi="Times New Roman" w:cs="Times New Roman"/>
          <w:b/>
        </w:rPr>
      </w:pPr>
      <w:r w:rsidRPr="00BD53DB">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14:paraId="750F6B96" w14:textId="77777777" w:rsidR="00BD53DB" w:rsidRPr="00BD53DB" w:rsidRDefault="00BD53DB" w:rsidP="00BD53DB">
      <w:pPr>
        <w:pStyle w:val="a3"/>
        <w:tabs>
          <w:tab w:val="left" w:pos="0"/>
          <w:tab w:val="left" w:pos="1276"/>
        </w:tabs>
        <w:spacing w:after="0" w:line="240" w:lineRule="auto"/>
        <w:ind w:firstLine="709"/>
        <w:jc w:val="both"/>
        <w:rPr>
          <w:rFonts w:ascii="Times New Roman" w:hAnsi="Times New Roman" w:cs="Times New Roman"/>
        </w:rPr>
      </w:pPr>
      <w:r w:rsidRPr="00BD53DB">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6B9F3D5F" w14:textId="77777777" w:rsidR="00BD53DB" w:rsidRPr="00BD53DB" w:rsidRDefault="00BD53DB" w:rsidP="00BD53DB">
      <w:pPr>
        <w:pStyle w:val="a3"/>
        <w:tabs>
          <w:tab w:val="left" w:pos="0"/>
          <w:tab w:val="left" w:pos="1276"/>
        </w:tabs>
        <w:spacing w:after="0" w:line="240" w:lineRule="auto"/>
        <w:ind w:firstLine="709"/>
        <w:jc w:val="both"/>
        <w:rPr>
          <w:rFonts w:ascii="Times New Roman" w:hAnsi="Times New Roman" w:cs="Times New Roman"/>
        </w:rPr>
      </w:pPr>
      <w:r w:rsidRPr="00BD53DB">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14:paraId="5702444C" w14:textId="77777777" w:rsidR="00BD53DB" w:rsidRPr="00BD53DB" w:rsidRDefault="00BD53DB" w:rsidP="00BD53DB">
      <w:pPr>
        <w:pStyle w:val="a3"/>
        <w:tabs>
          <w:tab w:val="left" w:pos="0"/>
          <w:tab w:val="left" w:pos="1276"/>
        </w:tabs>
        <w:spacing w:after="0" w:line="240" w:lineRule="auto"/>
        <w:ind w:firstLine="709"/>
        <w:jc w:val="both"/>
        <w:rPr>
          <w:rFonts w:ascii="Times New Roman" w:hAnsi="Times New Roman" w:cs="Times New Roman"/>
        </w:rPr>
      </w:pPr>
      <w:r w:rsidRPr="00BD53DB">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14:paraId="0D02E8E9" w14:textId="77777777" w:rsidR="00BD53DB" w:rsidRPr="00BD53DB" w:rsidRDefault="00BD53DB" w:rsidP="00BD53DB">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D53DB">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14:paraId="43ADE931" w14:textId="77777777" w:rsidR="00BD53DB" w:rsidRPr="00BD53DB" w:rsidRDefault="00BD53DB" w:rsidP="00BD53DB">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D53DB">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01D7DFA3" w14:textId="77777777" w:rsidR="00BD53DB" w:rsidRPr="00BD53DB" w:rsidRDefault="00BD53DB" w:rsidP="00BD53DB">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14:paraId="51AB13BB" w14:textId="77777777" w:rsidR="00BD53DB" w:rsidRPr="00BD53DB" w:rsidRDefault="00BD53DB" w:rsidP="00BD53DB">
      <w:pPr>
        <w:pStyle w:val="a8"/>
        <w:numPr>
          <w:ilvl w:val="0"/>
          <w:numId w:val="3"/>
        </w:numPr>
        <w:tabs>
          <w:tab w:val="left" w:pos="0"/>
          <w:tab w:val="num" w:pos="720"/>
          <w:tab w:val="left" w:pos="2268"/>
        </w:tabs>
        <w:ind w:right="335"/>
        <w:jc w:val="center"/>
        <w:rPr>
          <w:b/>
          <w:sz w:val="22"/>
          <w:szCs w:val="22"/>
        </w:rPr>
      </w:pPr>
      <w:r w:rsidRPr="00BD53DB">
        <w:rPr>
          <w:b/>
          <w:sz w:val="22"/>
          <w:szCs w:val="22"/>
        </w:rPr>
        <w:t>Действие непреодолимой силы.</w:t>
      </w:r>
    </w:p>
    <w:p w14:paraId="2B20CA86" w14:textId="77777777" w:rsidR="00BD53DB" w:rsidRPr="00BD53DB" w:rsidRDefault="00BD53DB" w:rsidP="00BD53DB">
      <w:pPr>
        <w:pStyle w:val="a8"/>
        <w:tabs>
          <w:tab w:val="left" w:pos="2268"/>
        </w:tabs>
        <w:ind w:firstLine="709"/>
        <w:jc w:val="both"/>
        <w:rPr>
          <w:sz w:val="22"/>
          <w:szCs w:val="22"/>
        </w:rPr>
      </w:pPr>
      <w:r w:rsidRPr="00BD53DB">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24063C24" w14:textId="77777777" w:rsidR="00BD53DB" w:rsidRPr="00BD53DB" w:rsidRDefault="00BD53DB" w:rsidP="00BD53DB">
      <w:pPr>
        <w:pStyle w:val="a8"/>
        <w:ind w:right="-1" w:firstLine="709"/>
        <w:jc w:val="both"/>
        <w:rPr>
          <w:sz w:val="22"/>
          <w:szCs w:val="22"/>
        </w:rPr>
      </w:pPr>
      <w:r w:rsidRPr="00BD53DB">
        <w:rPr>
          <w:sz w:val="22"/>
          <w:szCs w:val="22"/>
        </w:rPr>
        <w:t xml:space="preserve">7.2. Каждая из сторон обязана письменно сообщить о наступлении обстоятельств непреодолимой силы не позднее </w:t>
      </w:r>
      <w:r w:rsidRPr="00BD53DB">
        <w:rPr>
          <w:i/>
          <w:sz w:val="22"/>
          <w:szCs w:val="22"/>
        </w:rPr>
        <w:t>10 (десяти)</w:t>
      </w:r>
      <w:r w:rsidRPr="00BD53DB">
        <w:rPr>
          <w:sz w:val="22"/>
          <w:szCs w:val="22"/>
        </w:rPr>
        <w:t xml:space="preserve"> рабочих дней с начала их действия.   </w:t>
      </w:r>
    </w:p>
    <w:p w14:paraId="1E3DF32B" w14:textId="77777777" w:rsidR="00BD53DB" w:rsidRPr="00BD53DB" w:rsidRDefault="00BD53DB" w:rsidP="00BD53DB">
      <w:pPr>
        <w:pStyle w:val="a8"/>
        <w:tabs>
          <w:tab w:val="left" w:pos="2268"/>
        </w:tabs>
        <w:ind w:right="-1" w:firstLine="709"/>
        <w:jc w:val="both"/>
        <w:rPr>
          <w:sz w:val="22"/>
          <w:szCs w:val="22"/>
        </w:rPr>
      </w:pPr>
      <w:r w:rsidRPr="00BD53DB">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49A6740A" w14:textId="77777777" w:rsidR="00BD53DB" w:rsidRPr="00BD53DB" w:rsidRDefault="00BD53DB" w:rsidP="00BD53DB">
      <w:pPr>
        <w:pStyle w:val="a8"/>
        <w:tabs>
          <w:tab w:val="left" w:pos="2268"/>
        </w:tabs>
        <w:ind w:right="-1" w:firstLine="709"/>
        <w:jc w:val="both"/>
        <w:rPr>
          <w:sz w:val="22"/>
          <w:szCs w:val="22"/>
        </w:rPr>
      </w:pPr>
    </w:p>
    <w:p w14:paraId="11BE7F0C" w14:textId="77777777" w:rsidR="00BD53DB" w:rsidRPr="00BD53DB" w:rsidRDefault="00BD53DB" w:rsidP="00BD53DB">
      <w:pPr>
        <w:jc w:val="center"/>
        <w:rPr>
          <w:b/>
          <w:sz w:val="22"/>
          <w:szCs w:val="22"/>
        </w:rPr>
      </w:pPr>
      <w:r w:rsidRPr="00BD53DB">
        <w:rPr>
          <w:b/>
          <w:sz w:val="22"/>
          <w:szCs w:val="22"/>
        </w:rPr>
        <w:t>8. Срок действия договора</w:t>
      </w:r>
    </w:p>
    <w:p w14:paraId="541CB9EA" w14:textId="77777777" w:rsidR="00BD53DB" w:rsidRPr="00BD53DB" w:rsidRDefault="00BD53DB" w:rsidP="00BD53DB">
      <w:pPr>
        <w:pStyle w:val="32"/>
        <w:ind w:firstLine="709"/>
        <w:rPr>
          <w:rFonts w:ascii="Times New Roman" w:hAnsi="Times New Roman"/>
          <w:sz w:val="22"/>
          <w:szCs w:val="22"/>
        </w:rPr>
      </w:pPr>
      <w:r w:rsidRPr="00BD53DB">
        <w:rPr>
          <w:rFonts w:ascii="Times New Roman" w:hAnsi="Times New Roman"/>
          <w:noProof/>
          <w:sz w:val="22"/>
          <w:szCs w:val="22"/>
        </w:rPr>
        <w:t>8.1.</w:t>
      </w:r>
      <w:r w:rsidRPr="00BD53DB">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6D151594" w14:textId="77777777" w:rsidR="00BD53DB" w:rsidRPr="00BD53DB" w:rsidRDefault="00BD53DB" w:rsidP="00BD53DB">
      <w:pPr>
        <w:pStyle w:val="32"/>
        <w:ind w:firstLine="709"/>
        <w:rPr>
          <w:rFonts w:ascii="Times New Roman" w:hAnsi="Times New Roman"/>
          <w:sz w:val="22"/>
          <w:szCs w:val="22"/>
        </w:rPr>
      </w:pPr>
      <w:r w:rsidRPr="00BD53DB">
        <w:rPr>
          <w:rFonts w:ascii="Times New Roman" w:hAnsi="Times New Roman"/>
          <w:color w:val="000000"/>
          <w:sz w:val="22"/>
          <w:szCs w:val="22"/>
        </w:rPr>
        <w:t xml:space="preserve">8.2. </w:t>
      </w:r>
      <w:r w:rsidRPr="00BD53DB">
        <w:rPr>
          <w:rFonts w:ascii="Times New Roman" w:hAnsi="Times New Roman"/>
          <w:sz w:val="22"/>
          <w:szCs w:val="22"/>
        </w:rPr>
        <w:t>Период оказания услуг по настоящему Договору с 01.05.2023 г. по 31.12.2023 г.</w:t>
      </w:r>
    </w:p>
    <w:p w14:paraId="5CE9CB38" w14:textId="77777777" w:rsidR="00BD53DB" w:rsidRPr="00BD53DB" w:rsidRDefault="00BD53DB" w:rsidP="00BD53DB">
      <w:pPr>
        <w:pStyle w:val="32"/>
        <w:ind w:firstLine="709"/>
        <w:rPr>
          <w:rFonts w:ascii="Times New Roman" w:hAnsi="Times New Roman"/>
          <w:sz w:val="22"/>
          <w:szCs w:val="22"/>
        </w:rPr>
      </w:pPr>
    </w:p>
    <w:p w14:paraId="1026184F" w14:textId="77777777" w:rsidR="00BD53DB" w:rsidRPr="00BD53DB" w:rsidRDefault="00BD53DB" w:rsidP="00BD53DB">
      <w:pPr>
        <w:pStyle w:val="a8"/>
        <w:tabs>
          <w:tab w:val="left" w:pos="2268"/>
        </w:tabs>
        <w:jc w:val="center"/>
        <w:rPr>
          <w:b/>
          <w:sz w:val="22"/>
          <w:szCs w:val="22"/>
        </w:rPr>
      </w:pPr>
      <w:r w:rsidRPr="00BD53DB">
        <w:rPr>
          <w:b/>
          <w:sz w:val="22"/>
          <w:szCs w:val="22"/>
        </w:rPr>
        <w:t>9. Порядок разрешения споров</w:t>
      </w:r>
    </w:p>
    <w:p w14:paraId="207F56EF" w14:textId="77777777" w:rsidR="00BD53DB" w:rsidRPr="00BD53DB" w:rsidRDefault="00BD53DB" w:rsidP="00BD53DB">
      <w:pPr>
        <w:pStyle w:val="a8"/>
        <w:tabs>
          <w:tab w:val="left" w:pos="-142"/>
          <w:tab w:val="left" w:pos="0"/>
        </w:tabs>
        <w:ind w:firstLine="709"/>
        <w:jc w:val="both"/>
        <w:rPr>
          <w:sz w:val="22"/>
          <w:szCs w:val="22"/>
        </w:rPr>
      </w:pPr>
      <w:r w:rsidRPr="00BD53DB">
        <w:rPr>
          <w:sz w:val="22"/>
          <w:szCs w:val="22"/>
        </w:rPr>
        <w:t>9.1. Все споры или разногласия, возникшие между Сторонами по настоящему Договору, и в связи с ним, разрешаются путем переговоров между ними.</w:t>
      </w:r>
    </w:p>
    <w:p w14:paraId="5036C632" w14:textId="77777777" w:rsidR="00BD53DB" w:rsidRPr="00BD53DB" w:rsidRDefault="00BD53DB" w:rsidP="00BD53DB">
      <w:pPr>
        <w:pStyle w:val="a8"/>
        <w:tabs>
          <w:tab w:val="left" w:pos="0"/>
        </w:tabs>
        <w:ind w:firstLine="709"/>
        <w:jc w:val="both"/>
        <w:rPr>
          <w:sz w:val="22"/>
          <w:szCs w:val="22"/>
        </w:rPr>
      </w:pPr>
      <w:r w:rsidRPr="00BD53DB">
        <w:rPr>
          <w:sz w:val="22"/>
          <w:szCs w:val="22"/>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605E4EEB" w14:textId="77777777" w:rsidR="00BD53DB" w:rsidRPr="00BD53DB" w:rsidRDefault="00BD53DB" w:rsidP="00BD53DB">
      <w:pPr>
        <w:pStyle w:val="a8"/>
        <w:tabs>
          <w:tab w:val="left" w:pos="0"/>
        </w:tabs>
        <w:ind w:firstLine="709"/>
        <w:jc w:val="both"/>
        <w:rPr>
          <w:sz w:val="22"/>
          <w:szCs w:val="22"/>
        </w:rPr>
      </w:pPr>
    </w:p>
    <w:p w14:paraId="1D0676A6" w14:textId="77777777" w:rsidR="00BD53DB" w:rsidRPr="00BD53DB" w:rsidRDefault="00BD53DB" w:rsidP="00BD53DB">
      <w:pPr>
        <w:pStyle w:val="a8"/>
        <w:tabs>
          <w:tab w:val="left" w:pos="0"/>
        </w:tabs>
        <w:ind w:firstLine="709"/>
        <w:jc w:val="center"/>
        <w:rPr>
          <w:b/>
          <w:sz w:val="22"/>
          <w:szCs w:val="22"/>
        </w:rPr>
      </w:pPr>
      <w:r w:rsidRPr="00BD53DB">
        <w:rPr>
          <w:b/>
          <w:sz w:val="22"/>
          <w:szCs w:val="22"/>
        </w:rPr>
        <w:t>10. Заключительные положения</w:t>
      </w:r>
    </w:p>
    <w:p w14:paraId="1C0279A7" w14:textId="77777777" w:rsidR="00BD53DB" w:rsidRPr="00BD53DB" w:rsidRDefault="00BD53DB" w:rsidP="00BD53DB">
      <w:pPr>
        <w:pStyle w:val="a8"/>
        <w:tabs>
          <w:tab w:val="left" w:pos="2268"/>
        </w:tabs>
        <w:ind w:firstLine="709"/>
        <w:jc w:val="both"/>
        <w:rPr>
          <w:sz w:val="22"/>
          <w:szCs w:val="22"/>
        </w:rPr>
      </w:pPr>
      <w:r w:rsidRPr="00BD53DB">
        <w:rPr>
          <w:sz w:val="22"/>
          <w:szCs w:val="22"/>
        </w:rPr>
        <w:t xml:space="preserve">10.1. Взаимоотношения Сторон, не урегулированные настоящим Договором, регулируются действующим законодательством.  </w:t>
      </w:r>
    </w:p>
    <w:p w14:paraId="2601A9C0" w14:textId="77777777" w:rsidR="00BD53DB" w:rsidRPr="00BD53DB" w:rsidRDefault="00BD53DB" w:rsidP="00BD53DB">
      <w:pPr>
        <w:pStyle w:val="2"/>
        <w:rPr>
          <w:sz w:val="22"/>
          <w:szCs w:val="22"/>
        </w:rPr>
      </w:pPr>
      <w:r w:rsidRPr="00BD53DB">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14:paraId="28D9F96D" w14:textId="77777777" w:rsidR="00BD53DB" w:rsidRPr="00BD53DB" w:rsidRDefault="00BD53DB" w:rsidP="00BD53DB">
      <w:pPr>
        <w:pStyle w:val="2"/>
        <w:rPr>
          <w:sz w:val="22"/>
          <w:szCs w:val="22"/>
        </w:rPr>
      </w:pPr>
      <w:r w:rsidRPr="00BD53DB">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4D4299CC" w14:textId="77777777" w:rsidR="00BD53DB" w:rsidRPr="00BD53DB" w:rsidRDefault="00BD53DB" w:rsidP="00BD53DB">
      <w:pPr>
        <w:pStyle w:val="32"/>
        <w:ind w:firstLine="709"/>
        <w:rPr>
          <w:rFonts w:ascii="Times New Roman" w:hAnsi="Times New Roman"/>
          <w:sz w:val="22"/>
          <w:szCs w:val="22"/>
        </w:rPr>
      </w:pPr>
      <w:r w:rsidRPr="00BD53DB">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0F1300BA" w14:textId="77777777" w:rsidR="00BD53DB" w:rsidRPr="00BD53DB" w:rsidRDefault="00BD53DB" w:rsidP="00BD53DB">
      <w:pPr>
        <w:pStyle w:val="32"/>
        <w:ind w:firstLine="709"/>
        <w:rPr>
          <w:rFonts w:ascii="Times New Roman" w:hAnsi="Times New Roman"/>
          <w:sz w:val="22"/>
          <w:szCs w:val="22"/>
        </w:rPr>
      </w:pPr>
      <w:r w:rsidRPr="00BD53DB">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14:paraId="670F9C56" w14:textId="77777777" w:rsidR="00BD53DB" w:rsidRPr="00BD53DB" w:rsidRDefault="00BD53DB" w:rsidP="00BD53DB">
      <w:pPr>
        <w:pStyle w:val="32"/>
        <w:ind w:firstLine="709"/>
        <w:rPr>
          <w:rFonts w:ascii="Times New Roman" w:hAnsi="Times New Roman"/>
          <w:sz w:val="22"/>
          <w:szCs w:val="22"/>
        </w:rPr>
      </w:pPr>
      <w:r w:rsidRPr="00BD53DB">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5CED74FE" w14:textId="77777777" w:rsidR="00BD53DB" w:rsidRPr="00BD53DB" w:rsidRDefault="00BD53DB" w:rsidP="00BD53DB">
      <w:pPr>
        <w:ind w:firstLine="709"/>
        <w:jc w:val="both"/>
        <w:rPr>
          <w:sz w:val="22"/>
          <w:szCs w:val="22"/>
        </w:rPr>
      </w:pPr>
      <w:r w:rsidRPr="00BD53DB">
        <w:rPr>
          <w:sz w:val="22"/>
          <w:szCs w:val="22"/>
        </w:rPr>
        <w:t>10.7. К настоящему Договору прилагается и является его неотъемлемой частью</w:t>
      </w:r>
    </w:p>
    <w:p w14:paraId="1CAE27BE" w14:textId="77777777" w:rsidR="00BD53DB" w:rsidRPr="00BD53DB" w:rsidRDefault="00BD53DB" w:rsidP="00BD53DB">
      <w:pPr>
        <w:ind w:firstLine="284"/>
        <w:jc w:val="both"/>
        <w:rPr>
          <w:i/>
          <w:sz w:val="22"/>
          <w:szCs w:val="22"/>
        </w:rPr>
      </w:pPr>
      <w:r w:rsidRPr="00BD53DB">
        <w:rPr>
          <w:i/>
          <w:sz w:val="22"/>
          <w:szCs w:val="22"/>
        </w:rPr>
        <w:t>- Спецификация (Приложение № 1)</w:t>
      </w:r>
    </w:p>
    <w:p w14:paraId="603753FA" w14:textId="77777777" w:rsidR="00BD53DB" w:rsidRPr="00BD53DB" w:rsidRDefault="00BD53DB" w:rsidP="00BD53DB">
      <w:pPr>
        <w:ind w:firstLine="284"/>
        <w:jc w:val="both"/>
        <w:rPr>
          <w:i/>
          <w:sz w:val="22"/>
          <w:szCs w:val="22"/>
        </w:rPr>
      </w:pPr>
    </w:p>
    <w:p w14:paraId="459D8140" w14:textId="77777777" w:rsidR="00BD53DB" w:rsidRPr="00BD53DB" w:rsidRDefault="00BD53DB" w:rsidP="00BD53DB">
      <w:pPr>
        <w:pStyle w:val="31"/>
        <w:ind w:firstLine="709"/>
        <w:jc w:val="center"/>
        <w:rPr>
          <w:rFonts w:ascii="Times New Roman" w:hAnsi="Times New Roman"/>
          <w:b/>
          <w:sz w:val="22"/>
          <w:szCs w:val="22"/>
        </w:rPr>
      </w:pPr>
      <w:r w:rsidRPr="00BD53DB">
        <w:rPr>
          <w:rFonts w:ascii="Times New Roman" w:hAnsi="Times New Roman"/>
          <w:b/>
          <w:sz w:val="22"/>
          <w:szCs w:val="22"/>
        </w:rPr>
        <w:t>11. Юридические адреса, банковские реквизиты и подписи сторон</w:t>
      </w:r>
    </w:p>
    <w:p w14:paraId="46744F83" w14:textId="77777777" w:rsidR="00BD53DB" w:rsidRPr="002D56C2" w:rsidRDefault="00BD53DB" w:rsidP="00BD53DB">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381"/>
        <w:gridCol w:w="4580"/>
      </w:tblGrid>
      <w:tr w:rsidR="00BD53DB" w:rsidRPr="00BD38CC" w14:paraId="74B798F6" w14:textId="77777777" w:rsidTr="00C213F9">
        <w:trPr>
          <w:trHeight w:val="3139"/>
        </w:trPr>
        <w:tc>
          <w:tcPr>
            <w:tcW w:w="5148" w:type="dxa"/>
          </w:tcPr>
          <w:p w14:paraId="771B3791" w14:textId="77777777" w:rsidR="00BD53DB" w:rsidRPr="00BD38CC" w:rsidRDefault="00BD53DB" w:rsidP="00C213F9">
            <w:pPr>
              <w:pStyle w:val="a8"/>
              <w:widowControl w:val="0"/>
              <w:tabs>
                <w:tab w:val="left" w:pos="2268"/>
              </w:tabs>
              <w:rPr>
                <w:b/>
                <w:sz w:val="18"/>
                <w:szCs w:val="18"/>
              </w:rPr>
            </w:pPr>
            <w:r w:rsidRPr="00BD38CC">
              <w:rPr>
                <w:b/>
                <w:sz w:val="18"/>
                <w:szCs w:val="18"/>
              </w:rPr>
              <w:t>Заказчик:</w:t>
            </w:r>
          </w:p>
          <w:p w14:paraId="6A2FB3DA" w14:textId="77777777" w:rsidR="00BD53DB" w:rsidRPr="00BD38CC" w:rsidRDefault="00BD53DB" w:rsidP="00C213F9">
            <w:pPr>
              <w:pStyle w:val="a8"/>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14:paraId="4313ADE7" w14:textId="77777777" w:rsidR="00BD53DB" w:rsidRPr="00BD38CC" w:rsidRDefault="00BD53DB" w:rsidP="00C213F9">
            <w:pPr>
              <w:pStyle w:val="a8"/>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14:paraId="65034C7C" w14:textId="77777777" w:rsidR="00BD53DB" w:rsidRPr="00BD38CC" w:rsidRDefault="00BD53DB" w:rsidP="00C213F9">
            <w:pPr>
              <w:pStyle w:val="a8"/>
              <w:tabs>
                <w:tab w:val="left" w:pos="2268"/>
              </w:tabs>
              <w:rPr>
                <w:sz w:val="18"/>
                <w:szCs w:val="18"/>
              </w:rPr>
            </w:pPr>
            <w:r w:rsidRPr="00BD38CC">
              <w:rPr>
                <w:b/>
                <w:sz w:val="18"/>
                <w:szCs w:val="18"/>
              </w:rPr>
              <w:t xml:space="preserve">Телефон </w:t>
            </w:r>
            <w:r w:rsidRPr="00BD38CC">
              <w:rPr>
                <w:sz w:val="18"/>
                <w:szCs w:val="18"/>
              </w:rPr>
              <w:t>44-31-30, 502-490</w:t>
            </w:r>
          </w:p>
          <w:p w14:paraId="4A9A1B85" w14:textId="77777777" w:rsidR="00BD53DB" w:rsidRPr="00BD38CC" w:rsidRDefault="00BD53DB" w:rsidP="00C213F9">
            <w:pPr>
              <w:rPr>
                <w:sz w:val="18"/>
                <w:szCs w:val="18"/>
              </w:rPr>
            </w:pPr>
            <w:r w:rsidRPr="00BD38CC">
              <w:rPr>
                <w:sz w:val="18"/>
                <w:szCs w:val="18"/>
              </w:rPr>
              <w:t xml:space="preserve">ИНН 3810009342    </w:t>
            </w:r>
          </w:p>
          <w:p w14:paraId="151E9B6E" w14:textId="77777777" w:rsidR="00BD53DB" w:rsidRPr="00BD38CC" w:rsidRDefault="00BD53DB" w:rsidP="00C213F9">
            <w:pPr>
              <w:rPr>
                <w:sz w:val="18"/>
                <w:szCs w:val="18"/>
              </w:rPr>
            </w:pPr>
            <w:r w:rsidRPr="00BD38CC">
              <w:rPr>
                <w:sz w:val="18"/>
                <w:szCs w:val="18"/>
              </w:rPr>
              <w:t>КПП 381001001</w:t>
            </w:r>
          </w:p>
          <w:p w14:paraId="523D83D5" w14:textId="77777777" w:rsidR="00BD53DB" w:rsidRPr="00BD38CC" w:rsidRDefault="00BD53DB" w:rsidP="00C213F9">
            <w:pPr>
              <w:pStyle w:val="af2"/>
              <w:widowControl w:val="0"/>
              <w:rPr>
                <w:sz w:val="18"/>
                <w:szCs w:val="18"/>
              </w:rPr>
            </w:pPr>
            <w:r w:rsidRPr="00BD38CC">
              <w:rPr>
                <w:sz w:val="18"/>
                <w:szCs w:val="18"/>
              </w:rPr>
              <w:t>Минфин Иркутской области (ОГАУЗ «Иркутская городска</w:t>
            </w:r>
            <w:r>
              <w:rPr>
                <w:sz w:val="18"/>
                <w:szCs w:val="18"/>
              </w:rPr>
              <w:t xml:space="preserve">я клиническая больница № 8», </w:t>
            </w:r>
            <w:r w:rsidRPr="00BD38CC">
              <w:rPr>
                <w:sz w:val="18"/>
                <w:szCs w:val="18"/>
              </w:rPr>
              <w:t>л/с 803030</w:t>
            </w:r>
            <w:r>
              <w:rPr>
                <w:sz w:val="18"/>
                <w:szCs w:val="18"/>
              </w:rPr>
              <w:t>9</w:t>
            </w:r>
            <w:r w:rsidRPr="00BD38CC">
              <w:rPr>
                <w:sz w:val="18"/>
                <w:szCs w:val="18"/>
              </w:rPr>
              <w:t>0207)</w:t>
            </w:r>
          </w:p>
          <w:p w14:paraId="1CF7570D" w14:textId="77777777" w:rsidR="00BD53DB" w:rsidRPr="00BD38CC" w:rsidRDefault="00BD53DB" w:rsidP="00C213F9">
            <w:pPr>
              <w:pStyle w:val="af2"/>
              <w:widowControl w:val="0"/>
              <w:rPr>
                <w:sz w:val="18"/>
                <w:szCs w:val="18"/>
              </w:rPr>
            </w:pPr>
            <w:r w:rsidRPr="00BD38CC">
              <w:rPr>
                <w:sz w:val="18"/>
                <w:szCs w:val="18"/>
              </w:rPr>
              <w:t>Казначейский счет 03224643250000003400</w:t>
            </w:r>
          </w:p>
          <w:p w14:paraId="57D34AF0" w14:textId="77777777" w:rsidR="00BD53DB" w:rsidRPr="00BD38CC" w:rsidRDefault="00BD53DB" w:rsidP="00C213F9">
            <w:pPr>
              <w:pStyle w:val="af2"/>
              <w:widowControl w:val="0"/>
              <w:rPr>
                <w:sz w:val="18"/>
                <w:szCs w:val="18"/>
              </w:rPr>
            </w:pPr>
            <w:r w:rsidRPr="00BD38CC">
              <w:rPr>
                <w:sz w:val="18"/>
                <w:szCs w:val="18"/>
              </w:rPr>
              <w:t>Банковский счет 40102810145370000026</w:t>
            </w:r>
          </w:p>
          <w:p w14:paraId="5FEEC263" w14:textId="77777777" w:rsidR="00BD53DB" w:rsidRPr="00BD38CC" w:rsidRDefault="00BD53DB" w:rsidP="00C213F9">
            <w:pPr>
              <w:pStyle w:val="af2"/>
              <w:widowControl w:val="0"/>
              <w:rPr>
                <w:sz w:val="18"/>
                <w:szCs w:val="18"/>
              </w:rPr>
            </w:pPr>
            <w:r w:rsidRPr="00BD38CC">
              <w:rPr>
                <w:sz w:val="18"/>
                <w:szCs w:val="18"/>
              </w:rPr>
              <w:t>Наименование банка: Отделение Иркутск//УФК по Иркутской области, г. Иркутск</w:t>
            </w:r>
          </w:p>
          <w:p w14:paraId="65A42AB3" w14:textId="77777777" w:rsidR="00BD53DB" w:rsidRPr="00BD38CC" w:rsidRDefault="00BD53DB" w:rsidP="00C213F9">
            <w:pPr>
              <w:pStyle w:val="a8"/>
              <w:widowControl w:val="0"/>
              <w:tabs>
                <w:tab w:val="left" w:pos="2268"/>
              </w:tabs>
              <w:rPr>
                <w:sz w:val="18"/>
                <w:szCs w:val="18"/>
              </w:rPr>
            </w:pPr>
            <w:r w:rsidRPr="00BD38CC">
              <w:rPr>
                <w:sz w:val="18"/>
                <w:szCs w:val="18"/>
              </w:rPr>
              <w:t>БИК 012520101</w:t>
            </w:r>
          </w:p>
          <w:p w14:paraId="206CDF1C" w14:textId="77777777" w:rsidR="00BD53DB" w:rsidRDefault="00BD53DB" w:rsidP="00C213F9">
            <w:pPr>
              <w:pStyle w:val="a8"/>
              <w:widowControl w:val="0"/>
              <w:tabs>
                <w:tab w:val="left" w:pos="2268"/>
              </w:tabs>
              <w:rPr>
                <w:b/>
                <w:sz w:val="18"/>
                <w:szCs w:val="18"/>
              </w:rPr>
            </w:pPr>
          </w:p>
          <w:p w14:paraId="660713F4" w14:textId="3D13172D" w:rsidR="00BD53DB" w:rsidRPr="00BD38CC" w:rsidRDefault="00BD53DB" w:rsidP="00C213F9">
            <w:pPr>
              <w:pStyle w:val="a8"/>
              <w:widowControl w:val="0"/>
              <w:tabs>
                <w:tab w:val="left" w:pos="2268"/>
              </w:tabs>
              <w:rPr>
                <w:b/>
                <w:sz w:val="18"/>
                <w:szCs w:val="18"/>
              </w:rPr>
            </w:pPr>
            <w:r w:rsidRPr="00BD38CC">
              <w:rPr>
                <w:b/>
                <w:sz w:val="18"/>
                <w:szCs w:val="18"/>
              </w:rPr>
              <w:t>Главный врач</w:t>
            </w:r>
          </w:p>
          <w:p w14:paraId="38956C4E" w14:textId="77777777" w:rsidR="00BD53DB" w:rsidRPr="00BD38CC" w:rsidRDefault="00BD53DB" w:rsidP="00C213F9">
            <w:pPr>
              <w:pStyle w:val="a8"/>
              <w:widowControl w:val="0"/>
              <w:tabs>
                <w:tab w:val="left" w:pos="2268"/>
              </w:tabs>
              <w:rPr>
                <w:b/>
                <w:sz w:val="18"/>
                <w:szCs w:val="18"/>
              </w:rPr>
            </w:pPr>
            <w:r w:rsidRPr="00BD38CC">
              <w:rPr>
                <w:b/>
                <w:sz w:val="18"/>
                <w:szCs w:val="18"/>
              </w:rPr>
              <w:t xml:space="preserve">_____________________/Ж. В. </w:t>
            </w:r>
            <w:proofErr w:type="spellStart"/>
            <w:r w:rsidRPr="00BD38CC">
              <w:rPr>
                <w:b/>
                <w:sz w:val="18"/>
                <w:szCs w:val="18"/>
              </w:rPr>
              <w:t>Есева</w:t>
            </w:r>
            <w:proofErr w:type="spellEnd"/>
            <w:r w:rsidRPr="00BD38CC">
              <w:rPr>
                <w:b/>
                <w:sz w:val="18"/>
                <w:szCs w:val="18"/>
              </w:rPr>
              <w:t>/</w:t>
            </w:r>
          </w:p>
          <w:p w14:paraId="5768BF0E" w14:textId="77777777" w:rsidR="00BD53DB" w:rsidRPr="00BD38CC" w:rsidRDefault="00BD53DB" w:rsidP="00C213F9">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14:paraId="68766A4E" w14:textId="77777777" w:rsidR="00BD53DB" w:rsidRPr="00BD38CC" w:rsidRDefault="00BD53DB" w:rsidP="00C213F9">
            <w:pPr>
              <w:pStyle w:val="a8"/>
              <w:widowControl w:val="0"/>
              <w:tabs>
                <w:tab w:val="left" w:pos="2268"/>
              </w:tabs>
              <w:rPr>
                <w:bCs/>
                <w:sz w:val="18"/>
                <w:szCs w:val="18"/>
              </w:rPr>
            </w:pPr>
          </w:p>
        </w:tc>
        <w:tc>
          <w:tcPr>
            <w:tcW w:w="4580" w:type="dxa"/>
          </w:tcPr>
          <w:p w14:paraId="21D91398" w14:textId="77777777" w:rsidR="00BD53DB" w:rsidRPr="00BD38CC" w:rsidRDefault="00BD53DB" w:rsidP="00C213F9">
            <w:pPr>
              <w:widowControl w:val="0"/>
              <w:jc w:val="both"/>
              <w:rPr>
                <w:b/>
                <w:sz w:val="18"/>
                <w:szCs w:val="18"/>
              </w:rPr>
            </w:pPr>
            <w:r>
              <w:rPr>
                <w:b/>
                <w:sz w:val="18"/>
                <w:szCs w:val="18"/>
              </w:rPr>
              <w:t>Исполнитель</w:t>
            </w:r>
            <w:r w:rsidRPr="00BD38CC">
              <w:rPr>
                <w:b/>
                <w:sz w:val="18"/>
                <w:szCs w:val="18"/>
              </w:rPr>
              <w:t xml:space="preserve">: </w:t>
            </w:r>
          </w:p>
          <w:p w14:paraId="0C918EEC" w14:textId="77777777" w:rsidR="00BD53DB" w:rsidRPr="00BD53DB" w:rsidRDefault="00BD53DB" w:rsidP="00BD53DB">
            <w:pPr>
              <w:widowControl w:val="0"/>
              <w:jc w:val="both"/>
              <w:rPr>
                <w:b/>
                <w:bCs/>
                <w:sz w:val="18"/>
                <w:szCs w:val="18"/>
              </w:rPr>
            </w:pPr>
            <w:r w:rsidRPr="00BD53DB">
              <w:rPr>
                <w:b/>
                <w:bCs/>
                <w:iCs/>
                <w:sz w:val="18"/>
                <w:szCs w:val="18"/>
              </w:rPr>
              <w:t>ООО «</w:t>
            </w:r>
            <w:r w:rsidRPr="00BD53DB">
              <w:rPr>
                <w:b/>
                <w:bCs/>
                <w:sz w:val="18"/>
                <w:szCs w:val="18"/>
              </w:rPr>
              <w:t>ИРКДС</w:t>
            </w:r>
            <w:r w:rsidRPr="00BD53DB">
              <w:rPr>
                <w:b/>
                <w:bCs/>
                <w:iCs/>
                <w:sz w:val="18"/>
                <w:szCs w:val="18"/>
              </w:rPr>
              <w:t>»</w:t>
            </w:r>
          </w:p>
          <w:p w14:paraId="4724BCB7" w14:textId="77777777" w:rsidR="00BD53DB" w:rsidRPr="00BD53DB" w:rsidRDefault="00BD53DB" w:rsidP="00BD53DB">
            <w:pPr>
              <w:jc w:val="both"/>
              <w:rPr>
                <w:sz w:val="18"/>
                <w:szCs w:val="18"/>
              </w:rPr>
            </w:pPr>
            <w:r w:rsidRPr="00BD53DB">
              <w:rPr>
                <w:b/>
                <w:sz w:val="18"/>
                <w:szCs w:val="18"/>
              </w:rPr>
              <w:t xml:space="preserve">Адрес: </w:t>
            </w:r>
            <w:r w:rsidRPr="00BD53DB">
              <w:rPr>
                <w:bCs/>
                <w:sz w:val="18"/>
                <w:szCs w:val="18"/>
              </w:rPr>
              <w:t>664075, Россия, Иркутск, ул. Байкальская 230-53</w:t>
            </w:r>
          </w:p>
          <w:p w14:paraId="67688F2C" w14:textId="77777777" w:rsidR="00BD53DB" w:rsidRPr="00BD53DB" w:rsidRDefault="00BD53DB" w:rsidP="00BD53DB">
            <w:pPr>
              <w:tabs>
                <w:tab w:val="left" w:pos="0"/>
                <w:tab w:val="left" w:pos="540"/>
                <w:tab w:val="left" w:pos="900"/>
                <w:tab w:val="left" w:pos="1080"/>
              </w:tabs>
              <w:rPr>
                <w:sz w:val="18"/>
                <w:szCs w:val="18"/>
              </w:rPr>
            </w:pPr>
            <w:r w:rsidRPr="00BD53DB">
              <w:rPr>
                <w:b/>
                <w:sz w:val="18"/>
                <w:szCs w:val="18"/>
              </w:rPr>
              <w:t xml:space="preserve">Телефон </w:t>
            </w:r>
            <w:r w:rsidRPr="00BD53DB">
              <w:rPr>
                <w:sz w:val="18"/>
                <w:szCs w:val="18"/>
              </w:rPr>
              <w:t>89041135848</w:t>
            </w:r>
          </w:p>
          <w:p w14:paraId="31496AE5" w14:textId="77777777" w:rsidR="00BD53DB" w:rsidRPr="00BD53DB" w:rsidRDefault="00BD53DB" w:rsidP="00BD53DB">
            <w:pPr>
              <w:tabs>
                <w:tab w:val="left" w:pos="0"/>
                <w:tab w:val="left" w:pos="540"/>
                <w:tab w:val="left" w:pos="900"/>
                <w:tab w:val="left" w:pos="1080"/>
              </w:tabs>
              <w:rPr>
                <w:sz w:val="18"/>
                <w:szCs w:val="18"/>
              </w:rPr>
            </w:pPr>
            <w:r w:rsidRPr="00BD53DB">
              <w:rPr>
                <w:b/>
                <w:bCs/>
                <w:sz w:val="18"/>
                <w:szCs w:val="18"/>
              </w:rPr>
              <w:t>ИНН</w:t>
            </w:r>
            <w:r w:rsidRPr="00BD53DB">
              <w:rPr>
                <w:sz w:val="18"/>
                <w:szCs w:val="18"/>
              </w:rPr>
              <w:t xml:space="preserve"> </w:t>
            </w:r>
            <w:r w:rsidRPr="00BD53DB">
              <w:rPr>
                <w:bCs/>
                <w:caps/>
                <w:color w:val="000000"/>
                <w:sz w:val="18"/>
                <w:szCs w:val="18"/>
              </w:rPr>
              <w:t>3811111571</w:t>
            </w:r>
          </w:p>
          <w:p w14:paraId="689699D9" w14:textId="77777777" w:rsidR="00BD53DB" w:rsidRPr="00BD53DB" w:rsidRDefault="00BD53DB" w:rsidP="00BD53DB">
            <w:pPr>
              <w:tabs>
                <w:tab w:val="left" w:pos="0"/>
                <w:tab w:val="left" w:pos="540"/>
                <w:tab w:val="left" w:pos="900"/>
                <w:tab w:val="left" w:pos="1080"/>
              </w:tabs>
              <w:rPr>
                <w:sz w:val="18"/>
                <w:szCs w:val="18"/>
              </w:rPr>
            </w:pPr>
            <w:r w:rsidRPr="00BD53DB">
              <w:rPr>
                <w:b/>
                <w:bCs/>
                <w:sz w:val="18"/>
                <w:szCs w:val="18"/>
              </w:rPr>
              <w:t>КПП</w:t>
            </w:r>
            <w:r w:rsidRPr="00BD53DB">
              <w:rPr>
                <w:sz w:val="18"/>
                <w:szCs w:val="18"/>
              </w:rPr>
              <w:t xml:space="preserve"> 381101001</w:t>
            </w:r>
          </w:p>
          <w:p w14:paraId="7498FEAF" w14:textId="77777777" w:rsidR="00BD53DB" w:rsidRPr="00BD53DB" w:rsidRDefault="00BD53DB" w:rsidP="00BD53DB">
            <w:pPr>
              <w:tabs>
                <w:tab w:val="left" w:pos="0"/>
                <w:tab w:val="left" w:pos="540"/>
                <w:tab w:val="left" w:pos="900"/>
                <w:tab w:val="left" w:pos="1080"/>
              </w:tabs>
              <w:rPr>
                <w:sz w:val="18"/>
                <w:szCs w:val="18"/>
              </w:rPr>
            </w:pPr>
            <w:r w:rsidRPr="00BD53DB">
              <w:rPr>
                <w:b/>
                <w:bCs/>
                <w:sz w:val="18"/>
                <w:szCs w:val="18"/>
              </w:rPr>
              <w:t>ОГРН</w:t>
            </w:r>
            <w:r w:rsidRPr="00BD53DB">
              <w:rPr>
                <w:sz w:val="18"/>
                <w:szCs w:val="18"/>
              </w:rPr>
              <w:t xml:space="preserve"> 1073811004464</w:t>
            </w:r>
          </w:p>
          <w:p w14:paraId="2C6F6C26" w14:textId="77777777" w:rsidR="00BD53DB" w:rsidRPr="00BD53DB" w:rsidRDefault="00BD53DB" w:rsidP="00BD53DB">
            <w:pPr>
              <w:tabs>
                <w:tab w:val="left" w:pos="0"/>
                <w:tab w:val="left" w:pos="540"/>
                <w:tab w:val="left" w:pos="900"/>
                <w:tab w:val="left" w:pos="1080"/>
              </w:tabs>
              <w:rPr>
                <w:sz w:val="18"/>
                <w:szCs w:val="18"/>
              </w:rPr>
            </w:pPr>
            <w:r w:rsidRPr="00BD53DB">
              <w:rPr>
                <w:b/>
                <w:bCs/>
                <w:sz w:val="18"/>
                <w:szCs w:val="18"/>
              </w:rPr>
              <w:t>ОКПО</w:t>
            </w:r>
            <w:r w:rsidRPr="00BD53DB">
              <w:rPr>
                <w:sz w:val="18"/>
                <w:szCs w:val="18"/>
              </w:rPr>
              <w:t xml:space="preserve"> 80257240</w:t>
            </w:r>
          </w:p>
          <w:p w14:paraId="4994A8EC" w14:textId="77777777" w:rsidR="00BD53DB" w:rsidRPr="00BD53DB" w:rsidRDefault="00BD53DB" w:rsidP="00BD53DB">
            <w:pPr>
              <w:widowControl w:val="0"/>
              <w:tabs>
                <w:tab w:val="left" w:pos="5040"/>
              </w:tabs>
              <w:autoSpaceDE w:val="0"/>
              <w:autoSpaceDN w:val="0"/>
              <w:adjustRightInd w:val="0"/>
              <w:rPr>
                <w:sz w:val="18"/>
                <w:szCs w:val="18"/>
              </w:rPr>
            </w:pPr>
            <w:r w:rsidRPr="00BD53DB">
              <w:rPr>
                <w:b/>
                <w:sz w:val="18"/>
                <w:szCs w:val="18"/>
              </w:rPr>
              <w:t xml:space="preserve">р/с </w:t>
            </w:r>
            <w:r w:rsidRPr="00BD53DB">
              <w:rPr>
                <w:rStyle w:val="e-select--current--text4"/>
                <w:rFonts w:eastAsia="Lucida Sans Unicode"/>
                <w:sz w:val="18"/>
                <w:szCs w:val="18"/>
                <w:specVanish w:val="0"/>
              </w:rPr>
              <w:t>40702810823110001868</w:t>
            </w:r>
          </w:p>
          <w:p w14:paraId="67214BA3" w14:textId="77777777" w:rsidR="00BD53DB" w:rsidRPr="00BD53DB" w:rsidRDefault="00BD53DB" w:rsidP="00BD53DB">
            <w:pPr>
              <w:jc w:val="both"/>
              <w:rPr>
                <w:sz w:val="18"/>
                <w:szCs w:val="18"/>
                <w:lang w:eastAsia="zh-CN"/>
              </w:rPr>
            </w:pPr>
            <w:r w:rsidRPr="00BD53DB">
              <w:rPr>
                <w:sz w:val="18"/>
                <w:szCs w:val="18"/>
                <w:lang w:eastAsia="zh-CN"/>
              </w:rPr>
              <w:t>Филиал "Центральный" Банка ВТБ ПАО г. Москва</w:t>
            </w:r>
          </w:p>
          <w:p w14:paraId="035F8742" w14:textId="77777777" w:rsidR="00BD53DB" w:rsidRPr="00BD53DB" w:rsidRDefault="00BD53DB" w:rsidP="00BD53DB">
            <w:pPr>
              <w:jc w:val="both"/>
              <w:rPr>
                <w:sz w:val="18"/>
                <w:szCs w:val="18"/>
              </w:rPr>
            </w:pPr>
            <w:r w:rsidRPr="00BD53DB">
              <w:rPr>
                <w:b/>
                <w:sz w:val="18"/>
                <w:szCs w:val="18"/>
              </w:rPr>
              <w:t xml:space="preserve">к/с </w:t>
            </w:r>
            <w:r w:rsidRPr="00BD53DB">
              <w:rPr>
                <w:sz w:val="18"/>
                <w:szCs w:val="18"/>
              </w:rPr>
              <w:t>30101810145250000411</w:t>
            </w:r>
          </w:p>
          <w:p w14:paraId="02D496B1" w14:textId="77777777" w:rsidR="00BD53DB" w:rsidRPr="00BD53DB" w:rsidRDefault="00BD53DB" w:rsidP="00BD53DB">
            <w:pPr>
              <w:widowControl w:val="0"/>
              <w:tabs>
                <w:tab w:val="left" w:pos="5040"/>
              </w:tabs>
              <w:autoSpaceDE w:val="0"/>
              <w:autoSpaceDN w:val="0"/>
              <w:adjustRightInd w:val="0"/>
              <w:rPr>
                <w:b/>
                <w:sz w:val="18"/>
                <w:szCs w:val="18"/>
              </w:rPr>
            </w:pPr>
            <w:r w:rsidRPr="00BD53DB">
              <w:rPr>
                <w:b/>
                <w:sz w:val="18"/>
                <w:szCs w:val="18"/>
              </w:rPr>
              <w:t xml:space="preserve">БИК </w:t>
            </w:r>
            <w:r w:rsidRPr="00BD53DB">
              <w:rPr>
                <w:sz w:val="18"/>
                <w:szCs w:val="18"/>
              </w:rPr>
              <w:t>044525411</w:t>
            </w:r>
          </w:p>
          <w:p w14:paraId="30A5C21E" w14:textId="77777777" w:rsidR="00BD53DB" w:rsidRPr="00BD53DB" w:rsidRDefault="00452692" w:rsidP="00BD53DB">
            <w:pPr>
              <w:widowControl w:val="0"/>
              <w:tabs>
                <w:tab w:val="left" w:pos="5040"/>
              </w:tabs>
              <w:autoSpaceDE w:val="0"/>
              <w:autoSpaceDN w:val="0"/>
              <w:adjustRightInd w:val="0"/>
              <w:rPr>
                <w:sz w:val="18"/>
                <w:szCs w:val="18"/>
              </w:rPr>
            </w:pPr>
            <w:hyperlink r:id="rId6" w:history="1">
              <w:r w:rsidR="00BD53DB" w:rsidRPr="00BD53DB">
                <w:rPr>
                  <w:rStyle w:val="af4"/>
                  <w:sz w:val="18"/>
                  <w:szCs w:val="18"/>
                  <w:lang w:eastAsia="zh-CN"/>
                </w:rPr>
                <w:t>704339</w:t>
              </w:r>
              <w:r w:rsidR="00BD53DB" w:rsidRPr="00BD53DB">
                <w:rPr>
                  <w:rStyle w:val="af4"/>
                  <w:sz w:val="18"/>
                  <w:szCs w:val="18"/>
                </w:rPr>
                <w:t>@mail.</w:t>
              </w:r>
              <w:proofErr w:type="spellStart"/>
              <w:r w:rsidR="00BD53DB" w:rsidRPr="00BD53DB">
                <w:rPr>
                  <w:rStyle w:val="af4"/>
                  <w:sz w:val="18"/>
                  <w:szCs w:val="18"/>
                  <w:lang w:val="en-US"/>
                </w:rPr>
                <w:t>ru</w:t>
              </w:r>
              <w:proofErr w:type="spellEnd"/>
            </w:hyperlink>
          </w:p>
          <w:p w14:paraId="6214CD1E" w14:textId="77777777" w:rsidR="00BD53DB" w:rsidRPr="00BD53DB" w:rsidRDefault="00BD53DB" w:rsidP="00BD53DB">
            <w:pPr>
              <w:widowControl w:val="0"/>
              <w:tabs>
                <w:tab w:val="left" w:pos="5040"/>
              </w:tabs>
              <w:autoSpaceDE w:val="0"/>
              <w:autoSpaceDN w:val="0"/>
              <w:adjustRightInd w:val="0"/>
              <w:rPr>
                <w:b/>
                <w:sz w:val="18"/>
                <w:szCs w:val="18"/>
              </w:rPr>
            </w:pPr>
          </w:p>
          <w:p w14:paraId="530DEF09" w14:textId="77777777" w:rsidR="00BD53DB" w:rsidRPr="00BD53DB" w:rsidRDefault="00BD53DB" w:rsidP="00BD53DB">
            <w:pPr>
              <w:widowControl w:val="0"/>
              <w:tabs>
                <w:tab w:val="left" w:pos="5040"/>
              </w:tabs>
              <w:autoSpaceDE w:val="0"/>
              <w:autoSpaceDN w:val="0"/>
              <w:adjustRightInd w:val="0"/>
              <w:rPr>
                <w:b/>
                <w:sz w:val="18"/>
                <w:szCs w:val="18"/>
              </w:rPr>
            </w:pPr>
            <w:r w:rsidRPr="00BD53DB">
              <w:rPr>
                <w:b/>
                <w:sz w:val="18"/>
                <w:szCs w:val="18"/>
              </w:rPr>
              <w:t>Генеральный директор</w:t>
            </w:r>
          </w:p>
          <w:p w14:paraId="5897FEC4" w14:textId="77777777" w:rsidR="00BD53DB" w:rsidRPr="00BD53DB" w:rsidRDefault="00BD53DB" w:rsidP="00BD53DB">
            <w:pPr>
              <w:widowControl w:val="0"/>
              <w:tabs>
                <w:tab w:val="left" w:pos="5040"/>
              </w:tabs>
              <w:autoSpaceDE w:val="0"/>
              <w:autoSpaceDN w:val="0"/>
              <w:adjustRightInd w:val="0"/>
              <w:rPr>
                <w:b/>
                <w:sz w:val="18"/>
                <w:szCs w:val="18"/>
              </w:rPr>
            </w:pPr>
            <w:r w:rsidRPr="00BD53DB">
              <w:rPr>
                <w:b/>
                <w:sz w:val="18"/>
                <w:szCs w:val="18"/>
              </w:rPr>
              <w:t>_______________/М.Г. Самарин/</w:t>
            </w:r>
          </w:p>
          <w:p w14:paraId="54845B83" w14:textId="5A157E84" w:rsidR="00BD53DB" w:rsidRPr="00BD53DB" w:rsidRDefault="00BD53DB" w:rsidP="00BD53DB">
            <w:pPr>
              <w:pStyle w:val="ac"/>
              <w:widowControl w:val="0"/>
              <w:rPr>
                <w:rFonts w:ascii="Times New Roman" w:hAnsi="Times New Roman"/>
                <w:bCs/>
                <w:sz w:val="18"/>
                <w:szCs w:val="18"/>
              </w:rPr>
            </w:pPr>
            <w:r w:rsidRPr="00BD53DB">
              <w:rPr>
                <w:rFonts w:ascii="Times New Roman" w:hAnsi="Times New Roman"/>
                <w:bCs/>
                <w:sz w:val="18"/>
                <w:szCs w:val="18"/>
              </w:rPr>
              <w:t>М.П.</w:t>
            </w:r>
          </w:p>
        </w:tc>
      </w:tr>
    </w:tbl>
    <w:p w14:paraId="1267A06C" w14:textId="77777777" w:rsidR="00BD53DB" w:rsidRDefault="00BD53DB" w:rsidP="00BD53DB">
      <w:pPr>
        <w:rPr>
          <w:sz w:val="20"/>
          <w:szCs w:val="20"/>
        </w:rPr>
      </w:pPr>
    </w:p>
    <w:p w14:paraId="2C820064" w14:textId="77777777" w:rsidR="00BD53DB" w:rsidRDefault="00BD53DB" w:rsidP="00BD53DB">
      <w:pPr>
        <w:jc w:val="right"/>
        <w:rPr>
          <w:sz w:val="20"/>
          <w:szCs w:val="20"/>
        </w:rPr>
      </w:pPr>
    </w:p>
    <w:p w14:paraId="54C9CA34" w14:textId="77777777" w:rsidR="00721436" w:rsidRDefault="00721436" w:rsidP="00BD53DB">
      <w:pPr>
        <w:jc w:val="right"/>
        <w:rPr>
          <w:sz w:val="20"/>
          <w:szCs w:val="20"/>
        </w:rPr>
      </w:pPr>
    </w:p>
    <w:p w14:paraId="5C5EFF3D" w14:textId="77777777" w:rsidR="00721436" w:rsidRDefault="00721436" w:rsidP="00BD53DB">
      <w:pPr>
        <w:jc w:val="right"/>
        <w:rPr>
          <w:sz w:val="20"/>
          <w:szCs w:val="20"/>
        </w:rPr>
      </w:pPr>
    </w:p>
    <w:p w14:paraId="4372A98B" w14:textId="77777777" w:rsidR="00721436" w:rsidRDefault="00721436" w:rsidP="00BD53DB">
      <w:pPr>
        <w:jc w:val="right"/>
        <w:rPr>
          <w:sz w:val="20"/>
          <w:szCs w:val="20"/>
        </w:rPr>
      </w:pPr>
    </w:p>
    <w:p w14:paraId="20DEFFEE" w14:textId="77777777" w:rsidR="00721436" w:rsidRDefault="00721436" w:rsidP="00BD53DB">
      <w:pPr>
        <w:jc w:val="right"/>
        <w:rPr>
          <w:sz w:val="20"/>
          <w:szCs w:val="20"/>
        </w:rPr>
      </w:pPr>
    </w:p>
    <w:p w14:paraId="260D1D69" w14:textId="77777777" w:rsidR="00721436" w:rsidRDefault="00721436" w:rsidP="00BD53DB">
      <w:pPr>
        <w:jc w:val="right"/>
        <w:rPr>
          <w:sz w:val="20"/>
          <w:szCs w:val="20"/>
        </w:rPr>
      </w:pPr>
    </w:p>
    <w:p w14:paraId="602E17B7" w14:textId="77777777" w:rsidR="00721436" w:rsidRDefault="00721436" w:rsidP="00BD53DB">
      <w:pPr>
        <w:jc w:val="right"/>
        <w:rPr>
          <w:sz w:val="20"/>
          <w:szCs w:val="20"/>
        </w:rPr>
      </w:pPr>
    </w:p>
    <w:p w14:paraId="6350A7C3" w14:textId="77777777" w:rsidR="00721436" w:rsidRDefault="00721436" w:rsidP="00BD53DB">
      <w:pPr>
        <w:jc w:val="right"/>
        <w:rPr>
          <w:sz w:val="20"/>
          <w:szCs w:val="20"/>
        </w:rPr>
      </w:pPr>
    </w:p>
    <w:p w14:paraId="2840CD57" w14:textId="77777777" w:rsidR="00721436" w:rsidRDefault="00721436" w:rsidP="00BD53DB">
      <w:pPr>
        <w:jc w:val="right"/>
        <w:rPr>
          <w:sz w:val="20"/>
          <w:szCs w:val="20"/>
        </w:rPr>
      </w:pPr>
    </w:p>
    <w:p w14:paraId="591252DA" w14:textId="77777777" w:rsidR="00721436" w:rsidRDefault="00721436" w:rsidP="00BD53DB">
      <w:pPr>
        <w:jc w:val="right"/>
        <w:rPr>
          <w:sz w:val="20"/>
          <w:szCs w:val="20"/>
        </w:rPr>
      </w:pPr>
    </w:p>
    <w:p w14:paraId="2F0163A4" w14:textId="77777777" w:rsidR="00721436" w:rsidRDefault="00721436" w:rsidP="00BD53DB">
      <w:pPr>
        <w:jc w:val="right"/>
        <w:rPr>
          <w:sz w:val="20"/>
          <w:szCs w:val="20"/>
        </w:rPr>
      </w:pPr>
    </w:p>
    <w:p w14:paraId="63585A60" w14:textId="77777777" w:rsidR="00721436" w:rsidRDefault="00721436" w:rsidP="00BD53DB">
      <w:pPr>
        <w:jc w:val="right"/>
        <w:rPr>
          <w:sz w:val="20"/>
          <w:szCs w:val="20"/>
        </w:rPr>
      </w:pPr>
    </w:p>
    <w:p w14:paraId="4F8FFFDF" w14:textId="77777777" w:rsidR="00721436" w:rsidRDefault="00721436" w:rsidP="00BD53DB">
      <w:pPr>
        <w:jc w:val="right"/>
        <w:rPr>
          <w:sz w:val="20"/>
          <w:szCs w:val="20"/>
        </w:rPr>
      </w:pPr>
    </w:p>
    <w:p w14:paraId="1255B5CD" w14:textId="77777777" w:rsidR="00BD53DB" w:rsidRPr="00E94A4D" w:rsidRDefault="00BD53DB" w:rsidP="00BD53DB">
      <w:pPr>
        <w:jc w:val="right"/>
        <w:rPr>
          <w:sz w:val="20"/>
          <w:szCs w:val="20"/>
        </w:rPr>
      </w:pPr>
      <w:r w:rsidRPr="00E94A4D">
        <w:rPr>
          <w:sz w:val="20"/>
          <w:szCs w:val="20"/>
        </w:rPr>
        <w:t>Приложение № 1</w:t>
      </w:r>
    </w:p>
    <w:p w14:paraId="7D2C3929" w14:textId="77777777" w:rsidR="00BD53DB" w:rsidRPr="00E94A4D" w:rsidRDefault="00BD53DB" w:rsidP="00BD53DB">
      <w:pPr>
        <w:ind w:left="4320"/>
        <w:jc w:val="right"/>
        <w:rPr>
          <w:sz w:val="20"/>
          <w:szCs w:val="20"/>
        </w:rPr>
      </w:pPr>
      <w:r w:rsidRPr="00E94A4D">
        <w:rPr>
          <w:sz w:val="20"/>
          <w:szCs w:val="20"/>
        </w:rPr>
        <w:t xml:space="preserve">                                              к договору № </w:t>
      </w:r>
      <w:r>
        <w:rPr>
          <w:sz w:val="20"/>
          <w:szCs w:val="20"/>
        </w:rPr>
        <w:t>096-23</w:t>
      </w:r>
      <w:r w:rsidRPr="00E94A4D">
        <w:rPr>
          <w:sz w:val="20"/>
          <w:szCs w:val="20"/>
        </w:rPr>
        <w:br/>
        <w:t>от ___________________.</w:t>
      </w:r>
    </w:p>
    <w:p w14:paraId="39D5AAEC" w14:textId="47D0FA54" w:rsidR="00BD53DB" w:rsidRDefault="00BD53DB" w:rsidP="00BD53DB">
      <w:pPr>
        <w:jc w:val="center"/>
        <w:rPr>
          <w:b/>
          <w:sz w:val="20"/>
          <w:szCs w:val="20"/>
        </w:rPr>
      </w:pPr>
      <w:r>
        <w:rPr>
          <w:b/>
          <w:sz w:val="20"/>
          <w:szCs w:val="20"/>
        </w:rPr>
        <w:t>СПЕЦИФИКАЦИЯ</w:t>
      </w:r>
    </w:p>
    <w:p w14:paraId="4690FDB9" w14:textId="77777777" w:rsidR="00BD53DB" w:rsidRDefault="00BD53DB" w:rsidP="00BD53DB">
      <w:pPr>
        <w:ind w:firstLine="397"/>
        <w:jc w:val="both"/>
        <w:rPr>
          <w:b/>
          <w:bCs/>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2042"/>
        <w:gridCol w:w="4528"/>
        <w:gridCol w:w="713"/>
        <w:gridCol w:w="538"/>
        <w:gridCol w:w="955"/>
        <w:gridCol w:w="1213"/>
      </w:tblGrid>
      <w:tr w:rsidR="00452692" w:rsidRPr="00944621" w14:paraId="466A1E99" w14:textId="77777777" w:rsidTr="00452692">
        <w:trPr>
          <w:trHeight w:val="20"/>
        </w:trPr>
        <w:tc>
          <w:tcPr>
            <w:tcW w:w="207" w:type="pct"/>
            <w:tcBorders>
              <w:top w:val="single" w:sz="4" w:space="0" w:color="auto"/>
              <w:left w:val="single" w:sz="4" w:space="0" w:color="auto"/>
              <w:bottom w:val="single" w:sz="4" w:space="0" w:color="auto"/>
              <w:right w:val="single" w:sz="4" w:space="0" w:color="auto"/>
            </w:tcBorders>
            <w:vAlign w:val="center"/>
            <w:hideMark/>
          </w:tcPr>
          <w:p w14:paraId="7C7B56F9" w14:textId="77777777" w:rsidR="00944621" w:rsidRPr="00944621" w:rsidRDefault="00944621" w:rsidP="00C213F9">
            <w:pPr>
              <w:jc w:val="center"/>
              <w:rPr>
                <w:color w:val="000000"/>
                <w:sz w:val="16"/>
                <w:szCs w:val="19"/>
              </w:rPr>
            </w:pPr>
            <w:r w:rsidRPr="00944621">
              <w:rPr>
                <w:color w:val="000000"/>
                <w:sz w:val="16"/>
                <w:szCs w:val="19"/>
              </w:rPr>
              <w:t xml:space="preserve">№ </w:t>
            </w:r>
            <w:proofErr w:type="gramStart"/>
            <w:r w:rsidRPr="00944621">
              <w:rPr>
                <w:color w:val="000000"/>
                <w:sz w:val="16"/>
                <w:szCs w:val="19"/>
              </w:rPr>
              <w:t>п</w:t>
            </w:r>
            <w:proofErr w:type="gramEnd"/>
            <w:r w:rsidRPr="00944621">
              <w:rPr>
                <w:color w:val="000000"/>
                <w:sz w:val="16"/>
                <w:szCs w:val="19"/>
              </w:rPr>
              <w:t>/п</w:t>
            </w:r>
          </w:p>
        </w:tc>
        <w:tc>
          <w:tcPr>
            <w:tcW w:w="980" w:type="pct"/>
            <w:tcBorders>
              <w:top w:val="single" w:sz="4" w:space="0" w:color="auto"/>
              <w:left w:val="single" w:sz="4" w:space="0" w:color="auto"/>
              <w:bottom w:val="single" w:sz="4" w:space="0" w:color="auto"/>
              <w:right w:val="single" w:sz="4" w:space="0" w:color="auto"/>
            </w:tcBorders>
            <w:vAlign w:val="center"/>
            <w:hideMark/>
          </w:tcPr>
          <w:p w14:paraId="22C47D94" w14:textId="77777777" w:rsidR="00944621" w:rsidRPr="00944621" w:rsidRDefault="00944621" w:rsidP="00C213F9">
            <w:pPr>
              <w:jc w:val="center"/>
              <w:rPr>
                <w:color w:val="000000"/>
                <w:sz w:val="16"/>
                <w:szCs w:val="19"/>
              </w:rPr>
            </w:pPr>
            <w:r w:rsidRPr="00944621">
              <w:rPr>
                <w:color w:val="000000"/>
                <w:sz w:val="16"/>
                <w:szCs w:val="19"/>
              </w:rPr>
              <w:t>Наименование товара, работ, услуг</w:t>
            </w:r>
          </w:p>
        </w:tc>
        <w:tc>
          <w:tcPr>
            <w:tcW w:w="2173" w:type="pct"/>
            <w:tcBorders>
              <w:top w:val="single" w:sz="4" w:space="0" w:color="auto"/>
              <w:left w:val="single" w:sz="4" w:space="0" w:color="auto"/>
              <w:bottom w:val="single" w:sz="4" w:space="0" w:color="auto"/>
              <w:right w:val="single" w:sz="4" w:space="0" w:color="auto"/>
            </w:tcBorders>
            <w:vAlign w:val="center"/>
            <w:hideMark/>
          </w:tcPr>
          <w:p w14:paraId="671258A0" w14:textId="77777777" w:rsidR="00944621" w:rsidRPr="00944621" w:rsidRDefault="00944621" w:rsidP="00C213F9">
            <w:pPr>
              <w:jc w:val="center"/>
              <w:rPr>
                <w:color w:val="000000"/>
                <w:sz w:val="16"/>
                <w:szCs w:val="19"/>
              </w:rPr>
            </w:pPr>
            <w:r w:rsidRPr="00944621">
              <w:rPr>
                <w:color w:val="000000"/>
                <w:sz w:val="16"/>
                <w:szCs w:val="19"/>
              </w:rPr>
              <w:t>Характеристика товара, работ, услуг</w:t>
            </w:r>
          </w:p>
        </w:tc>
        <w:tc>
          <w:tcPr>
            <w:tcW w:w="342" w:type="pct"/>
            <w:tcBorders>
              <w:top w:val="single" w:sz="4" w:space="0" w:color="auto"/>
              <w:left w:val="single" w:sz="4" w:space="0" w:color="auto"/>
              <w:bottom w:val="single" w:sz="4" w:space="0" w:color="auto"/>
              <w:right w:val="single" w:sz="4" w:space="0" w:color="auto"/>
            </w:tcBorders>
            <w:vAlign w:val="center"/>
          </w:tcPr>
          <w:p w14:paraId="35DF45BE" w14:textId="77777777" w:rsidR="00944621" w:rsidRPr="00944621" w:rsidRDefault="00944621" w:rsidP="00C213F9">
            <w:pPr>
              <w:jc w:val="center"/>
              <w:rPr>
                <w:sz w:val="16"/>
                <w:szCs w:val="18"/>
              </w:rPr>
            </w:pPr>
            <w:r w:rsidRPr="00944621">
              <w:rPr>
                <w:sz w:val="16"/>
                <w:szCs w:val="18"/>
              </w:rPr>
              <w:t xml:space="preserve">Ед. </w:t>
            </w:r>
          </w:p>
          <w:p w14:paraId="51836429" w14:textId="77777777" w:rsidR="00944621" w:rsidRPr="00944621" w:rsidRDefault="00944621" w:rsidP="00C213F9">
            <w:pPr>
              <w:jc w:val="center"/>
              <w:rPr>
                <w:sz w:val="16"/>
                <w:szCs w:val="18"/>
              </w:rPr>
            </w:pPr>
            <w:r w:rsidRPr="00944621">
              <w:rPr>
                <w:sz w:val="16"/>
                <w:szCs w:val="18"/>
              </w:rPr>
              <w:t>изм.</w:t>
            </w:r>
          </w:p>
        </w:tc>
        <w:tc>
          <w:tcPr>
            <w:tcW w:w="257" w:type="pct"/>
            <w:tcBorders>
              <w:top w:val="single" w:sz="4" w:space="0" w:color="auto"/>
              <w:left w:val="single" w:sz="4" w:space="0" w:color="auto"/>
              <w:bottom w:val="single" w:sz="4" w:space="0" w:color="auto"/>
              <w:right w:val="single" w:sz="4" w:space="0" w:color="auto"/>
            </w:tcBorders>
            <w:vAlign w:val="center"/>
            <w:hideMark/>
          </w:tcPr>
          <w:p w14:paraId="38A66671" w14:textId="77777777" w:rsidR="00944621" w:rsidRPr="00944621" w:rsidRDefault="00944621" w:rsidP="00C213F9">
            <w:pPr>
              <w:jc w:val="center"/>
              <w:rPr>
                <w:sz w:val="16"/>
                <w:szCs w:val="18"/>
              </w:rPr>
            </w:pPr>
            <w:r w:rsidRPr="00944621">
              <w:rPr>
                <w:sz w:val="16"/>
                <w:szCs w:val="18"/>
              </w:rPr>
              <w:t>Кол-во</w:t>
            </w:r>
          </w:p>
        </w:tc>
        <w:tc>
          <w:tcPr>
            <w:tcW w:w="458" w:type="pct"/>
            <w:tcBorders>
              <w:top w:val="single" w:sz="4" w:space="0" w:color="auto"/>
              <w:left w:val="single" w:sz="4" w:space="0" w:color="auto"/>
              <w:bottom w:val="single" w:sz="4" w:space="0" w:color="auto"/>
              <w:right w:val="single" w:sz="4" w:space="0" w:color="auto"/>
            </w:tcBorders>
            <w:vAlign w:val="center"/>
            <w:hideMark/>
          </w:tcPr>
          <w:p w14:paraId="62B4C5F4" w14:textId="77777777" w:rsidR="00944621" w:rsidRPr="00944621" w:rsidRDefault="00944621" w:rsidP="00C213F9">
            <w:pPr>
              <w:jc w:val="center"/>
              <w:rPr>
                <w:sz w:val="16"/>
                <w:szCs w:val="18"/>
              </w:rPr>
            </w:pPr>
            <w:r w:rsidRPr="00944621">
              <w:rPr>
                <w:bCs/>
                <w:sz w:val="16"/>
                <w:szCs w:val="18"/>
              </w:rPr>
              <w:t>Стоимость за ед., руб.</w:t>
            </w:r>
          </w:p>
        </w:tc>
        <w:tc>
          <w:tcPr>
            <w:tcW w:w="582" w:type="pct"/>
            <w:tcBorders>
              <w:top w:val="single" w:sz="4" w:space="0" w:color="auto"/>
              <w:left w:val="single" w:sz="4" w:space="0" w:color="auto"/>
              <w:bottom w:val="single" w:sz="4" w:space="0" w:color="auto"/>
              <w:right w:val="single" w:sz="4" w:space="0" w:color="auto"/>
            </w:tcBorders>
            <w:vAlign w:val="center"/>
            <w:hideMark/>
          </w:tcPr>
          <w:p w14:paraId="4C1B17BA" w14:textId="77777777" w:rsidR="00944621" w:rsidRPr="00944621" w:rsidRDefault="00944621" w:rsidP="00C213F9">
            <w:pPr>
              <w:jc w:val="center"/>
              <w:rPr>
                <w:sz w:val="16"/>
                <w:szCs w:val="18"/>
              </w:rPr>
            </w:pPr>
            <w:r w:rsidRPr="00944621">
              <w:rPr>
                <w:sz w:val="16"/>
                <w:szCs w:val="18"/>
              </w:rPr>
              <w:t>Общая стоимость по позиции, руб.</w:t>
            </w:r>
          </w:p>
        </w:tc>
      </w:tr>
      <w:tr w:rsidR="00452692" w:rsidRPr="00944621" w14:paraId="4DF55745" w14:textId="77777777" w:rsidTr="00452692">
        <w:trPr>
          <w:trHeight w:val="20"/>
        </w:trPr>
        <w:tc>
          <w:tcPr>
            <w:tcW w:w="207" w:type="pct"/>
            <w:tcBorders>
              <w:top w:val="single" w:sz="4" w:space="0" w:color="auto"/>
              <w:left w:val="single" w:sz="4" w:space="0" w:color="auto"/>
              <w:bottom w:val="single" w:sz="4" w:space="0" w:color="auto"/>
              <w:right w:val="single" w:sz="4" w:space="0" w:color="auto"/>
            </w:tcBorders>
            <w:hideMark/>
          </w:tcPr>
          <w:p w14:paraId="7024C03A" w14:textId="77777777" w:rsidR="00944621" w:rsidRPr="00944621" w:rsidRDefault="00944621" w:rsidP="00C213F9">
            <w:pPr>
              <w:jc w:val="center"/>
              <w:rPr>
                <w:sz w:val="16"/>
                <w:szCs w:val="19"/>
              </w:rPr>
            </w:pPr>
            <w:r w:rsidRPr="00944621">
              <w:rPr>
                <w:sz w:val="16"/>
                <w:szCs w:val="19"/>
              </w:rPr>
              <w:t>1</w:t>
            </w:r>
          </w:p>
        </w:tc>
        <w:tc>
          <w:tcPr>
            <w:tcW w:w="980" w:type="pct"/>
            <w:tcBorders>
              <w:top w:val="single" w:sz="4" w:space="0" w:color="auto"/>
              <w:left w:val="single" w:sz="4" w:space="0" w:color="auto"/>
              <w:bottom w:val="single" w:sz="4" w:space="0" w:color="auto"/>
              <w:right w:val="single" w:sz="4" w:space="0" w:color="auto"/>
            </w:tcBorders>
            <w:hideMark/>
          </w:tcPr>
          <w:p w14:paraId="4CEF5972" w14:textId="77777777" w:rsidR="00944621" w:rsidRPr="00944621" w:rsidRDefault="00944621" w:rsidP="00C213F9">
            <w:pPr>
              <w:rPr>
                <w:sz w:val="16"/>
                <w:szCs w:val="19"/>
              </w:rPr>
            </w:pPr>
            <w:r w:rsidRPr="00944621">
              <w:rPr>
                <w:bCs/>
                <w:sz w:val="16"/>
                <w:szCs w:val="19"/>
              </w:rPr>
              <w:t xml:space="preserve">Оказание услуг по техническому обслуживанию гематологического анализатора серии </w:t>
            </w:r>
            <w:proofErr w:type="spellStart"/>
            <w:r w:rsidRPr="00944621">
              <w:rPr>
                <w:bCs/>
                <w:sz w:val="16"/>
                <w:szCs w:val="19"/>
              </w:rPr>
              <w:t>Abacus</w:t>
            </w:r>
            <w:proofErr w:type="spellEnd"/>
            <w:r w:rsidRPr="00944621">
              <w:rPr>
                <w:bCs/>
                <w:sz w:val="16"/>
                <w:szCs w:val="19"/>
              </w:rPr>
              <w:t xml:space="preserve"> 5 с  заменой запасных частей</w:t>
            </w:r>
          </w:p>
        </w:tc>
        <w:tc>
          <w:tcPr>
            <w:tcW w:w="2173" w:type="pct"/>
            <w:tcBorders>
              <w:top w:val="single" w:sz="4" w:space="0" w:color="auto"/>
              <w:left w:val="single" w:sz="4" w:space="0" w:color="auto"/>
              <w:bottom w:val="single" w:sz="4" w:space="0" w:color="auto"/>
              <w:right w:val="single" w:sz="4" w:space="0" w:color="auto"/>
            </w:tcBorders>
          </w:tcPr>
          <w:p w14:paraId="1547454E" w14:textId="77777777" w:rsidR="00944621" w:rsidRPr="00944621" w:rsidRDefault="00944621" w:rsidP="00C213F9">
            <w:pPr>
              <w:pStyle w:val="1"/>
              <w:spacing w:before="0" w:after="0"/>
              <w:ind w:firstLine="170"/>
              <w:rPr>
                <w:rFonts w:ascii="Times New Roman" w:hAnsi="Times New Roman" w:cs="Times New Roman"/>
                <w:sz w:val="16"/>
                <w:szCs w:val="19"/>
                <w:lang w:eastAsia="en-US"/>
              </w:rPr>
            </w:pPr>
            <w:r w:rsidRPr="00944621">
              <w:rPr>
                <w:rFonts w:ascii="Times New Roman" w:hAnsi="Times New Roman" w:cs="Times New Roman"/>
                <w:sz w:val="16"/>
                <w:szCs w:val="19"/>
                <w:lang w:eastAsia="en-US"/>
              </w:rPr>
              <w:t>Состав оказываемой услуги:</w:t>
            </w:r>
          </w:p>
          <w:p w14:paraId="6A3A8179" w14:textId="77777777" w:rsidR="00944621" w:rsidRPr="00944621" w:rsidRDefault="00944621" w:rsidP="00C213F9">
            <w:pPr>
              <w:widowControl w:val="0"/>
              <w:ind w:firstLine="170"/>
              <w:jc w:val="both"/>
              <w:rPr>
                <w:sz w:val="16"/>
                <w:szCs w:val="19"/>
                <w:lang w:eastAsia="en-US"/>
              </w:rPr>
            </w:pPr>
            <w:r w:rsidRPr="00944621">
              <w:rPr>
                <w:sz w:val="16"/>
                <w:szCs w:val="19"/>
                <w:lang w:eastAsia="en-US"/>
              </w:rPr>
              <w:t>1. Техническое обслуживание: заключается в проведении регламентных процедур, предусмотренных производителем для соответствующей модели медицинской техники (очистка, проверка, настройка, калибровка), и замене соответствующих запасных частей согласно Договору.</w:t>
            </w:r>
          </w:p>
          <w:p w14:paraId="6185EB60" w14:textId="77777777" w:rsidR="00944621" w:rsidRPr="00944621" w:rsidRDefault="00944621" w:rsidP="00C213F9">
            <w:pPr>
              <w:widowControl w:val="0"/>
              <w:ind w:firstLine="170"/>
              <w:jc w:val="both"/>
              <w:rPr>
                <w:sz w:val="16"/>
                <w:szCs w:val="19"/>
                <w:lang w:eastAsia="en-US"/>
              </w:rPr>
            </w:pPr>
            <w:r w:rsidRPr="00944621">
              <w:rPr>
                <w:sz w:val="16"/>
                <w:szCs w:val="19"/>
                <w:lang w:eastAsia="en-US"/>
              </w:rPr>
              <w:t xml:space="preserve">2. Текущий ремонт лабораторного оборудования: по факту возникновения неисправности  на основании заявки Заказчика (письменно или устно по телефону, или письменно по электронной почте) и включает в себя диагностику медицинской техники, меры по устранению неисправностей, восстановлению работоспособности, запуску медицинской техники в работу при устранении неисправностей. </w:t>
            </w:r>
          </w:p>
          <w:p w14:paraId="69A3BBB5" w14:textId="77777777" w:rsidR="00944621" w:rsidRPr="00944621" w:rsidRDefault="00944621" w:rsidP="00C213F9">
            <w:pPr>
              <w:widowControl w:val="0"/>
              <w:ind w:firstLine="170"/>
              <w:jc w:val="both"/>
              <w:rPr>
                <w:b/>
                <w:sz w:val="16"/>
                <w:szCs w:val="19"/>
                <w:lang w:eastAsia="en-US"/>
              </w:rPr>
            </w:pPr>
            <w:r w:rsidRPr="00944621">
              <w:rPr>
                <w:b/>
                <w:sz w:val="16"/>
                <w:szCs w:val="19"/>
                <w:lang w:eastAsia="en-US"/>
              </w:rPr>
              <w:t>Перечень работ по обслуживанию:</w:t>
            </w:r>
          </w:p>
          <w:p w14:paraId="4964F5EE" w14:textId="77777777" w:rsidR="00944621" w:rsidRPr="00944621" w:rsidRDefault="00944621" w:rsidP="00BD53DB">
            <w:pPr>
              <w:pStyle w:val="a4"/>
              <w:numPr>
                <w:ilvl w:val="0"/>
                <w:numId w:val="6"/>
              </w:numPr>
              <w:tabs>
                <w:tab w:val="left" w:pos="349"/>
              </w:tabs>
              <w:spacing w:after="0" w:line="240" w:lineRule="auto"/>
              <w:ind w:left="0" w:firstLine="0"/>
              <w:jc w:val="both"/>
              <w:rPr>
                <w:rFonts w:ascii="Times New Roman" w:hAnsi="Times New Roman" w:cs="Times New Roman"/>
                <w:color w:val="000000"/>
                <w:sz w:val="16"/>
                <w:szCs w:val="19"/>
              </w:rPr>
            </w:pPr>
            <w:r w:rsidRPr="00944621">
              <w:rPr>
                <w:rFonts w:ascii="Times New Roman" w:hAnsi="Times New Roman" w:cs="Times New Roman"/>
                <w:color w:val="000000"/>
                <w:sz w:val="16"/>
                <w:szCs w:val="19"/>
              </w:rPr>
              <w:t>Проверка, очистка, замена  всех клапанов гидросистемы</w:t>
            </w:r>
          </w:p>
          <w:p w14:paraId="413B89DF" w14:textId="77777777" w:rsidR="00944621" w:rsidRPr="00944621" w:rsidRDefault="00944621" w:rsidP="00BD53DB">
            <w:pPr>
              <w:pStyle w:val="a4"/>
              <w:numPr>
                <w:ilvl w:val="0"/>
                <w:numId w:val="6"/>
              </w:numPr>
              <w:tabs>
                <w:tab w:val="left" w:pos="349"/>
              </w:tabs>
              <w:spacing w:after="0" w:line="240" w:lineRule="auto"/>
              <w:ind w:left="0" w:firstLine="0"/>
              <w:jc w:val="both"/>
              <w:rPr>
                <w:rFonts w:ascii="Times New Roman" w:hAnsi="Times New Roman" w:cs="Times New Roman"/>
                <w:color w:val="000000"/>
                <w:sz w:val="16"/>
                <w:szCs w:val="19"/>
              </w:rPr>
            </w:pPr>
            <w:r w:rsidRPr="00944621">
              <w:rPr>
                <w:rFonts w:ascii="Times New Roman" w:hAnsi="Times New Roman" w:cs="Times New Roman"/>
                <w:color w:val="000000"/>
                <w:sz w:val="16"/>
                <w:szCs w:val="19"/>
              </w:rPr>
              <w:t xml:space="preserve">Проверка посадки трубок на клапана, промывка гидросистемы, замена отдельных трубок </w:t>
            </w:r>
          </w:p>
          <w:p w14:paraId="242504C2" w14:textId="77777777" w:rsidR="00944621" w:rsidRPr="00944621" w:rsidRDefault="00944621" w:rsidP="00BD53DB">
            <w:pPr>
              <w:pStyle w:val="a4"/>
              <w:numPr>
                <w:ilvl w:val="0"/>
                <w:numId w:val="6"/>
              </w:numPr>
              <w:tabs>
                <w:tab w:val="left" w:pos="349"/>
              </w:tabs>
              <w:spacing w:after="0" w:line="240" w:lineRule="auto"/>
              <w:ind w:left="0" w:firstLine="0"/>
              <w:jc w:val="both"/>
              <w:rPr>
                <w:rFonts w:ascii="Times New Roman" w:hAnsi="Times New Roman" w:cs="Times New Roman"/>
                <w:color w:val="000000"/>
                <w:sz w:val="16"/>
                <w:szCs w:val="19"/>
              </w:rPr>
            </w:pPr>
            <w:r w:rsidRPr="00944621">
              <w:rPr>
                <w:rFonts w:ascii="Times New Roman" w:hAnsi="Times New Roman" w:cs="Times New Roman"/>
                <w:color w:val="000000"/>
                <w:sz w:val="16"/>
                <w:szCs w:val="19"/>
              </w:rPr>
              <w:t xml:space="preserve">Промывка/очистка шприцов </w:t>
            </w:r>
            <w:proofErr w:type="spellStart"/>
            <w:r w:rsidRPr="00944621">
              <w:rPr>
                <w:rFonts w:ascii="Times New Roman" w:hAnsi="Times New Roman" w:cs="Times New Roman"/>
                <w:color w:val="000000"/>
                <w:sz w:val="16"/>
                <w:szCs w:val="19"/>
              </w:rPr>
              <w:t>дилютора</w:t>
            </w:r>
            <w:proofErr w:type="spellEnd"/>
            <w:r w:rsidRPr="00944621">
              <w:rPr>
                <w:rFonts w:ascii="Times New Roman" w:hAnsi="Times New Roman" w:cs="Times New Roman"/>
                <w:color w:val="000000"/>
                <w:sz w:val="16"/>
                <w:szCs w:val="19"/>
              </w:rPr>
              <w:t xml:space="preserve"> и – смазка поршней силиконовой смазкой</w:t>
            </w:r>
          </w:p>
          <w:p w14:paraId="3B344AA9" w14:textId="77777777" w:rsidR="00944621" w:rsidRPr="00944621" w:rsidRDefault="00944621" w:rsidP="00BD53DB">
            <w:pPr>
              <w:pStyle w:val="a4"/>
              <w:numPr>
                <w:ilvl w:val="0"/>
                <w:numId w:val="6"/>
              </w:numPr>
              <w:tabs>
                <w:tab w:val="left" w:pos="349"/>
              </w:tabs>
              <w:spacing w:after="0" w:line="240" w:lineRule="auto"/>
              <w:ind w:left="0" w:firstLine="0"/>
              <w:jc w:val="both"/>
              <w:rPr>
                <w:rFonts w:ascii="Times New Roman" w:hAnsi="Times New Roman" w:cs="Times New Roman"/>
                <w:color w:val="000000"/>
                <w:sz w:val="16"/>
                <w:szCs w:val="19"/>
              </w:rPr>
            </w:pPr>
            <w:r w:rsidRPr="00944621">
              <w:rPr>
                <w:rFonts w:ascii="Times New Roman" w:hAnsi="Times New Roman" w:cs="Times New Roman"/>
                <w:color w:val="000000"/>
                <w:sz w:val="16"/>
                <w:szCs w:val="19"/>
              </w:rPr>
              <w:t>Разборка и очистка сдвижного клапана. Проверка и замена трубки датчика крови в случае надобности</w:t>
            </w:r>
          </w:p>
          <w:p w14:paraId="60211A79" w14:textId="77777777" w:rsidR="00944621" w:rsidRPr="00944621" w:rsidRDefault="00944621" w:rsidP="00BD53DB">
            <w:pPr>
              <w:pStyle w:val="a4"/>
              <w:numPr>
                <w:ilvl w:val="0"/>
                <w:numId w:val="6"/>
              </w:numPr>
              <w:tabs>
                <w:tab w:val="left" w:pos="349"/>
              </w:tabs>
              <w:spacing w:after="0" w:line="240" w:lineRule="auto"/>
              <w:ind w:left="0" w:firstLine="0"/>
              <w:jc w:val="both"/>
              <w:rPr>
                <w:rFonts w:ascii="Times New Roman" w:hAnsi="Times New Roman" w:cs="Times New Roman"/>
                <w:color w:val="000000"/>
                <w:sz w:val="16"/>
                <w:szCs w:val="19"/>
              </w:rPr>
            </w:pPr>
            <w:r w:rsidRPr="00944621">
              <w:rPr>
                <w:rFonts w:ascii="Times New Roman" w:hAnsi="Times New Roman" w:cs="Times New Roman"/>
                <w:color w:val="000000"/>
                <w:sz w:val="16"/>
                <w:szCs w:val="19"/>
              </w:rPr>
              <w:t>Настройка положения крови в сдвижном клапане</w:t>
            </w:r>
          </w:p>
          <w:p w14:paraId="71016F11" w14:textId="77777777" w:rsidR="00944621" w:rsidRPr="00944621" w:rsidRDefault="00944621" w:rsidP="00BD53DB">
            <w:pPr>
              <w:pStyle w:val="a4"/>
              <w:numPr>
                <w:ilvl w:val="0"/>
                <w:numId w:val="6"/>
              </w:numPr>
              <w:tabs>
                <w:tab w:val="left" w:pos="349"/>
              </w:tabs>
              <w:spacing w:after="0" w:line="240" w:lineRule="auto"/>
              <w:ind w:left="0" w:firstLine="0"/>
              <w:jc w:val="both"/>
              <w:rPr>
                <w:rFonts w:ascii="Times New Roman" w:hAnsi="Times New Roman" w:cs="Times New Roman"/>
                <w:color w:val="000000"/>
                <w:sz w:val="16"/>
                <w:szCs w:val="19"/>
              </w:rPr>
            </w:pPr>
            <w:r w:rsidRPr="00944621">
              <w:rPr>
                <w:rFonts w:ascii="Times New Roman" w:hAnsi="Times New Roman" w:cs="Times New Roman"/>
                <w:color w:val="000000"/>
                <w:sz w:val="16"/>
                <w:szCs w:val="19"/>
              </w:rPr>
              <w:t xml:space="preserve">Проверка /настройка </w:t>
            </w:r>
            <w:proofErr w:type="spellStart"/>
            <w:r w:rsidRPr="00944621">
              <w:rPr>
                <w:rFonts w:ascii="Times New Roman" w:hAnsi="Times New Roman" w:cs="Times New Roman"/>
                <w:color w:val="000000"/>
                <w:sz w:val="16"/>
                <w:szCs w:val="19"/>
              </w:rPr>
              <w:t>offset</w:t>
            </w:r>
            <w:proofErr w:type="spellEnd"/>
            <w:r w:rsidRPr="00944621">
              <w:rPr>
                <w:rFonts w:ascii="Times New Roman" w:hAnsi="Times New Roman" w:cs="Times New Roman"/>
                <w:color w:val="000000"/>
                <w:sz w:val="16"/>
                <w:szCs w:val="19"/>
              </w:rPr>
              <w:t xml:space="preserve"> для датчиков давления/вакуума</w:t>
            </w:r>
          </w:p>
          <w:p w14:paraId="5F0EDA95" w14:textId="77777777" w:rsidR="00944621" w:rsidRPr="00944621" w:rsidRDefault="00944621" w:rsidP="00BD53DB">
            <w:pPr>
              <w:pStyle w:val="a4"/>
              <w:numPr>
                <w:ilvl w:val="0"/>
                <w:numId w:val="6"/>
              </w:numPr>
              <w:tabs>
                <w:tab w:val="left" w:pos="349"/>
              </w:tabs>
              <w:spacing w:after="0" w:line="240" w:lineRule="auto"/>
              <w:ind w:left="0" w:firstLine="0"/>
              <w:jc w:val="both"/>
              <w:rPr>
                <w:rFonts w:ascii="Times New Roman" w:hAnsi="Times New Roman" w:cs="Times New Roman"/>
                <w:color w:val="000000"/>
                <w:sz w:val="16"/>
                <w:szCs w:val="19"/>
              </w:rPr>
            </w:pPr>
            <w:r w:rsidRPr="00944621">
              <w:rPr>
                <w:rFonts w:ascii="Times New Roman" w:hAnsi="Times New Roman" w:cs="Times New Roman"/>
                <w:color w:val="000000"/>
                <w:sz w:val="16"/>
                <w:szCs w:val="19"/>
              </w:rPr>
              <w:t>Выполнение самодиагностики</w:t>
            </w:r>
          </w:p>
          <w:p w14:paraId="57E46643" w14:textId="77777777" w:rsidR="00944621" w:rsidRPr="00944621" w:rsidRDefault="00944621" w:rsidP="00BD53DB">
            <w:pPr>
              <w:pStyle w:val="a4"/>
              <w:numPr>
                <w:ilvl w:val="0"/>
                <w:numId w:val="6"/>
              </w:numPr>
              <w:tabs>
                <w:tab w:val="left" w:pos="349"/>
              </w:tabs>
              <w:spacing w:after="0" w:line="240" w:lineRule="auto"/>
              <w:ind w:left="0" w:firstLine="0"/>
              <w:jc w:val="both"/>
              <w:rPr>
                <w:rFonts w:ascii="Times New Roman" w:hAnsi="Times New Roman" w:cs="Times New Roman"/>
                <w:color w:val="000000"/>
                <w:sz w:val="16"/>
                <w:szCs w:val="19"/>
              </w:rPr>
            </w:pPr>
            <w:r w:rsidRPr="00944621">
              <w:rPr>
                <w:rFonts w:ascii="Times New Roman" w:hAnsi="Times New Roman" w:cs="Times New Roman"/>
                <w:color w:val="000000"/>
                <w:sz w:val="16"/>
                <w:szCs w:val="19"/>
              </w:rPr>
              <w:t>Проверка функционирования блоков прибора вручную из сервисного меню</w:t>
            </w:r>
          </w:p>
          <w:p w14:paraId="7033F3E6" w14:textId="77777777" w:rsidR="00944621" w:rsidRPr="00944621" w:rsidRDefault="00944621" w:rsidP="00BD53DB">
            <w:pPr>
              <w:pStyle w:val="a4"/>
              <w:numPr>
                <w:ilvl w:val="0"/>
                <w:numId w:val="6"/>
              </w:numPr>
              <w:tabs>
                <w:tab w:val="left" w:pos="349"/>
              </w:tabs>
              <w:spacing w:after="0" w:line="240" w:lineRule="auto"/>
              <w:ind w:left="0" w:firstLine="0"/>
              <w:jc w:val="both"/>
              <w:rPr>
                <w:rFonts w:ascii="Times New Roman" w:hAnsi="Times New Roman" w:cs="Times New Roman"/>
                <w:color w:val="000000"/>
                <w:sz w:val="16"/>
                <w:szCs w:val="19"/>
              </w:rPr>
            </w:pPr>
            <w:r w:rsidRPr="00944621">
              <w:rPr>
                <w:rFonts w:ascii="Times New Roman" w:hAnsi="Times New Roman" w:cs="Times New Roman"/>
                <w:color w:val="000000"/>
                <w:sz w:val="16"/>
                <w:szCs w:val="19"/>
              </w:rPr>
              <w:t>Калибровка датчика крови</w:t>
            </w:r>
          </w:p>
          <w:p w14:paraId="1420BD69" w14:textId="77777777" w:rsidR="00944621" w:rsidRPr="00944621" w:rsidRDefault="00944621" w:rsidP="00BD53DB">
            <w:pPr>
              <w:pStyle w:val="a4"/>
              <w:numPr>
                <w:ilvl w:val="0"/>
                <w:numId w:val="6"/>
              </w:numPr>
              <w:tabs>
                <w:tab w:val="left" w:pos="349"/>
              </w:tabs>
              <w:spacing w:after="0" w:line="240" w:lineRule="auto"/>
              <w:ind w:left="0" w:firstLine="0"/>
              <w:jc w:val="both"/>
              <w:rPr>
                <w:rFonts w:ascii="Times New Roman" w:hAnsi="Times New Roman" w:cs="Times New Roman"/>
                <w:color w:val="000000"/>
                <w:sz w:val="16"/>
                <w:szCs w:val="19"/>
              </w:rPr>
            </w:pPr>
            <w:r w:rsidRPr="00944621">
              <w:rPr>
                <w:rFonts w:ascii="Times New Roman" w:hAnsi="Times New Roman" w:cs="Times New Roman"/>
                <w:color w:val="000000"/>
                <w:sz w:val="16"/>
                <w:szCs w:val="19"/>
              </w:rPr>
              <w:t>Калибровка измеряемых параметров по контрольной крови</w:t>
            </w:r>
          </w:p>
          <w:p w14:paraId="470F2C8D" w14:textId="77777777" w:rsidR="00944621" w:rsidRPr="00944621" w:rsidRDefault="00944621" w:rsidP="00BD53DB">
            <w:pPr>
              <w:pStyle w:val="a4"/>
              <w:numPr>
                <w:ilvl w:val="0"/>
                <w:numId w:val="6"/>
              </w:numPr>
              <w:tabs>
                <w:tab w:val="left" w:pos="349"/>
              </w:tabs>
              <w:spacing w:after="0" w:line="240" w:lineRule="auto"/>
              <w:ind w:left="0" w:firstLine="0"/>
              <w:jc w:val="both"/>
              <w:rPr>
                <w:rFonts w:ascii="Times New Roman" w:hAnsi="Times New Roman" w:cs="Times New Roman"/>
                <w:color w:val="000000"/>
                <w:sz w:val="16"/>
                <w:szCs w:val="19"/>
              </w:rPr>
            </w:pPr>
            <w:r w:rsidRPr="00944621">
              <w:rPr>
                <w:rFonts w:ascii="Times New Roman" w:hAnsi="Times New Roman" w:cs="Times New Roman"/>
                <w:color w:val="000000"/>
                <w:sz w:val="16"/>
                <w:szCs w:val="19"/>
              </w:rPr>
              <w:t>Пробный тест измерения мин. По 10 пробам нормального контроля</w:t>
            </w:r>
          </w:p>
          <w:p w14:paraId="2C2CFB09" w14:textId="77777777" w:rsidR="00944621" w:rsidRPr="00944621" w:rsidRDefault="00944621" w:rsidP="00BD53DB">
            <w:pPr>
              <w:pStyle w:val="a4"/>
              <w:numPr>
                <w:ilvl w:val="0"/>
                <w:numId w:val="6"/>
              </w:numPr>
              <w:tabs>
                <w:tab w:val="left" w:pos="349"/>
              </w:tabs>
              <w:spacing w:after="0" w:line="240" w:lineRule="auto"/>
              <w:ind w:left="0" w:firstLine="0"/>
              <w:jc w:val="both"/>
              <w:rPr>
                <w:rFonts w:ascii="Times New Roman" w:hAnsi="Times New Roman" w:cs="Times New Roman"/>
                <w:color w:val="000000"/>
                <w:sz w:val="16"/>
                <w:szCs w:val="19"/>
              </w:rPr>
            </w:pPr>
            <w:r w:rsidRPr="00944621">
              <w:rPr>
                <w:rFonts w:ascii="Times New Roman" w:hAnsi="Times New Roman" w:cs="Times New Roman"/>
                <w:color w:val="000000"/>
                <w:sz w:val="16"/>
                <w:szCs w:val="19"/>
              </w:rPr>
              <w:t>Проверка работы автоподатчика в автоматическом режиме и командами вручную</w:t>
            </w:r>
          </w:p>
          <w:p w14:paraId="54A74BA1" w14:textId="77777777" w:rsidR="00944621" w:rsidRPr="00944621" w:rsidRDefault="00944621" w:rsidP="00BD53DB">
            <w:pPr>
              <w:pStyle w:val="a4"/>
              <w:numPr>
                <w:ilvl w:val="0"/>
                <w:numId w:val="6"/>
              </w:numPr>
              <w:tabs>
                <w:tab w:val="left" w:pos="349"/>
              </w:tabs>
              <w:spacing w:after="0" w:line="240" w:lineRule="auto"/>
              <w:ind w:left="0" w:firstLine="0"/>
              <w:jc w:val="both"/>
              <w:rPr>
                <w:rFonts w:ascii="Times New Roman" w:hAnsi="Times New Roman" w:cs="Times New Roman"/>
                <w:color w:val="000000"/>
                <w:sz w:val="16"/>
                <w:szCs w:val="19"/>
              </w:rPr>
            </w:pPr>
            <w:r w:rsidRPr="00944621">
              <w:rPr>
                <w:rFonts w:ascii="Times New Roman" w:hAnsi="Times New Roman" w:cs="Times New Roman"/>
                <w:color w:val="000000"/>
                <w:sz w:val="16"/>
                <w:szCs w:val="19"/>
              </w:rPr>
              <w:t>Проверка корректного считывания штрих-кода сканером автоподатчика</w:t>
            </w:r>
          </w:p>
          <w:p w14:paraId="310D44A5" w14:textId="77777777" w:rsidR="00944621" w:rsidRPr="00944621" w:rsidRDefault="00944621" w:rsidP="00BD53DB">
            <w:pPr>
              <w:pStyle w:val="a4"/>
              <w:numPr>
                <w:ilvl w:val="0"/>
                <w:numId w:val="6"/>
              </w:numPr>
              <w:tabs>
                <w:tab w:val="left" w:pos="349"/>
              </w:tabs>
              <w:spacing w:after="0" w:line="240" w:lineRule="auto"/>
              <w:ind w:left="0" w:firstLine="0"/>
              <w:jc w:val="both"/>
              <w:rPr>
                <w:rFonts w:ascii="Times New Roman" w:hAnsi="Times New Roman" w:cs="Times New Roman"/>
                <w:color w:val="auto"/>
                <w:sz w:val="16"/>
                <w:szCs w:val="19"/>
              </w:rPr>
            </w:pPr>
            <w:r w:rsidRPr="00944621">
              <w:rPr>
                <w:rFonts w:ascii="Times New Roman" w:hAnsi="Times New Roman" w:cs="Times New Roman"/>
                <w:sz w:val="16"/>
                <w:szCs w:val="19"/>
              </w:rPr>
              <w:t xml:space="preserve">Проверка/очистка/замена, если необходимо – </w:t>
            </w:r>
            <w:proofErr w:type="spellStart"/>
            <w:r w:rsidRPr="00944621">
              <w:rPr>
                <w:rFonts w:ascii="Times New Roman" w:hAnsi="Times New Roman" w:cs="Times New Roman"/>
                <w:sz w:val="16"/>
                <w:szCs w:val="19"/>
              </w:rPr>
              <w:t>измер</w:t>
            </w:r>
            <w:proofErr w:type="spellEnd"/>
            <w:r w:rsidRPr="00944621">
              <w:rPr>
                <w:rFonts w:ascii="Times New Roman" w:hAnsi="Times New Roman" w:cs="Times New Roman"/>
                <w:sz w:val="16"/>
                <w:szCs w:val="19"/>
              </w:rPr>
              <w:t xml:space="preserve">. камер </w:t>
            </w:r>
          </w:p>
          <w:p w14:paraId="650F29A8" w14:textId="77777777" w:rsidR="00944621" w:rsidRPr="00944621" w:rsidRDefault="00944621" w:rsidP="00BD53DB">
            <w:pPr>
              <w:pStyle w:val="a4"/>
              <w:numPr>
                <w:ilvl w:val="0"/>
                <w:numId w:val="6"/>
              </w:numPr>
              <w:tabs>
                <w:tab w:val="left" w:pos="349"/>
              </w:tabs>
              <w:spacing w:after="0" w:line="240" w:lineRule="auto"/>
              <w:ind w:left="0" w:firstLine="0"/>
              <w:jc w:val="both"/>
              <w:rPr>
                <w:rFonts w:ascii="Times New Roman" w:hAnsi="Times New Roman" w:cs="Times New Roman"/>
                <w:color w:val="000000"/>
                <w:sz w:val="16"/>
                <w:szCs w:val="19"/>
                <w:lang w:val="en-US"/>
              </w:rPr>
            </w:pPr>
            <w:r w:rsidRPr="00944621">
              <w:rPr>
                <w:rFonts w:ascii="Times New Roman" w:hAnsi="Times New Roman" w:cs="Times New Roman"/>
                <w:color w:val="000000"/>
                <w:sz w:val="16"/>
                <w:szCs w:val="19"/>
                <w:lang w:val="en-US"/>
              </w:rPr>
              <w:t xml:space="preserve">OPT5RBC </w:t>
            </w:r>
            <w:r w:rsidRPr="00944621">
              <w:rPr>
                <w:rFonts w:ascii="Times New Roman" w:hAnsi="Times New Roman" w:cs="Times New Roman"/>
                <w:color w:val="000000"/>
                <w:sz w:val="16"/>
                <w:szCs w:val="19"/>
                <w:lang w:val="en-US"/>
              </w:rPr>
              <w:tab/>
              <w:t xml:space="preserve">RBC Chamber </w:t>
            </w:r>
          </w:p>
          <w:p w14:paraId="11BE0952" w14:textId="77777777" w:rsidR="00944621" w:rsidRPr="00944621" w:rsidRDefault="00944621" w:rsidP="00BD53DB">
            <w:pPr>
              <w:pStyle w:val="a4"/>
              <w:numPr>
                <w:ilvl w:val="0"/>
                <w:numId w:val="6"/>
              </w:numPr>
              <w:tabs>
                <w:tab w:val="left" w:pos="349"/>
              </w:tabs>
              <w:spacing w:after="0" w:line="240" w:lineRule="auto"/>
              <w:ind w:left="0" w:firstLine="0"/>
              <w:jc w:val="both"/>
              <w:rPr>
                <w:rFonts w:ascii="Times New Roman" w:hAnsi="Times New Roman" w:cs="Times New Roman"/>
                <w:color w:val="000000"/>
                <w:sz w:val="16"/>
                <w:szCs w:val="19"/>
                <w:lang w:val="en-US"/>
              </w:rPr>
            </w:pPr>
            <w:r w:rsidRPr="00944621">
              <w:rPr>
                <w:rFonts w:ascii="Times New Roman" w:hAnsi="Times New Roman" w:cs="Times New Roman"/>
                <w:color w:val="000000"/>
                <w:sz w:val="16"/>
                <w:szCs w:val="19"/>
                <w:lang w:val="en-US"/>
              </w:rPr>
              <w:t>OPT5WBC</w:t>
            </w:r>
            <w:r w:rsidRPr="00944621">
              <w:rPr>
                <w:rFonts w:ascii="Times New Roman" w:hAnsi="Times New Roman" w:cs="Times New Roman"/>
                <w:color w:val="000000"/>
                <w:sz w:val="16"/>
                <w:szCs w:val="19"/>
                <w:lang w:val="en-US"/>
              </w:rPr>
              <w:tab/>
              <w:t xml:space="preserve"> WBC Chamber </w:t>
            </w:r>
          </w:p>
          <w:p w14:paraId="427848DC" w14:textId="77777777" w:rsidR="00944621" w:rsidRPr="00944621" w:rsidRDefault="00944621" w:rsidP="00BD53DB">
            <w:pPr>
              <w:pStyle w:val="a4"/>
              <w:numPr>
                <w:ilvl w:val="0"/>
                <w:numId w:val="6"/>
              </w:numPr>
              <w:tabs>
                <w:tab w:val="left" w:pos="349"/>
              </w:tabs>
              <w:spacing w:after="0" w:line="240" w:lineRule="auto"/>
              <w:ind w:left="0" w:firstLine="0"/>
              <w:jc w:val="both"/>
              <w:rPr>
                <w:rFonts w:ascii="Times New Roman" w:hAnsi="Times New Roman" w:cs="Times New Roman"/>
                <w:color w:val="000000"/>
                <w:sz w:val="16"/>
                <w:szCs w:val="19"/>
              </w:rPr>
            </w:pPr>
            <w:r w:rsidRPr="00944621">
              <w:rPr>
                <w:rFonts w:ascii="Times New Roman" w:hAnsi="Times New Roman" w:cs="Times New Roman"/>
                <w:color w:val="000000"/>
                <w:sz w:val="16"/>
                <w:szCs w:val="19"/>
              </w:rPr>
              <w:t xml:space="preserve">Замена всех поршней в </w:t>
            </w:r>
            <w:proofErr w:type="spellStart"/>
            <w:r w:rsidRPr="00944621">
              <w:rPr>
                <w:rFonts w:ascii="Times New Roman" w:hAnsi="Times New Roman" w:cs="Times New Roman"/>
                <w:color w:val="000000"/>
                <w:sz w:val="16"/>
                <w:szCs w:val="19"/>
              </w:rPr>
              <w:t>дилюторе</w:t>
            </w:r>
            <w:proofErr w:type="spellEnd"/>
            <w:r w:rsidRPr="00944621">
              <w:rPr>
                <w:rFonts w:ascii="Times New Roman" w:hAnsi="Times New Roman" w:cs="Times New Roman"/>
                <w:color w:val="000000"/>
                <w:sz w:val="16"/>
                <w:szCs w:val="19"/>
              </w:rPr>
              <w:t xml:space="preserve"> и их смазка силиконом (кроме черных поршней!)</w:t>
            </w:r>
          </w:p>
          <w:p w14:paraId="1B8FF0FF" w14:textId="77777777" w:rsidR="00944621" w:rsidRPr="00944621" w:rsidRDefault="00944621" w:rsidP="00BD53DB">
            <w:pPr>
              <w:pStyle w:val="a4"/>
              <w:numPr>
                <w:ilvl w:val="0"/>
                <w:numId w:val="6"/>
              </w:numPr>
              <w:tabs>
                <w:tab w:val="left" w:pos="349"/>
              </w:tabs>
              <w:spacing w:after="0" w:line="240" w:lineRule="auto"/>
              <w:ind w:left="0" w:firstLine="0"/>
              <w:jc w:val="both"/>
              <w:rPr>
                <w:rFonts w:ascii="Times New Roman" w:hAnsi="Times New Roman" w:cs="Times New Roman"/>
                <w:color w:val="000000"/>
                <w:sz w:val="16"/>
                <w:szCs w:val="19"/>
              </w:rPr>
            </w:pPr>
            <w:r w:rsidRPr="00944621">
              <w:rPr>
                <w:rFonts w:ascii="Times New Roman" w:hAnsi="Times New Roman" w:cs="Times New Roman"/>
                <w:color w:val="000000"/>
                <w:sz w:val="16"/>
                <w:szCs w:val="19"/>
              </w:rPr>
              <w:t xml:space="preserve">Очистка/проверка механических элементов </w:t>
            </w:r>
            <w:proofErr w:type="spellStart"/>
            <w:r w:rsidRPr="00944621">
              <w:rPr>
                <w:rFonts w:ascii="Times New Roman" w:hAnsi="Times New Roman" w:cs="Times New Roman"/>
                <w:color w:val="000000"/>
                <w:sz w:val="16"/>
                <w:szCs w:val="19"/>
              </w:rPr>
              <w:t>дилютора</w:t>
            </w:r>
            <w:proofErr w:type="spellEnd"/>
            <w:r w:rsidRPr="00944621">
              <w:rPr>
                <w:rFonts w:ascii="Times New Roman" w:hAnsi="Times New Roman" w:cs="Times New Roman"/>
                <w:color w:val="000000"/>
                <w:sz w:val="16"/>
                <w:szCs w:val="19"/>
              </w:rPr>
              <w:t xml:space="preserve">. Смазка тефлон. смазкой скользящих поверхностей. </w:t>
            </w:r>
          </w:p>
          <w:p w14:paraId="7C1D2EA4" w14:textId="77777777" w:rsidR="00944621" w:rsidRPr="00944621" w:rsidRDefault="00944621" w:rsidP="00BD53DB">
            <w:pPr>
              <w:pStyle w:val="a4"/>
              <w:numPr>
                <w:ilvl w:val="0"/>
                <w:numId w:val="6"/>
              </w:numPr>
              <w:tabs>
                <w:tab w:val="left" w:pos="349"/>
              </w:tabs>
              <w:spacing w:after="0" w:line="240" w:lineRule="auto"/>
              <w:ind w:left="0" w:firstLine="0"/>
              <w:jc w:val="both"/>
              <w:rPr>
                <w:rFonts w:ascii="Times New Roman" w:hAnsi="Times New Roman" w:cs="Times New Roman"/>
                <w:color w:val="000000"/>
                <w:sz w:val="16"/>
                <w:szCs w:val="19"/>
              </w:rPr>
            </w:pPr>
            <w:r w:rsidRPr="00944621">
              <w:rPr>
                <w:rFonts w:ascii="Times New Roman" w:hAnsi="Times New Roman" w:cs="Times New Roman"/>
                <w:color w:val="000000"/>
                <w:sz w:val="16"/>
                <w:szCs w:val="19"/>
              </w:rPr>
              <w:t>Жесткая очистка всей гидросистемы</w:t>
            </w:r>
          </w:p>
          <w:p w14:paraId="069338C7" w14:textId="77777777" w:rsidR="00944621" w:rsidRPr="00944621" w:rsidRDefault="00944621" w:rsidP="00C213F9">
            <w:pPr>
              <w:ind w:firstLine="170"/>
              <w:rPr>
                <w:color w:val="000000"/>
                <w:sz w:val="16"/>
                <w:szCs w:val="19"/>
                <w:lang w:eastAsia="en-US"/>
              </w:rPr>
            </w:pPr>
          </w:p>
          <w:p w14:paraId="58F5CCAF" w14:textId="77777777" w:rsidR="00944621" w:rsidRPr="00944621" w:rsidRDefault="00944621" w:rsidP="00C213F9">
            <w:pPr>
              <w:ind w:firstLine="170"/>
              <w:rPr>
                <w:color w:val="000000"/>
                <w:sz w:val="16"/>
                <w:szCs w:val="19"/>
                <w:lang w:eastAsia="en-US"/>
              </w:rPr>
            </w:pPr>
            <w:r w:rsidRPr="00944621">
              <w:rPr>
                <w:b/>
                <w:color w:val="000000"/>
                <w:sz w:val="16"/>
                <w:szCs w:val="19"/>
                <w:lang w:eastAsia="en-US"/>
              </w:rPr>
              <w:t xml:space="preserve">Запасные части к </w:t>
            </w:r>
            <w:r w:rsidRPr="00944621">
              <w:rPr>
                <w:b/>
                <w:bCs/>
                <w:sz w:val="16"/>
                <w:szCs w:val="19"/>
                <w:lang w:eastAsia="en-US"/>
              </w:rPr>
              <w:t xml:space="preserve">гематологическому анализатору  </w:t>
            </w:r>
            <w:proofErr w:type="spellStart"/>
            <w:r w:rsidRPr="00944621">
              <w:rPr>
                <w:b/>
                <w:bCs/>
                <w:sz w:val="16"/>
                <w:szCs w:val="19"/>
                <w:lang w:eastAsia="en-US"/>
              </w:rPr>
              <w:t>Abacus</w:t>
            </w:r>
            <w:proofErr w:type="spellEnd"/>
            <w:r w:rsidRPr="00944621">
              <w:rPr>
                <w:b/>
                <w:bCs/>
                <w:sz w:val="16"/>
                <w:szCs w:val="19"/>
                <w:lang w:eastAsia="en-US"/>
              </w:rPr>
              <w:t xml:space="preserve"> 5:</w:t>
            </w:r>
          </w:p>
          <w:p w14:paraId="68BA3DB9" w14:textId="77777777" w:rsidR="00944621" w:rsidRPr="00944621" w:rsidRDefault="00944621" w:rsidP="00C213F9">
            <w:pPr>
              <w:tabs>
                <w:tab w:val="left" w:pos="407"/>
              </w:tabs>
              <w:rPr>
                <w:color w:val="000000"/>
                <w:sz w:val="16"/>
                <w:szCs w:val="19"/>
              </w:rPr>
            </w:pPr>
            <w:r w:rsidRPr="00944621">
              <w:rPr>
                <w:color w:val="000000"/>
                <w:sz w:val="16"/>
                <w:szCs w:val="19"/>
              </w:rPr>
              <w:t xml:space="preserve">1. Трубки гидросистемы </w:t>
            </w:r>
            <w:r w:rsidRPr="00944621">
              <w:rPr>
                <w:color w:val="000000"/>
                <w:sz w:val="16"/>
                <w:szCs w:val="19"/>
                <w:lang w:val="en-US"/>
              </w:rPr>
              <w:t>A</w:t>
            </w:r>
            <w:r w:rsidRPr="00944621">
              <w:rPr>
                <w:color w:val="000000"/>
                <w:sz w:val="16"/>
                <w:szCs w:val="19"/>
              </w:rPr>
              <w:t xml:space="preserve">543  4/1.8 </w:t>
            </w:r>
            <w:proofErr w:type="spellStart"/>
            <w:r w:rsidRPr="00944621">
              <w:rPr>
                <w:color w:val="000000"/>
                <w:sz w:val="16"/>
                <w:szCs w:val="19"/>
                <w:lang w:val="en-US"/>
              </w:rPr>
              <w:t>Tygon</w:t>
            </w:r>
            <w:proofErr w:type="spellEnd"/>
            <w:r w:rsidRPr="00944621">
              <w:rPr>
                <w:color w:val="000000"/>
                <w:sz w:val="16"/>
                <w:szCs w:val="19"/>
              </w:rPr>
              <w:t xml:space="preserve"> </w:t>
            </w:r>
            <w:r w:rsidRPr="00944621">
              <w:rPr>
                <w:color w:val="000000"/>
                <w:sz w:val="16"/>
                <w:szCs w:val="19"/>
                <w:lang w:val="en-US"/>
              </w:rPr>
              <w:t>tube</w:t>
            </w:r>
            <w:r w:rsidRPr="00944621">
              <w:rPr>
                <w:color w:val="000000"/>
                <w:sz w:val="16"/>
                <w:szCs w:val="19"/>
              </w:rPr>
              <w:t xml:space="preserve"> – 5 метров;</w:t>
            </w:r>
          </w:p>
          <w:p w14:paraId="4BDECE7A" w14:textId="77777777" w:rsidR="00944621" w:rsidRPr="00944621" w:rsidRDefault="00944621" w:rsidP="00C213F9">
            <w:pPr>
              <w:tabs>
                <w:tab w:val="left" w:pos="407"/>
              </w:tabs>
              <w:rPr>
                <w:sz w:val="16"/>
                <w:szCs w:val="19"/>
              </w:rPr>
            </w:pPr>
            <w:r w:rsidRPr="00944621">
              <w:rPr>
                <w:sz w:val="16"/>
                <w:szCs w:val="19"/>
              </w:rPr>
              <w:t xml:space="preserve">2. </w:t>
            </w:r>
            <w:r w:rsidRPr="00944621">
              <w:rPr>
                <w:sz w:val="16"/>
                <w:szCs w:val="19"/>
                <w:lang w:val="en-US"/>
              </w:rPr>
              <w:t>ACS</w:t>
            </w:r>
            <w:r w:rsidRPr="00944621">
              <w:rPr>
                <w:sz w:val="16"/>
                <w:szCs w:val="19"/>
              </w:rPr>
              <w:t xml:space="preserve">804 </w:t>
            </w:r>
            <w:r w:rsidRPr="00944621">
              <w:rPr>
                <w:sz w:val="16"/>
                <w:szCs w:val="19"/>
                <w:lang w:val="en-US"/>
              </w:rPr>
              <w:t>Peristaltic</w:t>
            </w:r>
            <w:r w:rsidRPr="00944621">
              <w:rPr>
                <w:sz w:val="16"/>
                <w:szCs w:val="19"/>
              </w:rPr>
              <w:t xml:space="preserve"> </w:t>
            </w:r>
            <w:r w:rsidRPr="00944621">
              <w:rPr>
                <w:sz w:val="16"/>
                <w:szCs w:val="19"/>
                <w:lang w:val="en-US"/>
              </w:rPr>
              <w:t>pump</w:t>
            </w:r>
            <w:r w:rsidRPr="00944621">
              <w:rPr>
                <w:sz w:val="16"/>
                <w:szCs w:val="19"/>
              </w:rPr>
              <w:t xml:space="preserve"> – 2 штуки;</w:t>
            </w:r>
          </w:p>
          <w:p w14:paraId="3DA40A38" w14:textId="77777777" w:rsidR="00944621" w:rsidRPr="00944621" w:rsidRDefault="00944621" w:rsidP="00C213F9">
            <w:pPr>
              <w:tabs>
                <w:tab w:val="left" w:pos="407"/>
              </w:tabs>
              <w:rPr>
                <w:sz w:val="16"/>
                <w:szCs w:val="19"/>
              </w:rPr>
            </w:pPr>
            <w:r w:rsidRPr="00944621">
              <w:rPr>
                <w:sz w:val="16"/>
                <w:szCs w:val="19"/>
              </w:rPr>
              <w:t>3. Измерительная камера:</w:t>
            </w:r>
          </w:p>
          <w:p w14:paraId="5928CF66" w14:textId="77777777" w:rsidR="00944621" w:rsidRPr="00944621" w:rsidRDefault="00944621" w:rsidP="00C213F9">
            <w:pPr>
              <w:tabs>
                <w:tab w:val="left" w:pos="407"/>
              </w:tabs>
              <w:rPr>
                <w:color w:val="000000"/>
                <w:sz w:val="16"/>
                <w:szCs w:val="19"/>
                <w:lang w:val="en-GB" w:eastAsia="en-US"/>
              </w:rPr>
            </w:pPr>
            <w:r w:rsidRPr="00944621">
              <w:rPr>
                <w:color w:val="000000"/>
                <w:sz w:val="16"/>
                <w:szCs w:val="19"/>
                <w:lang w:eastAsia="en-US"/>
              </w:rPr>
              <w:t xml:space="preserve">   </w:t>
            </w:r>
            <w:r w:rsidRPr="00944621">
              <w:rPr>
                <w:color w:val="000000"/>
                <w:sz w:val="16"/>
                <w:szCs w:val="19"/>
                <w:lang w:val="en-US" w:eastAsia="en-US"/>
              </w:rPr>
              <w:t>OPT</w:t>
            </w:r>
            <w:r w:rsidRPr="00944621">
              <w:rPr>
                <w:color w:val="000000"/>
                <w:sz w:val="16"/>
                <w:szCs w:val="19"/>
                <w:lang w:val="en-GB" w:eastAsia="en-US"/>
              </w:rPr>
              <w:t>5</w:t>
            </w:r>
            <w:r w:rsidRPr="00944621">
              <w:rPr>
                <w:color w:val="000000"/>
                <w:sz w:val="16"/>
                <w:szCs w:val="19"/>
                <w:lang w:val="en-US" w:eastAsia="en-US"/>
              </w:rPr>
              <w:t>RBC</w:t>
            </w:r>
            <w:r w:rsidRPr="00944621">
              <w:rPr>
                <w:color w:val="000000"/>
                <w:sz w:val="16"/>
                <w:szCs w:val="19"/>
                <w:lang w:val="en-GB" w:eastAsia="en-US"/>
              </w:rPr>
              <w:t xml:space="preserve"> </w:t>
            </w:r>
            <w:r w:rsidRPr="00944621">
              <w:rPr>
                <w:color w:val="000000"/>
                <w:sz w:val="16"/>
                <w:szCs w:val="19"/>
                <w:lang w:val="en-GB" w:eastAsia="en-US"/>
              </w:rPr>
              <w:tab/>
            </w:r>
            <w:proofErr w:type="spellStart"/>
            <w:r w:rsidRPr="00944621">
              <w:rPr>
                <w:color w:val="000000"/>
                <w:sz w:val="16"/>
                <w:szCs w:val="19"/>
                <w:lang w:val="en-US" w:eastAsia="en-US"/>
              </w:rPr>
              <w:t>RBC</w:t>
            </w:r>
            <w:proofErr w:type="spellEnd"/>
            <w:r w:rsidRPr="00944621">
              <w:rPr>
                <w:color w:val="000000"/>
                <w:sz w:val="16"/>
                <w:szCs w:val="19"/>
                <w:lang w:val="en-GB" w:eastAsia="en-US"/>
              </w:rPr>
              <w:t xml:space="preserve"> </w:t>
            </w:r>
            <w:r w:rsidRPr="00944621">
              <w:rPr>
                <w:color w:val="000000"/>
                <w:sz w:val="16"/>
                <w:szCs w:val="19"/>
                <w:lang w:val="en-US" w:eastAsia="en-US"/>
              </w:rPr>
              <w:t>Chamber</w:t>
            </w:r>
            <w:r w:rsidRPr="00944621">
              <w:rPr>
                <w:color w:val="000000"/>
                <w:sz w:val="16"/>
                <w:szCs w:val="19"/>
                <w:lang w:val="en-GB" w:eastAsia="en-US"/>
              </w:rPr>
              <w:t xml:space="preserve"> </w:t>
            </w:r>
          </w:p>
          <w:p w14:paraId="0DA959B8" w14:textId="77777777" w:rsidR="00944621" w:rsidRPr="00944621" w:rsidRDefault="00944621" w:rsidP="00C213F9">
            <w:pPr>
              <w:tabs>
                <w:tab w:val="left" w:pos="407"/>
              </w:tabs>
              <w:rPr>
                <w:color w:val="000000"/>
                <w:sz w:val="16"/>
                <w:szCs w:val="19"/>
                <w:lang w:val="en-GB" w:eastAsia="en-US"/>
              </w:rPr>
            </w:pPr>
            <w:r w:rsidRPr="00944621">
              <w:rPr>
                <w:color w:val="000000"/>
                <w:sz w:val="16"/>
                <w:szCs w:val="19"/>
                <w:lang w:val="en-GB" w:eastAsia="en-US"/>
              </w:rPr>
              <w:t xml:space="preserve">   </w:t>
            </w:r>
            <w:r w:rsidRPr="00944621">
              <w:rPr>
                <w:color w:val="000000"/>
                <w:sz w:val="16"/>
                <w:szCs w:val="19"/>
                <w:lang w:val="en-US" w:eastAsia="en-US"/>
              </w:rPr>
              <w:t>OPT</w:t>
            </w:r>
            <w:r w:rsidRPr="00944621">
              <w:rPr>
                <w:color w:val="000000"/>
                <w:sz w:val="16"/>
                <w:szCs w:val="19"/>
                <w:lang w:val="en-GB" w:eastAsia="en-US"/>
              </w:rPr>
              <w:t>5</w:t>
            </w:r>
            <w:r w:rsidRPr="00944621">
              <w:rPr>
                <w:color w:val="000000"/>
                <w:sz w:val="16"/>
                <w:szCs w:val="19"/>
                <w:lang w:val="en-US" w:eastAsia="en-US"/>
              </w:rPr>
              <w:t>WBC</w:t>
            </w:r>
            <w:r w:rsidRPr="00944621">
              <w:rPr>
                <w:color w:val="000000"/>
                <w:sz w:val="16"/>
                <w:szCs w:val="19"/>
                <w:lang w:val="en-GB" w:eastAsia="en-US"/>
              </w:rPr>
              <w:tab/>
            </w:r>
            <w:proofErr w:type="spellStart"/>
            <w:r w:rsidRPr="00944621">
              <w:rPr>
                <w:color w:val="000000"/>
                <w:sz w:val="16"/>
                <w:szCs w:val="19"/>
                <w:lang w:val="en-US" w:eastAsia="en-US"/>
              </w:rPr>
              <w:t>WBC</w:t>
            </w:r>
            <w:proofErr w:type="spellEnd"/>
            <w:r w:rsidRPr="00944621">
              <w:rPr>
                <w:color w:val="000000"/>
                <w:sz w:val="16"/>
                <w:szCs w:val="19"/>
                <w:lang w:val="en-GB" w:eastAsia="en-US"/>
              </w:rPr>
              <w:t xml:space="preserve"> </w:t>
            </w:r>
            <w:r w:rsidRPr="00944621">
              <w:rPr>
                <w:color w:val="000000"/>
                <w:sz w:val="16"/>
                <w:szCs w:val="19"/>
                <w:lang w:val="en-US" w:eastAsia="en-US"/>
              </w:rPr>
              <w:t>Chamber</w:t>
            </w:r>
            <w:r w:rsidRPr="00944621">
              <w:rPr>
                <w:color w:val="000000"/>
                <w:sz w:val="16"/>
                <w:szCs w:val="19"/>
                <w:lang w:val="en-GB" w:eastAsia="en-US"/>
              </w:rPr>
              <w:t xml:space="preserve"> </w:t>
            </w:r>
          </w:p>
          <w:p w14:paraId="5C223DF5" w14:textId="77777777" w:rsidR="00944621" w:rsidRDefault="00944621" w:rsidP="00C213F9">
            <w:pPr>
              <w:rPr>
                <w:color w:val="000000"/>
                <w:sz w:val="16"/>
                <w:szCs w:val="19"/>
              </w:rPr>
            </w:pPr>
            <w:r w:rsidRPr="00944621">
              <w:rPr>
                <w:color w:val="000000"/>
                <w:sz w:val="16"/>
                <w:szCs w:val="19"/>
                <w:lang w:eastAsia="en-US"/>
              </w:rPr>
              <w:t xml:space="preserve">4. Блок </w:t>
            </w:r>
            <w:proofErr w:type="spellStart"/>
            <w:r w:rsidRPr="00944621">
              <w:rPr>
                <w:color w:val="000000"/>
                <w:sz w:val="16"/>
                <w:szCs w:val="19"/>
                <w:lang w:eastAsia="en-US"/>
              </w:rPr>
              <w:t>дилютора</w:t>
            </w:r>
            <w:proofErr w:type="spellEnd"/>
            <w:r w:rsidRPr="00944621">
              <w:rPr>
                <w:color w:val="000000"/>
                <w:sz w:val="16"/>
                <w:szCs w:val="19"/>
              </w:rPr>
              <w:t>.</w:t>
            </w:r>
          </w:p>
          <w:p w14:paraId="34E39D45" w14:textId="61A3BF26" w:rsidR="00944621" w:rsidRPr="00944621" w:rsidRDefault="00944621" w:rsidP="00944621">
            <w:pPr>
              <w:rPr>
                <w:color w:val="000000"/>
                <w:sz w:val="16"/>
                <w:szCs w:val="19"/>
              </w:rPr>
            </w:pPr>
            <w:r>
              <w:rPr>
                <w:color w:val="000000"/>
                <w:sz w:val="16"/>
                <w:szCs w:val="19"/>
              </w:rPr>
              <w:t>Страна: Венгрия</w:t>
            </w:r>
          </w:p>
        </w:tc>
        <w:tc>
          <w:tcPr>
            <w:tcW w:w="342" w:type="pct"/>
            <w:tcBorders>
              <w:top w:val="single" w:sz="4" w:space="0" w:color="auto"/>
              <w:left w:val="single" w:sz="4" w:space="0" w:color="auto"/>
              <w:bottom w:val="single" w:sz="4" w:space="0" w:color="auto"/>
              <w:right w:val="single" w:sz="4" w:space="0" w:color="auto"/>
            </w:tcBorders>
          </w:tcPr>
          <w:p w14:paraId="1589CB6B" w14:textId="77777777" w:rsidR="00944621" w:rsidRPr="00944621" w:rsidRDefault="00944621" w:rsidP="00C213F9">
            <w:pPr>
              <w:jc w:val="center"/>
              <w:rPr>
                <w:sz w:val="16"/>
                <w:szCs w:val="20"/>
              </w:rPr>
            </w:pPr>
            <w:proofErr w:type="spellStart"/>
            <w:r w:rsidRPr="00944621">
              <w:rPr>
                <w:sz w:val="16"/>
                <w:szCs w:val="20"/>
              </w:rPr>
              <w:t>Усл.ед</w:t>
            </w:r>
            <w:proofErr w:type="spellEnd"/>
            <w:r w:rsidRPr="00944621">
              <w:rPr>
                <w:sz w:val="16"/>
                <w:szCs w:val="20"/>
              </w:rPr>
              <w:t>.</w:t>
            </w:r>
          </w:p>
        </w:tc>
        <w:tc>
          <w:tcPr>
            <w:tcW w:w="257" w:type="pct"/>
            <w:tcBorders>
              <w:top w:val="single" w:sz="4" w:space="0" w:color="auto"/>
              <w:left w:val="single" w:sz="4" w:space="0" w:color="auto"/>
              <w:bottom w:val="single" w:sz="4" w:space="0" w:color="auto"/>
              <w:right w:val="single" w:sz="4" w:space="0" w:color="auto"/>
            </w:tcBorders>
            <w:hideMark/>
          </w:tcPr>
          <w:p w14:paraId="624D7979" w14:textId="77777777" w:rsidR="00944621" w:rsidRPr="00944621" w:rsidRDefault="00944621" w:rsidP="00C213F9">
            <w:pPr>
              <w:jc w:val="center"/>
              <w:rPr>
                <w:sz w:val="16"/>
                <w:szCs w:val="20"/>
              </w:rPr>
            </w:pPr>
            <w:r w:rsidRPr="00944621">
              <w:rPr>
                <w:sz w:val="16"/>
                <w:szCs w:val="20"/>
              </w:rPr>
              <w:t>1</w:t>
            </w:r>
          </w:p>
        </w:tc>
        <w:tc>
          <w:tcPr>
            <w:tcW w:w="458" w:type="pct"/>
            <w:tcBorders>
              <w:top w:val="single" w:sz="4" w:space="0" w:color="auto"/>
              <w:left w:val="single" w:sz="4" w:space="0" w:color="auto"/>
              <w:bottom w:val="single" w:sz="4" w:space="0" w:color="auto"/>
              <w:right w:val="single" w:sz="4" w:space="0" w:color="auto"/>
            </w:tcBorders>
          </w:tcPr>
          <w:p w14:paraId="5139FA3C" w14:textId="77777777" w:rsidR="00944621" w:rsidRPr="00944621" w:rsidRDefault="00944621" w:rsidP="00C213F9">
            <w:pPr>
              <w:pStyle w:val="af0"/>
              <w:jc w:val="center"/>
              <w:rPr>
                <w:sz w:val="16"/>
                <w:szCs w:val="18"/>
              </w:rPr>
            </w:pPr>
            <w:r w:rsidRPr="00944621">
              <w:rPr>
                <w:sz w:val="16"/>
                <w:szCs w:val="18"/>
              </w:rPr>
              <w:t>200 000,00</w:t>
            </w:r>
          </w:p>
        </w:tc>
        <w:tc>
          <w:tcPr>
            <w:tcW w:w="582" w:type="pct"/>
            <w:tcBorders>
              <w:top w:val="single" w:sz="4" w:space="0" w:color="auto"/>
              <w:left w:val="single" w:sz="4" w:space="0" w:color="auto"/>
              <w:bottom w:val="single" w:sz="4" w:space="0" w:color="auto"/>
              <w:right w:val="single" w:sz="4" w:space="0" w:color="auto"/>
            </w:tcBorders>
          </w:tcPr>
          <w:p w14:paraId="3841C37D" w14:textId="77777777" w:rsidR="00944621" w:rsidRPr="00944621" w:rsidRDefault="00944621" w:rsidP="00C213F9">
            <w:pPr>
              <w:jc w:val="both"/>
              <w:rPr>
                <w:sz w:val="16"/>
                <w:szCs w:val="18"/>
              </w:rPr>
            </w:pPr>
            <w:r w:rsidRPr="00944621">
              <w:rPr>
                <w:sz w:val="16"/>
                <w:szCs w:val="18"/>
              </w:rPr>
              <w:t>200 000,00</w:t>
            </w:r>
          </w:p>
        </w:tc>
      </w:tr>
      <w:tr w:rsidR="00452692" w:rsidRPr="00944621" w14:paraId="1F97CD0C" w14:textId="77777777" w:rsidTr="00452692">
        <w:trPr>
          <w:trHeight w:val="20"/>
        </w:trPr>
        <w:tc>
          <w:tcPr>
            <w:tcW w:w="207" w:type="pct"/>
            <w:tcBorders>
              <w:top w:val="single" w:sz="4" w:space="0" w:color="auto"/>
              <w:left w:val="single" w:sz="4" w:space="0" w:color="auto"/>
              <w:bottom w:val="single" w:sz="4" w:space="0" w:color="auto"/>
              <w:right w:val="single" w:sz="4" w:space="0" w:color="auto"/>
            </w:tcBorders>
          </w:tcPr>
          <w:p w14:paraId="4D672CB0" w14:textId="77777777" w:rsidR="00452692" w:rsidRPr="00944621" w:rsidRDefault="00452692" w:rsidP="00C213F9">
            <w:pPr>
              <w:jc w:val="center"/>
              <w:rPr>
                <w:sz w:val="16"/>
                <w:szCs w:val="19"/>
              </w:rPr>
            </w:pPr>
            <w:bookmarkStart w:id="2" w:name="_GoBack" w:colFirst="2" w:colLast="2"/>
          </w:p>
        </w:tc>
        <w:tc>
          <w:tcPr>
            <w:tcW w:w="3753" w:type="pct"/>
            <w:gridSpan w:val="4"/>
            <w:tcBorders>
              <w:top w:val="single" w:sz="4" w:space="0" w:color="auto"/>
              <w:left w:val="single" w:sz="4" w:space="0" w:color="auto"/>
              <w:bottom w:val="single" w:sz="4" w:space="0" w:color="auto"/>
              <w:right w:val="single" w:sz="4" w:space="0" w:color="auto"/>
            </w:tcBorders>
            <w:vAlign w:val="center"/>
          </w:tcPr>
          <w:p w14:paraId="3502E840" w14:textId="3E3EFBAE" w:rsidR="00452692" w:rsidRPr="00944621" w:rsidRDefault="00452692" w:rsidP="00944621">
            <w:pPr>
              <w:jc w:val="right"/>
              <w:rPr>
                <w:sz w:val="16"/>
                <w:szCs w:val="20"/>
              </w:rPr>
            </w:pPr>
            <w:r w:rsidRPr="00944621">
              <w:rPr>
                <w:sz w:val="16"/>
                <w:szCs w:val="19"/>
              </w:rPr>
              <w:t>ИТОГО (цена договора):</w:t>
            </w:r>
          </w:p>
        </w:tc>
        <w:tc>
          <w:tcPr>
            <w:tcW w:w="1040" w:type="pct"/>
            <w:gridSpan w:val="2"/>
            <w:tcBorders>
              <w:top w:val="single" w:sz="4" w:space="0" w:color="auto"/>
              <w:left w:val="single" w:sz="4" w:space="0" w:color="auto"/>
              <w:bottom w:val="single" w:sz="4" w:space="0" w:color="auto"/>
              <w:right w:val="single" w:sz="4" w:space="0" w:color="auto"/>
            </w:tcBorders>
          </w:tcPr>
          <w:p w14:paraId="200CA161" w14:textId="65EE026A" w:rsidR="00452692" w:rsidRPr="00944621" w:rsidRDefault="00452692" w:rsidP="00C213F9">
            <w:pPr>
              <w:jc w:val="both"/>
              <w:rPr>
                <w:sz w:val="16"/>
                <w:szCs w:val="18"/>
              </w:rPr>
            </w:pPr>
            <w:r w:rsidRPr="00944621">
              <w:rPr>
                <w:sz w:val="16"/>
                <w:szCs w:val="18"/>
              </w:rPr>
              <w:t>200 000,00</w:t>
            </w:r>
          </w:p>
        </w:tc>
      </w:tr>
      <w:bookmarkEnd w:id="2"/>
      <w:tr w:rsidR="00452692" w:rsidRPr="00944621" w14:paraId="4D0CB5BB" w14:textId="77777777" w:rsidTr="00452692">
        <w:trPr>
          <w:trHeight w:val="20"/>
        </w:trPr>
        <w:tc>
          <w:tcPr>
            <w:tcW w:w="207" w:type="pct"/>
            <w:tcBorders>
              <w:top w:val="single" w:sz="4" w:space="0" w:color="auto"/>
              <w:left w:val="single" w:sz="4" w:space="0" w:color="auto"/>
              <w:bottom w:val="single" w:sz="4" w:space="0" w:color="auto"/>
              <w:right w:val="single" w:sz="4" w:space="0" w:color="auto"/>
            </w:tcBorders>
          </w:tcPr>
          <w:p w14:paraId="28F58F4C" w14:textId="77777777" w:rsidR="00452692" w:rsidRPr="00944621" w:rsidRDefault="00452692" w:rsidP="00C213F9">
            <w:pPr>
              <w:jc w:val="center"/>
              <w:rPr>
                <w:sz w:val="16"/>
                <w:szCs w:val="19"/>
              </w:rPr>
            </w:pPr>
          </w:p>
        </w:tc>
        <w:tc>
          <w:tcPr>
            <w:tcW w:w="3753" w:type="pct"/>
            <w:gridSpan w:val="4"/>
            <w:tcBorders>
              <w:top w:val="single" w:sz="4" w:space="0" w:color="auto"/>
              <w:left w:val="single" w:sz="4" w:space="0" w:color="auto"/>
              <w:bottom w:val="single" w:sz="4" w:space="0" w:color="auto"/>
              <w:right w:val="single" w:sz="4" w:space="0" w:color="auto"/>
            </w:tcBorders>
            <w:vAlign w:val="center"/>
          </w:tcPr>
          <w:p w14:paraId="3E9F8B31" w14:textId="5FBBF794" w:rsidR="00452692" w:rsidRPr="00944621" w:rsidRDefault="00452692" w:rsidP="00944621">
            <w:pPr>
              <w:jc w:val="right"/>
              <w:rPr>
                <w:sz w:val="16"/>
                <w:szCs w:val="20"/>
              </w:rPr>
            </w:pPr>
            <w:r w:rsidRPr="00944621">
              <w:rPr>
                <w:sz w:val="16"/>
                <w:szCs w:val="19"/>
              </w:rPr>
              <w:t>В том числе НДС</w:t>
            </w:r>
          </w:p>
        </w:tc>
        <w:tc>
          <w:tcPr>
            <w:tcW w:w="1040" w:type="pct"/>
            <w:gridSpan w:val="2"/>
            <w:tcBorders>
              <w:top w:val="single" w:sz="4" w:space="0" w:color="auto"/>
              <w:left w:val="single" w:sz="4" w:space="0" w:color="auto"/>
              <w:bottom w:val="single" w:sz="4" w:space="0" w:color="auto"/>
              <w:right w:val="single" w:sz="4" w:space="0" w:color="auto"/>
            </w:tcBorders>
          </w:tcPr>
          <w:p w14:paraId="19CF9ED3" w14:textId="43638641" w:rsidR="00452692" w:rsidRPr="00944621" w:rsidRDefault="00452692" w:rsidP="00C213F9">
            <w:pPr>
              <w:jc w:val="both"/>
              <w:rPr>
                <w:sz w:val="16"/>
                <w:szCs w:val="18"/>
              </w:rPr>
            </w:pPr>
            <w:r w:rsidRPr="00944621">
              <w:rPr>
                <w:sz w:val="16"/>
                <w:szCs w:val="18"/>
              </w:rPr>
              <w:t>НДС не предусмотрен, на основании УСН</w:t>
            </w:r>
          </w:p>
        </w:tc>
      </w:tr>
    </w:tbl>
    <w:p w14:paraId="1A32C5FC" w14:textId="77777777" w:rsidR="00BD53DB" w:rsidRPr="00721436" w:rsidRDefault="00BD53DB" w:rsidP="00BD53DB">
      <w:pPr>
        <w:jc w:val="right"/>
        <w:rPr>
          <w:rFonts w:ascii="Cuprum" w:hAnsi="Cuprum" w:cs="Tahoma"/>
          <w:b/>
          <w:bCs/>
          <w:sz w:val="18"/>
          <w:szCs w:val="20"/>
        </w:rPr>
      </w:pPr>
    </w:p>
    <w:p w14:paraId="01425A8E" w14:textId="77777777" w:rsidR="00295E6B" w:rsidRPr="00721436" w:rsidRDefault="00295E6B" w:rsidP="00295E6B">
      <w:pPr>
        <w:ind w:firstLine="397"/>
        <w:jc w:val="both"/>
        <w:rPr>
          <w:b/>
          <w:bCs/>
          <w:sz w:val="18"/>
          <w:szCs w:val="22"/>
        </w:rPr>
      </w:pPr>
      <w:r w:rsidRPr="00721436">
        <w:rPr>
          <w:b/>
          <w:bCs/>
          <w:sz w:val="18"/>
          <w:szCs w:val="22"/>
        </w:rPr>
        <w:t>Прочие условия:</w:t>
      </w:r>
    </w:p>
    <w:p w14:paraId="6998B779" w14:textId="77777777" w:rsidR="00295E6B" w:rsidRPr="00721436" w:rsidRDefault="00295E6B" w:rsidP="00295E6B">
      <w:pPr>
        <w:pStyle w:val="1"/>
        <w:spacing w:before="0" w:after="0"/>
        <w:ind w:firstLine="397"/>
        <w:rPr>
          <w:rFonts w:ascii="Times New Roman" w:hAnsi="Times New Roman" w:cs="Times New Roman"/>
          <w:sz w:val="18"/>
          <w:szCs w:val="22"/>
          <w:lang w:eastAsia="en-US"/>
        </w:rPr>
      </w:pPr>
      <w:r w:rsidRPr="00721436">
        <w:rPr>
          <w:rFonts w:ascii="Times New Roman" w:hAnsi="Times New Roman" w:cs="Times New Roman"/>
          <w:sz w:val="18"/>
          <w:szCs w:val="22"/>
          <w:lang w:eastAsia="en-US"/>
        </w:rPr>
        <w:t>1.Требования к качеству услуг, их безопасности:</w:t>
      </w:r>
    </w:p>
    <w:p w14:paraId="22C39E83" w14:textId="77777777" w:rsidR="00295E6B" w:rsidRPr="00721436" w:rsidRDefault="00295E6B" w:rsidP="00295E6B">
      <w:pPr>
        <w:widowControl w:val="0"/>
        <w:ind w:firstLine="397"/>
        <w:jc w:val="both"/>
        <w:rPr>
          <w:sz w:val="18"/>
          <w:szCs w:val="22"/>
          <w:lang w:eastAsia="en-US"/>
        </w:rPr>
      </w:pPr>
      <w:r w:rsidRPr="00721436">
        <w:rPr>
          <w:sz w:val="18"/>
          <w:szCs w:val="22"/>
          <w:lang w:eastAsia="en-US"/>
        </w:rPr>
        <w:t>1.1. Качество технического обслуживания медицинской техники обеспечивается: исполнением в соответствии с требованиями технико-эксплуатационной документации к оборудованию, техническим заданием, условиям контракта, требованиями действующего законодательства РФ, в том числе: методическими рекомендациям «Техническое обслуживание медицинской техники» утвержденным МЗ и Минпромнауки России Письмом № 293-22/233 от 27 октября 2003 года.</w:t>
      </w:r>
    </w:p>
    <w:p w14:paraId="45A4C8B4" w14:textId="77777777" w:rsidR="00295E6B" w:rsidRPr="00721436" w:rsidRDefault="00295E6B" w:rsidP="00295E6B">
      <w:pPr>
        <w:widowControl w:val="0"/>
        <w:ind w:firstLine="397"/>
        <w:jc w:val="both"/>
        <w:rPr>
          <w:sz w:val="18"/>
          <w:szCs w:val="22"/>
          <w:lang w:eastAsia="en-US"/>
        </w:rPr>
      </w:pPr>
      <w:r w:rsidRPr="00721436">
        <w:rPr>
          <w:sz w:val="18"/>
          <w:szCs w:val="22"/>
          <w:lang w:eastAsia="en-US"/>
        </w:rPr>
        <w:t>1.2. Исполнитель оказывает услуги в строгом соответствии с технической и эксплуатационной документацией на оборудование, в том числе в части касающейся требований к персоналу, выполняющему услуги.</w:t>
      </w:r>
    </w:p>
    <w:p w14:paraId="5DB4754F" w14:textId="77777777" w:rsidR="00295E6B" w:rsidRPr="00721436" w:rsidRDefault="00295E6B" w:rsidP="00295E6B">
      <w:pPr>
        <w:widowControl w:val="0"/>
        <w:ind w:firstLine="397"/>
        <w:jc w:val="both"/>
        <w:rPr>
          <w:sz w:val="18"/>
          <w:szCs w:val="22"/>
          <w:lang w:eastAsia="en-US"/>
        </w:rPr>
      </w:pPr>
      <w:r w:rsidRPr="00721436">
        <w:rPr>
          <w:sz w:val="18"/>
          <w:szCs w:val="22"/>
          <w:lang w:eastAsia="en-US"/>
        </w:rPr>
        <w:t>1.3. Исполнитель имеет: действующую лицензию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 части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14:paraId="6F054252" w14:textId="77777777" w:rsidR="00295E6B" w:rsidRPr="00721436" w:rsidRDefault="00295E6B" w:rsidP="00295E6B">
      <w:pPr>
        <w:widowControl w:val="0"/>
        <w:ind w:firstLine="397"/>
        <w:jc w:val="both"/>
        <w:rPr>
          <w:sz w:val="18"/>
          <w:szCs w:val="22"/>
          <w:lang w:eastAsia="en-US"/>
        </w:rPr>
      </w:pPr>
      <w:r w:rsidRPr="00721436">
        <w:rPr>
          <w:sz w:val="18"/>
          <w:szCs w:val="22"/>
          <w:lang w:eastAsia="en-US"/>
        </w:rPr>
        <w:t>- монтаж и наладка медицинской техники;</w:t>
      </w:r>
    </w:p>
    <w:p w14:paraId="37CE2FD6" w14:textId="77777777" w:rsidR="00295E6B" w:rsidRPr="00721436" w:rsidRDefault="00295E6B" w:rsidP="00295E6B">
      <w:pPr>
        <w:widowControl w:val="0"/>
        <w:ind w:firstLine="397"/>
        <w:jc w:val="both"/>
        <w:rPr>
          <w:sz w:val="18"/>
          <w:szCs w:val="22"/>
          <w:lang w:eastAsia="en-US"/>
        </w:rPr>
      </w:pPr>
      <w:r w:rsidRPr="00721436">
        <w:rPr>
          <w:sz w:val="18"/>
          <w:szCs w:val="22"/>
          <w:lang w:eastAsia="en-US"/>
        </w:rPr>
        <w:t xml:space="preserve">- контроль технического состояния медицинской техники; </w:t>
      </w:r>
    </w:p>
    <w:p w14:paraId="7C0DFBE1" w14:textId="77777777" w:rsidR="00295E6B" w:rsidRPr="00721436" w:rsidRDefault="00295E6B" w:rsidP="00295E6B">
      <w:pPr>
        <w:widowControl w:val="0"/>
        <w:ind w:firstLine="397"/>
        <w:jc w:val="both"/>
        <w:rPr>
          <w:sz w:val="18"/>
          <w:szCs w:val="22"/>
          <w:lang w:eastAsia="en-US"/>
        </w:rPr>
      </w:pPr>
      <w:r w:rsidRPr="00721436">
        <w:rPr>
          <w:sz w:val="18"/>
          <w:szCs w:val="22"/>
          <w:lang w:eastAsia="en-US"/>
        </w:rPr>
        <w:t xml:space="preserve">- периодическое и текущее техническое обслуживание медицинской техники; </w:t>
      </w:r>
    </w:p>
    <w:p w14:paraId="3F84F075" w14:textId="77777777" w:rsidR="00295E6B" w:rsidRPr="00721436" w:rsidRDefault="00295E6B" w:rsidP="00295E6B">
      <w:pPr>
        <w:widowControl w:val="0"/>
        <w:ind w:firstLine="397"/>
        <w:jc w:val="both"/>
        <w:rPr>
          <w:sz w:val="18"/>
          <w:szCs w:val="22"/>
          <w:lang w:eastAsia="en-US"/>
        </w:rPr>
      </w:pPr>
      <w:r w:rsidRPr="00721436">
        <w:rPr>
          <w:sz w:val="18"/>
          <w:szCs w:val="22"/>
          <w:lang w:eastAsia="en-US"/>
        </w:rPr>
        <w:t>- ремонт медицинской техники, (Постановление Правительства РФ от 3 июня 2013 г. N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14:paraId="6A098CF2" w14:textId="77777777" w:rsidR="00295E6B" w:rsidRPr="00721436" w:rsidRDefault="00295E6B" w:rsidP="00295E6B">
      <w:pPr>
        <w:widowControl w:val="0"/>
        <w:ind w:firstLine="397"/>
        <w:jc w:val="both"/>
        <w:rPr>
          <w:sz w:val="18"/>
          <w:szCs w:val="22"/>
          <w:lang w:eastAsia="en-US"/>
        </w:rPr>
      </w:pPr>
      <w:r w:rsidRPr="00721436">
        <w:rPr>
          <w:sz w:val="18"/>
          <w:szCs w:val="22"/>
          <w:lang w:eastAsia="en-US"/>
        </w:rPr>
        <w:t>1.4 Услуга осуществляется квалифицированным, прошедшим обучение по техническому обслуживанию и ремонту данного оборудования по стандартам производителя с получением соответствующего(их) сертификата(</w:t>
      </w:r>
      <w:proofErr w:type="spellStart"/>
      <w:r w:rsidRPr="00721436">
        <w:rPr>
          <w:sz w:val="18"/>
          <w:szCs w:val="22"/>
          <w:lang w:eastAsia="en-US"/>
        </w:rPr>
        <w:t>ов</w:t>
      </w:r>
      <w:proofErr w:type="spellEnd"/>
      <w:r w:rsidRPr="00721436">
        <w:rPr>
          <w:sz w:val="18"/>
          <w:szCs w:val="22"/>
          <w:lang w:eastAsia="en-US"/>
        </w:rPr>
        <w:t>), персоналом с предоставлением копий сертификатов о таком обучении по требованию Заказчика. Исполнитель обязуется предоставить копию документа установленного образца о прохождении обучения по техническому обслуживанию и медицинской техники соответствующего наименования и модели оборудования на предприятии-производителе или в организациях, имеющих право осуществлять соответствующие виды образовательной деятельности (обучение, профессиональную подготовку, повышение квалификации по техническому обслуживанию соответствующего наименования оборудования). Работник, осуществляющий техническое обслуживание и/или ремонт медицинской техники, обязан предъявить копию сертификата об обучении проведению технического обслуживания соответствующего наименования и модели оборудования непосредственно перед началом выполнения работ/услуг, в противном случае Заказчик вправе не допустить его к выполнению работ/услуг. Заказчик обеспечивает допуск и сопровождение специалистов к местам нахождения медицинской техники для осмотра и оказания услуг по ремонту и замене запасных частей медицинской техники.</w:t>
      </w:r>
    </w:p>
    <w:p w14:paraId="0B7114F5" w14:textId="77777777" w:rsidR="00295E6B" w:rsidRPr="00721436" w:rsidRDefault="00295E6B" w:rsidP="00295E6B">
      <w:pPr>
        <w:widowControl w:val="0"/>
        <w:ind w:firstLine="397"/>
        <w:jc w:val="both"/>
        <w:rPr>
          <w:sz w:val="18"/>
          <w:szCs w:val="22"/>
          <w:lang w:eastAsia="en-US"/>
        </w:rPr>
      </w:pPr>
      <w:r w:rsidRPr="00721436">
        <w:rPr>
          <w:sz w:val="18"/>
          <w:szCs w:val="22"/>
          <w:lang w:eastAsia="en-US"/>
        </w:rPr>
        <w:t>1.5. Исполнитель оказывает услуги с использованием исключительно новых расходных материалов, рекомендованных производителем к применению в составе обслуживаемой медицинской техники. Артикулы (каталожные номера) и наименования запасных частей и расходных материалов, указанных в Договоре, могут отличаться от фактически используемых в связи с инициативой производителя соответствующих запасных частей и расходных материалов. При этом все технические характеристики и параметры (габариты, совместимость, материалы и прочее) таких запасных частей и расходных материалов остаются неизменными.</w:t>
      </w:r>
    </w:p>
    <w:p w14:paraId="0C3DA3D8" w14:textId="77777777" w:rsidR="00295E6B" w:rsidRPr="00721436" w:rsidRDefault="00295E6B" w:rsidP="00295E6B">
      <w:pPr>
        <w:widowControl w:val="0"/>
        <w:ind w:firstLine="397"/>
        <w:jc w:val="both"/>
        <w:rPr>
          <w:sz w:val="18"/>
          <w:szCs w:val="22"/>
          <w:lang w:eastAsia="en-US"/>
        </w:rPr>
      </w:pPr>
      <w:r w:rsidRPr="00721436">
        <w:rPr>
          <w:sz w:val="18"/>
          <w:szCs w:val="22"/>
          <w:lang w:eastAsia="en-US"/>
        </w:rPr>
        <w:t>1.6. Вся полнота ответственности при оказании услуг за соблюдением норм и правил по технике безопасности и пожарной безопасности возлагается на Исполнителя, оказывающего услуги. Организация и оказание услуг осуществляются при соблюдении законодательства Российской Федерации по охране труда, а также иных нормативных правовых актов, установленных Перечнем видов нормативных правовых актов, утвержденных постановлением Правительства Российской Федерации от 23 мая 2000 года N 399 "О нормативных правовых актах, содержащих государственные нормативные требования охраны труда", межотраслевые и отраслевые правила и типовые инструкции по охране труда, утвержденные в установленном порядке федеральными органами исполнительной власти; государственные стандарты системы стандартов безопасности труда, утвержденные Госстандартом России, правила безопасности, правила устройства и безопасной эксплуатации, инструкции по безопасности; государственные санитарно-эпидемиологические правила и нормативы, гигиенические нормативы, санитарные правила и нормы, утвержденные Минздравом России.</w:t>
      </w:r>
    </w:p>
    <w:p w14:paraId="33C348B9" w14:textId="77777777" w:rsidR="00295E6B" w:rsidRPr="00721436" w:rsidRDefault="00295E6B" w:rsidP="00295E6B">
      <w:pPr>
        <w:widowControl w:val="0"/>
        <w:ind w:firstLine="397"/>
        <w:jc w:val="both"/>
        <w:rPr>
          <w:sz w:val="18"/>
          <w:szCs w:val="22"/>
        </w:rPr>
      </w:pPr>
      <w:r w:rsidRPr="00721436">
        <w:rPr>
          <w:b/>
          <w:sz w:val="18"/>
          <w:szCs w:val="22"/>
        </w:rPr>
        <w:t>2. Требования к сроку и (или) объему предоставления гарантий качества услуг</w:t>
      </w:r>
      <w:r w:rsidRPr="00721436">
        <w:rPr>
          <w:sz w:val="18"/>
          <w:szCs w:val="22"/>
        </w:rPr>
        <w:t xml:space="preserve">: </w:t>
      </w:r>
    </w:p>
    <w:p w14:paraId="65C99DF9" w14:textId="77777777" w:rsidR="00295E6B" w:rsidRPr="00721436" w:rsidRDefault="00295E6B" w:rsidP="00295E6B">
      <w:pPr>
        <w:widowControl w:val="0"/>
        <w:ind w:firstLine="397"/>
        <w:jc w:val="both"/>
        <w:rPr>
          <w:sz w:val="18"/>
          <w:szCs w:val="22"/>
        </w:rPr>
      </w:pPr>
      <w:r w:rsidRPr="00721436">
        <w:rPr>
          <w:sz w:val="18"/>
          <w:szCs w:val="22"/>
        </w:rPr>
        <w:t xml:space="preserve">2.1 Исполнитель гарантирует, что окажет услуги качественно с соблюдением всех требований законодательства РФ и документации об аукционе в электронной форме. </w:t>
      </w:r>
    </w:p>
    <w:p w14:paraId="02BE3F37" w14:textId="77777777" w:rsidR="00295E6B" w:rsidRPr="00721436" w:rsidRDefault="00295E6B" w:rsidP="00295E6B">
      <w:pPr>
        <w:widowControl w:val="0"/>
        <w:ind w:firstLine="397"/>
        <w:jc w:val="both"/>
        <w:rPr>
          <w:sz w:val="18"/>
          <w:szCs w:val="22"/>
        </w:rPr>
      </w:pPr>
      <w:r w:rsidRPr="00721436">
        <w:rPr>
          <w:sz w:val="18"/>
          <w:szCs w:val="22"/>
        </w:rPr>
        <w:t>2.2  Гарантийный срок на установленные запасные части - 6 месяцев. Гарантийный срок на оказанные услуги  - 3 месяца.</w:t>
      </w:r>
    </w:p>
    <w:p w14:paraId="578BC7B8" w14:textId="77777777" w:rsidR="00295E6B" w:rsidRPr="00721436" w:rsidRDefault="00295E6B" w:rsidP="00295E6B">
      <w:pPr>
        <w:widowControl w:val="0"/>
        <w:ind w:firstLine="397"/>
        <w:jc w:val="both"/>
        <w:rPr>
          <w:sz w:val="16"/>
          <w:szCs w:val="20"/>
        </w:rPr>
      </w:pPr>
      <w:r w:rsidRPr="00721436">
        <w:rPr>
          <w:sz w:val="18"/>
          <w:szCs w:val="22"/>
        </w:rPr>
        <w:t>2.3 При возникновении гарантийного случая Исполнитель обязан за свой счет устранить дефекты в течение 30 (тридцати) календарных дней с даты получения письменного уведомления от Заказчика.</w:t>
      </w:r>
    </w:p>
    <w:p w14:paraId="33E8B3B1" w14:textId="77777777" w:rsidR="00295E6B" w:rsidRDefault="00295E6B" w:rsidP="00BD53DB">
      <w:pPr>
        <w:jc w:val="right"/>
        <w:rPr>
          <w:rFonts w:ascii="Cuprum" w:hAnsi="Cuprum" w:cs="Tahoma"/>
          <w:b/>
          <w:bCs/>
          <w:sz w:val="20"/>
          <w:szCs w:val="20"/>
        </w:rPr>
      </w:pPr>
    </w:p>
    <w:tbl>
      <w:tblPr>
        <w:tblW w:w="1926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297"/>
        <w:gridCol w:w="4680"/>
        <w:gridCol w:w="4680"/>
        <w:gridCol w:w="4680"/>
      </w:tblGrid>
      <w:tr w:rsidR="00295E6B" w14:paraId="4F576E51" w14:textId="6ADA6CEC" w:rsidTr="00295E6B">
        <w:tc>
          <w:tcPr>
            <w:tcW w:w="4923" w:type="dxa"/>
            <w:tcBorders>
              <w:top w:val="nil"/>
              <w:left w:val="nil"/>
              <w:bottom w:val="nil"/>
              <w:right w:val="nil"/>
            </w:tcBorders>
          </w:tcPr>
          <w:p w14:paraId="28E2252C" w14:textId="21A8FC60" w:rsidR="00295E6B" w:rsidRPr="00A970D8" w:rsidRDefault="00295E6B" w:rsidP="00C213F9">
            <w:pPr>
              <w:pStyle w:val="a8"/>
              <w:tabs>
                <w:tab w:val="left" w:pos="2268"/>
              </w:tabs>
              <w:rPr>
                <w:sz w:val="18"/>
              </w:rPr>
            </w:pPr>
            <w:r w:rsidRPr="00A970D8">
              <w:rPr>
                <w:sz w:val="18"/>
              </w:rPr>
              <w:t>Заказчик:</w:t>
            </w:r>
          </w:p>
          <w:p w14:paraId="06B8CD8C" w14:textId="77777777" w:rsidR="00295E6B" w:rsidRPr="00295E6B" w:rsidRDefault="00295E6B" w:rsidP="00C213F9">
            <w:pPr>
              <w:pStyle w:val="a8"/>
              <w:tabs>
                <w:tab w:val="left" w:pos="2268"/>
              </w:tabs>
              <w:rPr>
                <w:sz w:val="20"/>
              </w:rPr>
            </w:pPr>
            <w:r w:rsidRPr="00295E6B">
              <w:rPr>
                <w:sz w:val="20"/>
              </w:rPr>
              <w:t xml:space="preserve">ОГАУЗ «ИГКБ № 8» </w:t>
            </w:r>
          </w:p>
          <w:p w14:paraId="7AB22F0D" w14:textId="77777777" w:rsidR="00295E6B" w:rsidRPr="00295E6B" w:rsidRDefault="00295E6B" w:rsidP="00C213F9">
            <w:pPr>
              <w:pStyle w:val="a8"/>
              <w:tabs>
                <w:tab w:val="left" w:pos="2268"/>
              </w:tabs>
              <w:rPr>
                <w:bCs/>
                <w:sz w:val="20"/>
              </w:rPr>
            </w:pPr>
            <w:r w:rsidRPr="00295E6B">
              <w:rPr>
                <w:bCs/>
                <w:sz w:val="20"/>
              </w:rPr>
              <w:t>Главный врач</w:t>
            </w:r>
          </w:p>
          <w:p w14:paraId="20C3F298" w14:textId="77777777" w:rsidR="00295E6B" w:rsidRPr="00295E6B" w:rsidRDefault="00295E6B" w:rsidP="00C213F9">
            <w:pPr>
              <w:pStyle w:val="a8"/>
              <w:tabs>
                <w:tab w:val="left" w:pos="2268"/>
              </w:tabs>
              <w:rPr>
                <w:bCs/>
                <w:sz w:val="20"/>
              </w:rPr>
            </w:pPr>
          </w:p>
          <w:p w14:paraId="183E8837" w14:textId="77777777" w:rsidR="00295E6B" w:rsidRPr="00295E6B" w:rsidRDefault="00295E6B" w:rsidP="00C213F9">
            <w:pPr>
              <w:pStyle w:val="a8"/>
              <w:tabs>
                <w:tab w:val="left" w:pos="2268"/>
              </w:tabs>
              <w:rPr>
                <w:sz w:val="20"/>
              </w:rPr>
            </w:pPr>
            <w:r w:rsidRPr="00295E6B">
              <w:rPr>
                <w:sz w:val="20"/>
              </w:rPr>
              <w:t xml:space="preserve">_____________________/ Ж. В. </w:t>
            </w:r>
            <w:proofErr w:type="spellStart"/>
            <w:r w:rsidRPr="00295E6B">
              <w:rPr>
                <w:sz w:val="20"/>
              </w:rPr>
              <w:t>Есева</w:t>
            </w:r>
            <w:proofErr w:type="spellEnd"/>
            <w:r w:rsidRPr="00295E6B">
              <w:rPr>
                <w:sz w:val="20"/>
              </w:rPr>
              <w:t>/</w:t>
            </w:r>
          </w:p>
          <w:p w14:paraId="31FC5509" w14:textId="77777777" w:rsidR="00295E6B" w:rsidRPr="00A970D8" w:rsidRDefault="00295E6B" w:rsidP="00C213F9">
            <w:pPr>
              <w:rPr>
                <w:bCs/>
                <w:sz w:val="18"/>
                <w:szCs w:val="20"/>
              </w:rPr>
            </w:pPr>
            <w:r w:rsidRPr="00295E6B">
              <w:rPr>
                <w:bCs/>
                <w:sz w:val="20"/>
                <w:szCs w:val="20"/>
              </w:rPr>
              <w:t>М.П.</w:t>
            </w:r>
          </w:p>
        </w:tc>
        <w:tc>
          <w:tcPr>
            <w:tcW w:w="297" w:type="dxa"/>
            <w:tcBorders>
              <w:top w:val="nil"/>
              <w:left w:val="nil"/>
              <w:bottom w:val="nil"/>
              <w:right w:val="nil"/>
            </w:tcBorders>
          </w:tcPr>
          <w:p w14:paraId="385716CF" w14:textId="77777777" w:rsidR="00295E6B" w:rsidRPr="00A970D8" w:rsidRDefault="00295E6B" w:rsidP="00C213F9">
            <w:pPr>
              <w:pStyle w:val="a8"/>
              <w:tabs>
                <w:tab w:val="left" w:pos="2268"/>
              </w:tabs>
              <w:rPr>
                <w:bCs/>
                <w:sz w:val="18"/>
              </w:rPr>
            </w:pPr>
          </w:p>
        </w:tc>
        <w:tc>
          <w:tcPr>
            <w:tcW w:w="4680" w:type="dxa"/>
            <w:tcBorders>
              <w:top w:val="nil"/>
              <w:left w:val="nil"/>
              <w:bottom w:val="nil"/>
              <w:right w:val="nil"/>
            </w:tcBorders>
          </w:tcPr>
          <w:p w14:paraId="0012C331" w14:textId="77777777" w:rsidR="00295E6B" w:rsidRPr="00A970D8" w:rsidRDefault="00295E6B" w:rsidP="00C213F9">
            <w:pPr>
              <w:jc w:val="both"/>
              <w:rPr>
                <w:sz w:val="18"/>
                <w:szCs w:val="20"/>
              </w:rPr>
            </w:pPr>
            <w:r w:rsidRPr="00A970D8">
              <w:rPr>
                <w:sz w:val="18"/>
                <w:szCs w:val="20"/>
              </w:rPr>
              <w:t xml:space="preserve">Исполнитель: </w:t>
            </w:r>
          </w:p>
          <w:p w14:paraId="683CD9BF" w14:textId="77777777" w:rsidR="00295E6B" w:rsidRPr="00295E6B" w:rsidRDefault="00295E6B" w:rsidP="00295E6B">
            <w:pPr>
              <w:widowControl w:val="0"/>
              <w:jc w:val="both"/>
              <w:rPr>
                <w:sz w:val="20"/>
                <w:szCs w:val="20"/>
              </w:rPr>
            </w:pPr>
            <w:r w:rsidRPr="00295E6B">
              <w:rPr>
                <w:iCs/>
                <w:sz w:val="20"/>
                <w:szCs w:val="20"/>
              </w:rPr>
              <w:t>ООО «</w:t>
            </w:r>
            <w:r w:rsidRPr="00295E6B">
              <w:rPr>
                <w:sz w:val="20"/>
                <w:szCs w:val="20"/>
              </w:rPr>
              <w:t>ИРКДС</w:t>
            </w:r>
            <w:r w:rsidRPr="00295E6B">
              <w:rPr>
                <w:iCs/>
                <w:sz w:val="20"/>
                <w:szCs w:val="20"/>
              </w:rPr>
              <w:t>»</w:t>
            </w:r>
          </w:p>
          <w:p w14:paraId="017A6B4D" w14:textId="77777777" w:rsidR="00295E6B" w:rsidRPr="00295E6B" w:rsidRDefault="00295E6B" w:rsidP="00295E6B">
            <w:pPr>
              <w:widowControl w:val="0"/>
              <w:tabs>
                <w:tab w:val="left" w:pos="5040"/>
              </w:tabs>
              <w:autoSpaceDE w:val="0"/>
              <w:autoSpaceDN w:val="0"/>
              <w:adjustRightInd w:val="0"/>
              <w:rPr>
                <w:sz w:val="20"/>
                <w:szCs w:val="20"/>
              </w:rPr>
            </w:pPr>
            <w:r w:rsidRPr="00295E6B">
              <w:rPr>
                <w:sz w:val="20"/>
                <w:szCs w:val="20"/>
              </w:rPr>
              <w:t>Генеральный директор</w:t>
            </w:r>
          </w:p>
          <w:p w14:paraId="0B414367" w14:textId="77777777" w:rsidR="00295E6B" w:rsidRDefault="00295E6B" w:rsidP="00295E6B">
            <w:pPr>
              <w:widowControl w:val="0"/>
              <w:tabs>
                <w:tab w:val="left" w:pos="5040"/>
              </w:tabs>
              <w:autoSpaceDE w:val="0"/>
              <w:autoSpaceDN w:val="0"/>
              <w:adjustRightInd w:val="0"/>
              <w:rPr>
                <w:sz w:val="20"/>
                <w:szCs w:val="20"/>
              </w:rPr>
            </w:pPr>
          </w:p>
          <w:p w14:paraId="50732690" w14:textId="29D92A87" w:rsidR="00295E6B" w:rsidRPr="00295E6B" w:rsidRDefault="00295E6B" w:rsidP="00295E6B">
            <w:pPr>
              <w:widowControl w:val="0"/>
              <w:tabs>
                <w:tab w:val="left" w:pos="5040"/>
              </w:tabs>
              <w:autoSpaceDE w:val="0"/>
              <w:autoSpaceDN w:val="0"/>
              <w:adjustRightInd w:val="0"/>
              <w:rPr>
                <w:sz w:val="20"/>
                <w:szCs w:val="20"/>
              </w:rPr>
            </w:pPr>
            <w:r w:rsidRPr="00295E6B">
              <w:rPr>
                <w:sz w:val="20"/>
                <w:szCs w:val="20"/>
              </w:rPr>
              <w:t>_______________/М.Г. Самарин/</w:t>
            </w:r>
          </w:p>
          <w:p w14:paraId="40BDE06C" w14:textId="6C9B47FD" w:rsidR="00295E6B" w:rsidRPr="00A970D8" w:rsidRDefault="00295E6B" w:rsidP="00295E6B">
            <w:pPr>
              <w:pStyle w:val="af0"/>
              <w:spacing w:before="0" w:beforeAutospacing="0"/>
              <w:rPr>
                <w:bCs/>
                <w:sz w:val="18"/>
                <w:szCs w:val="20"/>
              </w:rPr>
            </w:pPr>
            <w:r w:rsidRPr="00295E6B">
              <w:rPr>
                <w:sz w:val="20"/>
                <w:szCs w:val="20"/>
              </w:rPr>
              <w:t>М.П.</w:t>
            </w:r>
          </w:p>
        </w:tc>
        <w:tc>
          <w:tcPr>
            <w:tcW w:w="4680" w:type="dxa"/>
            <w:tcBorders>
              <w:top w:val="nil"/>
              <w:left w:val="nil"/>
              <w:bottom w:val="nil"/>
              <w:right w:val="nil"/>
            </w:tcBorders>
          </w:tcPr>
          <w:p w14:paraId="367AD5C8" w14:textId="77777777" w:rsidR="00295E6B" w:rsidRPr="00A970D8" w:rsidRDefault="00295E6B" w:rsidP="00C213F9">
            <w:pPr>
              <w:jc w:val="both"/>
              <w:rPr>
                <w:sz w:val="18"/>
                <w:szCs w:val="20"/>
              </w:rPr>
            </w:pPr>
          </w:p>
        </w:tc>
        <w:tc>
          <w:tcPr>
            <w:tcW w:w="4680" w:type="dxa"/>
            <w:tcBorders>
              <w:top w:val="nil"/>
              <w:left w:val="nil"/>
              <w:bottom w:val="nil"/>
              <w:right w:val="nil"/>
            </w:tcBorders>
          </w:tcPr>
          <w:p w14:paraId="58919C68" w14:textId="2F82581B" w:rsidR="00295E6B" w:rsidRPr="00A970D8" w:rsidRDefault="00295E6B" w:rsidP="00C213F9">
            <w:pPr>
              <w:jc w:val="both"/>
              <w:rPr>
                <w:sz w:val="18"/>
                <w:szCs w:val="20"/>
              </w:rPr>
            </w:pPr>
          </w:p>
        </w:tc>
      </w:tr>
    </w:tbl>
    <w:p w14:paraId="4D3F695A" w14:textId="77777777" w:rsidR="00C21CC9" w:rsidRDefault="00C21CC9"/>
    <w:sectPr w:rsidR="00C21CC9" w:rsidSect="00BD53DB">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40374F9B"/>
    <w:multiLevelType w:val="hybridMultilevel"/>
    <w:tmpl w:val="7D9C4EFE"/>
    <w:lvl w:ilvl="0" w:tplc="C5909E44">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3">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num w:numId="1">
    <w:abstractNumId w:val="0"/>
  </w:num>
  <w:num w:numId="2">
    <w:abstractNumId w:val="1"/>
  </w:num>
  <w:num w:numId="3">
    <w:abstractNumId w:val="3"/>
  </w:num>
  <w:num w:numId="4">
    <w:abstractNumId w:val="4"/>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DB"/>
    <w:rsid w:val="00295E6B"/>
    <w:rsid w:val="00452692"/>
    <w:rsid w:val="00721436"/>
    <w:rsid w:val="00944621"/>
    <w:rsid w:val="00B86C15"/>
    <w:rsid w:val="00BD53DB"/>
    <w:rsid w:val="00C21CC9"/>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C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3DB"/>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BD53D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3DB"/>
    <w:rPr>
      <w:rFonts w:ascii="Arial" w:eastAsia="Times New Roman" w:hAnsi="Arial" w:cs="Arial"/>
      <w:b/>
      <w:bCs/>
      <w:kern w:val="32"/>
      <w:sz w:val="32"/>
      <w:szCs w:val="32"/>
      <w:lang w:eastAsia="ru-RU"/>
      <w14:ligatures w14:val="none"/>
    </w:rPr>
  </w:style>
  <w:style w:type="paragraph" w:customStyle="1" w:styleId="a3">
    <w:name w:val="Базовый"/>
    <w:uiPriority w:val="99"/>
    <w:qFormat/>
    <w:rsid w:val="00BD53DB"/>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BD53DB"/>
    <w:pPr>
      <w:ind w:left="720"/>
      <w:contextualSpacing/>
    </w:pPr>
  </w:style>
  <w:style w:type="paragraph" w:styleId="a6">
    <w:name w:val="Title"/>
    <w:basedOn w:val="a"/>
    <w:link w:val="a7"/>
    <w:qFormat/>
    <w:rsid w:val="00BD53DB"/>
    <w:pPr>
      <w:jc w:val="center"/>
    </w:pPr>
    <w:rPr>
      <w:b/>
      <w:sz w:val="28"/>
      <w:szCs w:val="20"/>
    </w:rPr>
  </w:style>
  <w:style w:type="character" w:customStyle="1" w:styleId="a7">
    <w:name w:val="Название Знак"/>
    <w:basedOn w:val="a0"/>
    <w:link w:val="a6"/>
    <w:rsid w:val="00BD53DB"/>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qFormat/>
    <w:rsid w:val="00BD53DB"/>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BD53DB"/>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BD53DB"/>
    <w:pPr>
      <w:ind w:firstLine="708"/>
      <w:jc w:val="both"/>
    </w:pPr>
    <w:rPr>
      <w:szCs w:val="20"/>
    </w:rPr>
  </w:style>
  <w:style w:type="character" w:customStyle="1" w:styleId="ab">
    <w:name w:val="Основной текст с отступом Знак"/>
    <w:basedOn w:val="a0"/>
    <w:link w:val="aa"/>
    <w:rsid w:val="00BD53DB"/>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BD53DB"/>
    <w:pPr>
      <w:ind w:firstLine="709"/>
      <w:jc w:val="both"/>
    </w:pPr>
    <w:rPr>
      <w:szCs w:val="20"/>
    </w:rPr>
  </w:style>
  <w:style w:type="character" w:customStyle="1" w:styleId="20">
    <w:name w:val="Основной текст с отступом 2 Знак"/>
    <w:basedOn w:val="a0"/>
    <w:link w:val="2"/>
    <w:rsid w:val="00BD53DB"/>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BD53DB"/>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BD53DB"/>
    <w:rPr>
      <w:rFonts w:ascii="Courier New" w:hAnsi="Courier New"/>
      <w:sz w:val="20"/>
      <w:szCs w:val="20"/>
    </w:rPr>
  </w:style>
  <w:style w:type="character" w:customStyle="1" w:styleId="ad">
    <w:name w:val="Текст Знак"/>
    <w:basedOn w:val="a0"/>
    <w:link w:val="ac"/>
    <w:uiPriority w:val="99"/>
    <w:rsid w:val="00BD53DB"/>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BD53DB"/>
    <w:pPr>
      <w:widowControl w:val="0"/>
      <w:ind w:firstLine="720"/>
      <w:jc w:val="both"/>
    </w:pPr>
    <w:rPr>
      <w:rFonts w:ascii="Arial" w:hAnsi="Arial"/>
    </w:rPr>
  </w:style>
  <w:style w:type="paragraph" w:customStyle="1" w:styleId="3">
    <w:name w:val="Текст3"/>
    <w:basedOn w:val="a"/>
    <w:rsid w:val="00BD53DB"/>
    <w:rPr>
      <w:rFonts w:ascii="Courier New" w:hAnsi="Courier New"/>
      <w:sz w:val="20"/>
      <w:szCs w:val="20"/>
    </w:rPr>
  </w:style>
  <w:style w:type="paragraph" w:customStyle="1" w:styleId="32">
    <w:name w:val="Основной текст с отступом 32"/>
    <w:basedOn w:val="a"/>
    <w:rsid w:val="00BD53DB"/>
    <w:pPr>
      <w:widowControl w:val="0"/>
      <w:ind w:firstLine="720"/>
      <w:jc w:val="both"/>
    </w:pPr>
    <w:rPr>
      <w:rFonts w:ascii="Arial" w:hAnsi="Arial"/>
    </w:rPr>
  </w:style>
  <w:style w:type="paragraph" w:styleId="ae">
    <w:name w:val="No Spacing"/>
    <w:link w:val="af"/>
    <w:uiPriority w:val="1"/>
    <w:qFormat/>
    <w:rsid w:val="00BD53DB"/>
    <w:pPr>
      <w:spacing w:after="0" w:line="240" w:lineRule="auto"/>
    </w:pPr>
    <w:rPr>
      <w:rFonts w:ascii="Calibri" w:eastAsia="Calibri" w:hAnsi="Calibri" w:cs="Times New Roman"/>
      <w:kern w:val="0"/>
      <w14:ligatures w14:val="none"/>
    </w:rPr>
  </w:style>
  <w:style w:type="character" w:customStyle="1" w:styleId="af">
    <w:name w:val="Без интервала Знак"/>
    <w:link w:val="ae"/>
    <w:uiPriority w:val="1"/>
    <w:locked/>
    <w:rsid w:val="00BD53DB"/>
    <w:rPr>
      <w:rFonts w:ascii="Calibri" w:eastAsia="Calibri" w:hAnsi="Calibri" w:cs="Times New Roman"/>
      <w:kern w:val="0"/>
      <w14:ligatures w14:val="none"/>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BD53DB"/>
    <w:rPr>
      <w:rFonts w:ascii="Calibri" w:eastAsia="Lucida Sans Unicode" w:hAnsi="Calibri" w:cs="Calibri"/>
      <w:color w:val="00000A"/>
      <w:kern w:val="0"/>
      <w14:ligatures w14:val="none"/>
    </w:rPr>
  </w:style>
  <w:style w:type="paragraph" w:styleId="af0">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1"/>
    <w:uiPriority w:val="1"/>
    <w:unhideWhenUsed/>
    <w:qFormat/>
    <w:rsid w:val="00BD53DB"/>
    <w:pPr>
      <w:spacing w:before="100" w:beforeAutospacing="1" w:after="100" w:afterAutospacing="1"/>
    </w:pPr>
  </w:style>
  <w:style w:type="paragraph" w:styleId="af2">
    <w:name w:val="annotation text"/>
    <w:aliases w:val="Примечания: текст"/>
    <w:basedOn w:val="a"/>
    <w:link w:val="af3"/>
    <w:uiPriority w:val="99"/>
    <w:unhideWhenUsed/>
    <w:rsid w:val="00BD53DB"/>
    <w:rPr>
      <w:sz w:val="20"/>
      <w:szCs w:val="20"/>
    </w:rPr>
  </w:style>
  <w:style w:type="character" w:customStyle="1" w:styleId="af3">
    <w:name w:val="Текст примечания Знак"/>
    <w:aliases w:val="Примечания: текст Знак"/>
    <w:basedOn w:val="a0"/>
    <w:link w:val="af2"/>
    <w:uiPriority w:val="99"/>
    <w:rsid w:val="00BD53DB"/>
    <w:rPr>
      <w:rFonts w:ascii="Times New Roman" w:eastAsia="Times New Roman" w:hAnsi="Times New Roman" w:cs="Times New Roman"/>
      <w:kern w:val="0"/>
      <w:sz w:val="20"/>
      <w:szCs w:val="20"/>
      <w:lang w:eastAsia="ru-RU"/>
      <w14:ligatures w14:val="none"/>
    </w:rPr>
  </w:style>
  <w:style w:type="character" w:customStyle="1" w:styleId="af1">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0"/>
    <w:uiPriority w:val="1"/>
    <w:rsid w:val="00BD53DB"/>
    <w:rPr>
      <w:rFonts w:ascii="Times New Roman" w:eastAsia="Times New Roman" w:hAnsi="Times New Roman" w:cs="Times New Roman"/>
      <w:kern w:val="0"/>
      <w:sz w:val="24"/>
      <w:szCs w:val="24"/>
      <w:lang w:eastAsia="ru-RU"/>
      <w14:ligatures w14:val="none"/>
    </w:rPr>
  </w:style>
  <w:style w:type="character" w:customStyle="1" w:styleId="e-select--current--text4">
    <w:name w:val="e-select--current--text4"/>
    <w:basedOn w:val="a0"/>
    <w:rsid w:val="00BD53DB"/>
    <w:rPr>
      <w:vanish w:val="0"/>
      <w:webHidden w:val="0"/>
      <w:sz w:val="27"/>
      <w:szCs w:val="27"/>
      <w:specVanish w:val="0"/>
    </w:rPr>
  </w:style>
  <w:style w:type="character" w:styleId="af4">
    <w:name w:val="Hyperlink"/>
    <w:basedOn w:val="a0"/>
    <w:uiPriority w:val="99"/>
    <w:unhideWhenUsed/>
    <w:rsid w:val="00BD53D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3DB"/>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BD53D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3DB"/>
    <w:rPr>
      <w:rFonts w:ascii="Arial" w:eastAsia="Times New Roman" w:hAnsi="Arial" w:cs="Arial"/>
      <w:b/>
      <w:bCs/>
      <w:kern w:val="32"/>
      <w:sz w:val="32"/>
      <w:szCs w:val="32"/>
      <w:lang w:eastAsia="ru-RU"/>
      <w14:ligatures w14:val="none"/>
    </w:rPr>
  </w:style>
  <w:style w:type="paragraph" w:customStyle="1" w:styleId="a3">
    <w:name w:val="Базовый"/>
    <w:uiPriority w:val="99"/>
    <w:qFormat/>
    <w:rsid w:val="00BD53DB"/>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BD53DB"/>
    <w:pPr>
      <w:ind w:left="720"/>
      <w:contextualSpacing/>
    </w:pPr>
  </w:style>
  <w:style w:type="paragraph" w:styleId="a6">
    <w:name w:val="Title"/>
    <w:basedOn w:val="a"/>
    <w:link w:val="a7"/>
    <w:qFormat/>
    <w:rsid w:val="00BD53DB"/>
    <w:pPr>
      <w:jc w:val="center"/>
    </w:pPr>
    <w:rPr>
      <w:b/>
      <w:sz w:val="28"/>
      <w:szCs w:val="20"/>
    </w:rPr>
  </w:style>
  <w:style w:type="character" w:customStyle="1" w:styleId="a7">
    <w:name w:val="Название Знак"/>
    <w:basedOn w:val="a0"/>
    <w:link w:val="a6"/>
    <w:rsid w:val="00BD53DB"/>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qFormat/>
    <w:rsid w:val="00BD53DB"/>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BD53DB"/>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BD53DB"/>
    <w:pPr>
      <w:ind w:firstLine="708"/>
      <w:jc w:val="both"/>
    </w:pPr>
    <w:rPr>
      <w:szCs w:val="20"/>
    </w:rPr>
  </w:style>
  <w:style w:type="character" w:customStyle="1" w:styleId="ab">
    <w:name w:val="Основной текст с отступом Знак"/>
    <w:basedOn w:val="a0"/>
    <w:link w:val="aa"/>
    <w:rsid w:val="00BD53DB"/>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BD53DB"/>
    <w:pPr>
      <w:ind w:firstLine="709"/>
      <w:jc w:val="both"/>
    </w:pPr>
    <w:rPr>
      <w:szCs w:val="20"/>
    </w:rPr>
  </w:style>
  <w:style w:type="character" w:customStyle="1" w:styleId="20">
    <w:name w:val="Основной текст с отступом 2 Знак"/>
    <w:basedOn w:val="a0"/>
    <w:link w:val="2"/>
    <w:rsid w:val="00BD53DB"/>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BD53DB"/>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BD53DB"/>
    <w:rPr>
      <w:rFonts w:ascii="Courier New" w:hAnsi="Courier New"/>
      <w:sz w:val="20"/>
      <w:szCs w:val="20"/>
    </w:rPr>
  </w:style>
  <w:style w:type="character" w:customStyle="1" w:styleId="ad">
    <w:name w:val="Текст Знак"/>
    <w:basedOn w:val="a0"/>
    <w:link w:val="ac"/>
    <w:uiPriority w:val="99"/>
    <w:rsid w:val="00BD53DB"/>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BD53DB"/>
    <w:pPr>
      <w:widowControl w:val="0"/>
      <w:ind w:firstLine="720"/>
      <w:jc w:val="both"/>
    </w:pPr>
    <w:rPr>
      <w:rFonts w:ascii="Arial" w:hAnsi="Arial"/>
    </w:rPr>
  </w:style>
  <w:style w:type="paragraph" w:customStyle="1" w:styleId="3">
    <w:name w:val="Текст3"/>
    <w:basedOn w:val="a"/>
    <w:rsid w:val="00BD53DB"/>
    <w:rPr>
      <w:rFonts w:ascii="Courier New" w:hAnsi="Courier New"/>
      <w:sz w:val="20"/>
      <w:szCs w:val="20"/>
    </w:rPr>
  </w:style>
  <w:style w:type="paragraph" w:customStyle="1" w:styleId="32">
    <w:name w:val="Основной текст с отступом 32"/>
    <w:basedOn w:val="a"/>
    <w:rsid w:val="00BD53DB"/>
    <w:pPr>
      <w:widowControl w:val="0"/>
      <w:ind w:firstLine="720"/>
      <w:jc w:val="both"/>
    </w:pPr>
    <w:rPr>
      <w:rFonts w:ascii="Arial" w:hAnsi="Arial"/>
    </w:rPr>
  </w:style>
  <w:style w:type="paragraph" w:styleId="ae">
    <w:name w:val="No Spacing"/>
    <w:link w:val="af"/>
    <w:uiPriority w:val="1"/>
    <w:qFormat/>
    <w:rsid w:val="00BD53DB"/>
    <w:pPr>
      <w:spacing w:after="0" w:line="240" w:lineRule="auto"/>
    </w:pPr>
    <w:rPr>
      <w:rFonts w:ascii="Calibri" w:eastAsia="Calibri" w:hAnsi="Calibri" w:cs="Times New Roman"/>
      <w:kern w:val="0"/>
      <w14:ligatures w14:val="none"/>
    </w:rPr>
  </w:style>
  <w:style w:type="character" w:customStyle="1" w:styleId="af">
    <w:name w:val="Без интервала Знак"/>
    <w:link w:val="ae"/>
    <w:uiPriority w:val="1"/>
    <w:locked/>
    <w:rsid w:val="00BD53DB"/>
    <w:rPr>
      <w:rFonts w:ascii="Calibri" w:eastAsia="Calibri" w:hAnsi="Calibri" w:cs="Times New Roman"/>
      <w:kern w:val="0"/>
      <w14:ligatures w14:val="none"/>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BD53DB"/>
    <w:rPr>
      <w:rFonts w:ascii="Calibri" w:eastAsia="Lucida Sans Unicode" w:hAnsi="Calibri" w:cs="Calibri"/>
      <w:color w:val="00000A"/>
      <w:kern w:val="0"/>
      <w14:ligatures w14:val="none"/>
    </w:rPr>
  </w:style>
  <w:style w:type="paragraph" w:styleId="af0">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1"/>
    <w:uiPriority w:val="1"/>
    <w:unhideWhenUsed/>
    <w:qFormat/>
    <w:rsid w:val="00BD53DB"/>
    <w:pPr>
      <w:spacing w:before="100" w:beforeAutospacing="1" w:after="100" w:afterAutospacing="1"/>
    </w:pPr>
  </w:style>
  <w:style w:type="paragraph" w:styleId="af2">
    <w:name w:val="annotation text"/>
    <w:aliases w:val="Примечания: текст"/>
    <w:basedOn w:val="a"/>
    <w:link w:val="af3"/>
    <w:uiPriority w:val="99"/>
    <w:unhideWhenUsed/>
    <w:rsid w:val="00BD53DB"/>
    <w:rPr>
      <w:sz w:val="20"/>
      <w:szCs w:val="20"/>
    </w:rPr>
  </w:style>
  <w:style w:type="character" w:customStyle="1" w:styleId="af3">
    <w:name w:val="Текст примечания Знак"/>
    <w:aliases w:val="Примечания: текст Знак"/>
    <w:basedOn w:val="a0"/>
    <w:link w:val="af2"/>
    <w:uiPriority w:val="99"/>
    <w:rsid w:val="00BD53DB"/>
    <w:rPr>
      <w:rFonts w:ascii="Times New Roman" w:eastAsia="Times New Roman" w:hAnsi="Times New Roman" w:cs="Times New Roman"/>
      <w:kern w:val="0"/>
      <w:sz w:val="20"/>
      <w:szCs w:val="20"/>
      <w:lang w:eastAsia="ru-RU"/>
      <w14:ligatures w14:val="none"/>
    </w:rPr>
  </w:style>
  <w:style w:type="character" w:customStyle="1" w:styleId="af1">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0"/>
    <w:uiPriority w:val="1"/>
    <w:rsid w:val="00BD53DB"/>
    <w:rPr>
      <w:rFonts w:ascii="Times New Roman" w:eastAsia="Times New Roman" w:hAnsi="Times New Roman" w:cs="Times New Roman"/>
      <w:kern w:val="0"/>
      <w:sz w:val="24"/>
      <w:szCs w:val="24"/>
      <w:lang w:eastAsia="ru-RU"/>
      <w14:ligatures w14:val="none"/>
    </w:rPr>
  </w:style>
  <w:style w:type="character" w:customStyle="1" w:styleId="e-select--current--text4">
    <w:name w:val="e-select--current--text4"/>
    <w:basedOn w:val="a0"/>
    <w:rsid w:val="00BD53DB"/>
    <w:rPr>
      <w:vanish w:val="0"/>
      <w:webHidden w:val="0"/>
      <w:sz w:val="27"/>
      <w:szCs w:val="27"/>
      <w:specVanish w:val="0"/>
    </w:rPr>
  </w:style>
  <w:style w:type="character" w:styleId="af4">
    <w:name w:val="Hyperlink"/>
    <w:basedOn w:val="a0"/>
    <w:uiPriority w:val="99"/>
    <w:unhideWhenUsed/>
    <w:rsid w:val="00BD53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704339@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3713</Words>
  <Characters>21166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4</cp:revision>
  <dcterms:created xsi:type="dcterms:W3CDTF">2023-04-25T01:55:00Z</dcterms:created>
  <dcterms:modified xsi:type="dcterms:W3CDTF">2023-04-26T04:06:00Z</dcterms:modified>
</cp:coreProperties>
</file>