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781D29" w:rsidRDefault="009D32B0" w:rsidP="009D32B0">
      <w:pPr>
        <w:tabs>
          <w:tab w:val="center" w:pos="5102"/>
          <w:tab w:val="left" w:pos="8377"/>
        </w:tabs>
        <w:rPr>
          <w:b/>
          <w:kern w:val="32"/>
          <w:sz w:val="28"/>
          <w:szCs w:val="28"/>
        </w:rPr>
      </w:pPr>
      <w:r>
        <w:rPr>
          <w:b/>
          <w:kern w:val="32"/>
          <w:sz w:val="28"/>
          <w:szCs w:val="28"/>
        </w:rPr>
        <w:tab/>
      </w:r>
      <w:r w:rsidR="00A84ECD" w:rsidRPr="00781D29">
        <w:rPr>
          <w:b/>
          <w:kern w:val="32"/>
          <w:sz w:val="28"/>
          <w:szCs w:val="28"/>
        </w:rPr>
        <w:t>Извещение о проведении закупки</w:t>
      </w:r>
      <w:r>
        <w:rPr>
          <w:b/>
          <w:kern w:val="32"/>
          <w:sz w:val="28"/>
          <w:szCs w:val="28"/>
        </w:rPr>
        <w:tab/>
      </w:r>
    </w:p>
    <w:p w:rsidR="004A26BB" w:rsidRDefault="00781D29" w:rsidP="000E385D">
      <w:pPr>
        <w:tabs>
          <w:tab w:val="left" w:pos="4678"/>
        </w:tabs>
        <w:jc w:val="center"/>
        <w:rPr>
          <w:b/>
          <w:kern w:val="32"/>
          <w:sz w:val="28"/>
          <w:szCs w:val="28"/>
        </w:rPr>
      </w:pPr>
      <w:r w:rsidRPr="00781D29">
        <w:rPr>
          <w:b/>
          <w:kern w:val="32"/>
          <w:sz w:val="28"/>
          <w:szCs w:val="28"/>
        </w:rPr>
        <w:t>на</w:t>
      </w:r>
      <w:r w:rsidRPr="00781D29">
        <w:rPr>
          <w:b/>
          <w:sz w:val="28"/>
          <w:szCs w:val="28"/>
        </w:rPr>
        <w:t xml:space="preserve"> поставку</w:t>
      </w:r>
      <w:r w:rsidR="00C86DE8">
        <w:rPr>
          <w:b/>
          <w:sz w:val="28"/>
          <w:szCs w:val="28"/>
        </w:rPr>
        <w:t xml:space="preserve"> лекарственных препаратов группы растворы плазмозамещающие и </w:t>
      </w:r>
      <w:proofErr w:type="spellStart"/>
      <w:r w:rsidR="00C86DE8">
        <w:rPr>
          <w:b/>
          <w:sz w:val="28"/>
          <w:szCs w:val="28"/>
        </w:rPr>
        <w:t>перфузионные</w:t>
      </w:r>
      <w:proofErr w:type="spellEnd"/>
      <w:r w:rsidR="00C74AE4">
        <w:rPr>
          <w:b/>
          <w:sz w:val="28"/>
          <w:szCs w:val="28"/>
        </w:rPr>
        <w:t xml:space="preserve"> </w:t>
      </w:r>
      <w:r w:rsidR="00E906F0" w:rsidRPr="00781D29">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974EB2" w:rsidRPr="00781D29" w:rsidRDefault="00974EB2" w:rsidP="00A84ECD">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C74AE4">
        <w:rPr>
          <w:b/>
          <w:kern w:val="32"/>
          <w:sz w:val="28"/>
          <w:szCs w:val="28"/>
        </w:rPr>
        <w:t xml:space="preserve"> </w:t>
      </w:r>
      <w:r w:rsidR="00C86DE8">
        <w:rPr>
          <w:b/>
          <w:kern w:val="32"/>
          <w:sz w:val="28"/>
          <w:szCs w:val="28"/>
        </w:rPr>
        <w:t>092-23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655"/>
      </w:tblGrid>
      <w:tr w:rsidR="004A26BB"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E906F0" w:rsidP="00F43414">
            <w:pPr>
              <w:autoSpaceDE w:val="0"/>
              <w:autoSpaceDN w:val="0"/>
              <w:adjustRightInd w:val="0"/>
              <w:ind w:firstLine="17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E9364F">
        <w:trPr>
          <w:trHeight w:val="485"/>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E9364F">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autoSpaceDE w:val="0"/>
              <w:autoSpaceDN w:val="0"/>
              <w:adjustRightInd w:val="0"/>
              <w:ind w:firstLine="170"/>
              <w:jc w:val="both"/>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F43414">
            <w:pPr>
              <w:autoSpaceDE w:val="0"/>
              <w:autoSpaceDN w:val="0"/>
              <w:adjustRightInd w:val="0"/>
              <w:ind w:firstLine="170"/>
              <w:jc w:val="both"/>
              <w:rPr>
                <w:sz w:val="20"/>
                <w:szCs w:val="20"/>
              </w:rPr>
            </w:pPr>
          </w:p>
        </w:tc>
      </w:tr>
      <w:tr w:rsidR="004A26BB" w:rsidRPr="000C5200" w:rsidTr="00E9364F">
        <w:trPr>
          <w:trHeight w:val="251"/>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E9364F">
        <w:trPr>
          <w:trHeight w:val="114"/>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E9364F">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847E2F" w:rsidP="00F43414">
            <w:pPr>
              <w:autoSpaceDE w:val="0"/>
              <w:autoSpaceDN w:val="0"/>
              <w:adjustRightInd w:val="0"/>
              <w:ind w:firstLine="170"/>
              <w:jc w:val="both"/>
              <w:rPr>
                <w:sz w:val="20"/>
                <w:szCs w:val="20"/>
              </w:rPr>
            </w:pPr>
            <w:hyperlink r:id="rId8"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E9364F">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69682E" w:rsidRPr="008024A7" w:rsidRDefault="00757305" w:rsidP="00F43414">
            <w:pPr>
              <w:autoSpaceDE w:val="0"/>
              <w:autoSpaceDN w:val="0"/>
              <w:adjustRightInd w:val="0"/>
              <w:ind w:firstLine="170"/>
              <w:jc w:val="both"/>
              <w:rPr>
                <w:color w:val="000000"/>
                <w:sz w:val="20"/>
                <w:szCs w:val="20"/>
                <w:lang w:val="en-US"/>
              </w:rPr>
            </w:pPr>
            <w:r>
              <w:rPr>
                <w:sz w:val="20"/>
                <w:szCs w:val="20"/>
              </w:rPr>
              <w:t>(3952) 50-23-21, (3952) 44-31-39, (3952) 55-14-51</w:t>
            </w:r>
          </w:p>
        </w:tc>
      </w:tr>
      <w:tr w:rsidR="005918EB"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Предмет договора</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781D29" w:rsidRPr="00FE2446" w:rsidRDefault="006A052F" w:rsidP="00F43414">
            <w:pPr>
              <w:autoSpaceDE w:val="0"/>
              <w:autoSpaceDN w:val="0"/>
              <w:adjustRightInd w:val="0"/>
              <w:ind w:firstLine="170"/>
              <w:jc w:val="both"/>
              <w:rPr>
                <w:sz w:val="20"/>
                <w:szCs w:val="20"/>
                <w:u w:val="single"/>
              </w:rPr>
            </w:pPr>
            <w:r w:rsidRPr="008024A7">
              <w:rPr>
                <w:b/>
                <w:sz w:val="20"/>
                <w:szCs w:val="20"/>
                <w:u w:val="single"/>
              </w:rPr>
              <w:t>Предмет договора</w:t>
            </w:r>
            <w:r w:rsidR="00A85140">
              <w:rPr>
                <w:b/>
                <w:sz w:val="20"/>
                <w:szCs w:val="20"/>
                <w:u w:val="single"/>
              </w:rPr>
              <w:t>:</w:t>
            </w:r>
            <w:r w:rsidR="00C74AE4">
              <w:rPr>
                <w:b/>
                <w:sz w:val="20"/>
                <w:szCs w:val="20"/>
              </w:rPr>
              <w:t xml:space="preserve"> </w:t>
            </w:r>
            <w:r w:rsidR="00781D29" w:rsidRPr="002D48A2">
              <w:rPr>
                <w:sz w:val="20"/>
                <w:szCs w:val="20"/>
              </w:rPr>
              <w:t xml:space="preserve">Поставка </w:t>
            </w:r>
            <w:r w:rsidR="00C86DE8">
              <w:rPr>
                <w:bCs/>
                <w:sz w:val="20"/>
                <w:szCs w:val="20"/>
              </w:rPr>
              <w:t xml:space="preserve">лекарственных препаратов группы растворы плазмозамещающие и </w:t>
            </w:r>
            <w:proofErr w:type="spellStart"/>
            <w:r w:rsidR="00C86DE8">
              <w:rPr>
                <w:bCs/>
                <w:sz w:val="20"/>
                <w:szCs w:val="20"/>
              </w:rPr>
              <w:t>перфузионные</w:t>
            </w:r>
            <w:proofErr w:type="spellEnd"/>
            <w:r w:rsidR="00781D29" w:rsidRPr="002D48A2">
              <w:rPr>
                <w:bCs/>
                <w:sz w:val="20"/>
                <w:szCs w:val="20"/>
              </w:rPr>
              <w:t>.</w:t>
            </w: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E9364F">
        <w:tc>
          <w:tcPr>
            <w:tcW w:w="516"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b/>
                <w:sz w:val="20"/>
                <w:szCs w:val="20"/>
              </w:rPr>
            </w:pPr>
            <w:r w:rsidRPr="008024A7">
              <w:rPr>
                <w:b/>
                <w:sz w:val="20"/>
                <w:szCs w:val="20"/>
              </w:rPr>
              <w:t>Код по ОК</w:t>
            </w:r>
            <w:r w:rsidR="002C01FB" w:rsidRPr="008024A7">
              <w:rPr>
                <w:b/>
                <w:sz w:val="20"/>
                <w:szCs w:val="20"/>
              </w:rPr>
              <w:t>ПД</w:t>
            </w:r>
            <w:proofErr w:type="gramStart"/>
            <w:r w:rsidR="002C01FB" w:rsidRPr="008024A7">
              <w:rPr>
                <w:b/>
                <w:sz w:val="20"/>
                <w:szCs w:val="20"/>
              </w:rPr>
              <w:t>2</w:t>
            </w:r>
            <w:proofErr w:type="gramEnd"/>
            <w:r w:rsidR="002C01FB"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BB59D3" w:rsidRPr="005E1198" w:rsidRDefault="00C86DE8" w:rsidP="00F43414">
            <w:pPr>
              <w:ind w:firstLine="170"/>
              <w:jc w:val="both"/>
              <w:rPr>
                <w:sz w:val="20"/>
                <w:szCs w:val="20"/>
              </w:rPr>
            </w:pPr>
            <w:r w:rsidRPr="00C86DE8">
              <w:rPr>
                <w:sz w:val="20"/>
                <w:szCs w:val="20"/>
              </w:rPr>
              <w:t>21.20.10.134</w:t>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p>
        </w:tc>
      </w:tr>
      <w:tr w:rsidR="005918EB" w:rsidRPr="00981A83" w:rsidTr="00E9364F">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5918EB" w:rsidRPr="008024A7" w:rsidRDefault="00C86DE8" w:rsidP="00F43414">
            <w:pPr>
              <w:autoSpaceDE w:val="0"/>
              <w:autoSpaceDN w:val="0"/>
              <w:adjustRightInd w:val="0"/>
              <w:ind w:firstLine="170"/>
              <w:jc w:val="both"/>
              <w:rPr>
                <w:sz w:val="20"/>
                <w:szCs w:val="20"/>
              </w:rPr>
            </w:pPr>
            <w:r>
              <w:rPr>
                <w:sz w:val="20"/>
                <w:szCs w:val="20"/>
              </w:rPr>
              <w:t>522</w:t>
            </w:r>
          </w:p>
        </w:tc>
      </w:tr>
      <w:tr w:rsidR="00180675"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b/>
                <w:sz w:val="20"/>
                <w:szCs w:val="20"/>
              </w:rPr>
            </w:pPr>
            <w:r w:rsidRPr="008024A7">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vAlign w:val="center"/>
          </w:tcPr>
          <w:p w:rsidR="00A85140" w:rsidRPr="009B09C6" w:rsidRDefault="00180675" w:rsidP="00F43414">
            <w:pPr>
              <w:autoSpaceDE w:val="0"/>
              <w:autoSpaceDN w:val="0"/>
              <w:adjustRightInd w:val="0"/>
              <w:ind w:firstLine="170"/>
              <w:jc w:val="both"/>
              <w:rPr>
                <w:sz w:val="20"/>
                <w:szCs w:val="20"/>
              </w:rPr>
            </w:pPr>
            <w:r>
              <w:rPr>
                <w:sz w:val="20"/>
                <w:szCs w:val="20"/>
              </w:rPr>
              <w:t xml:space="preserve">Средства </w:t>
            </w:r>
            <w:r w:rsidR="00D120C1">
              <w:rPr>
                <w:sz w:val="20"/>
                <w:szCs w:val="20"/>
              </w:rPr>
              <w:t>территориального фонда ОМС</w:t>
            </w:r>
          </w:p>
        </w:tc>
      </w:tr>
      <w:tr w:rsidR="00673714"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673714" w:rsidRPr="008024A7" w:rsidRDefault="00673714" w:rsidP="00E9364F">
            <w:pPr>
              <w:autoSpaceDE w:val="0"/>
              <w:autoSpaceDN w:val="0"/>
              <w:adjustRightInd w:val="0"/>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vAlign w:val="center"/>
          </w:tcPr>
          <w:p w:rsidR="00673714" w:rsidRPr="008024A7" w:rsidRDefault="00981A83" w:rsidP="00E9364F">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vAlign w:val="center"/>
          </w:tcPr>
          <w:p w:rsidR="00673714" w:rsidRPr="008024A7" w:rsidRDefault="00455D95" w:rsidP="00C86DE8">
            <w:pPr>
              <w:ind w:firstLine="170"/>
              <w:jc w:val="both"/>
              <w:rPr>
                <w:sz w:val="20"/>
                <w:szCs w:val="20"/>
              </w:rPr>
            </w:pPr>
            <w:r w:rsidRPr="00FE2446">
              <w:rPr>
                <w:sz w:val="20"/>
                <w:szCs w:val="20"/>
              </w:rPr>
              <w:t xml:space="preserve">Поставка </w:t>
            </w:r>
            <w:r w:rsidR="00302590">
              <w:rPr>
                <w:sz w:val="20"/>
                <w:szCs w:val="20"/>
              </w:rPr>
              <w:t xml:space="preserve">до </w:t>
            </w:r>
            <w:r w:rsidR="00C86DE8">
              <w:rPr>
                <w:sz w:val="20"/>
                <w:szCs w:val="20"/>
              </w:rPr>
              <w:t>31.12.2023</w:t>
            </w:r>
            <w:r w:rsidR="00302590">
              <w:rPr>
                <w:sz w:val="20"/>
                <w:szCs w:val="20"/>
              </w:rPr>
              <w:t xml:space="preserve"> года, ежемесячно по заявке в течение 3-х рабочих дней</w:t>
            </w:r>
          </w:p>
        </w:tc>
      </w:tr>
      <w:tr w:rsidR="00A80F46" w:rsidRPr="000C5200" w:rsidTr="00E9364F">
        <w:trPr>
          <w:trHeight w:val="569"/>
        </w:trPr>
        <w:tc>
          <w:tcPr>
            <w:tcW w:w="516"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b/>
                <w:sz w:val="20"/>
                <w:szCs w:val="20"/>
              </w:rPr>
            </w:pPr>
            <w:r w:rsidRPr="008024A7">
              <w:rPr>
                <w:b/>
                <w:sz w:val="20"/>
                <w:szCs w:val="20"/>
              </w:rPr>
              <w:t>Местопоставки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655" w:type="dxa"/>
            <w:tcBorders>
              <w:top w:val="single" w:sz="4" w:space="0" w:color="auto"/>
              <w:left w:val="single" w:sz="4" w:space="0" w:color="auto"/>
              <w:bottom w:val="single" w:sz="4" w:space="0" w:color="auto"/>
              <w:right w:val="single" w:sz="4" w:space="0" w:color="auto"/>
            </w:tcBorders>
            <w:vAlign w:val="center"/>
          </w:tcPr>
          <w:p w:rsidR="002339E1" w:rsidRPr="008024A7" w:rsidRDefault="00865039" w:rsidP="00F43414">
            <w:pPr>
              <w:ind w:firstLine="170"/>
              <w:jc w:val="both"/>
              <w:rPr>
                <w:sz w:val="20"/>
                <w:szCs w:val="20"/>
              </w:rPr>
            </w:pPr>
            <w:r w:rsidRPr="008024A7">
              <w:rPr>
                <w:sz w:val="20"/>
                <w:szCs w:val="20"/>
              </w:rPr>
              <w:t>г. Иркутск</w:t>
            </w:r>
            <w:r w:rsidR="00862FF5" w:rsidRPr="008024A7">
              <w:rPr>
                <w:sz w:val="20"/>
                <w:szCs w:val="20"/>
              </w:rPr>
              <w:t xml:space="preserve">, </w:t>
            </w:r>
            <w:r w:rsidR="00BB2CB6" w:rsidRPr="008024A7">
              <w:rPr>
                <w:sz w:val="20"/>
                <w:szCs w:val="20"/>
              </w:rPr>
              <w:t xml:space="preserve">ул. </w:t>
            </w:r>
            <w:proofErr w:type="gramStart"/>
            <w:r w:rsidR="00BB2CB6" w:rsidRPr="008024A7">
              <w:rPr>
                <w:sz w:val="20"/>
                <w:szCs w:val="20"/>
              </w:rPr>
              <w:t>Ярославского</w:t>
            </w:r>
            <w:proofErr w:type="gramEnd"/>
            <w:r w:rsidR="00BB2CB6" w:rsidRPr="008024A7">
              <w:rPr>
                <w:sz w:val="20"/>
                <w:szCs w:val="20"/>
              </w:rPr>
              <w:t>, 300</w:t>
            </w:r>
            <w:r w:rsidR="000A2320">
              <w:rPr>
                <w:sz w:val="20"/>
                <w:szCs w:val="20"/>
              </w:rPr>
              <w:t>.</w:t>
            </w:r>
          </w:p>
        </w:tc>
      </w:tr>
      <w:tr w:rsidR="007D21D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Ф</w:t>
            </w:r>
            <w:r w:rsidRPr="00FB4737">
              <w:rPr>
                <w:rFonts w:eastAsia="Lucida Sans Unicode"/>
                <w:b/>
                <w:sz w:val="20"/>
                <w:szCs w:val="20"/>
              </w:rPr>
              <w:t>ормул</w:t>
            </w:r>
            <w:r>
              <w:rPr>
                <w:rFonts w:eastAsia="Lucida Sans Unicode"/>
                <w:b/>
                <w:sz w:val="20"/>
                <w:szCs w:val="20"/>
              </w:rPr>
              <w:t>а</w:t>
            </w:r>
            <w:r w:rsidRPr="00FB4737">
              <w:rPr>
                <w:rFonts w:eastAsia="Lucida Sans Unicode"/>
                <w:b/>
                <w:sz w:val="20"/>
                <w:szCs w:val="20"/>
              </w:rPr>
              <w:t xml:space="preserve"> цены, устанавливающ</w:t>
            </w:r>
            <w:r>
              <w:rPr>
                <w:rFonts w:eastAsia="Lucida Sans Unicode"/>
                <w:b/>
                <w:sz w:val="20"/>
                <w:szCs w:val="20"/>
              </w:rPr>
              <w:t>ая</w:t>
            </w:r>
            <w:r w:rsidRPr="00FB4737">
              <w:rPr>
                <w:rFonts w:eastAsia="Lucida Sans Unicode"/>
                <w:b/>
                <w:sz w:val="20"/>
                <w:szCs w:val="20"/>
              </w:rPr>
              <w:t xml:space="preserve"> правила расчета сумм, подлежащих уплате Заказчиком поставщику (подрядчику, исполнителю) в ходе исполнения договора</w:t>
            </w:r>
            <w:r>
              <w:rPr>
                <w:rFonts w:eastAsia="Lucida Sans Unicode"/>
                <w:b/>
                <w:sz w:val="20"/>
                <w:szCs w:val="20"/>
              </w:rPr>
              <w:t>:</w:t>
            </w:r>
          </w:p>
          <w:p w:rsidR="007D21D8" w:rsidRPr="002B75A5" w:rsidRDefault="007D21D8" w:rsidP="00F43414">
            <w:pPr>
              <w:autoSpaceDE w:val="0"/>
              <w:autoSpaceDN w:val="0"/>
              <w:adjustRightInd w:val="0"/>
              <w:ind w:firstLine="170"/>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следующей формуле: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удоговора,</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7D21D8" w:rsidRDefault="007D21D8" w:rsidP="00F43414">
            <w:pPr>
              <w:tabs>
                <w:tab w:val="left" w:pos="6022"/>
              </w:tabs>
              <w:ind w:right="72" w:firstLine="170"/>
              <w:jc w:val="both"/>
              <w:rPr>
                <w:bCs/>
                <w:sz w:val="20"/>
                <w:szCs w:val="20"/>
              </w:rPr>
            </w:pPr>
            <w:proofErr w:type="spellStart"/>
            <w:r w:rsidRPr="002B75A5">
              <w:rPr>
                <w:bCs/>
                <w:sz w:val="20"/>
                <w:szCs w:val="20"/>
              </w:rPr>
              <w:t>Vi</w:t>
            </w:r>
            <w:proofErr w:type="spellEnd"/>
            <w:r w:rsidRPr="002B75A5">
              <w:rPr>
                <w:bCs/>
                <w:sz w:val="20"/>
                <w:szCs w:val="20"/>
              </w:rPr>
              <w:t>-  количество</w:t>
            </w:r>
            <w:r w:rsidR="00124EEA">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rsidR="00C164C1" w:rsidRDefault="00C164C1" w:rsidP="00F43414">
            <w:pPr>
              <w:tabs>
                <w:tab w:val="left" w:pos="6022"/>
              </w:tabs>
              <w:ind w:right="72" w:firstLine="170"/>
              <w:jc w:val="both"/>
              <w:rPr>
                <w:rFonts w:eastAsia="Lucida Sans Unicode"/>
                <w:b/>
                <w:sz w:val="20"/>
                <w:szCs w:val="20"/>
              </w:rPr>
            </w:pPr>
          </w:p>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lastRenderedPageBreak/>
              <w:t>М</w:t>
            </w:r>
            <w:r w:rsidRPr="00FB4737">
              <w:rPr>
                <w:rFonts w:eastAsia="Lucida Sans Unicode"/>
                <w:b/>
                <w:sz w:val="20"/>
                <w:szCs w:val="20"/>
              </w:rPr>
              <w:t>аксимально</w:t>
            </w:r>
            <w:r>
              <w:rPr>
                <w:rFonts w:eastAsia="Lucida Sans Unicode"/>
                <w:b/>
                <w:sz w:val="20"/>
                <w:szCs w:val="20"/>
              </w:rPr>
              <w:t>е</w:t>
            </w:r>
            <w:r w:rsidRPr="00FB4737">
              <w:rPr>
                <w:rFonts w:eastAsia="Lucida Sans Unicode"/>
                <w:b/>
                <w:sz w:val="20"/>
                <w:szCs w:val="20"/>
              </w:rPr>
              <w:t xml:space="preserve"> значени</w:t>
            </w:r>
            <w:r>
              <w:rPr>
                <w:rFonts w:eastAsia="Lucida Sans Unicode"/>
                <w:b/>
                <w:sz w:val="20"/>
                <w:szCs w:val="20"/>
              </w:rPr>
              <w:t>е</w:t>
            </w:r>
            <w:r w:rsidRPr="00FB4737">
              <w:rPr>
                <w:rFonts w:eastAsia="Lucida Sans Unicode"/>
                <w:b/>
                <w:sz w:val="20"/>
                <w:szCs w:val="20"/>
              </w:rPr>
              <w:t xml:space="preserve"> цены договора</w:t>
            </w:r>
            <w:r>
              <w:rPr>
                <w:rFonts w:eastAsia="Lucida Sans Unicode"/>
                <w:b/>
                <w:sz w:val="20"/>
                <w:szCs w:val="20"/>
              </w:rPr>
              <w:t>:</w:t>
            </w:r>
          </w:p>
          <w:p w:rsidR="007D21D8" w:rsidRPr="00C164C1" w:rsidRDefault="00C86DE8" w:rsidP="00F43414">
            <w:pPr>
              <w:tabs>
                <w:tab w:val="left" w:pos="6022"/>
              </w:tabs>
              <w:ind w:right="72" w:firstLine="170"/>
              <w:jc w:val="both"/>
              <w:rPr>
                <w:sz w:val="20"/>
                <w:szCs w:val="20"/>
              </w:rPr>
            </w:pPr>
            <w:r w:rsidRPr="00C86DE8">
              <w:rPr>
                <w:sz w:val="20"/>
                <w:szCs w:val="20"/>
              </w:rPr>
              <w:t>120278 руб. (сто двадцать тысяч двести семьдесят восемь рублей 00 копеек)</w:t>
            </w:r>
          </w:p>
        </w:tc>
      </w:tr>
      <w:tr w:rsidR="006340F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6340F8" w:rsidRPr="008024A7" w:rsidRDefault="006340F8" w:rsidP="00E9364F">
            <w:pPr>
              <w:autoSpaceDE w:val="0"/>
              <w:autoSpaceDN w:val="0"/>
              <w:adjustRightInd w:val="0"/>
              <w:outlineLvl w:val="1"/>
              <w:rPr>
                <w:sz w:val="20"/>
                <w:szCs w:val="20"/>
              </w:rPr>
            </w:pPr>
            <w:r w:rsidRPr="008024A7">
              <w:rPr>
                <w:sz w:val="20"/>
                <w:szCs w:val="20"/>
              </w:rPr>
              <w:lastRenderedPageBreak/>
              <w:t>14.</w:t>
            </w:r>
          </w:p>
        </w:tc>
        <w:tc>
          <w:tcPr>
            <w:tcW w:w="2745" w:type="dxa"/>
            <w:tcBorders>
              <w:top w:val="single" w:sz="4" w:space="0" w:color="auto"/>
              <w:left w:val="single" w:sz="4" w:space="0" w:color="auto"/>
              <w:bottom w:val="single" w:sz="4" w:space="0" w:color="auto"/>
              <w:right w:val="single" w:sz="4" w:space="0" w:color="auto"/>
            </w:tcBorders>
            <w:vAlign w:val="center"/>
          </w:tcPr>
          <w:p w:rsidR="006340F8" w:rsidRPr="008024A7" w:rsidRDefault="00CB594F" w:rsidP="00E9364F">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F43414">
            <w:pPr>
              <w:ind w:firstLine="170"/>
              <w:jc w:val="both"/>
              <w:rPr>
                <w:sz w:val="20"/>
                <w:szCs w:val="20"/>
              </w:rPr>
            </w:pPr>
            <w:r w:rsidRPr="008024A7">
              <w:rPr>
                <w:sz w:val="20"/>
                <w:szCs w:val="20"/>
              </w:rPr>
              <w:t>Российский рубль</w:t>
            </w:r>
          </w:p>
        </w:tc>
      </w:tr>
      <w:tr w:rsidR="00DA0DF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sz w:val="20"/>
                <w:szCs w:val="20"/>
              </w:rPr>
            </w:pPr>
            <w:r w:rsidRPr="008024A7">
              <w:rPr>
                <w:sz w:val="20"/>
                <w:szCs w:val="20"/>
              </w:rPr>
              <w:t>15.</w:t>
            </w:r>
          </w:p>
        </w:tc>
        <w:tc>
          <w:tcPr>
            <w:tcW w:w="2745"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F43414">
            <w:pPr>
              <w:ind w:firstLine="170"/>
              <w:jc w:val="both"/>
              <w:rPr>
                <w:sz w:val="20"/>
                <w:szCs w:val="20"/>
              </w:rPr>
            </w:pPr>
            <w:r w:rsidRPr="008024A7">
              <w:rPr>
                <w:sz w:val="20"/>
                <w:szCs w:val="20"/>
              </w:rPr>
              <w:t>Требование не установлено</w:t>
            </w:r>
          </w:p>
          <w:p w:rsidR="00A76857" w:rsidRPr="008024A7" w:rsidRDefault="00A76857" w:rsidP="00F43414">
            <w:pPr>
              <w:ind w:firstLine="170"/>
              <w:jc w:val="both"/>
              <w:rPr>
                <w:sz w:val="20"/>
                <w:szCs w:val="20"/>
                <w:lang w:val="en-US"/>
              </w:rPr>
            </w:pPr>
          </w:p>
        </w:tc>
      </w:tr>
      <w:tr w:rsidR="00F650E1"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vAlign w:val="center"/>
          </w:tcPr>
          <w:p w:rsidR="00A76857" w:rsidRPr="008024A7" w:rsidRDefault="00F650E1" w:rsidP="00C74AE4">
            <w:pPr>
              <w:ind w:firstLine="170"/>
              <w:jc w:val="both"/>
              <w:rPr>
                <w:sz w:val="20"/>
                <w:szCs w:val="20"/>
              </w:rPr>
            </w:pPr>
            <w:proofErr w:type="gramStart"/>
            <w:r w:rsidRPr="008024A7">
              <w:rPr>
                <w:sz w:val="20"/>
                <w:szCs w:val="20"/>
              </w:rPr>
              <w:t>С даты публикации</w:t>
            </w:r>
            <w:proofErr w:type="gramEnd"/>
            <w:r w:rsidR="00C74AE4">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C74AE4">
              <w:rPr>
                <w:sz w:val="20"/>
                <w:szCs w:val="20"/>
              </w:rPr>
              <w:t xml:space="preserve"> </w:t>
            </w:r>
            <w:hyperlink r:id="rId9"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C74AE4">
              <w:t xml:space="preserve"> </w:t>
            </w:r>
            <w:r w:rsidRPr="008024A7">
              <w:rPr>
                <w:b/>
                <w:sz w:val="20"/>
                <w:szCs w:val="20"/>
              </w:rPr>
              <w:t>«</w:t>
            </w:r>
            <w:r w:rsidR="00C86DE8">
              <w:rPr>
                <w:b/>
                <w:sz w:val="20"/>
                <w:szCs w:val="20"/>
              </w:rPr>
              <w:t>1</w:t>
            </w:r>
            <w:r w:rsidR="00C74AE4">
              <w:rPr>
                <w:b/>
                <w:sz w:val="20"/>
                <w:szCs w:val="20"/>
              </w:rPr>
              <w:t>3</w:t>
            </w:r>
            <w:r w:rsidRPr="008024A7">
              <w:rPr>
                <w:b/>
                <w:sz w:val="20"/>
                <w:szCs w:val="20"/>
              </w:rPr>
              <w:t>»</w:t>
            </w:r>
            <w:r w:rsidR="00C164C1">
              <w:rPr>
                <w:b/>
                <w:sz w:val="20"/>
                <w:szCs w:val="20"/>
              </w:rPr>
              <w:t xml:space="preserve"> апреля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по «</w:t>
            </w:r>
            <w:r w:rsidR="00C74AE4">
              <w:rPr>
                <w:b/>
                <w:sz w:val="20"/>
                <w:szCs w:val="20"/>
              </w:rPr>
              <w:t>20</w:t>
            </w:r>
            <w:r w:rsidRPr="008024A7">
              <w:rPr>
                <w:b/>
                <w:sz w:val="20"/>
                <w:szCs w:val="20"/>
              </w:rPr>
              <w:t xml:space="preserve">» </w:t>
            </w:r>
            <w:r w:rsidR="00C164C1">
              <w:rPr>
                <w:b/>
                <w:sz w:val="20"/>
                <w:szCs w:val="20"/>
              </w:rPr>
              <w:t xml:space="preserve">апреля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E906F0" w:rsidRPr="008024A7" w:rsidRDefault="00A9373E" w:rsidP="00F43414">
            <w:pPr>
              <w:ind w:firstLine="170"/>
              <w:jc w:val="both"/>
              <w:rPr>
                <w:sz w:val="20"/>
                <w:szCs w:val="20"/>
              </w:rPr>
            </w:pPr>
            <w:r>
              <w:rPr>
                <w:sz w:val="20"/>
                <w:szCs w:val="20"/>
              </w:rPr>
              <w:t xml:space="preserve">Документация размещена в ЕИС </w:t>
            </w:r>
            <w:hyperlink r:id="rId10"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F43414">
            <w:pPr>
              <w:ind w:firstLine="170"/>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F43414">
            <w:pPr>
              <w:ind w:firstLine="170"/>
              <w:jc w:val="both"/>
              <w:rPr>
                <w:b/>
                <w:sz w:val="20"/>
                <w:szCs w:val="20"/>
              </w:rPr>
            </w:pPr>
            <w:r w:rsidRPr="008024A7">
              <w:rPr>
                <w:b/>
                <w:sz w:val="20"/>
                <w:szCs w:val="20"/>
              </w:rPr>
              <w:t>Порядок получения документации:</w:t>
            </w:r>
          </w:p>
          <w:p w:rsidR="008E38EE" w:rsidRPr="008024A7" w:rsidRDefault="00F650E1" w:rsidP="00F43414">
            <w:pPr>
              <w:ind w:firstLine="170"/>
              <w:jc w:val="both"/>
              <w:rPr>
                <w:sz w:val="20"/>
                <w:szCs w:val="20"/>
              </w:rPr>
            </w:pPr>
            <w:r w:rsidRPr="008024A7">
              <w:rPr>
                <w:sz w:val="20"/>
                <w:szCs w:val="20"/>
              </w:rPr>
              <w:t>В форме электронного документа.</w:t>
            </w:r>
          </w:p>
        </w:tc>
      </w:tr>
      <w:tr w:rsidR="008C6E38" w:rsidRPr="000C5200" w:rsidTr="00E9364F">
        <w:trPr>
          <w:trHeight w:val="699"/>
        </w:trPr>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vAlign w:val="center"/>
          </w:tcPr>
          <w:p w:rsidR="008E38EE" w:rsidRPr="008024A7" w:rsidRDefault="008C6E38" w:rsidP="00E9364F">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8C6E38" w:rsidRPr="008024A7" w:rsidRDefault="00753EB1" w:rsidP="00F43414">
            <w:pPr>
              <w:ind w:firstLine="170"/>
              <w:jc w:val="both"/>
              <w:rPr>
                <w:sz w:val="20"/>
                <w:szCs w:val="20"/>
              </w:rPr>
            </w:pPr>
            <w:r w:rsidRPr="008024A7">
              <w:rPr>
                <w:sz w:val="20"/>
                <w:szCs w:val="20"/>
              </w:rPr>
              <w:t>Требование не установлено</w:t>
            </w:r>
          </w:p>
        </w:tc>
      </w:tr>
      <w:tr w:rsidR="008C6E3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F43414">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F43414">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F43414">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F43414">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F43414">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F43414">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F43414">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w:t>
            </w:r>
            <w:r w:rsidRPr="008024A7">
              <w:rPr>
                <w:rFonts w:ascii="Times New Roman" w:hAnsi="Times New Roman" w:cs="Times New Roman"/>
                <w:color w:val="auto"/>
                <w:sz w:val="20"/>
                <w:szCs w:val="20"/>
              </w:rPr>
              <w:lastRenderedPageBreak/>
              <w:t xml:space="preserve">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F43414">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F43414">
            <w:pPr>
              <w:ind w:firstLine="170"/>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F43414">
            <w:pPr>
              <w:ind w:firstLine="170"/>
              <w:jc w:val="both"/>
              <w:rPr>
                <w:sz w:val="20"/>
                <w:szCs w:val="20"/>
              </w:rPr>
            </w:pPr>
            <w:r w:rsidRPr="008024A7">
              <w:rPr>
                <w:b/>
                <w:sz w:val="20"/>
                <w:szCs w:val="20"/>
              </w:rPr>
              <w:t>Дата начала подачи заявок:</w:t>
            </w:r>
            <w:r w:rsidR="00C74AE4">
              <w:rPr>
                <w:b/>
                <w:sz w:val="20"/>
                <w:szCs w:val="20"/>
              </w:rPr>
              <w:t xml:space="preserve"> </w:t>
            </w:r>
            <w:r w:rsidRPr="008024A7">
              <w:rPr>
                <w:sz w:val="20"/>
                <w:szCs w:val="20"/>
              </w:rPr>
              <w:t>«</w:t>
            </w:r>
            <w:r w:rsidR="00C86DE8">
              <w:rPr>
                <w:sz w:val="20"/>
                <w:szCs w:val="20"/>
              </w:rPr>
              <w:t>1</w:t>
            </w:r>
            <w:r w:rsidR="00C74AE4">
              <w:rPr>
                <w:sz w:val="20"/>
                <w:szCs w:val="20"/>
              </w:rPr>
              <w:t>3</w:t>
            </w:r>
            <w:r w:rsidRPr="008024A7">
              <w:rPr>
                <w:sz w:val="20"/>
                <w:szCs w:val="20"/>
              </w:rPr>
              <w:t xml:space="preserve">» </w:t>
            </w:r>
            <w:r w:rsidR="00C164C1">
              <w:rPr>
                <w:sz w:val="20"/>
                <w:szCs w:val="20"/>
              </w:rPr>
              <w:t xml:space="preserve">апреля </w:t>
            </w:r>
            <w:r w:rsidR="000D65F6" w:rsidRPr="008024A7">
              <w:rPr>
                <w:sz w:val="20"/>
                <w:szCs w:val="20"/>
              </w:rPr>
              <w:t>202</w:t>
            </w:r>
            <w:r w:rsidR="00302590">
              <w:rPr>
                <w:sz w:val="20"/>
                <w:szCs w:val="20"/>
              </w:rPr>
              <w:t>3</w:t>
            </w:r>
            <w:r w:rsidRPr="008024A7">
              <w:rPr>
                <w:sz w:val="20"/>
                <w:szCs w:val="20"/>
              </w:rPr>
              <w:t xml:space="preserve"> года </w:t>
            </w:r>
          </w:p>
          <w:p w:rsidR="008C6E38" w:rsidRPr="008024A7" w:rsidRDefault="008C6E38" w:rsidP="00F43414">
            <w:pPr>
              <w:ind w:firstLine="170"/>
              <w:jc w:val="both"/>
              <w:rPr>
                <w:b/>
                <w:bCs/>
                <w:sz w:val="20"/>
                <w:szCs w:val="20"/>
              </w:rPr>
            </w:pPr>
            <w:r w:rsidRPr="008024A7">
              <w:rPr>
                <w:b/>
                <w:bCs/>
                <w:sz w:val="20"/>
                <w:szCs w:val="20"/>
              </w:rPr>
              <w:t>Дата и время окончания подачи заявок:</w:t>
            </w:r>
          </w:p>
          <w:p w:rsidR="006F57DE" w:rsidRPr="008024A7" w:rsidRDefault="008C6E38" w:rsidP="00C74AE4">
            <w:pPr>
              <w:ind w:firstLine="170"/>
              <w:jc w:val="both"/>
              <w:rPr>
                <w:sz w:val="20"/>
                <w:szCs w:val="20"/>
              </w:rPr>
            </w:pPr>
            <w:r w:rsidRPr="008024A7">
              <w:rPr>
                <w:bCs/>
                <w:sz w:val="20"/>
                <w:szCs w:val="20"/>
              </w:rPr>
              <w:t>«</w:t>
            </w:r>
            <w:r w:rsidR="00C74AE4">
              <w:rPr>
                <w:bCs/>
                <w:sz w:val="20"/>
                <w:szCs w:val="20"/>
              </w:rPr>
              <w:t xml:space="preserve"> 20 </w:t>
            </w:r>
            <w:r w:rsidRPr="008024A7">
              <w:rPr>
                <w:bCs/>
                <w:sz w:val="20"/>
                <w:szCs w:val="20"/>
              </w:rPr>
              <w:t xml:space="preserve">» </w:t>
            </w:r>
            <w:r w:rsidR="00C164C1">
              <w:rPr>
                <w:bCs/>
                <w:sz w:val="20"/>
                <w:szCs w:val="20"/>
              </w:rPr>
              <w:t>апреля</w:t>
            </w:r>
            <w:r w:rsidR="00C74AE4">
              <w:rPr>
                <w:bCs/>
                <w:sz w:val="20"/>
                <w:szCs w:val="20"/>
              </w:rPr>
              <w:t xml:space="preserve"> </w:t>
            </w:r>
            <w:r w:rsidRPr="008024A7">
              <w:rPr>
                <w:bCs/>
                <w:sz w:val="20"/>
                <w:szCs w:val="20"/>
              </w:rPr>
              <w:t>20</w:t>
            </w:r>
            <w:r w:rsidR="000D65F6" w:rsidRPr="008024A7">
              <w:rPr>
                <w:bCs/>
                <w:sz w:val="20"/>
                <w:szCs w:val="20"/>
              </w:rPr>
              <w:t>2</w:t>
            </w:r>
            <w:r w:rsidR="00302590">
              <w:rPr>
                <w:bCs/>
                <w:sz w:val="20"/>
                <w:szCs w:val="20"/>
              </w:rPr>
              <w:t>3</w:t>
            </w:r>
            <w:r w:rsidRPr="008024A7">
              <w:rPr>
                <w:bCs/>
                <w:sz w:val="20"/>
                <w:szCs w:val="20"/>
              </w:rPr>
              <w:t xml:space="preserve"> года 09:00 часов (время иркутское)</w:t>
            </w:r>
          </w:p>
        </w:tc>
      </w:tr>
      <w:tr w:rsidR="00E906F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43414">
            <w:pPr>
              <w:autoSpaceDE w:val="0"/>
              <w:autoSpaceDN w:val="0"/>
              <w:adjustRightInd w:val="0"/>
              <w:ind w:firstLine="170"/>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tc>
      </w:tr>
      <w:tr w:rsidR="00E906F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A9373E" w:rsidRDefault="00A9373E" w:rsidP="00C164C1">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A9373E" w:rsidRDefault="00A9373E" w:rsidP="00C164C1">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A9373E" w:rsidP="00C164C1">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B90CF8" w:rsidRPr="008024A7" w:rsidRDefault="008C538C" w:rsidP="00E9364F">
            <w:pPr>
              <w:autoSpaceDE w:val="0"/>
              <w:autoSpaceDN w:val="0"/>
              <w:adjustRightInd w:val="0"/>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8E38EE" w:rsidRPr="008024A7" w:rsidRDefault="00B90CF8" w:rsidP="00E936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C164C1">
              <w:rPr>
                <w:b/>
                <w:color w:val="000000"/>
                <w:sz w:val="20"/>
                <w:szCs w:val="20"/>
              </w:rPr>
              <w:t>независимой</w:t>
            </w:r>
            <w:r w:rsidRPr="008024A7">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vAlign w:val="center"/>
          </w:tcPr>
          <w:p w:rsidR="00032F28" w:rsidRPr="008024A7" w:rsidRDefault="00B90CF8" w:rsidP="00F43414">
            <w:pPr>
              <w:autoSpaceDE w:val="0"/>
              <w:autoSpaceDN w:val="0"/>
              <w:adjustRightInd w:val="0"/>
              <w:ind w:firstLine="170"/>
              <w:outlineLvl w:val="1"/>
              <w:rPr>
                <w:sz w:val="20"/>
                <w:szCs w:val="20"/>
              </w:rPr>
            </w:pPr>
            <w:r w:rsidRPr="008024A7">
              <w:rPr>
                <w:sz w:val="20"/>
                <w:szCs w:val="20"/>
              </w:rPr>
              <w:t>Требование не установлено</w:t>
            </w:r>
          </w:p>
        </w:tc>
      </w:tr>
      <w:tr w:rsidR="00DA1FB1"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b/>
                <w:color w:val="000000"/>
                <w:sz w:val="20"/>
                <w:szCs w:val="20"/>
              </w:rPr>
            </w:pPr>
            <w:r w:rsidRPr="008024A7">
              <w:rPr>
                <w:b/>
                <w:color w:val="000000"/>
                <w:sz w:val="20"/>
                <w:szCs w:val="20"/>
              </w:rPr>
              <w:t>Размер обеспечения исполнения договора, требования к обеспечению исполнения</w:t>
            </w:r>
            <w:r w:rsidR="00C164C1">
              <w:rPr>
                <w:b/>
                <w:color w:val="000000"/>
                <w:sz w:val="20"/>
                <w:szCs w:val="20"/>
              </w:rPr>
              <w:t xml:space="preserve"> договора, в том числе условия независимой</w:t>
            </w:r>
            <w:r w:rsidRPr="008024A7">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C164C1" w:rsidRDefault="00DA1FB1" w:rsidP="00C164C1">
            <w:pPr>
              <w:ind w:firstLine="170"/>
              <w:contextualSpacing/>
              <w:rPr>
                <w:b/>
                <w:sz w:val="20"/>
                <w:szCs w:val="20"/>
              </w:rPr>
            </w:pPr>
            <w:r w:rsidRPr="00C164C1">
              <w:rPr>
                <w:b/>
                <w:color w:val="000000"/>
                <w:sz w:val="20"/>
                <w:szCs w:val="20"/>
              </w:rPr>
              <w:t>3 % от начальной (максимальной) цены договора, что составляет:</w:t>
            </w:r>
          </w:p>
          <w:p w:rsidR="00DA1FB1" w:rsidRPr="00C164C1" w:rsidRDefault="00DA1FB1" w:rsidP="00C164C1">
            <w:pPr>
              <w:autoSpaceDE w:val="0"/>
              <w:autoSpaceDN w:val="0"/>
              <w:adjustRightInd w:val="0"/>
              <w:ind w:firstLine="170"/>
              <w:jc w:val="both"/>
              <w:outlineLvl w:val="1"/>
              <w:rPr>
                <w:b/>
                <w:sz w:val="20"/>
                <w:szCs w:val="20"/>
              </w:rPr>
            </w:pPr>
          </w:p>
          <w:p w:rsidR="00DA1FB1" w:rsidRPr="00C164C1" w:rsidRDefault="00C86DE8" w:rsidP="00C164C1">
            <w:pPr>
              <w:autoSpaceDE w:val="0"/>
              <w:autoSpaceDN w:val="0"/>
              <w:adjustRightInd w:val="0"/>
              <w:ind w:firstLine="170"/>
              <w:jc w:val="both"/>
              <w:outlineLvl w:val="1"/>
              <w:rPr>
                <w:b/>
                <w:sz w:val="20"/>
                <w:szCs w:val="20"/>
              </w:rPr>
            </w:pPr>
            <w:r w:rsidRPr="00C86DE8">
              <w:rPr>
                <w:b/>
                <w:sz w:val="20"/>
                <w:szCs w:val="20"/>
              </w:rPr>
              <w:t>3608</w:t>
            </w:r>
            <w:r>
              <w:rPr>
                <w:b/>
                <w:sz w:val="20"/>
                <w:szCs w:val="20"/>
              </w:rPr>
              <w:t>,</w:t>
            </w:r>
            <w:r w:rsidRPr="00C86DE8">
              <w:rPr>
                <w:b/>
                <w:sz w:val="20"/>
                <w:szCs w:val="20"/>
              </w:rPr>
              <w:t>34 руб. (Три тысячи шестьсот восемь рублей тридцать четыре копейки)</w:t>
            </w:r>
          </w:p>
          <w:p w:rsidR="00DA1FB1" w:rsidRPr="008024A7" w:rsidRDefault="00DA1FB1" w:rsidP="00C164C1">
            <w:pPr>
              <w:shd w:val="clear" w:color="auto" w:fill="FFFFFF"/>
              <w:tabs>
                <w:tab w:val="left" w:pos="1701"/>
                <w:tab w:val="left" w:pos="2127"/>
              </w:tabs>
              <w:ind w:firstLine="170"/>
              <w:jc w:val="both"/>
              <w:rPr>
                <w:sz w:val="20"/>
                <w:szCs w:val="20"/>
              </w:rPr>
            </w:pPr>
          </w:p>
          <w:p w:rsidR="00DA1FB1" w:rsidRPr="008024A7" w:rsidRDefault="00DA1FB1" w:rsidP="00C164C1">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Pr="008024A7">
              <w:rPr>
                <w:sz w:val="20"/>
                <w:szCs w:val="20"/>
              </w:rPr>
              <w:t>исполнения договора</w:t>
            </w:r>
            <w:r w:rsidRPr="008024A7">
              <w:rPr>
                <w:b/>
                <w:sz w:val="20"/>
                <w:szCs w:val="20"/>
              </w:rPr>
              <w:t>не</w:t>
            </w:r>
            <w:proofErr w:type="gramEnd"/>
            <w:r w:rsidRPr="008024A7">
              <w:rPr>
                <w:b/>
                <w:sz w:val="20"/>
                <w:szCs w:val="20"/>
              </w:rPr>
              <w:t xml:space="preserve">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C164C1">
            <w:pPr>
              <w:pStyle w:val="ac"/>
              <w:tabs>
                <w:tab w:val="left" w:pos="709"/>
              </w:tabs>
              <w:spacing w:after="0" w:line="240" w:lineRule="auto"/>
              <w:ind w:firstLine="170"/>
              <w:jc w:val="both"/>
              <w:rPr>
                <w:sz w:val="20"/>
                <w:szCs w:val="20"/>
              </w:rPr>
            </w:pPr>
          </w:p>
          <w:p w:rsidR="00DA1FB1" w:rsidRPr="008024A7" w:rsidRDefault="00DA1FB1" w:rsidP="00C164C1">
            <w:pPr>
              <w:pStyle w:val="ac"/>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C164C1">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C164C1">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C164C1">
            <w:pPr>
              <w:rPr>
                <w:sz w:val="20"/>
                <w:szCs w:val="20"/>
              </w:rPr>
            </w:pPr>
            <w:r w:rsidRPr="008024A7">
              <w:rPr>
                <w:sz w:val="20"/>
                <w:szCs w:val="20"/>
              </w:rPr>
              <w:t xml:space="preserve">ИНН 3810009342    </w:t>
            </w:r>
          </w:p>
          <w:p w:rsidR="00DA1FB1" w:rsidRPr="008024A7" w:rsidRDefault="00DA1FB1" w:rsidP="00C164C1">
            <w:pPr>
              <w:rPr>
                <w:sz w:val="20"/>
                <w:szCs w:val="20"/>
              </w:rPr>
            </w:pPr>
            <w:r w:rsidRPr="008024A7">
              <w:rPr>
                <w:sz w:val="20"/>
                <w:szCs w:val="20"/>
              </w:rPr>
              <w:t>КПП 381001001</w:t>
            </w:r>
          </w:p>
          <w:p w:rsidR="00DA1FB1" w:rsidRPr="008024A7" w:rsidRDefault="00DA1FB1" w:rsidP="00C164C1">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C164C1">
            <w:pPr>
              <w:pStyle w:val="afe"/>
              <w:widowControl w:val="0"/>
            </w:pPr>
            <w:r w:rsidRPr="008024A7">
              <w:t>Казначейский счет 03224643250000003400</w:t>
            </w:r>
          </w:p>
          <w:p w:rsidR="00DA1FB1" w:rsidRPr="008024A7" w:rsidRDefault="00DA1FB1" w:rsidP="00C164C1">
            <w:pPr>
              <w:pStyle w:val="afe"/>
              <w:widowControl w:val="0"/>
            </w:pPr>
            <w:r w:rsidRPr="008024A7">
              <w:t>Банковский счет 40102810145370000026</w:t>
            </w:r>
          </w:p>
          <w:p w:rsidR="00DA1FB1" w:rsidRPr="008024A7" w:rsidRDefault="00DA1FB1" w:rsidP="00C164C1">
            <w:pPr>
              <w:pStyle w:val="afe"/>
              <w:widowControl w:val="0"/>
            </w:pPr>
            <w:r w:rsidRPr="008024A7">
              <w:t>Наименование банка: Отделение Иркутск//УФК по Иркутской области, г. Иркутск</w:t>
            </w:r>
          </w:p>
          <w:p w:rsidR="00DA1FB1" w:rsidRPr="008024A7" w:rsidRDefault="00DA1FB1" w:rsidP="00C164C1">
            <w:pPr>
              <w:pStyle w:val="afe"/>
              <w:widowControl w:val="0"/>
            </w:pPr>
            <w:r w:rsidRPr="008024A7">
              <w:t>БИК 012520101</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C164C1">
            <w:pPr>
              <w:jc w:val="both"/>
              <w:rPr>
                <w:sz w:val="20"/>
                <w:szCs w:val="20"/>
              </w:rPr>
            </w:pPr>
            <w:r w:rsidRPr="008024A7">
              <w:rPr>
                <w:sz w:val="20"/>
                <w:szCs w:val="20"/>
              </w:rPr>
              <w:t xml:space="preserve">Код субсидии 803093000 </w:t>
            </w:r>
          </w:p>
          <w:p w:rsidR="00DA1FB1" w:rsidRPr="008024A7" w:rsidRDefault="00DA1FB1" w:rsidP="00C164C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C164C1">
            <w:pPr>
              <w:pStyle w:val="ad"/>
              <w:numPr>
                <w:ilvl w:val="0"/>
                <w:numId w:val="5"/>
              </w:numPr>
              <w:shd w:val="clear" w:color="auto" w:fill="FFFFFF"/>
              <w:tabs>
                <w:tab w:val="left" w:pos="317"/>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b/>
                <w:sz w:val="20"/>
                <w:szCs w:val="20"/>
              </w:rPr>
              <w:lastRenderedPageBreak/>
              <w:t xml:space="preserve">предоставлением </w:t>
            </w:r>
            <w:r w:rsidR="0066255C">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Способ обеспечения исполнения договора определяется участником закупки, с которым заключается договор, самостоятельно.</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обеспечение исполнения договора осуществляется путем предоставления </w:t>
            </w:r>
            <w:r>
              <w:rPr>
                <w:sz w:val="20"/>
                <w:szCs w:val="20"/>
              </w:rPr>
              <w:t>независимой</w:t>
            </w:r>
            <w:r w:rsidRPr="008024A7">
              <w:rPr>
                <w:sz w:val="20"/>
                <w:szCs w:val="20"/>
              </w:rPr>
              <w:t xml:space="preserve"> гарантии, то такие </w:t>
            </w:r>
            <w:r w:rsidR="003A4D15">
              <w:rPr>
                <w:sz w:val="20"/>
                <w:szCs w:val="20"/>
              </w:rPr>
              <w:t xml:space="preserve">независимые </w:t>
            </w:r>
            <w:r w:rsidRPr="008024A7">
              <w:rPr>
                <w:sz w:val="20"/>
                <w:szCs w:val="20"/>
              </w:rPr>
              <w:t xml:space="preserve">гарантии должны быть выданы банком, включенным в </w:t>
            </w:r>
            <w:r w:rsidRPr="008024A7">
              <w:rPr>
                <w:bCs/>
                <w:sz w:val="20"/>
                <w:szCs w:val="20"/>
              </w:rPr>
              <w:t xml:space="preserve">перечень банков, которые вправе выдавать </w:t>
            </w:r>
            <w:r w:rsidR="003A4D15">
              <w:rPr>
                <w:sz w:val="20"/>
                <w:szCs w:val="20"/>
              </w:rPr>
              <w:t>независимые</w:t>
            </w:r>
            <w:r w:rsidRPr="008024A7">
              <w:rPr>
                <w:bCs/>
                <w:sz w:val="20"/>
                <w:szCs w:val="20"/>
              </w:rPr>
              <w:t xml:space="preserve"> гарантии для обеспечения исполнения контрактов и соответствующих требованиям, установленным частями 1 и 1.1 статьи 45 Федерального закона № 44-ФЗ</w:t>
            </w:r>
            <w:r w:rsidRPr="008024A7">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6255C" w:rsidRPr="008024A7" w:rsidRDefault="0066255C" w:rsidP="00C164C1">
            <w:pPr>
              <w:shd w:val="clear" w:color="auto" w:fill="FFFFFF"/>
              <w:tabs>
                <w:tab w:val="left" w:pos="1701"/>
              </w:tabs>
              <w:ind w:firstLine="170"/>
              <w:jc w:val="both"/>
              <w:rPr>
                <w:sz w:val="20"/>
                <w:szCs w:val="20"/>
              </w:rPr>
            </w:pPr>
            <w:r>
              <w:rPr>
                <w:sz w:val="20"/>
                <w:szCs w:val="20"/>
              </w:rPr>
              <w:t>Независимая</w:t>
            </w:r>
            <w:r w:rsidRPr="008024A7">
              <w:rPr>
                <w:sz w:val="20"/>
                <w:szCs w:val="20"/>
              </w:rPr>
              <w:t xml:space="preserve"> гарантия, предоставляемая в качестве обеспечения исполнения контракта</w:t>
            </w:r>
            <w:r w:rsidR="00FD65BF">
              <w:rPr>
                <w:sz w:val="20"/>
                <w:szCs w:val="20"/>
              </w:rPr>
              <w:t xml:space="preserve">, </w:t>
            </w:r>
            <w:r w:rsidRPr="008024A7">
              <w:rPr>
                <w:b/>
                <w:sz w:val="20"/>
                <w:szCs w:val="20"/>
                <w:u w:val="single"/>
              </w:rPr>
              <w:t>должна быть безотзывной</w:t>
            </w:r>
            <w:r w:rsidRPr="008024A7">
              <w:rPr>
                <w:sz w:val="20"/>
                <w:szCs w:val="20"/>
              </w:rPr>
              <w:t xml:space="preserve"> и должна содержать:</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w:t>
            </w:r>
            <w:r w:rsidRPr="008024A7">
              <w:rPr>
                <w:rFonts w:ascii="Times New Roman" w:hAnsi="Times New Roman" w:cs="Times New Roman"/>
                <w:color w:val="auto"/>
                <w:sz w:val="20"/>
                <w:szCs w:val="20"/>
              </w:rPr>
              <w:tab/>
              <w:t xml:space="preserve">сумму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подлежащую уплате гарантом Заказчику в случае ненадлежащего исполнения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инципалом;</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Pr="008024A7">
              <w:rPr>
                <w:rFonts w:ascii="Times New Roman" w:hAnsi="Times New Roman" w:cs="Times New Roman"/>
                <w:color w:val="auto"/>
                <w:sz w:val="20"/>
                <w:szCs w:val="20"/>
              </w:rPr>
              <w:tab/>
              <w:t>перечень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 xml:space="preserve">инципала, надлежащее исполнение которых обеспечивается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Pr="008024A7">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Pr="008024A7">
              <w:rPr>
                <w:rFonts w:ascii="Times New Roman" w:hAnsi="Times New Roman" w:cs="Times New Roman"/>
                <w:color w:val="auto"/>
                <w:sz w:val="20"/>
                <w:szCs w:val="20"/>
              </w:rPr>
              <w:tab/>
              <w:t xml:space="preserve">условие, согласно которому обязательства гаранта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считаются исполненными с момента поступления денежных средств на счет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5)</w:t>
            </w:r>
            <w:r w:rsidRPr="008024A7">
              <w:rPr>
                <w:rFonts w:ascii="Times New Roman" w:hAnsi="Times New Roman" w:cs="Times New Roman"/>
                <w:color w:val="auto"/>
                <w:sz w:val="20"/>
                <w:szCs w:val="20"/>
              </w:rPr>
              <w:tab/>
              <w:t xml:space="preserve">условие о сроке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заявки, должен составлять не менее чем два месяца с даты окончания срока подачи заявок,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8024A7">
              <w:rPr>
                <w:rFonts w:ascii="Times New Roman" w:hAnsi="Times New Roman" w:cs="Times New Roman"/>
                <w:color w:val="auto"/>
                <w:sz w:val="20"/>
                <w:szCs w:val="20"/>
              </w:rPr>
              <w:t xml:space="preserve">) платежа Заказчика,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должен превышать срок поставки товара не менее чем на один месяц);</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w:t>
            </w:r>
            <w:r w:rsidRPr="008024A7">
              <w:rPr>
                <w:rFonts w:ascii="Times New Roman" w:hAnsi="Times New Roman" w:cs="Times New Roman"/>
                <w:color w:val="auto"/>
                <w:sz w:val="20"/>
                <w:szCs w:val="20"/>
              </w:rPr>
              <w:tab/>
              <w:t xml:space="preserve">отлагательное условие о том, что договор предоставления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заключается по обязательствам участника закупки, которые возникнут из договора при его заключении;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7)</w:t>
            </w:r>
            <w:r w:rsidRPr="008024A7">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 представлять на бумажном носителе или в форме электронного документа требование об уплате денежной суммы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8024A7">
              <w:rPr>
                <w:rFonts w:ascii="Times New Roman" w:hAnsi="Times New Roman" w:cs="Times New Roman"/>
                <w:color w:val="auto"/>
                <w:sz w:val="20"/>
                <w:szCs w:val="20"/>
              </w:rPr>
              <w:t xml:space="preserve"> Заказчиком, но не </w:t>
            </w:r>
            <w:proofErr w:type="gramStart"/>
            <w:r w:rsidRPr="008024A7">
              <w:rPr>
                <w:rFonts w:ascii="Times New Roman" w:hAnsi="Times New Roman" w:cs="Times New Roman"/>
                <w:color w:val="auto"/>
                <w:sz w:val="20"/>
                <w:szCs w:val="20"/>
              </w:rPr>
              <w:t>превышающем</w:t>
            </w:r>
            <w:proofErr w:type="gramEnd"/>
            <w:r w:rsidRPr="008024A7">
              <w:rPr>
                <w:rFonts w:ascii="Times New Roman" w:hAnsi="Times New Roman" w:cs="Times New Roman"/>
                <w:color w:val="auto"/>
                <w:sz w:val="20"/>
                <w:szCs w:val="20"/>
              </w:rPr>
              <w:t xml:space="preserve"> размер обеспечения исполнения договора;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8)</w:t>
            </w:r>
            <w:r w:rsidRPr="008024A7">
              <w:rPr>
                <w:rFonts w:ascii="Times New Roman" w:hAnsi="Times New Roman" w:cs="Times New Roman"/>
                <w:color w:val="auto"/>
                <w:sz w:val="20"/>
                <w:szCs w:val="20"/>
              </w:rPr>
              <w:tab/>
              <w:t xml:space="preserve">условие о праве Заказчика по передаче права требования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9)</w:t>
            </w:r>
            <w:r w:rsidRPr="008024A7">
              <w:rPr>
                <w:rFonts w:ascii="Times New Roman" w:hAnsi="Times New Roman" w:cs="Times New Roman"/>
                <w:color w:val="auto"/>
                <w:sz w:val="20"/>
                <w:szCs w:val="20"/>
              </w:rPr>
              <w:tab/>
              <w:t xml:space="preserve">условие о том, что расходы, возникающие в связи с перечислением денежных средств гарантом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несет гарант;</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10)</w:t>
            </w:r>
            <w:r w:rsidRPr="008024A7">
              <w:rPr>
                <w:rFonts w:ascii="Times New Roman" w:hAnsi="Times New Roman" w:cs="Times New Roman"/>
                <w:color w:val="auto"/>
                <w:sz w:val="20"/>
                <w:szCs w:val="20"/>
              </w:rPr>
              <w:tab/>
              <w:t xml:space="preserve">перечень документов, которые Заказчик должен предоставить банку вместе с требованием уплатить денежные средства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а)</w:t>
            </w:r>
            <w:r w:rsidRPr="008024A7">
              <w:rPr>
                <w:rFonts w:ascii="Times New Roman" w:hAnsi="Times New Roman" w:cs="Times New Roman"/>
                <w:color w:val="auto"/>
                <w:sz w:val="20"/>
                <w:szCs w:val="20"/>
              </w:rPr>
              <w:tab/>
              <w:t xml:space="preserve">расчет суммы, включаемой в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б)</w:t>
            </w:r>
            <w:r w:rsidRPr="008024A7">
              <w:rPr>
                <w:rFonts w:ascii="Times New Roman" w:hAnsi="Times New Roman" w:cs="Times New Roman"/>
                <w:color w:val="auto"/>
                <w:sz w:val="20"/>
                <w:szCs w:val="20"/>
              </w:rPr>
              <w:tab/>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если выплата аванса предусмотрена договором, а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предъявлено в случае ненадлежащего исполнения принципалом обязательств по возврату аванса);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в)</w:t>
            </w:r>
            <w:r w:rsidRPr="008024A7">
              <w:rPr>
                <w:rFonts w:ascii="Times New Roman" w:hAnsi="Times New Roman" w:cs="Times New Roman"/>
                <w:color w:val="auto"/>
                <w:sz w:val="20"/>
                <w:szCs w:val="20"/>
              </w:rPr>
              <w:tab/>
              <w:t xml:space="preserve">документ, подтверждающий полномочия лица, подписавшего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(доверенность) (в случае, если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11)</w:t>
            </w:r>
            <w:r w:rsidRPr="008024A7">
              <w:rPr>
                <w:rFonts w:ascii="Times New Roman" w:hAnsi="Times New Roman" w:cs="Times New Roman"/>
                <w:color w:val="auto"/>
                <w:sz w:val="20"/>
                <w:szCs w:val="20"/>
              </w:rPr>
              <w:tab/>
              <w:t xml:space="preserve">обязательное наличие нумерации на всех листах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6255C" w:rsidRPr="008024A7" w:rsidRDefault="0066255C" w:rsidP="00C164C1">
            <w:pPr>
              <w:shd w:val="clear" w:color="auto" w:fill="FFFFFF"/>
              <w:tabs>
                <w:tab w:val="left" w:pos="1026"/>
              </w:tabs>
              <w:ind w:firstLine="170"/>
              <w:jc w:val="both"/>
              <w:rPr>
                <w:sz w:val="20"/>
                <w:szCs w:val="20"/>
              </w:rPr>
            </w:pPr>
            <w:r w:rsidRPr="008024A7">
              <w:rPr>
                <w:sz w:val="20"/>
                <w:szCs w:val="20"/>
              </w:rPr>
              <w:t xml:space="preserve">В </w:t>
            </w:r>
            <w:r w:rsidR="003A4D15">
              <w:rPr>
                <w:sz w:val="20"/>
                <w:szCs w:val="20"/>
              </w:rPr>
              <w:t>независимую</w:t>
            </w:r>
            <w:r w:rsidRPr="008024A7">
              <w:rPr>
                <w:sz w:val="20"/>
                <w:szCs w:val="20"/>
              </w:rPr>
              <w:t xml:space="preserve"> гарантию включается условие о праве Заказчика </w:t>
            </w:r>
            <w:r w:rsidRPr="008660F6">
              <w:rPr>
                <w:sz w:val="20"/>
                <w:szCs w:val="20"/>
              </w:rPr>
              <w:t xml:space="preserve">на </w:t>
            </w:r>
            <w:r w:rsidRPr="008024A7">
              <w:rPr>
                <w:b/>
                <w:sz w:val="20"/>
                <w:szCs w:val="20"/>
                <w:u w:val="single"/>
              </w:rPr>
              <w:t xml:space="preserve">бесспорное </w:t>
            </w:r>
            <w:r w:rsidRPr="008024A7">
              <w:rPr>
                <w:b/>
                <w:sz w:val="20"/>
                <w:szCs w:val="20"/>
                <w:u w:val="single"/>
              </w:rPr>
              <w:lastRenderedPageBreak/>
              <w:t xml:space="preserve">списание денежных средств </w:t>
            </w:r>
            <w:r w:rsidRPr="008024A7">
              <w:rPr>
                <w:sz w:val="20"/>
                <w:szCs w:val="20"/>
              </w:rPr>
              <w:t xml:space="preserve">со счета гаранта, если гарантом в срок не более чем пять рабочих дней не исполнено требование Заказчика об уплате денежной суммы по </w:t>
            </w:r>
            <w:r>
              <w:rPr>
                <w:sz w:val="20"/>
                <w:szCs w:val="20"/>
              </w:rPr>
              <w:t>независимой</w:t>
            </w:r>
            <w:r w:rsidRPr="008024A7">
              <w:rPr>
                <w:sz w:val="20"/>
                <w:szCs w:val="20"/>
              </w:rPr>
              <w:t xml:space="preserve"> гарантии, направленное до окончания срока действия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026"/>
                <w:tab w:val="left" w:pos="2127"/>
              </w:tabs>
              <w:ind w:firstLine="170"/>
              <w:jc w:val="both"/>
              <w:rPr>
                <w:sz w:val="20"/>
                <w:szCs w:val="20"/>
              </w:rPr>
            </w:pPr>
            <w:r w:rsidRPr="008024A7">
              <w:rPr>
                <w:sz w:val="20"/>
                <w:szCs w:val="20"/>
              </w:rPr>
              <w:t xml:space="preserve">Недопустимо включение в </w:t>
            </w:r>
            <w:r w:rsidR="003A4D15">
              <w:rPr>
                <w:sz w:val="20"/>
                <w:szCs w:val="20"/>
              </w:rPr>
              <w:t>независимую</w:t>
            </w:r>
            <w:r w:rsidRPr="008024A7">
              <w:rPr>
                <w:sz w:val="20"/>
                <w:szCs w:val="20"/>
              </w:rPr>
              <w:t xml:space="preserve"> гарантию:</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1)</w:t>
            </w:r>
            <w:r w:rsidRPr="008024A7">
              <w:rPr>
                <w:sz w:val="20"/>
                <w:szCs w:val="20"/>
              </w:rPr>
              <w:tab/>
              <w:t xml:space="preserve">положений о праве гаранта отказывать в удовлетворении требования Заказчика о платеже по </w:t>
            </w:r>
            <w:r>
              <w:rPr>
                <w:sz w:val="20"/>
                <w:szCs w:val="20"/>
              </w:rPr>
              <w:t>независимой</w:t>
            </w:r>
            <w:r w:rsidRPr="008024A7">
              <w:rPr>
                <w:sz w:val="20"/>
                <w:szCs w:val="20"/>
              </w:rPr>
              <w:t xml:space="preserve">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2)</w:t>
            </w:r>
            <w:r w:rsidRPr="008024A7">
              <w:rPr>
                <w:sz w:val="20"/>
                <w:szCs w:val="20"/>
              </w:rPr>
              <w:tab/>
              <w:t>требований о предоставлении Заказчиком гаранту отчета об исполнении договора;</w:t>
            </w:r>
          </w:p>
          <w:p w:rsidR="0066255C" w:rsidRPr="008024A7" w:rsidRDefault="0066255C" w:rsidP="00C86DE8">
            <w:pPr>
              <w:shd w:val="clear" w:color="auto" w:fill="FFFFFF"/>
              <w:tabs>
                <w:tab w:val="left" w:pos="459"/>
                <w:tab w:val="left" w:pos="743"/>
              </w:tabs>
              <w:ind w:firstLine="170"/>
              <w:jc w:val="both"/>
              <w:rPr>
                <w:sz w:val="20"/>
                <w:szCs w:val="20"/>
              </w:rPr>
            </w:pPr>
            <w:r w:rsidRPr="008024A7">
              <w:rPr>
                <w:sz w:val="20"/>
                <w:szCs w:val="20"/>
              </w:rPr>
              <w:t>3)</w:t>
            </w:r>
            <w:r w:rsidRPr="008024A7">
              <w:rPr>
                <w:sz w:val="20"/>
                <w:szCs w:val="20"/>
              </w:rPr>
              <w:tab/>
              <w:t xml:space="preserve">требований о предоставлении Заказчиком гаранту одновременно с требованием об осуществлении уплаты денежной суммы по </w:t>
            </w:r>
            <w:r>
              <w:rPr>
                <w:sz w:val="20"/>
                <w:szCs w:val="20"/>
              </w:rPr>
              <w:t>независимой</w:t>
            </w:r>
            <w:r w:rsidRPr="008024A7">
              <w:rPr>
                <w:sz w:val="20"/>
                <w:szCs w:val="20"/>
              </w:rPr>
              <w:t xml:space="preserve">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66255C" w:rsidRPr="008024A7" w:rsidRDefault="0066255C" w:rsidP="00C164C1">
            <w:pPr>
              <w:shd w:val="clear" w:color="auto" w:fill="FFFFFF"/>
              <w:tabs>
                <w:tab w:val="left" w:pos="1701"/>
                <w:tab w:val="left" w:pos="2127"/>
                <w:tab w:val="left" w:pos="8789"/>
              </w:tabs>
              <w:ind w:firstLine="170"/>
              <w:jc w:val="both"/>
              <w:rPr>
                <w:sz w:val="20"/>
                <w:szCs w:val="20"/>
              </w:rPr>
            </w:pPr>
            <w:r w:rsidRPr="008024A7">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66255C" w:rsidP="00C164C1">
            <w:pPr>
              <w:shd w:val="clear" w:color="auto" w:fill="FFFFFF"/>
              <w:tabs>
                <w:tab w:val="left" w:pos="1701"/>
                <w:tab w:val="left" w:pos="2127"/>
              </w:tabs>
              <w:ind w:firstLine="170"/>
              <w:jc w:val="both"/>
              <w:rPr>
                <w:sz w:val="20"/>
                <w:szCs w:val="20"/>
              </w:rPr>
            </w:pPr>
            <w:r w:rsidRPr="008024A7">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0A04AE" w:rsidRPr="008024A7" w:rsidRDefault="00B90CF8" w:rsidP="00E9364F">
            <w:pPr>
              <w:autoSpaceDE w:val="0"/>
              <w:autoSpaceDN w:val="0"/>
              <w:adjustRightInd w:val="0"/>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E9364F">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F43414">
            <w:pPr>
              <w:ind w:firstLine="170"/>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E9364F">
        <w:trPr>
          <w:trHeight w:val="422"/>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CF2876" w:rsidRDefault="00A116E1" w:rsidP="00C164C1">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C164C1">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C164C1">
            <w:pPr>
              <w:pStyle w:val="ac"/>
              <w:shd w:val="clear" w:color="auto" w:fill="FFFFFF"/>
              <w:tabs>
                <w:tab w:val="left" w:pos="885"/>
                <w:tab w:val="left" w:pos="1026"/>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CF2876">
              <w:rPr>
                <w:rFonts w:ascii="Times New Roman" w:hAnsi="Times New Roman" w:cs="Times New Roman"/>
                <w:color w:val="auto"/>
                <w:sz w:val="20"/>
                <w:szCs w:val="20"/>
              </w:rPr>
              <w:t>о закупке</w:t>
            </w:r>
            <w:r w:rsidR="006931BB" w:rsidRPr="008024A7">
              <w:rPr>
                <w:rFonts w:ascii="Times New Roman" w:hAnsi="Times New Roman" w:cs="Times New Roman"/>
                <w:i/>
                <w:color w:val="auto"/>
                <w:sz w:val="20"/>
                <w:szCs w:val="20"/>
              </w:rPr>
              <w:t>(в соответствии с</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C164C1">
            <w:pPr>
              <w:pStyle w:val="ac"/>
              <w:shd w:val="clear" w:color="auto" w:fill="FFFFFF"/>
              <w:tabs>
                <w:tab w:val="left" w:pos="34"/>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8024A7">
              <w:rPr>
                <w:rFonts w:ascii="Times New Roman" w:hAnsi="Times New Roman" w:cs="Times New Roman"/>
                <w:color w:val="auto"/>
                <w:sz w:val="20"/>
                <w:szCs w:val="20"/>
              </w:rPr>
              <w:t>а(</w:t>
            </w:r>
            <w:proofErr w:type="gramEnd"/>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proofErr w:type="gramStart"/>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w:t>
            </w:r>
            <w:proofErr w:type="gramEnd"/>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8024A7">
              <w:rPr>
                <w:rFonts w:ascii="Times New Roman" w:hAnsi="Times New Roman" w:cs="Times New Roman"/>
                <w:sz w:val="20"/>
                <w:szCs w:val="20"/>
              </w:rPr>
              <w:t>о</w:t>
            </w:r>
            <w:r w:rsidR="005A097D" w:rsidRPr="008024A7">
              <w:rPr>
                <w:rFonts w:ascii="Times New Roman" w:hAnsi="Times New Roman" w:cs="Times New Roman"/>
                <w:i/>
                <w:sz w:val="20"/>
                <w:szCs w:val="20"/>
              </w:rPr>
              <w:t>(</w:t>
            </w:r>
            <w:proofErr w:type="gramEnd"/>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 xml:space="preserve">5) фамилия, имя, отчество (при наличии), паспортные данные, адрес места жительства физического лица, зарегистрированного в качестве индивидуального </w:t>
            </w:r>
            <w:r w:rsidRPr="008024A7">
              <w:rPr>
                <w:rFonts w:ascii="Times New Roman" w:hAnsi="Times New Roman" w:cs="Times New Roman"/>
                <w:sz w:val="20"/>
                <w:szCs w:val="20"/>
              </w:rPr>
              <w:lastRenderedPageBreak/>
              <w:t>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C164C1">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C164C1">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C164C1">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C164C1">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974EB2" w:rsidRDefault="00E53E31" w:rsidP="00C164C1">
            <w:pPr>
              <w:tabs>
                <w:tab w:val="left" w:pos="681"/>
              </w:tabs>
              <w:autoSpaceDE w:val="0"/>
              <w:autoSpaceDN w:val="0"/>
              <w:adjustRightInd w:val="0"/>
              <w:ind w:firstLine="170"/>
              <w:jc w:val="both"/>
              <w:rPr>
                <w:i/>
                <w:sz w:val="20"/>
                <w:szCs w:val="20"/>
              </w:rPr>
            </w:pPr>
            <w:r>
              <w:rPr>
                <w:sz w:val="20"/>
                <w:szCs w:val="20"/>
              </w:rPr>
              <w:t>10</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w:t>
            </w:r>
            <w:proofErr w:type="gramStart"/>
            <w:r w:rsidR="00E865E0" w:rsidRPr="008024A7">
              <w:rPr>
                <w:sz w:val="20"/>
                <w:szCs w:val="20"/>
              </w:rPr>
              <w:t>е</w:t>
            </w:r>
            <w:r w:rsidR="00AC2E5A" w:rsidRPr="008024A7">
              <w:rPr>
                <w:i/>
                <w:sz w:val="20"/>
                <w:szCs w:val="20"/>
              </w:rPr>
              <w:t>(</w:t>
            </w:r>
            <w:proofErr w:type="gramEnd"/>
            <w:r w:rsidR="00AC2E5A" w:rsidRPr="008024A7">
              <w:rPr>
                <w:i/>
                <w:sz w:val="20"/>
                <w:szCs w:val="20"/>
              </w:rPr>
              <w:t>в составе заявки необходимо представить копию документа</w:t>
            </w:r>
            <w:r w:rsidR="00901CD9" w:rsidRPr="008024A7">
              <w:rPr>
                <w:i/>
                <w:sz w:val="20"/>
                <w:szCs w:val="20"/>
              </w:rPr>
              <w:t>)</w:t>
            </w:r>
            <w:r w:rsidR="00974EB2">
              <w:rPr>
                <w:i/>
                <w:sz w:val="20"/>
                <w:szCs w:val="20"/>
              </w:rPr>
              <w:t>:</w:t>
            </w:r>
          </w:p>
          <w:p w:rsidR="002E181F" w:rsidRPr="00974EB2" w:rsidRDefault="00974EB2" w:rsidP="00C164C1">
            <w:pPr>
              <w:tabs>
                <w:tab w:val="left" w:pos="681"/>
              </w:tabs>
              <w:autoSpaceDE w:val="0"/>
              <w:autoSpaceDN w:val="0"/>
              <w:adjustRightInd w:val="0"/>
              <w:ind w:firstLine="170"/>
              <w:jc w:val="both"/>
              <w:rPr>
                <w:b/>
                <w:sz w:val="20"/>
                <w:szCs w:val="20"/>
              </w:rPr>
            </w:pPr>
            <w:r>
              <w:rPr>
                <w:b/>
                <w:sz w:val="20"/>
                <w:szCs w:val="20"/>
              </w:rPr>
              <w:t>- копия</w:t>
            </w:r>
            <w:r w:rsidR="00EE07BB" w:rsidRPr="00974EB2">
              <w:rPr>
                <w:b/>
                <w:sz w:val="20"/>
                <w:szCs w:val="20"/>
              </w:rPr>
              <w:t xml:space="preserve"> лицензии на осуществление фармацевтической деятельности (организация оптовой торговли лекарственными средствами для медицинского применения)</w:t>
            </w:r>
            <w:r>
              <w:rPr>
                <w:b/>
                <w:sz w:val="20"/>
                <w:szCs w:val="20"/>
              </w:rPr>
              <w:t>;</w:t>
            </w:r>
          </w:p>
          <w:p w:rsidR="002E181F" w:rsidRPr="008024A7" w:rsidRDefault="005A097D" w:rsidP="00C164C1">
            <w:pPr>
              <w:autoSpaceDE w:val="0"/>
              <w:autoSpaceDN w:val="0"/>
              <w:adjustRightInd w:val="0"/>
              <w:ind w:firstLine="170"/>
              <w:jc w:val="both"/>
              <w:rPr>
                <w:sz w:val="20"/>
                <w:szCs w:val="20"/>
              </w:rPr>
            </w:pPr>
            <w:proofErr w:type="gramStart"/>
            <w:r w:rsidRPr="008024A7">
              <w:rPr>
                <w:sz w:val="20"/>
                <w:szCs w:val="20"/>
              </w:rPr>
              <w:t>1</w:t>
            </w:r>
            <w:r w:rsidR="00E53E31">
              <w:rPr>
                <w:sz w:val="20"/>
                <w:szCs w:val="20"/>
              </w:rPr>
              <w:t>1</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C164C1">
            <w:pPr>
              <w:autoSpaceDE w:val="0"/>
              <w:autoSpaceDN w:val="0"/>
              <w:adjustRightInd w:val="0"/>
              <w:ind w:firstLine="170"/>
              <w:jc w:val="both"/>
              <w:rPr>
                <w:i/>
                <w:sz w:val="20"/>
                <w:szCs w:val="20"/>
              </w:rPr>
            </w:pPr>
            <w:r w:rsidRPr="001E2CB4">
              <w:rPr>
                <w:sz w:val="20"/>
                <w:szCs w:val="20"/>
              </w:rPr>
              <w:t>1</w:t>
            </w:r>
            <w:r w:rsidR="00E53E31">
              <w:rPr>
                <w:sz w:val="20"/>
                <w:szCs w:val="20"/>
              </w:rPr>
              <w:t>2</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C164C1">
            <w:pPr>
              <w:autoSpaceDE w:val="0"/>
              <w:autoSpaceDN w:val="0"/>
              <w:adjustRightInd w:val="0"/>
              <w:ind w:firstLine="170"/>
              <w:jc w:val="both"/>
              <w:rPr>
                <w:sz w:val="20"/>
                <w:szCs w:val="20"/>
              </w:rPr>
            </w:pPr>
            <w:proofErr w:type="gramStart"/>
            <w:r w:rsidRPr="008024A7">
              <w:rPr>
                <w:sz w:val="20"/>
                <w:szCs w:val="20"/>
              </w:rPr>
              <w:t>1</w:t>
            </w:r>
            <w:r w:rsidR="00E53E31">
              <w:rPr>
                <w:sz w:val="20"/>
                <w:szCs w:val="20"/>
              </w:rPr>
              <w:t>3</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C164C1">
            <w:pPr>
              <w:autoSpaceDE w:val="0"/>
              <w:autoSpaceDN w:val="0"/>
              <w:adjustRightInd w:val="0"/>
              <w:ind w:firstLine="170"/>
              <w:jc w:val="both"/>
              <w:rPr>
                <w:sz w:val="20"/>
                <w:szCs w:val="20"/>
              </w:rPr>
            </w:pPr>
            <w:r w:rsidRPr="008024A7">
              <w:rPr>
                <w:sz w:val="20"/>
                <w:szCs w:val="20"/>
              </w:rPr>
              <w:t>1</w:t>
            </w:r>
            <w:r w:rsidR="00E53E31">
              <w:rPr>
                <w:sz w:val="20"/>
                <w:szCs w:val="20"/>
              </w:rPr>
              <w:t>4</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C164C1">
            <w:pPr>
              <w:autoSpaceDE w:val="0"/>
              <w:autoSpaceDN w:val="0"/>
              <w:adjustRightInd w:val="0"/>
              <w:ind w:firstLine="170"/>
              <w:jc w:val="both"/>
              <w:rPr>
                <w:sz w:val="20"/>
                <w:szCs w:val="20"/>
              </w:rPr>
            </w:pPr>
            <w:r w:rsidRPr="008024A7">
              <w:rPr>
                <w:sz w:val="20"/>
                <w:szCs w:val="20"/>
              </w:rPr>
              <w:t>1</w:t>
            </w:r>
            <w:r w:rsidR="00E53E31">
              <w:rPr>
                <w:sz w:val="20"/>
                <w:szCs w:val="20"/>
              </w:rPr>
              <w:t>5</w:t>
            </w:r>
            <w:bookmarkStart w:id="0" w:name="_GoBack"/>
            <w:bookmarkEnd w:id="0"/>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C164C1">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C164C1">
            <w:pPr>
              <w:autoSpaceDE w:val="0"/>
              <w:autoSpaceDN w:val="0"/>
              <w:adjustRightInd w:val="0"/>
              <w:ind w:firstLine="170"/>
              <w:jc w:val="both"/>
              <w:rPr>
                <w:sz w:val="20"/>
                <w:szCs w:val="20"/>
              </w:rPr>
            </w:pPr>
            <w:proofErr w:type="gramStart"/>
            <w:r w:rsidRPr="008024A7">
              <w:rPr>
                <w:sz w:val="20"/>
                <w:szCs w:val="20"/>
              </w:rPr>
              <w:lastRenderedPageBreak/>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A116E1" w:rsidRPr="008024A7" w:rsidRDefault="00A116E1" w:rsidP="00C164C1">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C164C1" w:rsidRDefault="004656AC" w:rsidP="00C164C1">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123C79" w:rsidRPr="008024A7">
              <w:rPr>
                <w:b/>
                <w:i/>
                <w:iCs/>
                <w:sz w:val="20"/>
                <w:szCs w:val="20"/>
              </w:rPr>
              <w:t xml:space="preserve">(рекомендуется оформлять в виде файлов с </w:t>
            </w:r>
            <w:r w:rsidR="00123C79" w:rsidRPr="00C164C1">
              <w:rPr>
                <w:b/>
                <w:i/>
                <w:iCs/>
                <w:sz w:val="20"/>
                <w:szCs w:val="20"/>
              </w:rPr>
              <w:t>расширением (*.</w:t>
            </w:r>
            <w:proofErr w:type="spellStart"/>
            <w:r w:rsidR="00123C79" w:rsidRPr="00C164C1">
              <w:rPr>
                <w:b/>
                <w:i/>
                <w:iCs/>
                <w:sz w:val="20"/>
                <w:szCs w:val="20"/>
              </w:rPr>
              <w:t>doc</w:t>
            </w:r>
            <w:proofErr w:type="spellEnd"/>
            <w:r w:rsidR="00123C79" w:rsidRPr="00C164C1">
              <w:rPr>
                <w:b/>
                <w:i/>
                <w:iCs/>
                <w:sz w:val="20"/>
                <w:szCs w:val="20"/>
              </w:rPr>
              <w:t>), (*.</w:t>
            </w:r>
            <w:proofErr w:type="spellStart"/>
            <w:r w:rsidR="00123C79" w:rsidRPr="00C164C1">
              <w:rPr>
                <w:b/>
                <w:i/>
                <w:iCs/>
                <w:sz w:val="20"/>
                <w:szCs w:val="20"/>
              </w:rPr>
              <w:t>docx</w:t>
            </w:r>
            <w:proofErr w:type="spellEnd"/>
            <w:r w:rsidR="00123C79" w:rsidRPr="00C164C1">
              <w:rPr>
                <w:b/>
                <w:i/>
                <w:iCs/>
                <w:sz w:val="20"/>
                <w:szCs w:val="20"/>
              </w:rPr>
              <w:t>))</w:t>
            </w:r>
            <w:r w:rsidR="00AD074B" w:rsidRPr="00C164C1">
              <w:rPr>
                <w:iCs/>
                <w:sz w:val="20"/>
                <w:szCs w:val="20"/>
              </w:rPr>
              <w:t>;</w:t>
            </w:r>
          </w:p>
          <w:p w:rsidR="000E0845" w:rsidRPr="00C164C1" w:rsidRDefault="000E0845" w:rsidP="00C164C1">
            <w:pPr>
              <w:ind w:firstLine="170"/>
              <w:jc w:val="both"/>
              <w:rPr>
                <w:sz w:val="20"/>
                <w:szCs w:val="20"/>
              </w:rPr>
            </w:pPr>
            <w:r w:rsidRPr="00C164C1">
              <w:rPr>
                <w:iCs/>
                <w:sz w:val="20"/>
                <w:szCs w:val="20"/>
              </w:rPr>
              <w:t>Ф</w:t>
            </w:r>
            <w:r w:rsidRPr="00C164C1">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C164C1">
              <w:rPr>
                <w:sz w:val="20"/>
                <w:szCs w:val="20"/>
              </w:rPr>
              <w:t>из</w:t>
            </w:r>
            <w:proofErr w:type="gramEnd"/>
            <w:r w:rsidRPr="00C164C1">
              <w:rPr>
                <w:sz w:val="20"/>
                <w:szCs w:val="20"/>
              </w:rPr>
              <w:t xml:space="preserve"> нижеперечисленных:</w:t>
            </w:r>
          </w:p>
          <w:p w:rsidR="000E0845" w:rsidRPr="00C164C1" w:rsidRDefault="000E0845" w:rsidP="00C164C1">
            <w:pPr>
              <w:ind w:firstLine="170"/>
              <w:jc w:val="both"/>
              <w:rPr>
                <w:iCs/>
                <w:sz w:val="20"/>
                <w:szCs w:val="20"/>
              </w:rPr>
            </w:pPr>
            <w:r w:rsidRPr="00C164C1">
              <w:rPr>
                <w:sz w:val="20"/>
                <w:szCs w:val="20"/>
              </w:rPr>
              <w:t>1) сведения, сформированные с помощью средств, предусмотренных программно-аппаратным комплексом ЭП;</w:t>
            </w:r>
          </w:p>
          <w:p w:rsidR="00002A11"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w:t>
            </w:r>
            <w:r w:rsidRPr="00C164C1">
              <w:rPr>
                <w:rFonts w:ascii="Times New Roman" w:hAnsi="Times New Roman" w:cs="Times New Roman"/>
                <w:sz w:val="20"/>
                <w:szCs w:val="20"/>
              </w:rPr>
              <w:t>е.</w:t>
            </w:r>
          </w:p>
          <w:p w:rsidR="000E0845" w:rsidRPr="00C164C1" w:rsidRDefault="000E0845" w:rsidP="00C164C1">
            <w:pPr>
              <w:ind w:firstLine="170"/>
              <w:jc w:val="both"/>
              <w:rPr>
                <w:iCs/>
                <w:sz w:val="20"/>
                <w:szCs w:val="20"/>
              </w:rPr>
            </w:pPr>
            <w:r w:rsidRPr="00C164C1">
              <w:rPr>
                <w:sz w:val="20"/>
                <w:szCs w:val="20"/>
              </w:rPr>
              <w:t xml:space="preserve">Сведения, </w:t>
            </w:r>
            <w:r w:rsidR="006111AB" w:rsidRPr="00C164C1">
              <w:rPr>
                <w:sz w:val="20"/>
                <w:szCs w:val="20"/>
              </w:rPr>
              <w:t>сформированные с помощью средств, предусмотренных программно-аппаратным комплексом ЭП</w:t>
            </w:r>
            <w:r w:rsidRPr="00C164C1">
              <w:rPr>
                <w:sz w:val="20"/>
                <w:szCs w:val="20"/>
              </w:rPr>
              <w:t xml:space="preserve"> и </w:t>
            </w:r>
            <w:r w:rsidR="006111AB" w:rsidRPr="00C164C1">
              <w:rPr>
                <w:sz w:val="20"/>
                <w:szCs w:val="20"/>
              </w:rPr>
              <w:t>сведения в электронном виде</w:t>
            </w:r>
            <w:r w:rsidRPr="00C164C1">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C164C1" w:rsidRDefault="004656AC" w:rsidP="00C164C1">
            <w:pPr>
              <w:ind w:firstLine="170"/>
              <w:jc w:val="both"/>
              <w:rPr>
                <w:sz w:val="20"/>
                <w:szCs w:val="20"/>
              </w:rPr>
            </w:pPr>
            <w:r w:rsidRPr="00C164C1">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C164C1">
              <w:rPr>
                <w:iCs/>
                <w:sz w:val="20"/>
                <w:szCs w:val="20"/>
              </w:rPr>
              <w:t>doc</w:t>
            </w:r>
            <w:proofErr w:type="spellEnd"/>
            <w:r w:rsidRPr="00C164C1">
              <w:rPr>
                <w:iCs/>
                <w:sz w:val="20"/>
                <w:szCs w:val="20"/>
              </w:rPr>
              <w:t>), (*.</w:t>
            </w:r>
            <w:proofErr w:type="spellStart"/>
            <w:r w:rsidRPr="00C164C1">
              <w:rPr>
                <w:iCs/>
                <w:sz w:val="20"/>
                <w:szCs w:val="20"/>
              </w:rPr>
              <w:t>docx</w:t>
            </w:r>
            <w:proofErr w:type="spellEnd"/>
            <w:r w:rsidRPr="00C164C1">
              <w:rPr>
                <w:iCs/>
                <w:sz w:val="20"/>
                <w:szCs w:val="20"/>
              </w:rPr>
              <w:t>), (*.</w:t>
            </w:r>
            <w:proofErr w:type="spellStart"/>
            <w:r w:rsidRPr="00C164C1">
              <w:rPr>
                <w:iCs/>
                <w:sz w:val="20"/>
                <w:szCs w:val="20"/>
              </w:rPr>
              <w:t>xls</w:t>
            </w:r>
            <w:proofErr w:type="spellEnd"/>
            <w:r w:rsidRPr="00C164C1">
              <w:rPr>
                <w:iCs/>
                <w:sz w:val="20"/>
                <w:szCs w:val="20"/>
              </w:rPr>
              <w:t>), (*.</w:t>
            </w:r>
            <w:proofErr w:type="spellStart"/>
            <w:r w:rsidRPr="00C164C1">
              <w:rPr>
                <w:iCs/>
                <w:sz w:val="20"/>
                <w:szCs w:val="20"/>
              </w:rPr>
              <w:t>xlsx</w:t>
            </w:r>
            <w:proofErr w:type="spellEnd"/>
            <w:r w:rsidRPr="00C164C1">
              <w:rPr>
                <w:iCs/>
                <w:sz w:val="20"/>
                <w:szCs w:val="20"/>
              </w:rPr>
              <w:t>), (*.</w:t>
            </w:r>
            <w:proofErr w:type="spellStart"/>
            <w:r w:rsidRPr="00C164C1">
              <w:rPr>
                <w:iCs/>
                <w:sz w:val="20"/>
                <w:szCs w:val="20"/>
              </w:rPr>
              <w:t>txt</w:t>
            </w:r>
            <w:proofErr w:type="spellEnd"/>
            <w:r w:rsidRPr="00C164C1">
              <w:rPr>
                <w:iCs/>
                <w:sz w:val="20"/>
                <w:szCs w:val="20"/>
              </w:rPr>
              <w:t>), (*.</w:t>
            </w:r>
            <w:proofErr w:type="spellStart"/>
            <w:r w:rsidRPr="00C164C1">
              <w:rPr>
                <w:iCs/>
                <w:sz w:val="20"/>
                <w:szCs w:val="20"/>
              </w:rPr>
              <w:t>pdf</w:t>
            </w:r>
            <w:proofErr w:type="spellEnd"/>
            <w:r w:rsidRPr="00C164C1">
              <w:rPr>
                <w:iCs/>
                <w:sz w:val="20"/>
                <w:szCs w:val="20"/>
              </w:rPr>
              <w:t>), (*.</w:t>
            </w:r>
            <w:proofErr w:type="spellStart"/>
            <w:r w:rsidRPr="00C164C1">
              <w:rPr>
                <w:iCs/>
                <w:sz w:val="20"/>
                <w:szCs w:val="20"/>
              </w:rPr>
              <w:t>jpg</w:t>
            </w:r>
            <w:proofErr w:type="spellEnd"/>
            <w:r w:rsidRPr="00C164C1">
              <w:rPr>
                <w:iCs/>
                <w:sz w:val="20"/>
                <w:szCs w:val="20"/>
              </w:rPr>
              <w:t>).</w:t>
            </w:r>
          </w:p>
          <w:p w:rsidR="004656AC" w:rsidRPr="008024A7" w:rsidRDefault="004656AC" w:rsidP="00C164C1">
            <w:pPr>
              <w:ind w:firstLine="170"/>
              <w:jc w:val="both"/>
              <w:rPr>
                <w:sz w:val="20"/>
                <w:szCs w:val="20"/>
              </w:rPr>
            </w:pPr>
            <w:proofErr w:type="gramStart"/>
            <w:r w:rsidRPr="00C164C1">
              <w:rPr>
                <w:color w:val="000000"/>
                <w:sz w:val="20"/>
                <w:szCs w:val="20"/>
                <w:shd w:val="clear" w:color="auto" w:fill="FFFFFF"/>
              </w:rPr>
              <w:t xml:space="preserve">Все документы, заполняемые участником закупки по формам, содержащимся в </w:t>
            </w:r>
            <w:r w:rsidR="00821901" w:rsidRPr="00C164C1">
              <w:rPr>
                <w:color w:val="000000"/>
                <w:sz w:val="20"/>
                <w:szCs w:val="20"/>
                <w:shd w:val="clear" w:color="auto" w:fill="FFFFFF"/>
              </w:rPr>
              <w:t xml:space="preserve">Приложении № 3 Извещения, </w:t>
            </w:r>
            <w:r w:rsidRPr="00C164C1">
              <w:rPr>
                <w:color w:val="000000"/>
                <w:sz w:val="20"/>
                <w:szCs w:val="20"/>
                <w:shd w:val="clear" w:color="auto" w:fill="FFFFFF"/>
              </w:rPr>
              <w:t>и представляемые участниками закупки в составе заявки на участие</w:t>
            </w:r>
            <w:r w:rsidR="00821901" w:rsidRPr="00C164C1">
              <w:rPr>
                <w:color w:val="000000"/>
                <w:sz w:val="20"/>
                <w:szCs w:val="20"/>
                <w:shd w:val="clear" w:color="auto" w:fill="FFFFFF"/>
              </w:rPr>
              <w:t xml:space="preserve"> в </w:t>
            </w:r>
            <w:r w:rsidR="002B4CC2" w:rsidRPr="00C164C1">
              <w:rPr>
                <w:color w:val="000000"/>
                <w:sz w:val="20"/>
                <w:szCs w:val="20"/>
                <w:shd w:val="clear" w:color="auto" w:fill="FFFFFF"/>
              </w:rPr>
              <w:t>закупке</w:t>
            </w:r>
            <w:r w:rsidRPr="00C164C1">
              <w:rPr>
                <w:color w:val="000000"/>
                <w:sz w:val="20"/>
                <w:szCs w:val="20"/>
                <w:shd w:val="clear" w:color="auto" w:fill="FFFFFF"/>
              </w:rPr>
              <w:t>, должны содержать все страницы, должны быть заполнены по всем пунктам</w:t>
            </w:r>
            <w:r w:rsidR="00821901" w:rsidRPr="00C164C1">
              <w:rPr>
                <w:color w:val="000000"/>
                <w:sz w:val="20"/>
                <w:szCs w:val="20"/>
                <w:shd w:val="clear" w:color="auto" w:fill="FFFFFF"/>
              </w:rPr>
              <w:t xml:space="preserve"> и графам</w:t>
            </w:r>
            <w:r w:rsidRPr="00C164C1">
              <w:rPr>
                <w:color w:val="000000"/>
                <w:sz w:val="20"/>
                <w:szCs w:val="20"/>
                <w:shd w:val="clear" w:color="auto" w:fill="FFFFFF"/>
              </w:rPr>
              <w:t>, четко читаемы, и должны быть подписаны</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C164C1">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C164C1">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C164C1">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C164C1">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C164C1">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C164C1">
            <w:pPr>
              <w:ind w:firstLine="170"/>
              <w:jc w:val="both"/>
              <w:rPr>
                <w:color w:val="000000"/>
                <w:sz w:val="20"/>
                <w:szCs w:val="20"/>
                <w:shd w:val="clear" w:color="auto" w:fill="FFFFFF"/>
              </w:rPr>
            </w:pPr>
            <w:r w:rsidRPr="008024A7">
              <w:rPr>
                <w:color w:val="000000"/>
                <w:sz w:val="20"/>
                <w:szCs w:val="20"/>
                <w:shd w:val="clear" w:color="auto" w:fill="FFFFFF"/>
              </w:rPr>
              <w:t xml:space="preserve">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D30B0C" w:rsidP="00E9364F">
            <w:pPr>
              <w:autoSpaceDE w:val="0"/>
              <w:autoSpaceDN w:val="0"/>
              <w:adjustRightInd w:val="0"/>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autoSpaceDE w:val="0"/>
              <w:autoSpaceDN w:val="0"/>
              <w:adjustRightInd w:val="0"/>
              <w:ind w:firstLine="17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E9364F">
        <w:trPr>
          <w:trHeight w:val="844"/>
        </w:trPr>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lastRenderedPageBreak/>
              <w:t>28.</w:t>
            </w:r>
          </w:p>
        </w:tc>
        <w:tc>
          <w:tcPr>
            <w:tcW w:w="2745" w:type="dxa"/>
            <w:tcBorders>
              <w:top w:val="single" w:sz="4" w:space="0" w:color="auto"/>
              <w:left w:val="single" w:sz="4" w:space="0" w:color="auto"/>
              <w:bottom w:val="single" w:sz="4" w:space="0" w:color="auto"/>
              <w:right w:val="single" w:sz="4" w:space="0" w:color="auto"/>
            </w:tcBorders>
            <w:vAlign w:val="center"/>
          </w:tcPr>
          <w:p w:rsidR="00865039" w:rsidRPr="008024A7" w:rsidRDefault="00B547DE" w:rsidP="00E9364F">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B547DE" w:rsidRPr="008024A7" w:rsidRDefault="00B547DE" w:rsidP="00F43414">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F43414">
            <w:pPr>
              <w:tabs>
                <w:tab w:val="num" w:pos="0"/>
                <w:tab w:val="num" w:pos="540"/>
              </w:tabs>
              <w:suppressAutoHyphens/>
              <w:ind w:firstLine="170"/>
              <w:jc w:val="both"/>
              <w:rPr>
                <w:sz w:val="20"/>
                <w:szCs w:val="20"/>
              </w:rPr>
            </w:pPr>
          </w:p>
          <w:p w:rsidR="00865039" w:rsidRPr="008024A7" w:rsidRDefault="00D120C1" w:rsidP="00F43414">
            <w:pPr>
              <w:tabs>
                <w:tab w:val="num" w:pos="0"/>
                <w:tab w:val="num" w:pos="540"/>
              </w:tabs>
              <w:suppressAutoHyphens/>
              <w:ind w:firstLine="170"/>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rPr>
                <w:b/>
                <w:sz w:val="20"/>
                <w:szCs w:val="20"/>
              </w:rPr>
            </w:pPr>
            <w:r w:rsidRPr="008024A7">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BD0D1F" w:rsidRDefault="00D120C1" w:rsidP="00C164C1">
            <w:pPr>
              <w:ind w:firstLine="170"/>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FD2021">
              <w:rPr>
                <w:sz w:val="20"/>
                <w:szCs w:val="20"/>
              </w:rPr>
              <w:t>7</w:t>
            </w:r>
            <w:r w:rsidRPr="00FE2446">
              <w:rPr>
                <w:sz w:val="20"/>
                <w:szCs w:val="20"/>
              </w:rPr>
              <w:t xml:space="preserve"> (</w:t>
            </w:r>
            <w:r w:rsidR="00FD2021">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E865E0" w:rsidRDefault="00487F7E" w:rsidP="00C164C1">
            <w:pPr>
              <w:autoSpaceDE w:val="0"/>
              <w:autoSpaceDN w:val="0"/>
              <w:adjustRightInd w:val="0"/>
              <w:ind w:firstLine="170"/>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974EB2">
              <w:rPr>
                <w:sz w:val="20"/>
                <w:szCs w:val="20"/>
              </w:rPr>
              <w:t>уг, являющихся предметом закупки:</w:t>
            </w:r>
          </w:p>
          <w:p w:rsidR="00EE07BB" w:rsidRPr="008024A7" w:rsidRDefault="00EE07BB" w:rsidP="00C164C1">
            <w:pPr>
              <w:autoSpaceDE w:val="0"/>
              <w:autoSpaceDN w:val="0"/>
              <w:adjustRightInd w:val="0"/>
              <w:ind w:firstLine="170"/>
              <w:jc w:val="both"/>
              <w:rPr>
                <w:sz w:val="20"/>
                <w:szCs w:val="20"/>
              </w:rPr>
            </w:pPr>
            <w:r>
              <w:rPr>
                <w:b/>
                <w:sz w:val="20"/>
                <w:szCs w:val="20"/>
              </w:rPr>
              <w:t xml:space="preserve">- </w:t>
            </w:r>
            <w:r w:rsidRPr="00A6029B">
              <w:rPr>
                <w:b/>
                <w:sz w:val="20"/>
                <w:szCs w:val="20"/>
              </w:rPr>
              <w:t xml:space="preserve">наличие </w:t>
            </w:r>
            <w:r w:rsidRPr="005B1766">
              <w:rPr>
                <w:b/>
                <w:sz w:val="20"/>
                <w:szCs w:val="20"/>
              </w:rPr>
              <w:t>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974EB2">
              <w:rPr>
                <w:b/>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w:t>
            </w:r>
            <w:proofErr w:type="gramStart"/>
            <w:r w:rsidR="00E865E0" w:rsidRPr="008024A7">
              <w:rPr>
                <w:sz w:val="20"/>
                <w:szCs w:val="20"/>
              </w:rPr>
              <w:t>а</w:t>
            </w:r>
            <w:r w:rsidR="00AC2E5A" w:rsidRPr="008024A7">
              <w:rPr>
                <w:sz w:val="20"/>
                <w:szCs w:val="20"/>
              </w:rPr>
              <w:t>-</w:t>
            </w:r>
            <w:proofErr w:type="gramEnd"/>
            <w:r w:rsidR="00AC2E5A" w:rsidRPr="008024A7">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3" w:history="1">
              <w:r w:rsidR="00E865E0" w:rsidRPr="008024A7">
                <w:rPr>
                  <w:sz w:val="20"/>
                  <w:szCs w:val="20"/>
                </w:rPr>
                <w:t>290</w:t>
              </w:r>
            </w:hyperlink>
            <w:r w:rsidR="00E865E0" w:rsidRPr="008024A7">
              <w:rPr>
                <w:sz w:val="20"/>
                <w:szCs w:val="20"/>
              </w:rPr>
              <w:t xml:space="preserve">, </w:t>
            </w:r>
            <w:hyperlink r:id="rId14" w:history="1">
              <w:r w:rsidR="00E865E0" w:rsidRPr="008024A7">
                <w:rPr>
                  <w:sz w:val="20"/>
                  <w:szCs w:val="20"/>
                </w:rPr>
                <w:t>291</w:t>
              </w:r>
            </w:hyperlink>
            <w:r w:rsidR="00E865E0" w:rsidRPr="008024A7">
              <w:rPr>
                <w:sz w:val="20"/>
                <w:szCs w:val="20"/>
              </w:rPr>
              <w:t xml:space="preserve">, </w:t>
            </w:r>
            <w:hyperlink r:id="rId15"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7) </w:t>
            </w:r>
            <w:r w:rsidR="00E865E0" w:rsidRPr="008024A7">
              <w:rPr>
                <w:sz w:val="20"/>
                <w:szCs w:val="20"/>
              </w:rPr>
              <w:t xml:space="preserve">соответствие участника закупки с участием субъектов малого и среднего предпринимательства указанным в извещении о закупке требованиям </w:t>
            </w:r>
            <w:r w:rsidR="00E865E0" w:rsidRPr="008024A7">
              <w:rPr>
                <w:sz w:val="20"/>
                <w:szCs w:val="20"/>
              </w:rPr>
              <w:lastRenderedPageBreak/>
              <w:t>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C164C1">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096E4E" w:rsidRPr="008024A7" w:rsidRDefault="00487F7E" w:rsidP="00E9364F">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C164C1">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C164C1">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C164C1">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C164C1">
            <w:pPr>
              <w:ind w:firstLine="170"/>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C164C1">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C74AE4">
            <w:pPr>
              <w:ind w:firstLine="170"/>
              <w:jc w:val="both"/>
              <w:rPr>
                <w:sz w:val="20"/>
                <w:szCs w:val="20"/>
              </w:rPr>
            </w:pPr>
            <w:r w:rsidRPr="008024A7">
              <w:rPr>
                <w:sz w:val="20"/>
                <w:szCs w:val="20"/>
              </w:rPr>
              <w:t>«</w:t>
            </w:r>
            <w:r w:rsidR="00C86DE8">
              <w:rPr>
                <w:sz w:val="20"/>
                <w:szCs w:val="20"/>
              </w:rPr>
              <w:t>1</w:t>
            </w:r>
            <w:r w:rsidR="00C74AE4">
              <w:rPr>
                <w:sz w:val="20"/>
                <w:szCs w:val="20"/>
              </w:rPr>
              <w:t>9</w:t>
            </w:r>
            <w:r w:rsidR="00487F7E" w:rsidRPr="008024A7">
              <w:rPr>
                <w:sz w:val="20"/>
                <w:szCs w:val="20"/>
              </w:rPr>
              <w:t xml:space="preserve">» </w:t>
            </w:r>
            <w:r w:rsidR="00C164C1">
              <w:rPr>
                <w:sz w:val="20"/>
                <w:szCs w:val="20"/>
              </w:rPr>
              <w:t>апреля</w:t>
            </w:r>
            <w:r w:rsidR="00C74AE4">
              <w:rPr>
                <w:sz w:val="20"/>
                <w:szCs w:val="20"/>
              </w:rPr>
              <w:t xml:space="preserve"> </w:t>
            </w:r>
            <w:r w:rsidR="00487F7E" w:rsidRPr="008024A7">
              <w:rPr>
                <w:sz w:val="20"/>
                <w:szCs w:val="20"/>
              </w:rPr>
              <w:t>20</w:t>
            </w:r>
            <w:r w:rsidR="000D65F6" w:rsidRPr="008024A7">
              <w:rPr>
                <w:sz w:val="20"/>
                <w:szCs w:val="20"/>
              </w:rPr>
              <w:t>2</w:t>
            </w:r>
            <w:r w:rsidR="0030259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lastRenderedPageBreak/>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180675" w:rsidRDefault="00487F7E" w:rsidP="00C74AE4">
            <w:pPr>
              <w:ind w:firstLine="170"/>
              <w:rPr>
                <w:b/>
                <w:sz w:val="20"/>
                <w:szCs w:val="20"/>
              </w:rPr>
            </w:pPr>
            <w:r w:rsidRPr="00180675">
              <w:rPr>
                <w:b/>
                <w:sz w:val="20"/>
                <w:szCs w:val="20"/>
              </w:rPr>
              <w:t>«</w:t>
            </w:r>
            <w:r w:rsidR="00C74AE4">
              <w:rPr>
                <w:b/>
                <w:sz w:val="20"/>
                <w:szCs w:val="20"/>
              </w:rPr>
              <w:t>20</w:t>
            </w:r>
            <w:r w:rsidRPr="00180675">
              <w:rPr>
                <w:b/>
                <w:sz w:val="20"/>
                <w:szCs w:val="20"/>
              </w:rPr>
              <w:t xml:space="preserve">» </w:t>
            </w:r>
            <w:r w:rsidR="00C164C1">
              <w:rPr>
                <w:b/>
                <w:sz w:val="20"/>
                <w:szCs w:val="20"/>
              </w:rPr>
              <w:t>апреля</w:t>
            </w:r>
            <w:r w:rsidR="000D65F6" w:rsidRPr="00180675">
              <w:rPr>
                <w:b/>
                <w:sz w:val="20"/>
                <w:szCs w:val="20"/>
              </w:rPr>
              <w:t xml:space="preserve"> 202</w:t>
            </w:r>
            <w:r w:rsidR="00302590">
              <w:rPr>
                <w:b/>
                <w:sz w:val="20"/>
                <w:szCs w:val="20"/>
              </w:rPr>
              <w:t>3</w:t>
            </w:r>
            <w:r w:rsidRPr="00180675">
              <w:rPr>
                <w:b/>
                <w:sz w:val="20"/>
                <w:szCs w:val="20"/>
              </w:rPr>
              <w:t xml:space="preserve"> г.</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E26B6D" w:rsidP="00C164C1">
            <w:pPr>
              <w:autoSpaceDE w:val="0"/>
              <w:autoSpaceDN w:val="0"/>
              <w:adjustRightInd w:val="0"/>
              <w:ind w:firstLine="170"/>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C164C1">
            <w:pPr>
              <w:ind w:firstLine="170"/>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C164C1">
            <w:pPr>
              <w:ind w:firstLine="170"/>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8024A7">
              <w:rPr>
                <w:sz w:val="20"/>
                <w:szCs w:val="20"/>
              </w:rPr>
              <w:t xml:space="preserve">, </w:t>
            </w:r>
            <w:proofErr w:type="gramStart"/>
            <w:r w:rsidRPr="008024A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C164C1">
            <w:pPr>
              <w:ind w:firstLine="170"/>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C164C1">
              <w:rPr>
                <w:sz w:val="20"/>
                <w:szCs w:val="20"/>
              </w:rPr>
              <w:t>и</w:t>
            </w:r>
            <w:r w:rsidRPr="008024A7">
              <w:rPr>
                <w:sz w:val="20"/>
                <w:szCs w:val="20"/>
              </w:rPr>
              <w:t xml:space="preserve"> № </w:t>
            </w:r>
            <w:r w:rsidR="00C164C1">
              <w:rPr>
                <w:sz w:val="20"/>
                <w:szCs w:val="20"/>
              </w:rPr>
              <w:t>1</w:t>
            </w:r>
            <w:r w:rsidRPr="008024A7">
              <w:rPr>
                <w:sz w:val="20"/>
                <w:szCs w:val="20"/>
              </w:rPr>
              <w:t xml:space="preserve">  Извещения, на коэффициент изменения начальной (максимальной) цены договора по результатам</w:t>
            </w:r>
            <w:proofErr w:type="gramEnd"/>
            <w:r w:rsidRPr="008024A7">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C164C1">
            <w:pPr>
              <w:ind w:firstLine="170"/>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C164C1">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C164C1">
            <w:pPr>
              <w:autoSpaceDE w:val="0"/>
              <w:autoSpaceDN w:val="0"/>
              <w:adjustRightInd w:val="0"/>
              <w:ind w:firstLine="170"/>
              <w:jc w:val="both"/>
              <w:rPr>
                <w:sz w:val="20"/>
                <w:szCs w:val="20"/>
              </w:rPr>
            </w:pPr>
            <w:r w:rsidRPr="008024A7">
              <w:rPr>
                <w:sz w:val="20"/>
                <w:szCs w:val="20"/>
              </w:rPr>
              <w:t>Приоритет не предоставляется в случаях, если:</w:t>
            </w:r>
          </w:p>
          <w:p w:rsidR="00487F7E" w:rsidRPr="008024A7" w:rsidRDefault="00487F7E" w:rsidP="00C164C1">
            <w:pPr>
              <w:autoSpaceDE w:val="0"/>
              <w:autoSpaceDN w:val="0"/>
              <w:adjustRightInd w:val="0"/>
              <w:ind w:firstLine="17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C164C1">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C164C1">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C164C1">
            <w:pPr>
              <w:autoSpaceDE w:val="0"/>
              <w:autoSpaceDN w:val="0"/>
              <w:adjustRightInd w:val="0"/>
              <w:ind w:firstLine="17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widowControl w:val="0"/>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widowControl w:val="0"/>
              <w:rPr>
                <w:b/>
                <w:sz w:val="20"/>
                <w:szCs w:val="20"/>
              </w:rPr>
            </w:pPr>
            <w:r w:rsidRPr="008024A7">
              <w:rPr>
                <w:b/>
                <w:sz w:val="20"/>
                <w:szCs w:val="20"/>
              </w:rPr>
              <w:t xml:space="preserve">Требование об указании (декларировании) участником закупки в заявке на участие в </w:t>
            </w:r>
            <w:r w:rsidRPr="008024A7">
              <w:rPr>
                <w:b/>
                <w:sz w:val="20"/>
                <w:szCs w:val="20"/>
              </w:rPr>
              <w:lastRenderedPageBreak/>
              <w:t>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8024A7" w:rsidRDefault="00E547AA" w:rsidP="00C164C1">
            <w:pPr>
              <w:widowControl w:val="0"/>
              <w:ind w:firstLine="170"/>
              <w:jc w:val="both"/>
              <w:rPr>
                <w:sz w:val="20"/>
                <w:szCs w:val="20"/>
              </w:rPr>
            </w:pPr>
            <w:r w:rsidRPr="008024A7">
              <w:rPr>
                <w:sz w:val="20"/>
                <w:szCs w:val="20"/>
              </w:rPr>
              <w:lastRenderedPageBreak/>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rPr>
                <w:sz w:val="20"/>
                <w:szCs w:val="20"/>
              </w:rPr>
            </w:pPr>
            <w:r w:rsidRPr="008024A7">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43414">
            <w:pPr>
              <w:ind w:firstLine="170"/>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autoSpaceDE w:val="0"/>
              <w:autoSpaceDN w:val="0"/>
              <w:adjustRightInd w:val="0"/>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E9364F">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F43414">
            <w:pPr>
              <w:ind w:firstLine="170"/>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E9364F">
        <w:trPr>
          <w:trHeight w:val="274"/>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8024A7" w:rsidRDefault="0023182C" w:rsidP="00C164C1">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gramStart"/>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C164C1">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C164C1">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C164C1">
            <w:pPr>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C164C1">
            <w:pPr>
              <w:ind w:firstLine="170"/>
              <w:jc w:val="both"/>
              <w:rPr>
                <w:sz w:val="20"/>
                <w:szCs w:val="20"/>
              </w:rPr>
            </w:pPr>
            <w:r w:rsidRPr="008024A7">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C164C1">
            <w:pPr>
              <w:ind w:firstLine="170"/>
              <w:jc w:val="both"/>
              <w:rPr>
                <w:sz w:val="20"/>
                <w:szCs w:val="20"/>
              </w:rPr>
            </w:pPr>
            <w:proofErr w:type="gramStart"/>
            <w:r w:rsidRPr="008024A7">
              <w:rPr>
                <w:sz w:val="20"/>
                <w:szCs w:val="20"/>
              </w:rPr>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w:t>
            </w:r>
            <w:r w:rsidRPr="008024A7">
              <w:rPr>
                <w:sz w:val="20"/>
                <w:szCs w:val="20"/>
              </w:rPr>
              <w:lastRenderedPageBreak/>
              <w:t>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7F5ECC" w:rsidP="00E9364F">
            <w:pPr>
              <w:autoSpaceDE w:val="0"/>
              <w:autoSpaceDN w:val="0"/>
              <w:adjustRightInd w:val="0"/>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2215" w:rsidRPr="008024A7" w:rsidRDefault="00B92215" w:rsidP="00C164C1">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C164C1">
            <w:pPr>
              <w:autoSpaceDE w:val="0"/>
              <w:autoSpaceDN w:val="0"/>
              <w:adjustRightInd w:val="0"/>
              <w:ind w:firstLine="170"/>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w:t>
            </w:r>
            <w:proofErr w:type="gramEnd"/>
            <w:r w:rsidR="00964803" w:rsidRPr="008024A7">
              <w:rPr>
                <w:bCs/>
                <w:sz w:val="20"/>
                <w:szCs w:val="20"/>
              </w:rPr>
              <w:t xml:space="preserve"> форме</w:t>
            </w:r>
            <w:r w:rsidR="00234521" w:rsidRPr="008024A7">
              <w:rPr>
                <w:sz w:val="20"/>
                <w:szCs w:val="20"/>
              </w:rPr>
              <w:t xml:space="preserve">о качественных, функциональных и экологических </w:t>
            </w:r>
            <w:proofErr w:type="gramStart"/>
            <w:r w:rsidR="00234521" w:rsidRPr="008024A7">
              <w:rPr>
                <w:sz w:val="20"/>
                <w:szCs w:val="20"/>
              </w:rPr>
              <w:t>характеристиках</w:t>
            </w:r>
            <w:proofErr w:type="gramEnd"/>
            <w:r w:rsidR="00234521" w:rsidRPr="008024A7">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w:t>
            </w:r>
            <w:r w:rsidRPr="008024A7">
              <w:rPr>
                <w:bCs/>
                <w:sz w:val="20"/>
                <w:szCs w:val="20"/>
              </w:rPr>
              <w:lastRenderedPageBreak/>
              <w:t>документе причин отказа учесть полностью или частично содержащиеся впротоколе</w:t>
            </w:r>
            <w:proofErr w:type="gramEnd"/>
            <w:r w:rsidRPr="008024A7">
              <w:rPr>
                <w:bCs/>
                <w:sz w:val="20"/>
                <w:szCs w:val="20"/>
              </w:rPr>
              <w:t xml:space="preserve"> разногласий замечания. </w:t>
            </w:r>
          </w:p>
          <w:p w:rsidR="005A778C" w:rsidRPr="008024A7" w:rsidRDefault="005A778C"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024A7" w:rsidRDefault="005A778C" w:rsidP="00C164C1">
            <w:pPr>
              <w:shd w:val="clear" w:color="auto" w:fill="FFFFFF"/>
              <w:autoSpaceDE w:val="0"/>
              <w:autoSpaceDN w:val="0"/>
              <w:adjustRightInd w:val="0"/>
              <w:ind w:firstLine="170"/>
              <w:jc w:val="both"/>
              <w:rPr>
                <w:sz w:val="20"/>
                <w:szCs w:val="20"/>
                <w:lang w:val="en-US"/>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8D2A40" w:rsidRPr="008024A7" w:rsidRDefault="0017177A" w:rsidP="00E9364F">
            <w:pPr>
              <w:autoSpaceDE w:val="0"/>
              <w:autoSpaceDN w:val="0"/>
              <w:adjustRightInd w:val="0"/>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vAlign w:val="center"/>
          </w:tcPr>
          <w:p w:rsidR="008D2A40" w:rsidRPr="008024A7" w:rsidRDefault="008D2A40" w:rsidP="00E9364F">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8024A7" w:rsidRDefault="00985A86" w:rsidP="00C164C1">
            <w:pPr>
              <w:shd w:val="clear" w:color="auto" w:fill="FFFFFF"/>
              <w:autoSpaceDE w:val="0"/>
              <w:autoSpaceDN w:val="0"/>
              <w:adjustRightInd w:val="0"/>
              <w:ind w:firstLine="170"/>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proofErr w:type="gramStart"/>
            <w:r w:rsidRPr="008024A7">
              <w:rPr>
                <w:bCs/>
                <w:sz w:val="20"/>
                <w:szCs w:val="20"/>
              </w:rPr>
              <w:t>.П</w:t>
            </w:r>
            <w:proofErr w:type="gramEnd"/>
            <w:r w:rsidRPr="008024A7">
              <w:rPr>
                <w:bCs/>
                <w:sz w:val="20"/>
                <w:szCs w:val="20"/>
              </w:rPr>
              <w:t xml:space="preserve">ри этом </w:t>
            </w:r>
            <w:proofErr w:type="gramStart"/>
            <w:r w:rsidRPr="008024A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8024A7">
              <w:rPr>
                <w:bCs/>
                <w:sz w:val="20"/>
                <w:szCs w:val="20"/>
              </w:rPr>
              <w:t xml:space="preserve"> реквизиты документов, подтверждающих этот факт.</w:t>
            </w:r>
          </w:p>
          <w:p w:rsidR="00905F83"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C164C1">
            <w:pPr>
              <w:shd w:val="clear" w:color="auto" w:fill="FFFFFF"/>
              <w:autoSpaceDE w:val="0"/>
              <w:autoSpaceDN w:val="0"/>
              <w:adjustRightInd w:val="0"/>
              <w:ind w:firstLine="170"/>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17177A" w:rsidP="00E9364F">
            <w:pPr>
              <w:autoSpaceDE w:val="0"/>
              <w:autoSpaceDN w:val="0"/>
              <w:adjustRightInd w:val="0"/>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 xml:space="preserve">трана происхождения поставляемого товара указывается на основании сведений, </w:t>
            </w:r>
            <w:r w:rsidR="00F54BE7" w:rsidRPr="008024A7">
              <w:rPr>
                <w:sz w:val="20"/>
                <w:szCs w:val="20"/>
              </w:rPr>
              <w:lastRenderedPageBreak/>
              <w:t>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C164C1">
            <w:pPr>
              <w:ind w:firstLine="170"/>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C164C1">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E9364F">
        <w:trPr>
          <w:trHeight w:val="1118"/>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BD6A66">
            <w:pPr>
              <w:pStyle w:val="ac"/>
              <w:numPr>
                <w:ilvl w:val="0"/>
                <w:numId w:val="1"/>
              </w:numPr>
              <w:shd w:val="clear" w:color="auto" w:fill="FFFFFF"/>
              <w:tabs>
                <w:tab w:val="left" w:pos="0"/>
                <w:tab w:val="left" w:pos="459"/>
                <w:tab w:val="left" w:pos="1310"/>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BD6A66">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w:t>
            </w:r>
            <w:r w:rsidRPr="008024A7">
              <w:rPr>
                <w:rFonts w:ascii="Times New Roman" w:hAnsi="Times New Roman" w:cs="Times New Roman"/>
                <w:color w:val="auto"/>
                <w:sz w:val="20"/>
                <w:szCs w:val="20"/>
              </w:rPr>
              <w:lastRenderedPageBreak/>
              <w:t xml:space="preserve">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8024A7">
              <w:rPr>
                <w:rFonts w:ascii="Times New Roman" w:hAnsi="Times New Roman" w:cs="Times New Roman"/>
                <w:color w:val="auto"/>
                <w:sz w:val="20"/>
                <w:szCs w:val="20"/>
              </w:rPr>
              <w:t>.Д</w:t>
            </w:r>
            <w:proofErr w:type="gramEnd"/>
            <w:r w:rsidRPr="008024A7">
              <w:rPr>
                <w:rFonts w:ascii="Times New Roman" w:hAnsi="Times New Roman" w:cs="Times New Roman"/>
                <w:color w:val="auto"/>
                <w:sz w:val="20"/>
                <w:szCs w:val="20"/>
              </w:rPr>
              <w:t xml:space="preserve">ля целей настоящего </w:t>
            </w:r>
            <w:proofErr w:type="gramStart"/>
            <w:r w:rsidRPr="008024A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olor w:val="auto"/>
                <w:sz w:val="20"/>
                <w:szCs w:val="20"/>
              </w:rPr>
            </w:pPr>
            <w:proofErr w:type="gramStart"/>
            <w:r w:rsidRPr="008024A7">
              <w:rPr>
                <w:rFonts w:ascii="Times New Roman" w:hAnsi="Times New Roman"/>
                <w:sz w:val="20"/>
                <w:szCs w:val="20"/>
              </w:rPr>
              <w:lastRenderedPageBreak/>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2" w:name="P2032"/>
            <w:bookmarkEnd w:id="2"/>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E9364F">
        <w:trPr>
          <w:trHeight w:val="132"/>
        </w:trPr>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w:t>
            </w:r>
            <w:r w:rsidR="00D06570">
              <w:rPr>
                <w:rFonts w:ascii="Times New Roman" w:hAnsi="Times New Roman" w:cs="Times New Roman"/>
                <w:color w:val="auto"/>
                <w:sz w:val="20"/>
                <w:szCs w:val="20"/>
              </w:rPr>
              <w:t>,</w:t>
            </w:r>
            <w:r w:rsidRPr="008024A7">
              <w:rPr>
                <w:rFonts w:ascii="Times New Roman" w:hAnsi="Times New Roman" w:cs="Times New Roman"/>
                <w:color w:val="auto"/>
                <w:sz w:val="20"/>
                <w:szCs w:val="20"/>
              </w:rPr>
              <w:t xml:space="preserve">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5F092E" w:rsidRDefault="005F092E" w:rsidP="00B8322C">
      <w:pPr>
        <w:jc w:val="right"/>
        <w:rPr>
          <w:b/>
          <w:bCs/>
          <w:sz w:val="20"/>
          <w:szCs w:val="20"/>
        </w:rPr>
      </w:pPr>
    </w:p>
    <w:p w:rsidR="00B348EA" w:rsidRDefault="00B348EA" w:rsidP="00B8322C">
      <w:pPr>
        <w:jc w:val="right"/>
        <w:rPr>
          <w:b/>
          <w:bCs/>
          <w:sz w:val="20"/>
          <w:szCs w:val="20"/>
        </w:rPr>
      </w:pPr>
    </w:p>
    <w:p w:rsidR="00345ED6" w:rsidRDefault="00345ED6" w:rsidP="00B8322C">
      <w:pPr>
        <w:jc w:val="right"/>
        <w:rPr>
          <w:b/>
          <w:bCs/>
          <w:sz w:val="20"/>
          <w:szCs w:val="20"/>
        </w:rPr>
      </w:pPr>
    </w:p>
    <w:p w:rsidR="00200005" w:rsidRDefault="00200005"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C86DE8" w:rsidRDefault="00C86DE8"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F43414" w:rsidRDefault="00F43414" w:rsidP="00B8322C">
      <w:pPr>
        <w:jc w:val="right"/>
        <w:rPr>
          <w:b/>
          <w:bCs/>
          <w:sz w:val="20"/>
          <w:szCs w:val="20"/>
        </w:rPr>
      </w:pPr>
    </w:p>
    <w:p w:rsidR="00F43414" w:rsidRDefault="00F43414" w:rsidP="00B8322C">
      <w:pPr>
        <w:jc w:val="right"/>
        <w:rPr>
          <w:b/>
          <w:bCs/>
          <w:sz w:val="20"/>
          <w:szCs w:val="20"/>
        </w:rPr>
      </w:pPr>
    </w:p>
    <w:p w:rsidR="00781D29" w:rsidRDefault="00781D29" w:rsidP="00781D29">
      <w:pPr>
        <w:jc w:val="right"/>
        <w:rPr>
          <w:b/>
          <w:bCs/>
          <w:sz w:val="20"/>
          <w:szCs w:val="20"/>
        </w:rPr>
      </w:pPr>
      <w:r w:rsidRPr="00B8322C">
        <w:rPr>
          <w:b/>
          <w:bCs/>
          <w:sz w:val="20"/>
          <w:szCs w:val="20"/>
        </w:rPr>
        <w:lastRenderedPageBreak/>
        <w:t xml:space="preserve">Приложение № 1 </w:t>
      </w:r>
    </w:p>
    <w:p w:rsidR="00781D29" w:rsidRDefault="00781D29" w:rsidP="00781D29">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7145FB" w:rsidRPr="00B8322C" w:rsidRDefault="00781D29" w:rsidP="00781D29">
      <w:pPr>
        <w:jc w:val="right"/>
        <w:rPr>
          <w:b/>
          <w:kern w:val="32"/>
          <w:sz w:val="20"/>
          <w:szCs w:val="20"/>
        </w:rPr>
      </w:pPr>
      <w:r w:rsidRPr="002D48A2">
        <w:rPr>
          <w:b/>
          <w:kern w:val="32"/>
          <w:sz w:val="20"/>
          <w:szCs w:val="20"/>
        </w:rPr>
        <w:t>на</w:t>
      </w:r>
      <w:r w:rsidRPr="002D48A2">
        <w:rPr>
          <w:b/>
          <w:sz w:val="20"/>
          <w:szCs w:val="20"/>
        </w:rPr>
        <w:t xml:space="preserve"> поставку</w:t>
      </w:r>
      <w:r w:rsidR="00C86DE8">
        <w:rPr>
          <w:b/>
          <w:bCs/>
          <w:sz w:val="20"/>
        </w:rPr>
        <w:t xml:space="preserve">лекарственных препаратов группы растворы плазмозамещающие и </w:t>
      </w:r>
      <w:proofErr w:type="spellStart"/>
      <w:r w:rsidR="00C86DE8">
        <w:rPr>
          <w:b/>
          <w:bCs/>
          <w:sz w:val="20"/>
        </w:rPr>
        <w:t>перфузионные</w:t>
      </w:r>
      <w:proofErr w:type="spellEnd"/>
      <w:r w:rsidR="00C74AE4">
        <w:rPr>
          <w:b/>
          <w:bCs/>
          <w:sz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201DB3" w:rsidRDefault="00694F14" w:rsidP="00694F14">
      <w:pPr>
        <w:jc w:val="right"/>
        <w:outlineLvl w:val="1"/>
        <w:rPr>
          <w:b/>
          <w:bCs/>
          <w:sz w:val="20"/>
          <w:szCs w:val="20"/>
        </w:rPr>
      </w:pPr>
      <w:r w:rsidRPr="00201DB3">
        <w:rPr>
          <w:b/>
          <w:kern w:val="32"/>
          <w:sz w:val="20"/>
          <w:szCs w:val="20"/>
        </w:rPr>
        <w:t xml:space="preserve">№ </w:t>
      </w:r>
      <w:r w:rsidR="00C86DE8">
        <w:rPr>
          <w:b/>
          <w:kern w:val="32"/>
          <w:sz w:val="20"/>
          <w:szCs w:val="20"/>
        </w:rPr>
        <w:t>092-23</w:t>
      </w:r>
    </w:p>
    <w:p w:rsidR="00A9373E" w:rsidRDefault="00A9373E"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C86DE8">
      <w:pPr>
        <w:pStyle w:val="13"/>
        <w:spacing w:after="240"/>
        <w:jc w:val="center"/>
        <w:rPr>
          <w:b/>
          <w:bCs/>
          <w:sz w:val="20"/>
        </w:rPr>
      </w:pPr>
      <w:r w:rsidRPr="005A07FA">
        <w:rPr>
          <w:b/>
          <w:bCs/>
          <w:sz w:val="20"/>
        </w:rPr>
        <w:t xml:space="preserve">на </w:t>
      </w:r>
      <w:r w:rsidR="0015535E">
        <w:rPr>
          <w:b/>
          <w:bCs/>
          <w:sz w:val="20"/>
        </w:rPr>
        <w:t>поставку</w:t>
      </w:r>
      <w:r w:rsidR="00C86DE8">
        <w:rPr>
          <w:b/>
          <w:bCs/>
          <w:sz w:val="20"/>
        </w:rPr>
        <w:t xml:space="preserve"> лекарственных препаратов группы растворы плазмозамещающие и </w:t>
      </w:r>
      <w:proofErr w:type="spellStart"/>
      <w:r w:rsidR="00C86DE8">
        <w:rPr>
          <w:b/>
          <w:bCs/>
          <w:sz w:val="20"/>
        </w:rPr>
        <w:t>перфузионные</w:t>
      </w:r>
      <w:proofErr w:type="spellEnd"/>
    </w:p>
    <w:tbl>
      <w:tblPr>
        <w:tblW w:w="5000" w:type="pct"/>
        <w:tblLook w:val="04A0"/>
      </w:tblPr>
      <w:tblGrid>
        <w:gridCol w:w="594"/>
        <w:gridCol w:w="2491"/>
        <w:gridCol w:w="3133"/>
        <w:gridCol w:w="675"/>
        <w:gridCol w:w="698"/>
        <w:gridCol w:w="2830"/>
      </w:tblGrid>
      <w:tr w:rsidR="00444526" w:rsidRPr="00C86DE8" w:rsidTr="00745E94">
        <w:trPr>
          <w:trHeight w:val="889"/>
        </w:trPr>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C86DE8" w:rsidRDefault="00444526" w:rsidP="00C86DE8">
            <w:pPr>
              <w:jc w:val="center"/>
              <w:rPr>
                <w:b/>
                <w:color w:val="000000"/>
                <w:sz w:val="18"/>
                <w:szCs w:val="18"/>
              </w:rPr>
            </w:pPr>
            <w:r w:rsidRPr="00C86DE8">
              <w:rPr>
                <w:b/>
                <w:sz w:val="18"/>
                <w:szCs w:val="18"/>
                <w:lang w:eastAsia="en-US"/>
              </w:rPr>
              <w:t xml:space="preserve">№ </w:t>
            </w:r>
            <w:proofErr w:type="gramStart"/>
            <w:r w:rsidRPr="00C86DE8">
              <w:rPr>
                <w:b/>
                <w:sz w:val="18"/>
                <w:szCs w:val="18"/>
                <w:lang w:eastAsia="en-US"/>
              </w:rPr>
              <w:t>п</w:t>
            </w:r>
            <w:proofErr w:type="gramEnd"/>
            <w:r w:rsidRPr="00C86DE8">
              <w:rPr>
                <w:b/>
                <w:sz w:val="18"/>
                <w:szCs w:val="18"/>
                <w:lang w:eastAsia="en-US"/>
              </w:rPr>
              <w:t>/п</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C86DE8" w:rsidRDefault="00847754" w:rsidP="00C86DE8">
            <w:pPr>
              <w:jc w:val="center"/>
              <w:rPr>
                <w:b/>
                <w:color w:val="000000"/>
                <w:sz w:val="18"/>
                <w:szCs w:val="18"/>
              </w:rPr>
            </w:pPr>
            <w:r w:rsidRPr="00C86DE8">
              <w:rPr>
                <w:b/>
                <w:sz w:val="18"/>
                <w:szCs w:val="18"/>
                <w:lang w:eastAsia="en-US"/>
              </w:rPr>
              <w:t>Международное непатентованное наименование товара</w:t>
            </w:r>
          </w:p>
        </w:tc>
        <w:tc>
          <w:tcPr>
            <w:tcW w:w="1503" w:type="pct"/>
            <w:tcBorders>
              <w:top w:val="single" w:sz="4" w:space="0" w:color="auto"/>
              <w:left w:val="nil"/>
              <w:bottom w:val="single" w:sz="4" w:space="0" w:color="auto"/>
              <w:right w:val="single" w:sz="4" w:space="0" w:color="auto"/>
            </w:tcBorders>
            <w:vAlign w:val="center"/>
          </w:tcPr>
          <w:p w:rsidR="00444526" w:rsidRPr="00C86DE8" w:rsidRDefault="00444526" w:rsidP="00C86DE8">
            <w:pPr>
              <w:jc w:val="center"/>
              <w:rPr>
                <w:b/>
                <w:color w:val="000000"/>
                <w:sz w:val="18"/>
                <w:szCs w:val="18"/>
              </w:rPr>
            </w:pPr>
            <w:r w:rsidRPr="00C86DE8">
              <w:rPr>
                <w:b/>
                <w:sz w:val="18"/>
                <w:szCs w:val="18"/>
                <w:lang w:eastAsia="en-US"/>
              </w:rPr>
              <w:t>Характеристика товара</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C86DE8" w:rsidRDefault="00444526" w:rsidP="00C86DE8">
            <w:pPr>
              <w:jc w:val="center"/>
              <w:rPr>
                <w:b/>
                <w:color w:val="000000"/>
                <w:sz w:val="18"/>
                <w:szCs w:val="18"/>
              </w:rPr>
            </w:pPr>
            <w:r w:rsidRPr="00C86DE8">
              <w:rPr>
                <w:b/>
                <w:bCs/>
                <w:sz w:val="18"/>
                <w:szCs w:val="18"/>
                <w:lang w:eastAsia="en-US"/>
              </w:rPr>
              <w:t>Ед. изм</w:t>
            </w:r>
          </w:p>
        </w:tc>
        <w:tc>
          <w:tcPr>
            <w:tcW w:w="335" w:type="pct"/>
            <w:tcBorders>
              <w:top w:val="single" w:sz="4" w:space="0" w:color="auto"/>
              <w:left w:val="nil"/>
              <w:bottom w:val="single" w:sz="4" w:space="0" w:color="auto"/>
              <w:right w:val="single" w:sz="4" w:space="0" w:color="auto"/>
            </w:tcBorders>
            <w:shd w:val="clear" w:color="auto" w:fill="auto"/>
            <w:vAlign w:val="center"/>
          </w:tcPr>
          <w:p w:rsidR="00444526" w:rsidRPr="00C86DE8" w:rsidRDefault="00444526" w:rsidP="00C86DE8">
            <w:pPr>
              <w:jc w:val="center"/>
              <w:rPr>
                <w:b/>
                <w:color w:val="000000"/>
                <w:sz w:val="18"/>
                <w:szCs w:val="18"/>
              </w:rPr>
            </w:pPr>
            <w:r w:rsidRPr="00C86DE8">
              <w:rPr>
                <w:b/>
                <w:bCs/>
                <w:sz w:val="18"/>
                <w:szCs w:val="18"/>
                <w:lang w:eastAsia="en-US"/>
              </w:rPr>
              <w:t>Кол-во</w:t>
            </w:r>
          </w:p>
        </w:tc>
        <w:tc>
          <w:tcPr>
            <w:tcW w:w="1358" w:type="pct"/>
            <w:tcBorders>
              <w:top w:val="single" w:sz="4" w:space="0" w:color="auto"/>
              <w:left w:val="nil"/>
              <w:bottom w:val="single" w:sz="4" w:space="0" w:color="auto"/>
              <w:right w:val="single" w:sz="4" w:space="0" w:color="auto"/>
            </w:tcBorders>
            <w:vAlign w:val="center"/>
          </w:tcPr>
          <w:p w:rsidR="00444526" w:rsidRPr="00C86DE8" w:rsidRDefault="00444526" w:rsidP="00C86DE8">
            <w:pPr>
              <w:jc w:val="center"/>
              <w:rPr>
                <w:b/>
                <w:color w:val="000000"/>
                <w:sz w:val="18"/>
                <w:szCs w:val="18"/>
              </w:rPr>
            </w:pPr>
            <w:r w:rsidRPr="00C86DE8">
              <w:rPr>
                <w:b/>
                <w:color w:val="000000"/>
                <w:sz w:val="18"/>
                <w:szCs w:val="18"/>
              </w:rPr>
              <w:t>Начальная (максимальная)* цена за ед., руб.</w:t>
            </w:r>
          </w:p>
        </w:tc>
      </w:tr>
      <w:tr w:rsidR="00C86DE8" w:rsidRPr="00C86DE8" w:rsidTr="00745E94">
        <w:trPr>
          <w:cantSplit/>
          <w:trHeight w:val="132"/>
        </w:trPr>
        <w:tc>
          <w:tcPr>
            <w:tcW w:w="285" w:type="pct"/>
            <w:tcBorders>
              <w:top w:val="single" w:sz="4" w:space="0" w:color="auto"/>
              <w:left w:val="single" w:sz="4" w:space="0" w:color="auto"/>
              <w:bottom w:val="single" w:sz="4" w:space="0" w:color="auto"/>
              <w:right w:val="nil"/>
            </w:tcBorders>
            <w:shd w:val="clear" w:color="auto" w:fill="auto"/>
            <w:vAlign w:val="center"/>
          </w:tcPr>
          <w:p w:rsidR="00C86DE8" w:rsidRPr="00C86DE8" w:rsidRDefault="00C86DE8" w:rsidP="00C86DE8">
            <w:pPr>
              <w:jc w:val="center"/>
              <w:rPr>
                <w:sz w:val="18"/>
                <w:szCs w:val="18"/>
              </w:rPr>
            </w:pPr>
            <w:r w:rsidRPr="00C86DE8">
              <w:rPr>
                <w:sz w:val="18"/>
                <w:szCs w:val="18"/>
              </w:rPr>
              <w:t>1</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C86DE8" w:rsidRPr="00C86DE8" w:rsidRDefault="00C86DE8" w:rsidP="00C86DE8">
            <w:pPr>
              <w:jc w:val="center"/>
              <w:rPr>
                <w:bCs/>
                <w:sz w:val="18"/>
                <w:szCs w:val="18"/>
                <w:lang w:eastAsia="en-US"/>
              </w:rPr>
            </w:pPr>
            <w:r w:rsidRPr="00C86DE8">
              <w:rPr>
                <w:color w:val="000000"/>
                <w:sz w:val="18"/>
                <w:szCs w:val="18"/>
              </w:rPr>
              <w:t>Натрия хлорид</w:t>
            </w:r>
          </w:p>
        </w:tc>
        <w:tc>
          <w:tcPr>
            <w:tcW w:w="1503" w:type="pct"/>
            <w:tcBorders>
              <w:top w:val="single" w:sz="4" w:space="0" w:color="auto"/>
              <w:left w:val="nil"/>
              <w:bottom w:val="single" w:sz="4" w:space="0" w:color="auto"/>
              <w:right w:val="single" w:sz="4" w:space="0" w:color="auto"/>
            </w:tcBorders>
            <w:vAlign w:val="center"/>
          </w:tcPr>
          <w:p w:rsidR="00C86DE8" w:rsidRPr="00C86DE8" w:rsidRDefault="00745E94" w:rsidP="00745E94">
            <w:pPr>
              <w:rPr>
                <w:color w:val="000000"/>
                <w:sz w:val="18"/>
                <w:szCs w:val="18"/>
                <w:lang w:eastAsia="en-US"/>
              </w:rPr>
            </w:pPr>
            <w:proofErr w:type="spellStart"/>
            <w:r>
              <w:rPr>
                <w:color w:val="000000"/>
                <w:sz w:val="18"/>
                <w:szCs w:val="18"/>
              </w:rPr>
              <w:t>р-р</w:t>
            </w:r>
            <w:proofErr w:type="spellEnd"/>
            <w:r>
              <w:rPr>
                <w:color w:val="000000"/>
                <w:sz w:val="18"/>
                <w:szCs w:val="18"/>
              </w:rPr>
              <w:t xml:space="preserve"> для инфузий</w:t>
            </w:r>
            <w:r w:rsidR="00C86DE8" w:rsidRPr="00C86DE8">
              <w:rPr>
                <w:color w:val="000000"/>
                <w:sz w:val="18"/>
                <w:szCs w:val="18"/>
              </w:rPr>
              <w:t xml:space="preserve">0,9%, </w:t>
            </w:r>
            <w:r>
              <w:rPr>
                <w:color w:val="000000"/>
                <w:sz w:val="18"/>
                <w:szCs w:val="18"/>
              </w:rPr>
              <w:t>5</w:t>
            </w:r>
            <w:r w:rsidR="00C86DE8" w:rsidRPr="00C86DE8">
              <w:rPr>
                <w:color w:val="000000"/>
                <w:sz w:val="18"/>
                <w:szCs w:val="18"/>
              </w:rPr>
              <w:t>00мл</w:t>
            </w:r>
            <w:r w:rsidR="00C86DE8">
              <w:rPr>
                <w:color w:val="000000"/>
                <w:sz w:val="18"/>
                <w:szCs w:val="18"/>
              </w:rPr>
              <w:t>,</w:t>
            </w:r>
            <w:r w:rsidR="00C86DE8" w:rsidRPr="00C86DE8">
              <w:rPr>
                <w:color w:val="000000"/>
                <w:sz w:val="18"/>
                <w:szCs w:val="18"/>
              </w:rPr>
              <w:t>№1</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C86DE8" w:rsidRPr="00C86DE8" w:rsidRDefault="00C86DE8" w:rsidP="00C86DE8">
            <w:pPr>
              <w:jc w:val="center"/>
              <w:rPr>
                <w:sz w:val="18"/>
                <w:szCs w:val="18"/>
                <w:lang w:eastAsia="en-US"/>
              </w:rPr>
            </w:pPr>
            <w:r w:rsidRPr="00C86DE8">
              <w:rPr>
                <w:sz w:val="18"/>
                <w:szCs w:val="18"/>
                <w:lang w:eastAsia="en-US"/>
              </w:rPr>
              <w:t>шт.</w:t>
            </w:r>
          </w:p>
        </w:tc>
        <w:tc>
          <w:tcPr>
            <w:tcW w:w="335" w:type="pct"/>
            <w:tcBorders>
              <w:top w:val="single" w:sz="4" w:space="0" w:color="auto"/>
              <w:left w:val="nil"/>
              <w:bottom w:val="single" w:sz="4" w:space="0" w:color="auto"/>
              <w:right w:val="single" w:sz="4" w:space="0" w:color="auto"/>
            </w:tcBorders>
            <w:shd w:val="clear" w:color="auto" w:fill="auto"/>
            <w:vAlign w:val="center"/>
          </w:tcPr>
          <w:p w:rsidR="00C86DE8" w:rsidRPr="00C86DE8" w:rsidRDefault="00C86DE8" w:rsidP="00C86DE8">
            <w:pPr>
              <w:jc w:val="center"/>
              <w:rPr>
                <w:sz w:val="18"/>
                <w:szCs w:val="18"/>
                <w:lang w:eastAsia="en-US"/>
              </w:rPr>
            </w:pPr>
            <w:r w:rsidRPr="00C86DE8">
              <w:rPr>
                <w:sz w:val="18"/>
                <w:szCs w:val="18"/>
                <w:lang w:eastAsia="en-US"/>
              </w:rPr>
              <w:t>1200</w:t>
            </w:r>
          </w:p>
        </w:tc>
        <w:tc>
          <w:tcPr>
            <w:tcW w:w="1358" w:type="pct"/>
            <w:tcBorders>
              <w:top w:val="single" w:sz="4" w:space="0" w:color="auto"/>
              <w:left w:val="nil"/>
              <w:bottom w:val="single" w:sz="4" w:space="0" w:color="auto"/>
              <w:right w:val="single" w:sz="4" w:space="0" w:color="auto"/>
            </w:tcBorders>
            <w:vAlign w:val="center"/>
          </w:tcPr>
          <w:p w:rsidR="00C86DE8" w:rsidRPr="00C86DE8" w:rsidRDefault="00C86DE8" w:rsidP="00C86DE8">
            <w:pPr>
              <w:jc w:val="center"/>
              <w:rPr>
                <w:sz w:val="18"/>
                <w:szCs w:val="18"/>
              </w:rPr>
            </w:pPr>
            <w:r w:rsidRPr="00C86DE8">
              <w:rPr>
                <w:sz w:val="18"/>
                <w:szCs w:val="18"/>
              </w:rPr>
              <w:t>42,21</w:t>
            </w:r>
          </w:p>
        </w:tc>
      </w:tr>
      <w:tr w:rsidR="00C86DE8" w:rsidRPr="00C86DE8" w:rsidTr="00745E94">
        <w:trPr>
          <w:cantSplit/>
          <w:trHeight w:val="132"/>
        </w:trPr>
        <w:tc>
          <w:tcPr>
            <w:tcW w:w="285" w:type="pct"/>
            <w:tcBorders>
              <w:top w:val="single" w:sz="4" w:space="0" w:color="auto"/>
              <w:left w:val="single" w:sz="4" w:space="0" w:color="auto"/>
              <w:bottom w:val="single" w:sz="4" w:space="0" w:color="auto"/>
              <w:right w:val="nil"/>
            </w:tcBorders>
            <w:shd w:val="clear" w:color="auto" w:fill="auto"/>
            <w:vAlign w:val="center"/>
          </w:tcPr>
          <w:p w:rsidR="00C86DE8" w:rsidRPr="00C86DE8" w:rsidRDefault="00C86DE8" w:rsidP="00C86DE8">
            <w:pPr>
              <w:jc w:val="center"/>
              <w:rPr>
                <w:sz w:val="18"/>
                <w:szCs w:val="18"/>
              </w:rPr>
            </w:pPr>
            <w:r w:rsidRPr="00C86DE8">
              <w:rPr>
                <w:sz w:val="18"/>
                <w:szCs w:val="18"/>
              </w:rPr>
              <w:t>2</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C86DE8" w:rsidRPr="00C86DE8" w:rsidRDefault="00C86DE8" w:rsidP="00C86DE8">
            <w:pPr>
              <w:jc w:val="center"/>
              <w:rPr>
                <w:bCs/>
                <w:sz w:val="18"/>
                <w:szCs w:val="18"/>
                <w:lang w:eastAsia="en-US"/>
              </w:rPr>
            </w:pPr>
            <w:r w:rsidRPr="00C86DE8">
              <w:rPr>
                <w:color w:val="000000"/>
                <w:sz w:val="18"/>
                <w:szCs w:val="18"/>
              </w:rPr>
              <w:t>Декстроза</w:t>
            </w:r>
          </w:p>
        </w:tc>
        <w:tc>
          <w:tcPr>
            <w:tcW w:w="1503" w:type="pct"/>
            <w:tcBorders>
              <w:top w:val="single" w:sz="4" w:space="0" w:color="auto"/>
              <w:left w:val="nil"/>
              <w:bottom w:val="single" w:sz="4" w:space="0" w:color="auto"/>
              <w:right w:val="single" w:sz="4" w:space="0" w:color="auto"/>
            </w:tcBorders>
            <w:vAlign w:val="center"/>
          </w:tcPr>
          <w:p w:rsidR="00C86DE8" w:rsidRPr="00C86DE8" w:rsidRDefault="00C86DE8" w:rsidP="00C86DE8">
            <w:pPr>
              <w:rPr>
                <w:color w:val="000000"/>
                <w:sz w:val="18"/>
                <w:szCs w:val="18"/>
                <w:lang w:eastAsia="en-US"/>
              </w:rPr>
            </w:pPr>
            <w:proofErr w:type="spellStart"/>
            <w:r w:rsidRPr="00C86DE8">
              <w:rPr>
                <w:color w:val="000000"/>
                <w:sz w:val="18"/>
                <w:szCs w:val="18"/>
              </w:rPr>
              <w:t>р-р</w:t>
            </w:r>
            <w:proofErr w:type="spellEnd"/>
            <w:r w:rsidRPr="00C86DE8">
              <w:rPr>
                <w:color w:val="000000"/>
                <w:sz w:val="18"/>
                <w:szCs w:val="18"/>
              </w:rPr>
              <w:t xml:space="preserve"> для </w:t>
            </w:r>
            <w:proofErr w:type="spellStart"/>
            <w:r w:rsidRPr="00C86DE8">
              <w:rPr>
                <w:color w:val="000000"/>
                <w:sz w:val="18"/>
                <w:szCs w:val="18"/>
              </w:rPr>
              <w:t>инфузий</w:t>
            </w:r>
            <w:proofErr w:type="spellEnd"/>
            <w:r w:rsidRPr="00C86DE8">
              <w:rPr>
                <w:color w:val="000000"/>
                <w:sz w:val="18"/>
                <w:szCs w:val="18"/>
              </w:rPr>
              <w:t xml:space="preserve"> 10%, 500 мл, №1</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C86DE8" w:rsidRPr="00C86DE8" w:rsidRDefault="00C86DE8" w:rsidP="00C86DE8">
            <w:pPr>
              <w:jc w:val="center"/>
              <w:rPr>
                <w:sz w:val="18"/>
                <w:szCs w:val="18"/>
                <w:lang w:eastAsia="en-US"/>
              </w:rPr>
            </w:pPr>
            <w:r w:rsidRPr="00C86DE8">
              <w:rPr>
                <w:sz w:val="18"/>
                <w:szCs w:val="18"/>
                <w:lang w:eastAsia="en-US"/>
              </w:rPr>
              <w:t>шт.</w:t>
            </w:r>
          </w:p>
        </w:tc>
        <w:tc>
          <w:tcPr>
            <w:tcW w:w="335" w:type="pct"/>
            <w:tcBorders>
              <w:top w:val="single" w:sz="4" w:space="0" w:color="auto"/>
              <w:left w:val="nil"/>
              <w:bottom w:val="single" w:sz="4" w:space="0" w:color="auto"/>
              <w:right w:val="single" w:sz="4" w:space="0" w:color="auto"/>
            </w:tcBorders>
            <w:shd w:val="clear" w:color="auto" w:fill="auto"/>
            <w:vAlign w:val="center"/>
          </w:tcPr>
          <w:p w:rsidR="00C86DE8" w:rsidRPr="00C86DE8" w:rsidRDefault="00C86DE8" w:rsidP="00C86DE8">
            <w:pPr>
              <w:jc w:val="center"/>
              <w:rPr>
                <w:sz w:val="18"/>
                <w:szCs w:val="18"/>
                <w:lang w:eastAsia="en-US"/>
              </w:rPr>
            </w:pPr>
            <w:r w:rsidRPr="00C86DE8">
              <w:rPr>
                <w:sz w:val="18"/>
                <w:szCs w:val="18"/>
                <w:lang w:eastAsia="en-US"/>
              </w:rPr>
              <w:t>1400</w:t>
            </w:r>
          </w:p>
        </w:tc>
        <w:tc>
          <w:tcPr>
            <w:tcW w:w="1358" w:type="pct"/>
            <w:tcBorders>
              <w:top w:val="single" w:sz="4" w:space="0" w:color="auto"/>
              <w:left w:val="nil"/>
              <w:bottom w:val="single" w:sz="4" w:space="0" w:color="auto"/>
              <w:right w:val="single" w:sz="4" w:space="0" w:color="auto"/>
            </w:tcBorders>
            <w:vAlign w:val="center"/>
          </w:tcPr>
          <w:p w:rsidR="00C86DE8" w:rsidRPr="00C86DE8" w:rsidRDefault="00C86DE8" w:rsidP="00C86DE8">
            <w:pPr>
              <w:jc w:val="center"/>
              <w:rPr>
                <w:sz w:val="18"/>
                <w:szCs w:val="18"/>
              </w:rPr>
            </w:pPr>
            <w:r w:rsidRPr="00C86DE8">
              <w:rPr>
                <w:sz w:val="18"/>
                <w:szCs w:val="18"/>
              </w:rPr>
              <w:t>49,73</w:t>
            </w:r>
          </w:p>
        </w:tc>
      </w:tr>
    </w:tbl>
    <w:p w:rsidR="00F9151F" w:rsidRPr="007C7AC6" w:rsidRDefault="00F9151F" w:rsidP="00F9151F">
      <w:pPr>
        <w:autoSpaceDE w:val="0"/>
        <w:autoSpaceDN w:val="0"/>
        <w:adjustRightInd w:val="0"/>
        <w:ind w:right="-1"/>
        <w:jc w:val="both"/>
        <w:rPr>
          <w:sz w:val="16"/>
          <w:szCs w:val="16"/>
        </w:rPr>
      </w:pPr>
      <w:r w:rsidRPr="007C7AC6">
        <w:rPr>
          <w:b/>
          <w:sz w:val="16"/>
          <w:szCs w:val="16"/>
        </w:rPr>
        <w:t xml:space="preserve">*- </w:t>
      </w:r>
      <w:r w:rsidRPr="007C7AC6">
        <w:rPr>
          <w:sz w:val="16"/>
          <w:szCs w:val="16"/>
        </w:rPr>
        <w:t>Устанавливается в соответствии с</w:t>
      </w:r>
      <w:r w:rsidR="00C86DE8">
        <w:rPr>
          <w:sz w:val="16"/>
          <w:szCs w:val="16"/>
        </w:rPr>
        <w:t xml:space="preserve"> Постановлением Правительства </w:t>
      </w:r>
      <w:r w:rsidRPr="007C7AC6">
        <w:rPr>
          <w:sz w:val="16"/>
          <w:szCs w:val="16"/>
        </w:rPr>
        <w:t xml:space="preserve">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706FA1" w:rsidRDefault="00706FA1" w:rsidP="000E7BFF">
      <w:pPr>
        <w:rPr>
          <w:rFonts w:ascii="Cuprum" w:hAnsi="Cuprum" w:cs="Tahoma"/>
          <w:b/>
          <w:bCs/>
          <w:sz w:val="20"/>
          <w:szCs w:val="20"/>
        </w:rPr>
      </w:pPr>
    </w:p>
    <w:p w:rsidR="00BD6A66" w:rsidRDefault="00BD6A66" w:rsidP="00BD6A66">
      <w:pPr>
        <w:ind w:firstLine="567"/>
        <w:rPr>
          <w:rFonts w:ascii="Cuprum" w:hAnsi="Cuprum" w:cs="Tahoma"/>
          <w:b/>
          <w:bCs/>
          <w:sz w:val="20"/>
          <w:szCs w:val="20"/>
        </w:rPr>
      </w:pPr>
      <w:r>
        <w:rPr>
          <w:rFonts w:ascii="Cuprum" w:hAnsi="Cuprum" w:cs="Tahoma"/>
          <w:b/>
          <w:bCs/>
          <w:sz w:val="20"/>
          <w:szCs w:val="20"/>
        </w:rPr>
        <w:t>Прочие условия:</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D6A66" w:rsidRPr="005A07FA" w:rsidRDefault="00BD6A66" w:rsidP="00BD6A66">
      <w:pPr>
        <w:pStyle w:val="ad"/>
        <w:numPr>
          <w:ilvl w:val="0"/>
          <w:numId w:val="7"/>
        </w:numPr>
        <w:tabs>
          <w:tab w:val="left" w:pos="993"/>
        </w:tabs>
        <w:suppressAutoHyphens w:val="0"/>
        <w:spacing w:after="12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BD6A66" w:rsidRPr="00BD6A66"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C86DE8" w:rsidRDefault="00C86DE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745E94" w:rsidRDefault="00745E94" w:rsidP="00201DB3">
      <w:pPr>
        <w:jc w:val="right"/>
        <w:rPr>
          <w:rFonts w:ascii="Cuprum" w:hAnsi="Cuprum" w:cs="Tahoma"/>
          <w:b/>
          <w:bCs/>
          <w:sz w:val="20"/>
          <w:szCs w:val="20"/>
        </w:rPr>
      </w:pPr>
    </w:p>
    <w:p w:rsidR="00745E94" w:rsidRDefault="00745E94" w:rsidP="00201DB3">
      <w:pPr>
        <w:jc w:val="right"/>
        <w:rPr>
          <w:rFonts w:ascii="Cuprum" w:hAnsi="Cuprum" w:cs="Tahoma"/>
          <w:b/>
          <w:bCs/>
          <w:sz w:val="20"/>
          <w:szCs w:val="20"/>
        </w:rPr>
      </w:pPr>
    </w:p>
    <w:p w:rsidR="00745E94" w:rsidRDefault="00745E94"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201DB3" w:rsidRPr="00BE0069" w:rsidRDefault="00201DB3" w:rsidP="00201DB3">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201DB3" w:rsidRDefault="00201DB3" w:rsidP="00201DB3">
      <w:pPr>
        <w:jc w:val="right"/>
        <w:rPr>
          <w:b/>
          <w:kern w:val="32"/>
          <w:sz w:val="20"/>
          <w:szCs w:val="20"/>
        </w:rPr>
      </w:pPr>
      <w:r w:rsidRPr="00BE0069">
        <w:rPr>
          <w:rFonts w:ascii="Cuprum" w:hAnsi="Cuprum" w:cs="Tahoma"/>
          <w:b/>
          <w:bCs/>
          <w:sz w:val="20"/>
          <w:szCs w:val="20"/>
        </w:rPr>
        <w:t xml:space="preserve">к </w:t>
      </w:r>
      <w:r w:rsidRPr="00BE0069">
        <w:rPr>
          <w:b/>
          <w:kern w:val="32"/>
          <w:sz w:val="20"/>
          <w:szCs w:val="20"/>
        </w:rPr>
        <w:t xml:space="preserve">Извещению </w:t>
      </w:r>
      <w:r w:rsidRPr="00950B06">
        <w:rPr>
          <w:b/>
          <w:kern w:val="32"/>
          <w:sz w:val="20"/>
          <w:szCs w:val="20"/>
        </w:rPr>
        <w:t>о проведении закупки</w:t>
      </w:r>
    </w:p>
    <w:p w:rsidR="00201DB3" w:rsidRPr="00201DB3" w:rsidRDefault="00201DB3" w:rsidP="00201DB3">
      <w:pPr>
        <w:jc w:val="right"/>
        <w:rPr>
          <w:b/>
          <w:kern w:val="32"/>
          <w:sz w:val="20"/>
          <w:szCs w:val="20"/>
        </w:rPr>
      </w:pPr>
      <w:r w:rsidRPr="00201DB3">
        <w:rPr>
          <w:b/>
          <w:kern w:val="32"/>
          <w:sz w:val="20"/>
          <w:szCs w:val="20"/>
        </w:rPr>
        <w:t>на</w:t>
      </w:r>
      <w:r w:rsidRPr="00201DB3">
        <w:rPr>
          <w:b/>
          <w:sz w:val="20"/>
          <w:szCs w:val="20"/>
        </w:rPr>
        <w:t xml:space="preserve"> поставку </w:t>
      </w:r>
      <w:r w:rsidR="00C86DE8">
        <w:rPr>
          <w:b/>
          <w:sz w:val="20"/>
          <w:szCs w:val="20"/>
        </w:rPr>
        <w:t xml:space="preserve">лекарственных препаратов группы растворы плазмозамещающие и </w:t>
      </w:r>
      <w:proofErr w:type="spellStart"/>
      <w:r w:rsidR="00C86DE8">
        <w:rPr>
          <w:b/>
          <w:sz w:val="20"/>
          <w:szCs w:val="20"/>
        </w:rPr>
        <w:t>перфузионные</w:t>
      </w:r>
      <w:proofErr w:type="spellEnd"/>
    </w:p>
    <w:p w:rsidR="00201DB3" w:rsidRPr="00201DB3" w:rsidRDefault="00201DB3" w:rsidP="00201DB3">
      <w:pPr>
        <w:jc w:val="right"/>
        <w:rPr>
          <w:b/>
          <w:kern w:val="32"/>
          <w:sz w:val="20"/>
          <w:szCs w:val="20"/>
        </w:rPr>
      </w:pPr>
      <w:r w:rsidRPr="00201DB3">
        <w:rPr>
          <w:b/>
          <w:kern w:val="32"/>
          <w:sz w:val="20"/>
          <w:szCs w:val="20"/>
        </w:rPr>
        <w:t>путем запроса котировок в электронной форме,</w:t>
      </w:r>
    </w:p>
    <w:p w:rsidR="00201DB3" w:rsidRPr="00BE0069" w:rsidRDefault="00201DB3" w:rsidP="00201DB3">
      <w:pPr>
        <w:jc w:val="right"/>
        <w:rPr>
          <w:b/>
          <w:kern w:val="32"/>
          <w:sz w:val="20"/>
          <w:szCs w:val="20"/>
        </w:rPr>
      </w:pPr>
      <w:proofErr w:type="gramStart"/>
      <w:r w:rsidRPr="00201DB3">
        <w:rPr>
          <w:b/>
          <w:kern w:val="32"/>
          <w:sz w:val="20"/>
          <w:szCs w:val="20"/>
        </w:rPr>
        <w:t>участниками</w:t>
      </w:r>
      <w:proofErr w:type="gramEnd"/>
      <w:r w:rsidRPr="00201DB3">
        <w:rPr>
          <w:b/>
          <w:kern w:val="32"/>
          <w:sz w:val="20"/>
          <w:szCs w:val="20"/>
        </w:rPr>
        <w:t xml:space="preserve"> которого могут являться только субъекты малого и среднего предпринимательства</w:t>
      </w:r>
    </w:p>
    <w:p w:rsidR="00201DB3" w:rsidRPr="003050B2" w:rsidRDefault="00201DB3" w:rsidP="00201DB3">
      <w:pPr>
        <w:jc w:val="right"/>
        <w:outlineLvl w:val="1"/>
        <w:rPr>
          <w:b/>
          <w:bCs/>
          <w:sz w:val="20"/>
          <w:szCs w:val="20"/>
        </w:rPr>
      </w:pPr>
      <w:r w:rsidRPr="003050B2">
        <w:rPr>
          <w:b/>
          <w:kern w:val="32"/>
          <w:sz w:val="20"/>
          <w:szCs w:val="20"/>
        </w:rPr>
        <w:t xml:space="preserve">№ </w:t>
      </w:r>
      <w:r w:rsidR="00C86DE8">
        <w:rPr>
          <w:b/>
          <w:kern w:val="32"/>
          <w:sz w:val="20"/>
          <w:szCs w:val="20"/>
        </w:rPr>
        <w:t>092-23</w:t>
      </w:r>
    </w:p>
    <w:p w:rsidR="00201DB3" w:rsidRPr="003050B2" w:rsidRDefault="00201DB3" w:rsidP="00201DB3">
      <w:pPr>
        <w:outlineLvl w:val="1"/>
        <w:rPr>
          <w:b/>
          <w:kern w:val="32"/>
          <w:sz w:val="20"/>
          <w:szCs w:val="20"/>
        </w:rPr>
      </w:pPr>
      <w:r w:rsidRPr="003050B2">
        <w:rPr>
          <w:b/>
          <w:kern w:val="32"/>
          <w:sz w:val="20"/>
          <w:szCs w:val="20"/>
        </w:rPr>
        <w:t>ПРОЕКТ</w:t>
      </w:r>
    </w:p>
    <w:p w:rsidR="00201DB3" w:rsidRPr="003050B2" w:rsidRDefault="00201DB3" w:rsidP="00201DB3">
      <w:pPr>
        <w:pStyle w:val="af"/>
        <w:widowControl w:val="0"/>
        <w:rPr>
          <w:sz w:val="19"/>
          <w:szCs w:val="19"/>
        </w:rPr>
      </w:pPr>
      <w:r w:rsidRPr="003050B2">
        <w:rPr>
          <w:sz w:val="19"/>
          <w:szCs w:val="19"/>
        </w:rPr>
        <w:t xml:space="preserve">Договор № </w:t>
      </w:r>
      <w:r w:rsidR="00C86DE8">
        <w:rPr>
          <w:sz w:val="19"/>
          <w:szCs w:val="19"/>
        </w:rPr>
        <w:t>092-23</w:t>
      </w:r>
    </w:p>
    <w:p w:rsidR="00201DB3" w:rsidRPr="003050B2" w:rsidRDefault="00201DB3" w:rsidP="00BD6A66">
      <w:pPr>
        <w:widowControl w:val="0"/>
        <w:spacing w:after="240"/>
        <w:jc w:val="center"/>
        <w:rPr>
          <w:b/>
          <w:bCs/>
          <w:sz w:val="19"/>
          <w:szCs w:val="19"/>
        </w:rPr>
      </w:pPr>
      <w:r w:rsidRPr="003050B2">
        <w:rPr>
          <w:b/>
          <w:bCs/>
          <w:sz w:val="19"/>
          <w:szCs w:val="19"/>
        </w:rPr>
        <w:t>на поставку</w:t>
      </w:r>
      <w:r w:rsidR="00C86DE8">
        <w:rPr>
          <w:b/>
          <w:bCs/>
          <w:sz w:val="19"/>
          <w:szCs w:val="19"/>
        </w:rPr>
        <w:t xml:space="preserve"> лекарственных препаратов группы растворы плазмозамещающие и </w:t>
      </w:r>
      <w:proofErr w:type="spellStart"/>
      <w:r w:rsidR="00C86DE8">
        <w:rPr>
          <w:b/>
          <w:bCs/>
          <w:sz w:val="19"/>
          <w:szCs w:val="19"/>
        </w:rPr>
        <w:t>перфузионные</w:t>
      </w:r>
      <w:proofErr w:type="spellEnd"/>
    </w:p>
    <w:p w:rsidR="00201DB3" w:rsidRPr="002D56C2" w:rsidRDefault="00201DB3" w:rsidP="00BD6A66">
      <w:pPr>
        <w:ind w:firstLine="567"/>
        <w:jc w:val="both"/>
        <w:rPr>
          <w:b/>
          <w:sz w:val="19"/>
          <w:szCs w:val="19"/>
        </w:rPr>
      </w:pPr>
      <w:r w:rsidRPr="003050B2">
        <w:rPr>
          <w:b/>
          <w:sz w:val="19"/>
          <w:szCs w:val="19"/>
        </w:rPr>
        <w:t xml:space="preserve">г. Иркутск                                                             </w:t>
      </w:r>
      <w:r w:rsidR="00D617B0">
        <w:rPr>
          <w:b/>
          <w:sz w:val="19"/>
          <w:szCs w:val="19"/>
        </w:rPr>
        <w:tab/>
      </w:r>
      <w:r w:rsidR="00D617B0">
        <w:rPr>
          <w:b/>
          <w:sz w:val="19"/>
          <w:szCs w:val="19"/>
        </w:rPr>
        <w:tab/>
      </w:r>
      <w:r w:rsidR="00D617B0">
        <w:rPr>
          <w:b/>
          <w:sz w:val="19"/>
          <w:szCs w:val="19"/>
        </w:rPr>
        <w:tab/>
      </w:r>
      <w:r w:rsidR="00D617B0">
        <w:rPr>
          <w:b/>
          <w:sz w:val="19"/>
          <w:szCs w:val="19"/>
        </w:rPr>
        <w:tab/>
        <w:t>«___»  _____________  202</w:t>
      </w:r>
      <w:r w:rsidR="002C644B">
        <w:rPr>
          <w:b/>
          <w:sz w:val="19"/>
          <w:szCs w:val="19"/>
        </w:rPr>
        <w:t xml:space="preserve">3 </w:t>
      </w:r>
      <w:r w:rsidRPr="003050B2">
        <w:rPr>
          <w:b/>
          <w:sz w:val="19"/>
          <w:szCs w:val="19"/>
        </w:rPr>
        <w:t>г.</w:t>
      </w:r>
    </w:p>
    <w:p w:rsidR="00201DB3" w:rsidRPr="002D56C2" w:rsidRDefault="00201DB3" w:rsidP="00201DB3">
      <w:pPr>
        <w:jc w:val="both"/>
        <w:rPr>
          <w:b/>
          <w:sz w:val="19"/>
          <w:szCs w:val="19"/>
        </w:rPr>
      </w:pPr>
    </w:p>
    <w:p w:rsidR="00201DB3" w:rsidRPr="00F3698B" w:rsidRDefault="00201DB3" w:rsidP="00BD6A66">
      <w:pPr>
        <w:ind w:firstLine="567"/>
        <w:jc w:val="both"/>
        <w:rPr>
          <w:sz w:val="19"/>
          <w:szCs w:val="19"/>
        </w:rPr>
      </w:pPr>
      <w:proofErr w:type="gramStart"/>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F3698B">
        <w:rPr>
          <w:b/>
          <w:sz w:val="19"/>
          <w:szCs w:val="19"/>
        </w:rPr>
        <w:t>№8»</w:t>
      </w:r>
      <w:r w:rsidRPr="00F3698B">
        <w:rPr>
          <w:sz w:val="19"/>
          <w:szCs w:val="19"/>
        </w:rPr>
        <w:t xml:space="preserve">, именуемое в дальнейшем  </w:t>
      </w:r>
      <w:r w:rsidRPr="00F3698B">
        <w:rPr>
          <w:b/>
          <w:sz w:val="19"/>
          <w:szCs w:val="19"/>
        </w:rPr>
        <w:t xml:space="preserve">Заказчик, </w:t>
      </w:r>
      <w:r w:rsidRPr="00F3698B">
        <w:rPr>
          <w:sz w:val="19"/>
          <w:szCs w:val="19"/>
        </w:rPr>
        <w:t xml:space="preserve">в лице главного врача </w:t>
      </w:r>
      <w:proofErr w:type="spellStart"/>
      <w:r w:rsidRPr="00F3698B">
        <w:rPr>
          <w:sz w:val="19"/>
          <w:szCs w:val="19"/>
        </w:rPr>
        <w:t>Есевой</w:t>
      </w:r>
      <w:proofErr w:type="spellEnd"/>
      <w:r w:rsidRPr="00F3698B">
        <w:rPr>
          <w:sz w:val="19"/>
          <w:szCs w:val="19"/>
        </w:rPr>
        <w:t xml:space="preserve"> Жанны Владимировны, действующего на основании Устава, с одной стороны, и </w:t>
      </w:r>
      <w:r w:rsidRPr="00F3698B">
        <w:rPr>
          <w:b/>
          <w:sz w:val="19"/>
          <w:szCs w:val="19"/>
        </w:rPr>
        <w:t>_______________________________,</w:t>
      </w:r>
      <w:r w:rsidRPr="00F3698B">
        <w:rPr>
          <w:sz w:val="19"/>
          <w:szCs w:val="19"/>
        </w:rPr>
        <w:t xml:space="preserve"> именуемый  в дальнейшем  </w:t>
      </w:r>
      <w:r w:rsidRPr="00F3698B">
        <w:rPr>
          <w:b/>
          <w:sz w:val="19"/>
          <w:szCs w:val="19"/>
        </w:rPr>
        <w:t>Поставщик</w:t>
      </w:r>
      <w:r w:rsidRPr="00F3698B">
        <w:rPr>
          <w:sz w:val="19"/>
          <w:szCs w:val="19"/>
        </w:rPr>
        <w:t>, в лице  ________________________</w:t>
      </w:r>
      <w:r w:rsidRPr="00F3698B">
        <w:rPr>
          <w:b/>
          <w:sz w:val="19"/>
          <w:szCs w:val="19"/>
        </w:rPr>
        <w:t>,</w:t>
      </w:r>
      <w:r w:rsidRPr="00F3698B">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F3698B">
        <w:rPr>
          <w:kern w:val="32"/>
          <w:sz w:val="19"/>
          <w:szCs w:val="19"/>
        </w:rPr>
        <w:t xml:space="preserve">, </w:t>
      </w:r>
      <w:r w:rsidRPr="00201DB3">
        <w:rPr>
          <w:kern w:val="32"/>
          <w:sz w:val="19"/>
          <w:szCs w:val="19"/>
        </w:rPr>
        <w:t>участниками которого</w:t>
      </w:r>
      <w:proofErr w:type="gramEnd"/>
      <w:r w:rsidRPr="00201DB3">
        <w:rPr>
          <w:kern w:val="32"/>
          <w:sz w:val="19"/>
          <w:szCs w:val="19"/>
        </w:rPr>
        <w:t xml:space="preserve"> могут являться только субъекты малого и среднего предпринимательства </w:t>
      </w:r>
      <w:r w:rsidRPr="00201DB3">
        <w:rPr>
          <w:sz w:val="19"/>
          <w:szCs w:val="19"/>
        </w:rPr>
        <w:t xml:space="preserve">(протокол  _____________________________ № ____ </w:t>
      </w:r>
      <w:proofErr w:type="gramStart"/>
      <w:r w:rsidRPr="00201DB3">
        <w:rPr>
          <w:sz w:val="19"/>
          <w:szCs w:val="19"/>
        </w:rPr>
        <w:t>от</w:t>
      </w:r>
      <w:proofErr w:type="gramEnd"/>
      <w:r w:rsidRPr="00201DB3">
        <w:rPr>
          <w:sz w:val="19"/>
          <w:szCs w:val="19"/>
        </w:rPr>
        <w:t xml:space="preserve"> _____________), заключили настоящий Договор о нижеследующем:</w:t>
      </w:r>
    </w:p>
    <w:p w:rsidR="00201DB3" w:rsidRPr="003050B2" w:rsidRDefault="00201DB3" w:rsidP="009307E4">
      <w:pPr>
        <w:pStyle w:val="3"/>
        <w:numPr>
          <w:ilvl w:val="0"/>
          <w:numId w:val="3"/>
        </w:numPr>
        <w:tabs>
          <w:tab w:val="left" w:pos="567"/>
        </w:tabs>
        <w:ind w:left="0" w:firstLine="0"/>
        <w:jc w:val="center"/>
        <w:rPr>
          <w:rFonts w:ascii="Times New Roman" w:hAnsi="Times New Roman"/>
          <w:b/>
          <w:sz w:val="19"/>
          <w:szCs w:val="19"/>
        </w:rPr>
      </w:pPr>
      <w:r w:rsidRPr="003050B2">
        <w:rPr>
          <w:rFonts w:ascii="Times New Roman" w:hAnsi="Times New Roman"/>
          <w:b/>
          <w:sz w:val="19"/>
          <w:szCs w:val="19"/>
        </w:rPr>
        <w:t>ПРЕДМЕТ ДОГОВОРА</w:t>
      </w:r>
    </w:p>
    <w:p w:rsidR="00201DB3" w:rsidRDefault="00201DB3" w:rsidP="00201DB3">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3050B2">
        <w:rPr>
          <w:rFonts w:ascii="Times New Roman" w:hAnsi="Times New Roman" w:cs="Times New Roman"/>
          <w:sz w:val="19"/>
          <w:szCs w:val="19"/>
        </w:rPr>
        <w:t xml:space="preserve">Поставщик обязуется осуществить поставку </w:t>
      </w:r>
      <w:r w:rsidR="00C86DE8">
        <w:rPr>
          <w:rFonts w:ascii="Times New Roman" w:hAnsi="Times New Roman" w:cs="Times New Roman"/>
          <w:bCs/>
          <w:sz w:val="19"/>
          <w:szCs w:val="19"/>
        </w:rPr>
        <w:t xml:space="preserve">лекарственных препаратов группы растворы плазмозамещающие и </w:t>
      </w:r>
      <w:proofErr w:type="spellStart"/>
      <w:r w:rsidR="00C86DE8">
        <w:rPr>
          <w:rFonts w:ascii="Times New Roman" w:hAnsi="Times New Roman" w:cs="Times New Roman"/>
          <w:bCs/>
          <w:sz w:val="19"/>
          <w:szCs w:val="19"/>
        </w:rPr>
        <w:t>перфузионные</w:t>
      </w:r>
      <w:r w:rsidRPr="003050B2">
        <w:rPr>
          <w:rFonts w:ascii="Times New Roman" w:hAnsi="Times New Roman" w:cs="Times New Roman"/>
          <w:sz w:val="19"/>
          <w:szCs w:val="19"/>
        </w:rPr>
        <w:t>вколичестве</w:t>
      </w:r>
      <w:proofErr w:type="spellEnd"/>
      <w:r w:rsidRPr="003050B2">
        <w:rPr>
          <w:rFonts w:ascii="Times New Roman" w:hAnsi="Times New Roman" w:cs="Times New Roman"/>
          <w:sz w:val="19"/>
          <w:szCs w:val="19"/>
        </w:rPr>
        <w:t xml:space="preserve"> и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201DB3" w:rsidRPr="002D56C2" w:rsidRDefault="00201DB3" w:rsidP="009307E4">
      <w:pPr>
        <w:pStyle w:val="1"/>
        <w:numPr>
          <w:ilvl w:val="0"/>
          <w:numId w:val="3"/>
        </w:numPr>
        <w:spacing w:before="0" w:after="0"/>
        <w:ind w:left="0" w:firstLine="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201DB3" w:rsidRPr="002D56C2" w:rsidRDefault="00201DB3" w:rsidP="00201DB3">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201DB3" w:rsidRDefault="00201DB3" w:rsidP="00201DB3">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D2021">
        <w:rPr>
          <w:sz w:val="19"/>
          <w:szCs w:val="19"/>
        </w:rPr>
        <w:t>7</w:t>
      </w:r>
      <w:r w:rsidRPr="004F61F1">
        <w:rPr>
          <w:sz w:val="19"/>
          <w:szCs w:val="19"/>
        </w:rPr>
        <w:t xml:space="preserve"> (</w:t>
      </w:r>
      <w:r w:rsidR="00FD2021">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33598B" w:rsidRPr="00852FBC" w:rsidRDefault="0033598B" w:rsidP="00852FBC">
      <w:pPr>
        <w:autoSpaceDE w:val="0"/>
        <w:autoSpaceDN w:val="0"/>
        <w:adjustRightInd w:val="0"/>
        <w:ind w:firstLine="709"/>
        <w:jc w:val="both"/>
        <w:rPr>
          <w:b/>
          <w:bCs/>
          <w:sz w:val="20"/>
          <w:szCs w:val="20"/>
        </w:rPr>
      </w:pPr>
      <w:r w:rsidRPr="00852FBC">
        <w:rPr>
          <w:b/>
          <w:bCs/>
          <w:sz w:val="20"/>
          <w:szCs w:val="20"/>
        </w:rPr>
        <w:t xml:space="preserve">Оплата по договору осуществляется по следующей формуле: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удоговора,</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33598B" w:rsidRPr="00D55DD0" w:rsidRDefault="0033598B" w:rsidP="0033598B">
      <w:pPr>
        <w:ind w:firstLine="709"/>
        <w:jc w:val="both"/>
        <w:rPr>
          <w:sz w:val="20"/>
          <w:szCs w:val="20"/>
          <w:u w:val="single"/>
        </w:rPr>
      </w:pPr>
      <w:proofErr w:type="spellStart"/>
      <w:r w:rsidRPr="002B75A5">
        <w:rPr>
          <w:bCs/>
          <w:sz w:val="20"/>
          <w:szCs w:val="20"/>
        </w:rPr>
        <w:t>Vi</w:t>
      </w:r>
      <w:proofErr w:type="spellEnd"/>
      <w:r w:rsidRPr="002B75A5">
        <w:rPr>
          <w:bCs/>
          <w:sz w:val="20"/>
          <w:szCs w:val="20"/>
        </w:rPr>
        <w:t xml:space="preserve">-  </w:t>
      </w:r>
      <w:proofErr w:type="spellStart"/>
      <w:r w:rsidRPr="002B75A5">
        <w:rPr>
          <w:bCs/>
          <w:sz w:val="20"/>
          <w:szCs w:val="20"/>
        </w:rPr>
        <w:t>количество</w:t>
      </w:r>
      <w:r>
        <w:rPr>
          <w:bCs/>
          <w:sz w:val="20"/>
          <w:szCs w:val="20"/>
        </w:rPr>
        <w:t>товара</w:t>
      </w:r>
      <w:proofErr w:type="spellEnd"/>
      <w:r w:rsidRPr="002B75A5">
        <w:rPr>
          <w:bCs/>
          <w:sz w:val="20"/>
          <w:szCs w:val="20"/>
        </w:rPr>
        <w:t xml:space="preserve"> по отдельному факту поставки</w:t>
      </w:r>
      <w:r>
        <w:rPr>
          <w:bCs/>
          <w:sz w:val="20"/>
          <w:szCs w:val="20"/>
        </w:rPr>
        <w:t>.</w:t>
      </w:r>
    </w:p>
    <w:p w:rsidR="00201DB3" w:rsidRPr="002D56C2" w:rsidRDefault="00201DB3" w:rsidP="00201DB3">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01DB3" w:rsidRPr="002D56C2" w:rsidRDefault="00201DB3" w:rsidP="00201DB3">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01DB3" w:rsidRDefault="00201DB3" w:rsidP="00201DB3">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201DB3" w:rsidRPr="002D56C2" w:rsidRDefault="00201DB3" w:rsidP="00201DB3">
      <w:pPr>
        <w:jc w:val="center"/>
        <w:rPr>
          <w:b/>
          <w:sz w:val="19"/>
          <w:szCs w:val="19"/>
        </w:rPr>
      </w:pPr>
      <w:r w:rsidRPr="002D56C2">
        <w:rPr>
          <w:b/>
          <w:sz w:val="19"/>
          <w:szCs w:val="19"/>
        </w:rPr>
        <w:t>3. КАЧЕСТВО ТОВАРА</w:t>
      </w:r>
    </w:p>
    <w:p w:rsidR="00201DB3" w:rsidRPr="002D56C2" w:rsidRDefault="00201DB3" w:rsidP="00201DB3">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2D56C2" w:rsidRDefault="00201DB3" w:rsidP="00201DB3">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201DB3" w:rsidRPr="002D56C2" w:rsidRDefault="00201DB3" w:rsidP="00201DB3">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201DB3" w:rsidRPr="002D56C2" w:rsidRDefault="00201DB3" w:rsidP="00201DB3">
      <w:pPr>
        <w:ind w:firstLine="720"/>
        <w:jc w:val="both"/>
        <w:rPr>
          <w:bCs/>
          <w:sz w:val="19"/>
          <w:szCs w:val="19"/>
        </w:rPr>
      </w:pPr>
      <w:r w:rsidRPr="002D56C2">
        <w:rPr>
          <w:bCs/>
          <w:sz w:val="19"/>
          <w:szCs w:val="19"/>
        </w:rPr>
        <w:t>3.4. Тара и упаковка входят в стоимость поставляемого товара.</w:t>
      </w:r>
    </w:p>
    <w:p w:rsidR="00201DB3" w:rsidRDefault="00201DB3" w:rsidP="00201DB3">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01DB3" w:rsidRPr="002D56C2" w:rsidRDefault="00201DB3" w:rsidP="009307E4">
      <w:pPr>
        <w:jc w:val="center"/>
        <w:rPr>
          <w:b/>
          <w:sz w:val="19"/>
          <w:szCs w:val="19"/>
        </w:rPr>
      </w:pPr>
      <w:r w:rsidRPr="002D56C2">
        <w:rPr>
          <w:b/>
          <w:sz w:val="19"/>
          <w:szCs w:val="19"/>
        </w:rPr>
        <w:t>4. СРОКИ И ПОРЯДОК ПОСТАВКИ И ПРИЕМКИ ТОВАРА</w:t>
      </w:r>
    </w:p>
    <w:p w:rsidR="00201DB3" w:rsidRPr="00E10D03" w:rsidRDefault="00201DB3" w:rsidP="00201DB3">
      <w:pPr>
        <w:ind w:firstLine="709"/>
        <w:jc w:val="both"/>
        <w:rPr>
          <w:sz w:val="19"/>
          <w:szCs w:val="19"/>
        </w:rPr>
      </w:pPr>
      <w:r>
        <w:rPr>
          <w:sz w:val="19"/>
          <w:szCs w:val="19"/>
        </w:rPr>
        <w:t xml:space="preserve">4.1. </w:t>
      </w:r>
      <w:r w:rsidRPr="00E10D03">
        <w:rPr>
          <w:sz w:val="19"/>
          <w:szCs w:val="19"/>
        </w:rPr>
        <w:t xml:space="preserve">Поставка товара осуществляется ежемесячно силами Поставщика партиями по заявкам Заказчика с момента подписания договора </w:t>
      </w:r>
      <w:r w:rsidR="00C86DE8">
        <w:rPr>
          <w:sz w:val="19"/>
          <w:szCs w:val="19"/>
        </w:rPr>
        <w:t>31.12.2023</w:t>
      </w:r>
      <w:r w:rsidRPr="00E10D03">
        <w:rPr>
          <w:sz w:val="19"/>
          <w:szCs w:val="19"/>
        </w:rPr>
        <w:t>г. по адресу: г. Иркутск, ул. Ярославского, 300 (4 этаж).</w:t>
      </w:r>
    </w:p>
    <w:p w:rsidR="00201DB3" w:rsidRPr="005C397C" w:rsidRDefault="00201DB3" w:rsidP="00201DB3">
      <w:pPr>
        <w:ind w:firstLine="709"/>
        <w:jc w:val="both"/>
        <w:rPr>
          <w:sz w:val="19"/>
          <w:szCs w:val="19"/>
        </w:rPr>
      </w:pPr>
      <w:r w:rsidRPr="00E10D03">
        <w:rPr>
          <w:sz w:val="19"/>
          <w:szCs w:val="19"/>
        </w:rPr>
        <w:t>4.2. Тара и упаковка возврату не подлежат.</w:t>
      </w:r>
    </w:p>
    <w:p w:rsidR="00201DB3" w:rsidRPr="003050B2" w:rsidRDefault="00201DB3" w:rsidP="00201DB3">
      <w:pPr>
        <w:pStyle w:val="ConsNonformat"/>
        <w:widowControl/>
        <w:tabs>
          <w:tab w:val="num" w:pos="0"/>
        </w:tabs>
        <w:ind w:right="-7" w:firstLine="709"/>
        <w:jc w:val="both"/>
        <w:rPr>
          <w:rFonts w:ascii="Times New Roman" w:hAnsi="Times New Roman"/>
          <w:sz w:val="19"/>
          <w:szCs w:val="19"/>
        </w:rPr>
      </w:pPr>
      <w:r w:rsidRPr="005C397C">
        <w:rPr>
          <w:rFonts w:ascii="Times New Roman" w:hAnsi="Times New Roman"/>
          <w:sz w:val="19"/>
          <w:szCs w:val="19"/>
        </w:rPr>
        <w:t xml:space="preserve">4.3. </w:t>
      </w:r>
      <w:r w:rsidR="005C397C" w:rsidRPr="005C397C">
        <w:rPr>
          <w:rFonts w:ascii="Times New Roman" w:hAnsi="Times New Roman"/>
          <w:sz w:val="19"/>
          <w:szCs w:val="19"/>
        </w:rPr>
        <w:t xml:space="preserve">Поставка осуществляется в течение 3 (трех) рабочих дней </w:t>
      </w:r>
      <w:r w:rsidR="005C397C">
        <w:rPr>
          <w:rFonts w:ascii="Times New Roman" w:hAnsi="Times New Roman"/>
          <w:sz w:val="19"/>
          <w:szCs w:val="19"/>
        </w:rPr>
        <w:t>с</w:t>
      </w:r>
      <w:r w:rsidR="005C397C" w:rsidRPr="005C397C">
        <w:rPr>
          <w:rFonts w:ascii="Times New Roman" w:hAnsi="Times New Roman"/>
          <w:sz w:val="19"/>
          <w:szCs w:val="19"/>
        </w:rPr>
        <w:t xml:space="preserve"> момента подачи </w:t>
      </w:r>
      <w:r w:rsidR="005C397C">
        <w:rPr>
          <w:rFonts w:ascii="Times New Roman" w:hAnsi="Times New Roman"/>
          <w:sz w:val="19"/>
          <w:szCs w:val="19"/>
        </w:rPr>
        <w:t xml:space="preserve">такой </w:t>
      </w:r>
      <w:r w:rsidR="005C397C" w:rsidRPr="005C397C">
        <w:rPr>
          <w:rFonts w:ascii="Times New Roman" w:hAnsi="Times New Roman"/>
          <w:sz w:val="19"/>
          <w:szCs w:val="19"/>
        </w:rPr>
        <w:t>заявки</w:t>
      </w:r>
      <w:r w:rsidRPr="003050B2">
        <w:rPr>
          <w:rFonts w:ascii="Times New Roman" w:hAnsi="Times New Roman"/>
          <w:sz w:val="19"/>
          <w:szCs w:val="19"/>
        </w:rPr>
        <w:t>.</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3050B2">
        <w:rPr>
          <w:rFonts w:ascii="Times New Roman" w:hAnsi="Times New Roman"/>
          <w:sz w:val="19"/>
          <w:szCs w:val="19"/>
        </w:rPr>
        <w:lastRenderedPageBreak/>
        <w:t>4.4. По решению Заказчика для приемки результатов Договора может создаваться приемочная комиссия.</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201DB3" w:rsidRPr="002D56C2" w:rsidRDefault="00201DB3" w:rsidP="00201DB3">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201DB3" w:rsidRPr="00255C2B" w:rsidRDefault="00201DB3" w:rsidP="00201DB3">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rFonts w:ascii="Times New Roman" w:hAnsi="Times New Roman" w:cs="Times New Roman"/>
          <w:sz w:val="19"/>
          <w:szCs w:val="19"/>
        </w:rPr>
        <w:t>.</w:t>
      </w:r>
      <w:r w:rsidRPr="00255C2B">
        <w:rPr>
          <w:rFonts w:ascii="Times New Roman" w:hAnsi="Times New Roman"/>
          <w:color w:val="auto"/>
          <w:sz w:val="19"/>
          <w:szCs w:val="19"/>
        </w:rPr>
        <w:t>З</w:t>
      </w:r>
      <w:proofErr w:type="gramEnd"/>
      <w:r w:rsidRPr="00255C2B">
        <w:rPr>
          <w:rFonts w:ascii="Times New Roman" w:hAnsi="Times New Roman"/>
          <w:color w:val="auto"/>
          <w:sz w:val="19"/>
          <w:szCs w:val="19"/>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01DB3" w:rsidRPr="002D56C2" w:rsidRDefault="00201DB3" w:rsidP="00201DB3">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01DB3" w:rsidRDefault="00201DB3" w:rsidP="00201DB3">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201DB3" w:rsidRPr="002D56C2" w:rsidRDefault="00201DB3" w:rsidP="00201DB3">
      <w:pPr>
        <w:jc w:val="center"/>
        <w:rPr>
          <w:b/>
          <w:sz w:val="19"/>
          <w:szCs w:val="19"/>
        </w:rPr>
      </w:pPr>
      <w:r w:rsidRPr="002D56C2">
        <w:rPr>
          <w:b/>
          <w:noProof/>
          <w:sz w:val="19"/>
          <w:szCs w:val="19"/>
        </w:rPr>
        <w:t>5.</w:t>
      </w:r>
      <w:r w:rsidRPr="002D56C2">
        <w:rPr>
          <w:b/>
          <w:sz w:val="19"/>
          <w:szCs w:val="19"/>
        </w:rPr>
        <w:t xml:space="preserve"> ОБЯЗАННОСТИ СТОРОН</w:t>
      </w:r>
    </w:p>
    <w:p w:rsidR="00201DB3" w:rsidRPr="002D56C2" w:rsidRDefault="00201DB3" w:rsidP="003B6E5F">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201DB3" w:rsidRPr="002D56C2" w:rsidRDefault="00201DB3" w:rsidP="003B6E5F">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01DB3" w:rsidRPr="002D56C2" w:rsidRDefault="00201DB3" w:rsidP="003B6E5F">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01DB3" w:rsidRPr="002D56C2" w:rsidRDefault="00201DB3" w:rsidP="003B6E5F">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01DB3" w:rsidRPr="002D56C2" w:rsidRDefault="00201DB3" w:rsidP="003B6E5F">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201DB3" w:rsidRDefault="00201DB3" w:rsidP="003B6E5F">
      <w:pPr>
        <w:ind w:firstLine="709"/>
        <w:jc w:val="both"/>
        <w:rPr>
          <w:sz w:val="19"/>
          <w:szCs w:val="19"/>
        </w:rPr>
      </w:pPr>
      <w:r w:rsidRPr="002D56C2">
        <w:rPr>
          <w:sz w:val="19"/>
          <w:szCs w:val="19"/>
        </w:rPr>
        <w:t>5.2.1. Принять и оплатить Товар в соответствии с п. 2.2. настоящего Договора.</w:t>
      </w:r>
    </w:p>
    <w:p w:rsidR="00201DB3" w:rsidRPr="002D56C2" w:rsidRDefault="00201DB3" w:rsidP="00201DB3">
      <w:pPr>
        <w:jc w:val="center"/>
        <w:rPr>
          <w:b/>
          <w:sz w:val="19"/>
          <w:szCs w:val="19"/>
        </w:rPr>
      </w:pPr>
      <w:r w:rsidRPr="002D56C2">
        <w:rPr>
          <w:b/>
          <w:sz w:val="19"/>
          <w:szCs w:val="19"/>
        </w:rPr>
        <w:t>6. ОТВЕТСТВЕННОСТЬ СТОРОН</w:t>
      </w:r>
    </w:p>
    <w:p w:rsidR="00201DB3" w:rsidRPr="002D56C2" w:rsidRDefault="00201DB3" w:rsidP="00201DB3">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01DB3" w:rsidRPr="002D56C2" w:rsidRDefault="00201DB3" w:rsidP="00201DB3">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201DB3" w:rsidRPr="002D56C2" w:rsidRDefault="00201DB3" w:rsidP="00201DB3">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01DB3" w:rsidRPr="002D56C2" w:rsidRDefault="00201DB3" w:rsidP="00201DB3">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01DB3" w:rsidRPr="002D56C2" w:rsidRDefault="00201DB3" w:rsidP="00201DB3">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01DB3" w:rsidRPr="002D56C2" w:rsidRDefault="00201DB3" w:rsidP="00201DB3">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201DB3" w:rsidRPr="002D56C2" w:rsidRDefault="00201DB3" w:rsidP="00201DB3">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01DB3" w:rsidRDefault="00201DB3" w:rsidP="00201DB3">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01DB3" w:rsidRPr="002D56C2" w:rsidRDefault="00201DB3" w:rsidP="00201DB3">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BD6A66">
        <w:rPr>
          <w:rFonts w:ascii="Times New Roman" w:hAnsi="Times New Roman" w:cs="Times New Roman"/>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201DB3"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BD6A66">
        <w:rPr>
          <w:rFonts w:ascii="Times New Roman" w:hAnsi="Times New Roman" w:cs="Times New Roman"/>
          <w:sz w:val="19"/>
          <w:szCs w:val="19"/>
        </w:rPr>
        <w:t xml:space="preserve">независимой </w:t>
      </w:r>
      <w:r w:rsidRPr="002D56C2">
        <w:rPr>
          <w:rFonts w:ascii="Times New Roman" w:hAnsi="Times New Roman" w:cs="Times New Roman"/>
          <w:sz w:val="19"/>
          <w:szCs w:val="19"/>
        </w:rPr>
        <w:t xml:space="preserve">гарантии, направленное до окончания срока действия </w:t>
      </w:r>
      <w:r w:rsidR="003A4D15">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201DB3" w:rsidRPr="002D56C2" w:rsidRDefault="00201DB3" w:rsidP="009307E4">
      <w:pPr>
        <w:pStyle w:val="af1"/>
        <w:tabs>
          <w:tab w:val="left" w:pos="0"/>
          <w:tab w:val="left" w:pos="2268"/>
        </w:tabs>
        <w:ind w:right="335"/>
        <w:jc w:val="center"/>
        <w:rPr>
          <w:b/>
          <w:sz w:val="19"/>
          <w:szCs w:val="19"/>
        </w:rPr>
      </w:pPr>
      <w:r w:rsidRPr="002D56C2">
        <w:rPr>
          <w:b/>
          <w:sz w:val="19"/>
          <w:szCs w:val="19"/>
        </w:rPr>
        <w:t>8. ДЕЙСТВИЕ НЕПРЕОДОЛИМОЙ СИЛЫ.</w:t>
      </w:r>
    </w:p>
    <w:p w:rsidR="00201DB3" w:rsidRPr="002D56C2" w:rsidRDefault="00201DB3" w:rsidP="00201DB3">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1DB3" w:rsidRPr="002D56C2" w:rsidRDefault="00201DB3" w:rsidP="00201DB3">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201DB3" w:rsidRDefault="00201DB3" w:rsidP="00201DB3">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01DB3" w:rsidRPr="002D56C2" w:rsidRDefault="00201DB3" w:rsidP="00201DB3">
      <w:pPr>
        <w:jc w:val="center"/>
        <w:rPr>
          <w:b/>
          <w:sz w:val="19"/>
          <w:szCs w:val="19"/>
        </w:rPr>
      </w:pPr>
      <w:r w:rsidRPr="002D56C2">
        <w:rPr>
          <w:b/>
          <w:sz w:val="19"/>
          <w:szCs w:val="19"/>
        </w:rPr>
        <w:t xml:space="preserve">9. СРОК ДЕЙСТВИЯ </w:t>
      </w:r>
    </w:p>
    <w:p w:rsidR="00201DB3" w:rsidRDefault="00201DB3" w:rsidP="00201DB3">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01DB3" w:rsidRPr="002D56C2" w:rsidRDefault="00201DB3" w:rsidP="00201DB3">
      <w:pPr>
        <w:pStyle w:val="af1"/>
        <w:tabs>
          <w:tab w:val="left" w:pos="2268"/>
        </w:tabs>
        <w:jc w:val="center"/>
        <w:rPr>
          <w:b/>
          <w:sz w:val="19"/>
          <w:szCs w:val="19"/>
        </w:rPr>
      </w:pPr>
      <w:r w:rsidRPr="002D56C2">
        <w:rPr>
          <w:b/>
          <w:sz w:val="19"/>
          <w:szCs w:val="19"/>
        </w:rPr>
        <w:t>10. ПОРЯДОК РАЗРЕШЕНИЯ СПОРОВ</w:t>
      </w:r>
    </w:p>
    <w:p w:rsidR="00201DB3" w:rsidRPr="002D56C2" w:rsidRDefault="00201DB3" w:rsidP="00201DB3">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201DB3" w:rsidRDefault="00201DB3" w:rsidP="00201DB3">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01DB3" w:rsidRPr="002D56C2" w:rsidRDefault="00201DB3" w:rsidP="009307E4">
      <w:pPr>
        <w:pStyle w:val="af1"/>
        <w:tabs>
          <w:tab w:val="left" w:pos="0"/>
        </w:tabs>
        <w:jc w:val="center"/>
        <w:rPr>
          <w:b/>
          <w:sz w:val="19"/>
          <w:szCs w:val="19"/>
        </w:rPr>
      </w:pPr>
      <w:r w:rsidRPr="002D56C2">
        <w:rPr>
          <w:b/>
          <w:sz w:val="19"/>
          <w:szCs w:val="19"/>
        </w:rPr>
        <w:t>11. ЗАКЛЮЧИТЕЛЬНЫЕ ПОЛОЖЕНИЯ</w:t>
      </w:r>
    </w:p>
    <w:p w:rsidR="00201DB3" w:rsidRPr="002D56C2" w:rsidRDefault="00201DB3" w:rsidP="00201DB3">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201DB3" w:rsidRPr="002D56C2" w:rsidRDefault="00201DB3" w:rsidP="00201DB3">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201DB3" w:rsidRPr="002D56C2" w:rsidRDefault="00201DB3" w:rsidP="00201DB3">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201DB3" w:rsidRPr="002D56C2" w:rsidRDefault="00201DB3" w:rsidP="00201DB3">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201DB3" w:rsidRDefault="00201DB3" w:rsidP="00201DB3">
      <w:pPr>
        <w:ind w:firstLine="851"/>
        <w:jc w:val="both"/>
        <w:rPr>
          <w:i/>
          <w:sz w:val="19"/>
          <w:szCs w:val="19"/>
        </w:rPr>
      </w:pPr>
      <w:r w:rsidRPr="002D56C2">
        <w:rPr>
          <w:i/>
          <w:sz w:val="19"/>
          <w:szCs w:val="19"/>
        </w:rPr>
        <w:t>- Спецификация (Приложение№1)</w:t>
      </w:r>
    </w:p>
    <w:p w:rsidR="00201DB3" w:rsidRDefault="00201DB3" w:rsidP="009307E4">
      <w:pPr>
        <w:pStyle w:val="31"/>
        <w:ind w:firstLine="0"/>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201DB3" w:rsidRPr="002D56C2" w:rsidRDefault="00201DB3" w:rsidP="00201DB3">
      <w:pPr>
        <w:pStyle w:val="31"/>
        <w:ind w:firstLine="709"/>
        <w:jc w:val="center"/>
        <w:rPr>
          <w:rFonts w:ascii="Times New Roman" w:hAnsi="Times New Roman"/>
          <w:b/>
          <w:sz w:val="19"/>
          <w:szCs w:val="19"/>
        </w:rPr>
      </w:pPr>
    </w:p>
    <w:tbl>
      <w:tblPr>
        <w:tblW w:w="10109" w:type="dxa"/>
        <w:tblLayout w:type="fixed"/>
        <w:tblLook w:val="0000"/>
      </w:tblPr>
      <w:tblGrid>
        <w:gridCol w:w="5148"/>
        <w:gridCol w:w="4961"/>
      </w:tblGrid>
      <w:tr w:rsidR="006402A8" w:rsidRPr="00BD38CC" w:rsidTr="00C86DE8">
        <w:trPr>
          <w:trHeight w:val="3139"/>
        </w:trPr>
        <w:tc>
          <w:tcPr>
            <w:tcW w:w="5148" w:type="dxa"/>
          </w:tcPr>
          <w:p w:rsidR="006402A8" w:rsidRPr="00BD38CC" w:rsidRDefault="006402A8" w:rsidP="000A2320">
            <w:pPr>
              <w:pStyle w:val="af1"/>
              <w:widowControl w:val="0"/>
              <w:tabs>
                <w:tab w:val="left" w:pos="2268"/>
              </w:tabs>
              <w:rPr>
                <w:b/>
                <w:sz w:val="18"/>
                <w:szCs w:val="18"/>
              </w:rPr>
            </w:pPr>
            <w:r w:rsidRPr="00BD38CC">
              <w:rPr>
                <w:b/>
                <w:sz w:val="18"/>
                <w:szCs w:val="18"/>
              </w:rPr>
              <w:t>Заказчик:</w:t>
            </w:r>
          </w:p>
          <w:p w:rsidR="006402A8" w:rsidRPr="00BD38CC" w:rsidRDefault="006402A8" w:rsidP="000A2320">
            <w:pPr>
              <w:pStyle w:val="af1"/>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6402A8" w:rsidRPr="00BD38CC" w:rsidRDefault="006402A8" w:rsidP="000A232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6402A8" w:rsidRPr="00BD38CC" w:rsidRDefault="006402A8" w:rsidP="000A232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6402A8" w:rsidRPr="00BD38CC" w:rsidRDefault="006402A8" w:rsidP="000A2320">
            <w:pPr>
              <w:rPr>
                <w:sz w:val="18"/>
                <w:szCs w:val="18"/>
              </w:rPr>
            </w:pPr>
            <w:r w:rsidRPr="00BD38CC">
              <w:rPr>
                <w:sz w:val="18"/>
                <w:szCs w:val="18"/>
              </w:rPr>
              <w:t xml:space="preserve">ИНН 3810009342    </w:t>
            </w:r>
          </w:p>
          <w:p w:rsidR="006402A8" w:rsidRPr="00BD38CC" w:rsidRDefault="006402A8" w:rsidP="000A2320">
            <w:pPr>
              <w:rPr>
                <w:sz w:val="18"/>
                <w:szCs w:val="18"/>
              </w:rPr>
            </w:pPr>
            <w:r w:rsidRPr="00BD38CC">
              <w:rPr>
                <w:sz w:val="18"/>
                <w:szCs w:val="18"/>
              </w:rPr>
              <w:t>КПП 381001001</w:t>
            </w:r>
          </w:p>
          <w:p w:rsidR="006402A8" w:rsidRPr="00BD38CC" w:rsidRDefault="006402A8" w:rsidP="000A2320">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6402A8" w:rsidRPr="00BD38CC" w:rsidRDefault="006402A8" w:rsidP="000A2320">
            <w:pPr>
              <w:pStyle w:val="afe"/>
              <w:widowControl w:val="0"/>
              <w:rPr>
                <w:sz w:val="18"/>
                <w:szCs w:val="18"/>
              </w:rPr>
            </w:pPr>
            <w:r w:rsidRPr="00BD38CC">
              <w:rPr>
                <w:sz w:val="18"/>
                <w:szCs w:val="18"/>
              </w:rPr>
              <w:t>Казначейский счет 03224643250000003400</w:t>
            </w:r>
          </w:p>
          <w:p w:rsidR="006402A8" w:rsidRPr="00BD38CC" w:rsidRDefault="006402A8" w:rsidP="000A2320">
            <w:pPr>
              <w:pStyle w:val="afe"/>
              <w:widowControl w:val="0"/>
              <w:rPr>
                <w:sz w:val="18"/>
                <w:szCs w:val="18"/>
              </w:rPr>
            </w:pPr>
            <w:r w:rsidRPr="00BD38CC">
              <w:rPr>
                <w:sz w:val="18"/>
                <w:szCs w:val="18"/>
              </w:rPr>
              <w:t>Банковский счет 40102810145370000026</w:t>
            </w:r>
          </w:p>
          <w:p w:rsidR="006402A8" w:rsidRPr="00BD38CC" w:rsidRDefault="006402A8" w:rsidP="000A2320">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6402A8" w:rsidRPr="00BD38CC" w:rsidRDefault="006402A8" w:rsidP="000A2320">
            <w:pPr>
              <w:pStyle w:val="af1"/>
              <w:widowControl w:val="0"/>
              <w:tabs>
                <w:tab w:val="left" w:pos="2268"/>
              </w:tabs>
              <w:rPr>
                <w:sz w:val="18"/>
                <w:szCs w:val="18"/>
              </w:rPr>
            </w:pPr>
            <w:r w:rsidRPr="00BD38CC">
              <w:rPr>
                <w:sz w:val="18"/>
                <w:szCs w:val="18"/>
              </w:rPr>
              <w:t>БИК 012520101</w:t>
            </w:r>
          </w:p>
          <w:p w:rsidR="006402A8" w:rsidRPr="00BD38CC" w:rsidRDefault="006402A8" w:rsidP="000A2320">
            <w:pPr>
              <w:pStyle w:val="af1"/>
              <w:widowControl w:val="0"/>
              <w:tabs>
                <w:tab w:val="left" w:pos="2268"/>
              </w:tabs>
              <w:rPr>
                <w:b/>
                <w:sz w:val="18"/>
                <w:szCs w:val="18"/>
              </w:rPr>
            </w:pPr>
            <w:r w:rsidRPr="00BD38CC">
              <w:rPr>
                <w:b/>
                <w:sz w:val="18"/>
                <w:szCs w:val="18"/>
              </w:rPr>
              <w:t>Главный врач</w:t>
            </w:r>
          </w:p>
          <w:p w:rsidR="006402A8" w:rsidRPr="00BD38CC" w:rsidRDefault="006402A8" w:rsidP="000A2320">
            <w:pPr>
              <w:pStyle w:val="af1"/>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6402A8" w:rsidRPr="00BD38CC" w:rsidRDefault="006402A8" w:rsidP="000A232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6402A8" w:rsidRPr="00BD38CC" w:rsidRDefault="006402A8" w:rsidP="000A2320">
            <w:pPr>
              <w:widowControl w:val="0"/>
              <w:jc w:val="both"/>
              <w:rPr>
                <w:b/>
                <w:sz w:val="18"/>
                <w:szCs w:val="18"/>
              </w:rPr>
            </w:pPr>
            <w:r w:rsidRPr="00BD38CC">
              <w:rPr>
                <w:b/>
                <w:sz w:val="18"/>
                <w:szCs w:val="18"/>
              </w:rPr>
              <w:t xml:space="preserve">Поставщик: </w:t>
            </w:r>
          </w:p>
          <w:p w:rsidR="006402A8" w:rsidRPr="00BD38CC" w:rsidRDefault="006402A8" w:rsidP="000A2320">
            <w:pPr>
              <w:widowControl w:val="0"/>
              <w:jc w:val="both"/>
              <w:rPr>
                <w:b/>
                <w:sz w:val="18"/>
                <w:szCs w:val="18"/>
              </w:rPr>
            </w:pPr>
          </w:p>
          <w:p w:rsidR="006402A8" w:rsidRPr="00BD38CC" w:rsidRDefault="006402A8" w:rsidP="000A2320">
            <w:pPr>
              <w:widowControl w:val="0"/>
              <w:tabs>
                <w:tab w:val="left" w:pos="5040"/>
              </w:tabs>
              <w:autoSpaceDE w:val="0"/>
              <w:autoSpaceDN w:val="0"/>
              <w:adjustRightInd w:val="0"/>
              <w:rPr>
                <w:sz w:val="18"/>
                <w:szCs w:val="18"/>
              </w:rPr>
            </w:pPr>
            <w:r w:rsidRPr="00BD38CC">
              <w:rPr>
                <w:b/>
                <w:sz w:val="18"/>
                <w:szCs w:val="18"/>
              </w:rPr>
              <w:t xml:space="preserve">Адрес: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Телефон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ИНН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КПП </w:t>
            </w:r>
          </w:p>
          <w:p w:rsidR="006402A8" w:rsidRPr="00BD38CC" w:rsidRDefault="006402A8" w:rsidP="000A232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БИК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_______________/______________ /</w:t>
            </w:r>
          </w:p>
          <w:p w:rsidR="006402A8" w:rsidRPr="00BD38CC" w:rsidRDefault="006402A8" w:rsidP="000A232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5C397C" w:rsidRDefault="005C397C" w:rsidP="00201DB3">
      <w:pPr>
        <w:jc w:val="right"/>
        <w:rPr>
          <w:sz w:val="20"/>
          <w:szCs w:val="20"/>
        </w:rPr>
      </w:pPr>
    </w:p>
    <w:p w:rsidR="005C397C" w:rsidRDefault="005C397C" w:rsidP="00201DB3">
      <w:pPr>
        <w:jc w:val="right"/>
        <w:rPr>
          <w:sz w:val="20"/>
          <w:szCs w:val="20"/>
        </w:rPr>
      </w:pPr>
    </w:p>
    <w:p w:rsidR="00201DB3" w:rsidRPr="00BE0069" w:rsidRDefault="00201DB3" w:rsidP="00201DB3">
      <w:pPr>
        <w:jc w:val="right"/>
        <w:rPr>
          <w:sz w:val="20"/>
          <w:szCs w:val="20"/>
        </w:rPr>
      </w:pPr>
      <w:r w:rsidRPr="00BE0069">
        <w:rPr>
          <w:sz w:val="20"/>
          <w:szCs w:val="20"/>
        </w:rPr>
        <w:lastRenderedPageBreak/>
        <w:t>Приложение № 1</w:t>
      </w:r>
    </w:p>
    <w:p w:rsidR="00201DB3" w:rsidRPr="00BE0069" w:rsidRDefault="00201DB3" w:rsidP="00201DB3">
      <w:pPr>
        <w:ind w:left="4320"/>
        <w:jc w:val="right"/>
        <w:rPr>
          <w:sz w:val="20"/>
          <w:szCs w:val="20"/>
        </w:rPr>
      </w:pPr>
      <w:r w:rsidRPr="003050B2">
        <w:rPr>
          <w:sz w:val="20"/>
          <w:szCs w:val="20"/>
        </w:rPr>
        <w:t xml:space="preserve">к договору № </w:t>
      </w:r>
      <w:r w:rsidR="00C86DE8">
        <w:rPr>
          <w:sz w:val="20"/>
          <w:szCs w:val="20"/>
        </w:rPr>
        <w:t>092-23</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201DB3" w:rsidRPr="00BE0069" w:rsidRDefault="00201DB3" w:rsidP="00201DB3">
      <w:pPr>
        <w:jc w:val="center"/>
        <w:rPr>
          <w:b/>
          <w:sz w:val="20"/>
          <w:szCs w:val="20"/>
        </w:rPr>
      </w:pPr>
    </w:p>
    <w:p w:rsidR="00201DB3" w:rsidRPr="00BE0069" w:rsidRDefault="00201DB3" w:rsidP="00BD6A66">
      <w:pPr>
        <w:spacing w:after="240"/>
        <w:jc w:val="center"/>
        <w:rPr>
          <w:b/>
          <w:sz w:val="20"/>
          <w:szCs w:val="20"/>
        </w:rPr>
      </w:pPr>
      <w:r w:rsidRPr="00BE006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
        <w:gridCol w:w="1527"/>
        <w:gridCol w:w="959"/>
        <w:gridCol w:w="1276"/>
        <w:gridCol w:w="600"/>
        <w:gridCol w:w="1134"/>
        <w:gridCol w:w="1171"/>
        <w:gridCol w:w="1249"/>
        <w:gridCol w:w="1187"/>
        <w:gridCol w:w="894"/>
      </w:tblGrid>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w:t>
            </w:r>
          </w:p>
          <w:p w:rsidR="00201DB3" w:rsidRPr="00BD6A66" w:rsidRDefault="00201DB3" w:rsidP="00BD6A66">
            <w:pPr>
              <w:jc w:val="center"/>
              <w:rPr>
                <w:sz w:val="18"/>
                <w:szCs w:val="20"/>
              </w:rPr>
            </w:pPr>
            <w:proofErr w:type="gramStart"/>
            <w:r w:rsidRPr="00BD6A66">
              <w:rPr>
                <w:sz w:val="18"/>
                <w:szCs w:val="20"/>
              </w:rPr>
              <w:t>п</w:t>
            </w:r>
            <w:proofErr w:type="gramEnd"/>
            <w:r w:rsidRPr="00BD6A66">
              <w:rPr>
                <w:sz w:val="18"/>
                <w:szCs w:val="20"/>
              </w:rPr>
              <w:t>/п</w:t>
            </w:r>
          </w:p>
        </w:tc>
        <w:tc>
          <w:tcPr>
            <w:tcW w:w="152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Международное непатентованное наименование товара</w:t>
            </w:r>
          </w:p>
        </w:tc>
        <w:tc>
          <w:tcPr>
            <w:tcW w:w="95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Торговое 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Характеристика поставляемого товара</w:t>
            </w:r>
          </w:p>
        </w:tc>
        <w:tc>
          <w:tcPr>
            <w:tcW w:w="600"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Кол-во поставляемого товара</w:t>
            </w:r>
          </w:p>
        </w:tc>
        <w:tc>
          <w:tcPr>
            <w:tcW w:w="1171"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Производитель</w:t>
            </w:r>
          </w:p>
        </w:tc>
        <w:tc>
          <w:tcPr>
            <w:tcW w:w="124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Наименование страны происхождения</w:t>
            </w:r>
          </w:p>
        </w:tc>
        <w:tc>
          <w:tcPr>
            <w:tcW w:w="118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Общая стоимость по позиции, руб.</w:t>
            </w: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852FBC"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bl>
    <w:p w:rsidR="00201DB3" w:rsidRDefault="00201DB3" w:rsidP="00201DB3">
      <w:pPr>
        <w:jc w:val="both"/>
        <w:rPr>
          <w:sz w:val="20"/>
          <w:szCs w:val="20"/>
          <w:highlight w:val="yellow"/>
        </w:rPr>
      </w:pPr>
    </w:p>
    <w:p w:rsidR="00BD6A66" w:rsidRPr="00BD6A66" w:rsidRDefault="00BD6A66" w:rsidP="00BD6A66">
      <w:pPr>
        <w:ind w:firstLine="567"/>
        <w:jc w:val="both"/>
        <w:rPr>
          <w:b/>
          <w:sz w:val="20"/>
          <w:szCs w:val="20"/>
        </w:rPr>
      </w:pPr>
      <w:r w:rsidRPr="00BD6A66">
        <w:rPr>
          <w:b/>
          <w:sz w:val="20"/>
          <w:szCs w:val="20"/>
        </w:rPr>
        <w:t>Прочие условия:</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BD6A66">
        <w:rPr>
          <w:rFonts w:ascii="Times New Roman" w:hAnsi="Times New Roman"/>
          <w:sz w:val="20"/>
          <w:szCs w:val="20"/>
        </w:rPr>
        <w:t>Товар должен иметь</w:t>
      </w:r>
      <w:r w:rsidRPr="005A07FA">
        <w:rPr>
          <w:rFonts w:ascii="Times New Roman" w:hAnsi="Times New Roman"/>
          <w:sz w:val="20"/>
          <w:szCs w:val="20"/>
        </w:rPr>
        <w:t xml:space="preserve"> остаточный срок годности на момент поставки не менее 12 месяцев.</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201DB3" w:rsidRPr="00BD6A66"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Pr="005A07FA" w:rsidRDefault="00BD6A66" w:rsidP="00BD6A66">
      <w:pPr>
        <w:pStyle w:val="ad"/>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201DB3" w:rsidRPr="00BE0069" w:rsidTr="000A2320">
        <w:tc>
          <w:tcPr>
            <w:tcW w:w="4680" w:type="dxa"/>
            <w:tcBorders>
              <w:top w:val="nil"/>
              <w:left w:val="nil"/>
              <w:bottom w:val="nil"/>
              <w:right w:val="nil"/>
            </w:tcBorders>
          </w:tcPr>
          <w:p w:rsidR="00201DB3" w:rsidRPr="00BE0069" w:rsidRDefault="00201DB3" w:rsidP="000A2320">
            <w:pPr>
              <w:pStyle w:val="af1"/>
              <w:tabs>
                <w:tab w:val="left" w:pos="2268"/>
              </w:tabs>
              <w:rPr>
                <w:sz w:val="20"/>
              </w:rPr>
            </w:pPr>
            <w:r w:rsidRPr="00BE0069">
              <w:rPr>
                <w:sz w:val="20"/>
              </w:rPr>
              <w:t>Заказчик:</w:t>
            </w:r>
          </w:p>
          <w:p w:rsidR="00201DB3" w:rsidRPr="00BE0069" w:rsidRDefault="00201DB3" w:rsidP="000A2320">
            <w:pPr>
              <w:pStyle w:val="af1"/>
              <w:tabs>
                <w:tab w:val="left" w:pos="2268"/>
              </w:tabs>
              <w:rPr>
                <w:sz w:val="20"/>
              </w:rPr>
            </w:pPr>
            <w:r w:rsidRPr="00BE0069">
              <w:rPr>
                <w:sz w:val="20"/>
              </w:rPr>
              <w:t>ОГАУЗ «И</w:t>
            </w:r>
            <w:r w:rsidR="00FD2021">
              <w:rPr>
                <w:sz w:val="20"/>
              </w:rPr>
              <w:t>ГКБ</w:t>
            </w:r>
            <w:r w:rsidRPr="00BE0069">
              <w:rPr>
                <w:sz w:val="20"/>
              </w:rPr>
              <w:t xml:space="preserve"> № 8» </w:t>
            </w:r>
          </w:p>
          <w:p w:rsidR="00201DB3" w:rsidRPr="00BE0069" w:rsidRDefault="00201DB3" w:rsidP="000A2320">
            <w:pPr>
              <w:pStyle w:val="af1"/>
              <w:tabs>
                <w:tab w:val="left" w:pos="2268"/>
              </w:tabs>
              <w:rPr>
                <w:bCs/>
                <w:sz w:val="20"/>
              </w:rPr>
            </w:pPr>
            <w:r w:rsidRPr="00BE0069">
              <w:rPr>
                <w:bCs/>
                <w:sz w:val="20"/>
              </w:rPr>
              <w:t>Главный врач</w:t>
            </w:r>
          </w:p>
          <w:p w:rsidR="00201DB3" w:rsidRPr="00BE0069" w:rsidRDefault="00201DB3" w:rsidP="000A2320">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201DB3" w:rsidRPr="00BE0069" w:rsidRDefault="00201DB3" w:rsidP="000A2320">
            <w:pPr>
              <w:rPr>
                <w:bCs/>
                <w:sz w:val="20"/>
                <w:szCs w:val="20"/>
              </w:rPr>
            </w:pPr>
            <w:r w:rsidRPr="00BE0069">
              <w:rPr>
                <w:bCs/>
                <w:sz w:val="20"/>
                <w:szCs w:val="20"/>
              </w:rPr>
              <w:t>М.П.</w:t>
            </w:r>
          </w:p>
        </w:tc>
        <w:tc>
          <w:tcPr>
            <w:tcW w:w="540" w:type="dxa"/>
            <w:tcBorders>
              <w:top w:val="nil"/>
              <w:left w:val="nil"/>
              <w:bottom w:val="nil"/>
              <w:right w:val="nil"/>
            </w:tcBorders>
          </w:tcPr>
          <w:p w:rsidR="00201DB3" w:rsidRPr="00BE0069" w:rsidRDefault="00201DB3" w:rsidP="000A2320">
            <w:pPr>
              <w:pStyle w:val="af1"/>
              <w:tabs>
                <w:tab w:val="left" w:pos="2268"/>
              </w:tabs>
              <w:rPr>
                <w:bCs/>
                <w:sz w:val="20"/>
              </w:rPr>
            </w:pPr>
          </w:p>
        </w:tc>
        <w:tc>
          <w:tcPr>
            <w:tcW w:w="4680" w:type="dxa"/>
            <w:tcBorders>
              <w:top w:val="nil"/>
              <w:left w:val="nil"/>
              <w:bottom w:val="nil"/>
              <w:right w:val="nil"/>
            </w:tcBorders>
          </w:tcPr>
          <w:p w:rsidR="00201DB3" w:rsidRPr="00BE0069" w:rsidRDefault="00201DB3" w:rsidP="000A2320">
            <w:pPr>
              <w:jc w:val="both"/>
              <w:rPr>
                <w:sz w:val="20"/>
                <w:szCs w:val="20"/>
              </w:rPr>
            </w:pPr>
            <w:r w:rsidRPr="00BE0069">
              <w:rPr>
                <w:sz w:val="20"/>
                <w:szCs w:val="20"/>
              </w:rPr>
              <w:t xml:space="preserve">Поставщик: </w:t>
            </w: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r w:rsidRPr="00BE0069">
              <w:rPr>
                <w:sz w:val="20"/>
                <w:szCs w:val="20"/>
              </w:rPr>
              <w:t>______________________/____________ /</w:t>
            </w:r>
          </w:p>
          <w:p w:rsidR="00201DB3" w:rsidRPr="00BE0069" w:rsidRDefault="00201DB3" w:rsidP="000A2320">
            <w:pPr>
              <w:pStyle w:val="af5"/>
              <w:rPr>
                <w:rFonts w:ascii="Times New Roman" w:hAnsi="Times New Roman"/>
                <w:bCs/>
              </w:rPr>
            </w:pPr>
            <w:r w:rsidRPr="00BE0069">
              <w:rPr>
                <w:rFonts w:ascii="Times New Roman" w:hAnsi="Times New Roman"/>
                <w:bCs/>
              </w:rPr>
              <w:t xml:space="preserve">  М.П.            </w:t>
            </w:r>
          </w:p>
        </w:tc>
      </w:tr>
    </w:tbl>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01DB3" w:rsidRPr="005A07FA" w:rsidRDefault="00201DB3" w:rsidP="00201DB3">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201DB3" w:rsidRDefault="00201DB3" w:rsidP="00201DB3">
      <w:pPr>
        <w:jc w:val="right"/>
        <w:rPr>
          <w:b/>
          <w:kern w:val="32"/>
          <w:sz w:val="20"/>
          <w:szCs w:val="20"/>
        </w:rPr>
      </w:pPr>
      <w:r w:rsidRPr="005A07FA">
        <w:rPr>
          <w:rFonts w:ascii="Cuprum" w:hAnsi="Cuprum" w:cs="Tahoma"/>
          <w:b/>
          <w:bCs/>
          <w:sz w:val="20"/>
          <w:szCs w:val="20"/>
        </w:rPr>
        <w:t xml:space="preserve">к </w:t>
      </w:r>
      <w:r w:rsidRPr="005A07FA">
        <w:rPr>
          <w:b/>
          <w:kern w:val="32"/>
          <w:sz w:val="20"/>
          <w:szCs w:val="20"/>
        </w:rPr>
        <w:t xml:space="preserve">Извещению </w:t>
      </w:r>
      <w:r w:rsidRPr="00950B06">
        <w:rPr>
          <w:b/>
          <w:kern w:val="32"/>
          <w:sz w:val="20"/>
          <w:szCs w:val="20"/>
        </w:rPr>
        <w:t>о проведении закупки</w:t>
      </w:r>
    </w:p>
    <w:p w:rsidR="00201DB3" w:rsidRPr="00950B06" w:rsidRDefault="00201DB3" w:rsidP="00201DB3">
      <w:pPr>
        <w:jc w:val="right"/>
        <w:rPr>
          <w:b/>
          <w:kern w:val="32"/>
          <w:sz w:val="20"/>
          <w:szCs w:val="20"/>
        </w:rPr>
      </w:pPr>
      <w:r w:rsidRPr="003050B2">
        <w:rPr>
          <w:b/>
          <w:kern w:val="32"/>
          <w:sz w:val="20"/>
          <w:szCs w:val="20"/>
        </w:rPr>
        <w:t>на</w:t>
      </w:r>
      <w:r w:rsidRPr="003050B2">
        <w:rPr>
          <w:b/>
          <w:sz w:val="20"/>
          <w:szCs w:val="20"/>
        </w:rPr>
        <w:t xml:space="preserve"> поставку</w:t>
      </w:r>
      <w:r w:rsidR="00C86DE8">
        <w:rPr>
          <w:b/>
          <w:sz w:val="20"/>
          <w:szCs w:val="20"/>
        </w:rPr>
        <w:t xml:space="preserve"> лекарственных препаратов группы растворы плазмозамещающие и </w:t>
      </w:r>
      <w:proofErr w:type="spellStart"/>
      <w:r w:rsidR="00C86DE8">
        <w:rPr>
          <w:b/>
          <w:sz w:val="20"/>
          <w:szCs w:val="20"/>
        </w:rPr>
        <w:t>перфузионные</w:t>
      </w:r>
      <w:proofErr w:type="spellEnd"/>
    </w:p>
    <w:p w:rsidR="00201DB3" w:rsidRDefault="00201DB3" w:rsidP="00201DB3">
      <w:pPr>
        <w:jc w:val="right"/>
        <w:rPr>
          <w:b/>
          <w:kern w:val="32"/>
          <w:sz w:val="20"/>
          <w:szCs w:val="20"/>
        </w:rPr>
      </w:pPr>
      <w:r w:rsidRPr="00950B06">
        <w:rPr>
          <w:b/>
          <w:kern w:val="32"/>
          <w:sz w:val="20"/>
          <w:szCs w:val="20"/>
        </w:rPr>
        <w:t>путем запроса котировок в электронной форме,</w:t>
      </w:r>
    </w:p>
    <w:p w:rsidR="00201DB3" w:rsidRPr="00201DB3" w:rsidRDefault="00201DB3" w:rsidP="00201DB3">
      <w:pPr>
        <w:jc w:val="right"/>
        <w:rPr>
          <w:b/>
          <w:kern w:val="32"/>
          <w:sz w:val="20"/>
          <w:szCs w:val="20"/>
        </w:rPr>
      </w:pPr>
      <w:proofErr w:type="gramStart"/>
      <w:r w:rsidRPr="00201DB3">
        <w:rPr>
          <w:b/>
          <w:kern w:val="32"/>
          <w:sz w:val="20"/>
          <w:szCs w:val="20"/>
        </w:rPr>
        <w:t>участниками</w:t>
      </w:r>
      <w:proofErr w:type="gramEnd"/>
      <w:r w:rsidRPr="00201DB3">
        <w:rPr>
          <w:b/>
          <w:kern w:val="32"/>
          <w:sz w:val="20"/>
          <w:szCs w:val="20"/>
        </w:rPr>
        <w:t xml:space="preserve"> которого могут являться только субъекты малого и среднего предпринимательства</w:t>
      </w:r>
    </w:p>
    <w:p w:rsidR="00201DB3" w:rsidRPr="003050B2" w:rsidRDefault="00201DB3" w:rsidP="00201DB3">
      <w:pPr>
        <w:jc w:val="right"/>
        <w:rPr>
          <w:b/>
          <w:bCs/>
          <w:sz w:val="20"/>
          <w:szCs w:val="20"/>
        </w:rPr>
      </w:pPr>
      <w:r w:rsidRPr="00201DB3">
        <w:rPr>
          <w:b/>
          <w:kern w:val="32"/>
          <w:sz w:val="20"/>
          <w:szCs w:val="20"/>
        </w:rPr>
        <w:t xml:space="preserve">№ </w:t>
      </w:r>
      <w:r w:rsidR="00C86DE8">
        <w:rPr>
          <w:b/>
          <w:kern w:val="32"/>
          <w:sz w:val="20"/>
          <w:szCs w:val="20"/>
        </w:rPr>
        <w:t>092-23</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ФОРМА ЗАЯВКИ УЧАСТНИКА ЗАПРОСА КОТИРОВОК В ЭЛЕКТРОННОЙ ФОРМЕ</w:t>
      </w:r>
    </w:p>
    <w:p w:rsidR="00201DB3" w:rsidRPr="003050B2" w:rsidRDefault="00201DB3" w:rsidP="00201DB3">
      <w:pP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Раздел 1. </w:t>
      </w:r>
      <w:bookmarkStart w:id="3" w:name="7.1"/>
      <w:bookmarkEnd w:id="3"/>
      <w:r w:rsidRPr="003050B2">
        <w:rPr>
          <w:rFonts w:ascii="Cuprum" w:hAnsi="Cuprum" w:cs="Tahoma"/>
          <w:b/>
          <w:bCs/>
          <w:sz w:val="20"/>
          <w:szCs w:val="20"/>
        </w:rPr>
        <w:t>Форма Заявки</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rPr>
          <w:i/>
          <w:iCs/>
          <w:sz w:val="20"/>
          <w:szCs w:val="20"/>
        </w:rPr>
      </w:pPr>
      <w:bookmarkStart w:id="4" w:name="7.2"/>
      <w:bookmarkEnd w:id="4"/>
      <w:r w:rsidRPr="003050B2">
        <w:rPr>
          <w:i/>
          <w:iCs/>
          <w:sz w:val="20"/>
          <w:szCs w:val="20"/>
        </w:rPr>
        <w:t>На бланке организации</w:t>
      </w:r>
    </w:p>
    <w:p w:rsidR="00201DB3" w:rsidRPr="003050B2" w:rsidRDefault="00201DB3" w:rsidP="00201DB3">
      <w:pPr>
        <w:rPr>
          <w:sz w:val="20"/>
          <w:szCs w:val="20"/>
        </w:rPr>
      </w:pPr>
      <w:r w:rsidRPr="003050B2">
        <w:rPr>
          <w:i/>
          <w:iCs/>
          <w:sz w:val="20"/>
          <w:szCs w:val="20"/>
        </w:rPr>
        <w:t>Дата, исх. Номер</w:t>
      </w:r>
    </w:p>
    <w:p w:rsidR="00201DB3" w:rsidRPr="003050B2" w:rsidRDefault="00201DB3" w:rsidP="00201DB3">
      <w:pPr>
        <w:jc w:val="right"/>
        <w:rPr>
          <w:sz w:val="20"/>
          <w:szCs w:val="20"/>
        </w:rPr>
      </w:pPr>
      <w:r w:rsidRPr="003050B2">
        <w:rPr>
          <w:sz w:val="20"/>
          <w:szCs w:val="20"/>
        </w:rPr>
        <w:t>Заказчику:</w:t>
      </w:r>
    </w:p>
    <w:p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rsidR="00201DB3" w:rsidRPr="003050B2" w:rsidRDefault="00201DB3" w:rsidP="00201DB3">
      <w:pPr>
        <w:jc w:val="right"/>
        <w:rPr>
          <w:sz w:val="20"/>
          <w:szCs w:val="20"/>
        </w:rPr>
      </w:pPr>
      <w:r w:rsidRPr="003050B2">
        <w:rPr>
          <w:i/>
          <w:iCs/>
          <w:sz w:val="20"/>
          <w:szCs w:val="20"/>
          <w:u w:val="single"/>
        </w:rPr>
        <w:t>клиническая больница № 8»</w:t>
      </w:r>
    </w:p>
    <w:p w:rsidR="00201DB3" w:rsidRPr="003050B2" w:rsidRDefault="00201DB3" w:rsidP="00201DB3">
      <w:pPr>
        <w:jc w:val="center"/>
        <w:rPr>
          <w:sz w:val="20"/>
          <w:szCs w:val="20"/>
        </w:rPr>
      </w:pPr>
    </w:p>
    <w:p w:rsidR="00201DB3" w:rsidRPr="003050B2" w:rsidRDefault="00201DB3" w:rsidP="00201DB3">
      <w:pPr>
        <w:jc w:val="center"/>
        <w:rPr>
          <w:sz w:val="20"/>
          <w:szCs w:val="20"/>
        </w:rPr>
      </w:pPr>
    </w:p>
    <w:p w:rsidR="00201DB3" w:rsidRPr="003050B2" w:rsidRDefault="00201DB3" w:rsidP="00201DB3">
      <w:pPr>
        <w:jc w:val="center"/>
        <w:rPr>
          <w:sz w:val="20"/>
          <w:szCs w:val="20"/>
        </w:rPr>
      </w:pPr>
      <w:r w:rsidRPr="003050B2">
        <w:rPr>
          <w:sz w:val="20"/>
          <w:szCs w:val="20"/>
        </w:rPr>
        <w:t xml:space="preserve">Заявка на участие в запросе котировок </w:t>
      </w:r>
    </w:p>
    <w:p w:rsidR="00201DB3" w:rsidRPr="003050B2" w:rsidRDefault="00201DB3" w:rsidP="00201DB3">
      <w:pPr>
        <w:ind w:left="33"/>
        <w:jc w:val="center"/>
        <w:rPr>
          <w:b/>
          <w:bCs/>
          <w:sz w:val="22"/>
          <w:szCs w:val="22"/>
        </w:rPr>
      </w:pPr>
      <w:r w:rsidRPr="003050B2">
        <w:rPr>
          <w:sz w:val="20"/>
          <w:szCs w:val="20"/>
        </w:rPr>
        <w:t>на поставку</w:t>
      </w:r>
      <w:r w:rsidR="00C86DE8">
        <w:rPr>
          <w:bCs/>
          <w:sz w:val="20"/>
          <w:szCs w:val="20"/>
        </w:rPr>
        <w:t xml:space="preserve">лекарственных препаратов группы растворы плазмозамещающие и </w:t>
      </w:r>
      <w:proofErr w:type="spellStart"/>
      <w:r w:rsidR="00C86DE8">
        <w:rPr>
          <w:bCs/>
          <w:sz w:val="20"/>
          <w:szCs w:val="20"/>
        </w:rPr>
        <w:t>перфузионные</w:t>
      </w:r>
      <w:proofErr w:type="spellEnd"/>
    </w:p>
    <w:p w:rsidR="00201DB3" w:rsidRPr="003050B2" w:rsidRDefault="00201DB3" w:rsidP="00201DB3">
      <w:pPr>
        <w:jc w:val="center"/>
        <w:rPr>
          <w:sz w:val="20"/>
          <w:szCs w:val="20"/>
        </w:rPr>
      </w:pPr>
    </w:p>
    <w:p w:rsidR="000A2320" w:rsidRPr="00A272FF" w:rsidRDefault="000A2320" w:rsidP="000A2320">
      <w:pPr>
        <w:ind w:firstLine="708"/>
        <w:jc w:val="both"/>
        <w:rPr>
          <w:sz w:val="20"/>
          <w:szCs w:val="20"/>
        </w:rPr>
      </w:pPr>
      <w:r w:rsidRPr="00A272FF">
        <w:rPr>
          <w:sz w:val="20"/>
          <w:szCs w:val="20"/>
        </w:rPr>
        <w:t>Изучив извещение о проведении запроса котировок</w:t>
      </w:r>
      <w:r>
        <w:rPr>
          <w:sz w:val="20"/>
          <w:szCs w:val="20"/>
        </w:rPr>
        <w:t xml:space="preserve"> в электронной форме,</w:t>
      </w:r>
      <w:r w:rsidRPr="00BD0D1F">
        <w:rPr>
          <w:kern w:val="32"/>
          <w:sz w:val="20"/>
          <w:szCs w:val="20"/>
        </w:rPr>
        <w:t xml:space="preserve"> участниками которого могут являться только субъекты малого и среднего предпринимательства</w:t>
      </w:r>
      <w:r>
        <w:rPr>
          <w:kern w:val="32"/>
          <w:sz w:val="20"/>
          <w:szCs w:val="20"/>
        </w:rPr>
        <w:t xml:space="preserve">, </w:t>
      </w:r>
      <w:r>
        <w:rPr>
          <w:sz w:val="20"/>
          <w:szCs w:val="20"/>
        </w:rPr>
        <w:t>на поставку</w:t>
      </w:r>
      <w:r w:rsidR="00C86DE8">
        <w:rPr>
          <w:sz w:val="20"/>
          <w:szCs w:val="20"/>
        </w:rPr>
        <w:t xml:space="preserve"> лекарственных препаратов группы растворы плазмозамещающие и </w:t>
      </w:r>
      <w:proofErr w:type="spellStart"/>
      <w:r w:rsidR="00C86DE8">
        <w:rPr>
          <w:sz w:val="20"/>
          <w:szCs w:val="20"/>
        </w:rPr>
        <w:t>перфузионные</w:t>
      </w:r>
      <w:proofErr w:type="spellEnd"/>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BD6A66">
        <w:rPr>
          <w:i/>
          <w:iCs/>
          <w:sz w:val="20"/>
          <w:szCs w:val="20"/>
        </w:rPr>
        <w:t>)</w:t>
      </w:r>
      <w:r w:rsidRPr="00A272FF">
        <w:rPr>
          <w:sz w:val="20"/>
          <w:szCs w:val="20"/>
        </w:rPr>
        <w:t>в</w:t>
      </w:r>
      <w:proofErr w:type="gramEnd"/>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BD6A66">
        <w:rPr>
          <w:i/>
          <w:iCs/>
          <w:sz w:val="20"/>
          <w:szCs w:val="20"/>
        </w:rPr>
        <w:t>)</w:t>
      </w:r>
      <w:r>
        <w:rPr>
          <w:sz w:val="20"/>
          <w:szCs w:val="20"/>
        </w:rPr>
        <w:t>п</w:t>
      </w:r>
      <w:proofErr w:type="gramEnd"/>
      <w:r>
        <w:rPr>
          <w:sz w:val="20"/>
          <w:szCs w:val="20"/>
        </w:rPr>
        <w:t>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Pr="009C57E5">
        <w:rPr>
          <w:rFonts w:ascii="Times New Roman" w:eastAsia="Calibri" w:hAnsi="Times New Roman" w:cs="Times New Roman"/>
          <w:color w:val="auto"/>
          <w:sz w:val="20"/>
          <w:szCs w:val="20"/>
        </w:rPr>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C57E5">
        <w:rPr>
          <w:rFonts w:ascii="Times New Roman" w:hAnsi="Times New Roman" w:cs="Times New Roman"/>
          <w:sz w:val="20"/>
          <w:szCs w:val="20"/>
        </w:rPr>
        <w:t xml:space="preserve"> силу решение суда о признании обязанности </w:t>
      </w:r>
      <w:proofErr w:type="gramStart"/>
      <w:r w:rsidRPr="009C57E5">
        <w:rPr>
          <w:rFonts w:ascii="Times New Roman" w:hAnsi="Times New Roman" w:cs="Times New Roman"/>
          <w:sz w:val="20"/>
          <w:szCs w:val="20"/>
        </w:rPr>
        <w:t>заявителя</w:t>
      </w:r>
      <w:proofErr w:type="gramEnd"/>
      <w:r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Pr="009C57E5">
        <w:rPr>
          <w:rFonts w:ascii="Times New Roman" w:hAnsi="Times New Roman" w:cs="Times New Roman"/>
          <w:sz w:val="20"/>
          <w:szCs w:val="20"/>
        </w:rPr>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6"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7"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18"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w:t>
      </w:r>
      <w:proofErr w:type="gramEnd"/>
      <w:r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xml:space="preserve">- </w:t>
      </w:r>
      <w:proofErr w:type="gramStart"/>
      <w:r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Pr="00BD6A66">
        <w:rPr>
          <w:rFonts w:ascii="Times New Roman" w:hAnsi="Times New Roman" w:cs="Times New Roman"/>
          <w:sz w:val="20"/>
          <w:szCs w:val="20"/>
        </w:rPr>
        <w:t>отсутствуют</w:t>
      </w:r>
      <w:r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BD6A66">
        <w:rPr>
          <w:rFonts w:ascii="Times New Roman" w:eastAsia="Times New Roman" w:hAnsi="Times New Roman" w:cs="Times New Roman"/>
          <w:i/>
          <w:iCs/>
          <w:sz w:val="20"/>
          <w:szCs w:val="20"/>
        </w:rPr>
        <w:t>)</w:t>
      </w:r>
      <w:r w:rsidRPr="00BD6A66">
        <w:rPr>
          <w:rFonts w:ascii="Times New Roman" w:hAnsi="Times New Roman" w:cs="Times New Roman"/>
          <w:sz w:val="20"/>
          <w:szCs w:val="20"/>
        </w:rPr>
        <w:t>с</w:t>
      </w:r>
      <w:proofErr w:type="gramEnd"/>
      <w:r w:rsidRPr="00BD6A66">
        <w:rPr>
          <w:rFonts w:ascii="Times New Roman" w:hAnsi="Times New Roman" w:cs="Times New Roman"/>
          <w:sz w:val="20"/>
          <w:szCs w:val="20"/>
        </w:rPr>
        <w:t>оответствует</w:t>
      </w:r>
      <w:r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w:t>
      </w:r>
      <w:r w:rsidRPr="00AC2006">
        <w:rPr>
          <w:rFonts w:ascii="Times New Roman" w:hAnsi="Times New Roman" w:cs="Times New Roman"/>
          <w:sz w:val="20"/>
          <w:szCs w:val="20"/>
        </w:rPr>
        <w:lastRenderedPageBreak/>
        <w:t>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Pr="00BD6A66">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201DB3" w:rsidRPr="00253DC2" w:rsidRDefault="000A2320" w:rsidP="000A2320">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Pr="00BD6A66">
        <w:rPr>
          <w:rFonts w:ascii="Times New Roman" w:hAnsi="Times New Roman" w:cs="Times New Roman"/>
          <w:sz w:val="20"/>
          <w:szCs w:val="20"/>
        </w:rPr>
        <w:t xml:space="preserve">обладает </w:t>
      </w:r>
      <w:r w:rsidRPr="009C57E5">
        <w:rPr>
          <w:rFonts w:ascii="Times New Roman" w:hAnsi="Times New Roman" w:cs="Times New Roman"/>
          <w:sz w:val="20"/>
          <w:szCs w:val="20"/>
        </w:rPr>
        <w:t>правами использования результата интеллектуальной деятельности в случае использования такого результата при исполнении договора</w:t>
      </w:r>
      <w:r>
        <w:rPr>
          <w:rFonts w:ascii="Times New Roman" w:hAnsi="Times New Roman" w:cs="Times New Roman"/>
          <w:sz w:val="20"/>
          <w:szCs w:val="20"/>
        </w:rPr>
        <w:t>.</w:t>
      </w:r>
    </w:p>
    <w:p w:rsidR="00201DB3" w:rsidRDefault="00201DB3" w:rsidP="00201DB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0A2320" w:rsidRDefault="000A2320" w:rsidP="00201DB3">
      <w:pPr>
        <w:ind w:left="2978"/>
        <w:rPr>
          <w:b/>
          <w:sz w:val="20"/>
          <w:szCs w:val="20"/>
        </w:rPr>
      </w:pPr>
    </w:p>
    <w:p w:rsidR="00201DB3" w:rsidRPr="00233F74" w:rsidRDefault="00201DB3" w:rsidP="00157DC1">
      <w:pPr>
        <w:jc w:val="center"/>
        <w:rPr>
          <w:b/>
          <w:sz w:val="20"/>
          <w:szCs w:val="20"/>
        </w:rPr>
      </w:pPr>
      <w:r w:rsidRPr="00233F74">
        <w:rPr>
          <w:b/>
          <w:sz w:val="20"/>
          <w:szCs w:val="20"/>
        </w:rPr>
        <w:t xml:space="preserve">Раздел </w:t>
      </w:r>
      <w:r>
        <w:rPr>
          <w:b/>
          <w:sz w:val="20"/>
          <w:szCs w:val="20"/>
        </w:rPr>
        <w:t>2</w:t>
      </w:r>
      <w:r w:rsidRPr="00233F74">
        <w:rPr>
          <w:b/>
          <w:sz w:val="20"/>
          <w:szCs w:val="20"/>
        </w:rPr>
        <w:t>. Анкета участника запроса котировок</w:t>
      </w:r>
    </w:p>
    <w:p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461865" w:rsidRDefault="00201DB3" w:rsidP="00BD6A66">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201DB3" w:rsidRPr="00461865" w:rsidRDefault="00201DB3" w:rsidP="00BD6A66">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201DB3" w:rsidRDefault="00201DB3" w:rsidP="00BD6A66">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201DB3" w:rsidRPr="00461865" w:rsidRDefault="00201DB3" w:rsidP="00BD6A66">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B326C3"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B326C3" w:rsidRDefault="00201DB3" w:rsidP="00BD6A66">
            <w:pPr>
              <w:rPr>
                <w:sz w:val="20"/>
                <w:szCs w:val="20"/>
              </w:rPr>
            </w:pPr>
          </w:p>
        </w:tc>
      </w:tr>
    </w:tbl>
    <w:p w:rsidR="00201DB3" w:rsidRDefault="00201DB3" w:rsidP="00201DB3">
      <w:pPr>
        <w:jc w:val="center"/>
        <w:outlineLvl w:val="1"/>
        <w:rPr>
          <w:b/>
          <w:sz w:val="20"/>
          <w:szCs w:val="20"/>
        </w:rPr>
      </w:pPr>
    </w:p>
    <w:p w:rsidR="00201DB3" w:rsidRDefault="00201DB3" w:rsidP="00F425C6">
      <w:pPr>
        <w:outlineLvl w:val="1"/>
        <w:rPr>
          <w:b/>
          <w:sz w:val="20"/>
          <w:szCs w:val="20"/>
        </w:rPr>
      </w:pPr>
    </w:p>
    <w:p w:rsidR="00BD6A66" w:rsidRDefault="00BD6A66" w:rsidP="00F425C6">
      <w:pPr>
        <w:outlineLvl w:val="1"/>
        <w:rPr>
          <w:b/>
          <w:sz w:val="20"/>
          <w:szCs w:val="20"/>
        </w:rPr>
      </w:pPr>
    </w:p>
    <w:p w:rsidR="00BD6A66" w:rsidRDefault="00BD6A66" w:rsidP="00F425C6">
      <w:pPr>
        <w:outlineLvl w:val="1"/>
        <w:rPr>
          <w:b/>
          <w:sz w:val="20"/>
          <w:szCs w:val="20"/>
        </w:rPr>
      </w:pPr>
    </w:p>
    <w:p w:rsidR="00BD6A66" w:rsidRDefault="00BD6A66" w:rsidP="00F425C6">
      <w:pPr>
        <w:outlineLvl w:val="1"/>
        <w:rPr>
          <w:b/>
          <w:sz w:val="20"/>
          <w:szCs w:val="20"/>
        </w:rPr>
      </w:pPr>
    </w:p>
    <w:p w:rsidR="00F425C6" w:rsidRDefault="00F425C6" w:rsidP="00F425C6">
      <w:pPr>
        <w:outlineLvl w:val="1"/>
        <w:rPr>
          <w:b/>
          <w:sz w:val="20"/>
          <w:szCs w:val="20"/>
        </w:rPr>
      </w:pPr>
    </w:p>
    <w:p w:rsidR="00201DB3" w:rsidRPr="005B1766" w:rsidRDefault="00201DB3" w:rsidP="00201DB3">
      <w:pPr>
        <w:jc w:val="center"/>
        <w:outlineLvl w:val="1"/>
        <w:rPr>
          <w:b/>
          <w:sz w:val="20"/>
          <w:szCs w:val="20"/>
        </w:rPr>
      </w:pPr>
      <w:r w:rsidRPr="005B1766">
        <w:rPr>
          <w:b/>
          <w:sz w:val="20"/>
          <w:szCs w:val="20"/>
        </w:rPr>
        <w:lastRenderedPageBreak/>
        <w:t xml:space="preserve">Раздел </w:t>
      </w:r>
      <w:r>
        <w:rPr>
          <w:b/>
          <w:sz w:val="20"/>
          <w:szCs w:val="20"/>
        </w:rPr>
        <w:t>3</w:t>
      </w:r>
      <w:r w:rsidRPr="005B1766">
        <w:rPr>
          <w:b/>
          <w:sz w:val="20"/>
          <w:szCs w:val="20"/>
        </w:rPr>
        <w:t>. Описание поставляемого товара, работ, услуг:</w:t>
      </w:r>
    </w:p>
    <w:p w:rsidR="00201DB3" w:rsidRPr="005B1766" w:rsidRDefault="00201DB3" w:rsidP="00201DB3">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526"/>
        <w:gridCol w:w="960"/>
        <w:gridCol w:w="1308"/>
        <w:gridCol w:w="567"/>
        <w:gridCol w:w="1134"/>
        <w:gridCol w:w="1276"/>
        <w:gridCol w:w="1145"/>
        <w:gridCol w:w="1186"/>
        <w:gridCol w:w="894"/>
      </w:tblGrid>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w:t>
            </w:r>
          </w:p>
          <w:p w:rsidR="00201DB3" w:rsidRPr="006402A8" w:rsidRDefault="00201DB3" w:rsidP="00BD6A66">
            <w:pPr>
              <w:jc w:val="center"/>
              <w:rPr>
                <w:sz w:val="18"/>
                <w:szCs w:val="20"/>
              </w:rPr>
            </w:pPr>
            <w:proofErr w:type="gramStart"/>
            <w:r w:rsidRPr="006402A8">
              <w:rPr>
                <w:sz w:val="18"/>
                <w:szCs w:val="20"/>
              </w:rPr>
              <w:t>п</w:t>
            </w:r>
            <w:proofErr w:type="gramEnd"/>
            <w:r w:rsidRPr="006402A8">
              <w:rPr>
                <w:sz w:val="18"/>
                <w:szCs w:val="20"/>
              </w:rPr>
              <w:t>/п</w:t>
            </w:r>
          </w:p>
        </w:tc>
        <w:tc>
          <w:tcPr>
            <w:tcW w:w="152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Международное непатентованное наименование товара</w:t>
            </w:r>
          </w:p>
        </w:tc>
        <w:tc>
          <w:tcPr>
            <w:tcW w:w="960"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Торговое наименование товара</w:t>
            </w:r>
          </w:p>
        </w:tc>
        <w:tc>
          <w:tcPr>
            <w:tcW w:w="1308"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Производитель</w:t>
            </w:r>
          </w:p>
        </w:tc>
        <w:tc>
          <w:tcPr>
            <w:tcW w:w="114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Наименование страны происхождения</w:t>
            </w:r>
          </w:p>
        </w:tc>
        <w:tc>
          <w:tcPr>
            <w:tcW w:w="118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Общая стоимость по позиции, руб.</w:t>
            </w: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852FBC"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bl>
    <w:p w:rsidR="00201DB3" w:rsidRPr="005B1766" w:rsidRDefault="00201DB3" w:rsidP="00201DB3">
      <w:pPr>
        <w:ind w:left="2978"/>
        <w:rPr>
          <w:sz w:val="20"/>
          <w:szCs w:val="20"/>
        </w:rPr>
      </w:pPr>
    </w:p>
    <w:p w:rsidR="00201DB3" w:rsidRPr="005B1766" w:rsidRDefault="00201DB3" w:rsidP="00201DB3">
      <w:pPr>
        <w:ind w:left="2978"/>
        <w:rPr>
          <w:sz w:val="20"/>
          <w:szCs w:val="20"/>
        </w:rPr>
      </w:pPr>
    </w:p>
    <w:p w:rsidR="00201DB3" w:rsidRPr="005B1766" w:rsidRDefault="00201DB3" w:rsidP="00201DB3">
      <w:pPr>
        <w:jc w:val="both"/>
        <w:rPr>
          <w:sz w:val="20"/>
          <w:szCs w:val="20"/>
        </w:rPr>
      </w:pPr>
      <w:r w:rsidRPr="005B1766">
        <w:rPr>
          <w:sz w:val="20"/>
          <w:szCs w:val="20"/>
        </w:rPr>
        <w:t>______________________ /___________________/</w:t>
      </w:r>
    </w:p>
    <w:p w:rsidR="00201DB3" w:rsidRPr="005B1766" w:rsidRDefault="00201DB3" w:rsidP="00201DB3">
      <w:pPr>
        <w:jc w:val="both"/>
        <w:rPr>
          <w:sz w:val="20"/>
          <w:szCs w:val="20"/>
        </w:rPr>
      </w:pPr>
      <w:r w:rsidRPr="005B1766">
        <w:rPr>
          <w:i/>
          <w:iCs/>
          <w:sz w:val="20"/>
          <w:szCs w:val="20"/>
        </w:rPr>
        <w:t xml:space="preserve">     (должность)                            (ФИО)</w:t>
      </w:r>
    </w:p>
    <w:p w:rsidR="00201DB3" w:rsidRPr="005B1766" w:rsidRDefault="00201DB3" w:rsidP="00201DB3">
      <w:pPr>
        <w:tabs>
          <w:tab w:val="left" w:pos="2804"/>
        </w:tabs>
        <w:rPr>
          <w:sz w:val="20"/>
          <w:szCs w:val="20"/>
        </w:rPr>
      </w:pPr>
    </w:p>
    <w:p w:rsidR="00201DB3" w:rsidRPr="008477EF" w:rsidRDefault="00201DB3" w:rsidP="00201DB3">
      <w:pPr>
        <w:jc w:val="center"/>
        <w:outlineLvl w:val="1"/>
        <w:rPr>
          <w:sz w:val="20"/>
          <w:szCs w:val="20"/>
        </w:rPr>
      </w:pPr>
    </w:p>
    <w:p w:rsidR="00776719" w:rsidRPr="008477EF" w:rsidRDefault="00776719" w:rsidP="00201DB3">
      <w:pPr>
        <w:jc w:val="right"/>
        <w:rPr>
          <w:sz w:val="20"/>
          <w:szCs w:val="20"/>
        </w:rPr>
      </w:pPr>
    </w:p>
    <w:sectPr w:rsidR="00776719" w:rsidRPr="008477EF" w:rsidSect="00A7516C">
      <w:footerReference w:type="default" r:id="rId1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AE4" w:rsidRDefault="00C74AE4" w:rsidP="00ED57EB">
      <w:r>
        <w:separator/>
      </w:r>
    </w:p>
  </w:endnote>
  <w:endnote w:type="continuationSeparator" w:id="1">
    <w:p w:rsidR="00C74AE4" w:rsidRDefault="00C74AE4"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C74AE4" w:rsidRDefault="00847E2F">
        <w:pPr>
          <w:pStyle w:val="af7"/>
          <w:jc w:val="right"/>
        </w:pPr>
        <w:fldSimple w:instr=" PAGE   \* MERGEFORMAT ">
          <w:r w:rsidR="00124EEA">
            <w:rPr>
              <w:noProof/>
            </w:rPr>
            <w:t>10</w:t>
          </w:r>
        </w:fldSimple>
      </w:p>
    </w:sdtContent>
  </w:sdt>
  <w:p w:rsidR="00C74AE4" w:rsidRDefault="00C74AE4">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AE4" w:rsidRDefault="00C74AE4" w:rsidP="00ED57EB">
      <w:r>
        <w:separator/>
      </w:r>
    </w:p>
  </w:footnote>
  <w:footnote w:type="continuationSeparator" w:id="1">
    <w:p w:rsidR="00C74AE4" w:rsidRDefault="00C74AE4" w:rsidP="00ED57EB">
      <w:r>
        <w:continuationSeparator/>
      </w:r>
    </w:p>
  </w:footnote>
  <w:footnote w:id="2">
    <w:p w:rsidR="00C74AE4" w:rsidRPr="000966CA" w:rsidRDefault="00C74AE4"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1B7"/>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711CA7D8"/>
    <w:lvl w:ilvl="0" w:tplc="0D526620">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0"/>
  </w:num>
  <w:num w:numId="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385D"/>
    <w:rsid w:val="000E47EA"/>
    <w:rsid w:val="000E4C5A"/>
    <w:rsid w:val="000E585E"/>
    <w:rsid w:val="000E5F8F"/>
    <w:rsid w:val="000E7BFF"/>
    <w:rsid w:val="000F1235"/>
    <w:rsid w:val="000F37BC"/>
    <w:rsid w:val="000F3BD4"/>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24EEA"/>
    <w:rsid w:val="001304C0"/>
    <w:rsid w:val="001306D7"/>
    <w:rsid w:val="00131371"/>
    <w:rsid w:val="00131D31"/>
    <w:rsid w:val="0013318F"/>
    <w:rsid w:val="0014337E"/>
    <w:rsid w:val="0014509D"/>
    <w:rsid w:val="00151DD7"/>
    <w:rsid w:val="00154E79"/>
    <w:rsid w:val="0015535E"/>
    <w:rsid w:val="001564E1"/>
    <w:rsid w:val="00157249"/>
    <w:rsid w:val="00157DC1"/>
    <w:rsid w:val="00160061"/>
    <w:rsid w:val="001609F5"/>
    <w:rsid w:val="00163D24"/>
    <w:rsid w:val="00163D88"/>
    <w:rsid w:val="00164619"/>
    <w:rsid w:val="0016523B"/>
    <w:rsid w:val="00167CBF"/>
    <w:rsid w:val="00167DCC"/>
    <w:rsid w:val="0017177A"/>
    <w:rsid w:val="00171EC0"/>
    <w:rsid w:val="001720FB"/>
    <w:rsid w:val="00175E6F"/>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54D"/>
    <w:rsid w:val="001A050B"/>
    <w:rsid w:val="001A069A"/>
    <w:rsid w:val="001A119C"/>
    <w:rsid w:val="001A4FD3"/>
    <w:rsid w:val="001A5ECA"/>
    <w:rsid w:val="001A75A7"/>
    <w:rsid w:val="001B23BB"/>
    <w:rsid w:val="001B2D98"/>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200005"/>
    <w:rsid w:val="00201DB3"/>
    <w:rsid w:val="002025A4"/>
    <w:rsid w:val="00202DAF"/>
    <w:rsid w:val="00206044"/>
    <w:rsid w:val="00206735"/>
    <w:rsid w:val="00207058"/>
    <w:rsid w:val="00207C84"/>
    <w:rsid w:val="00210F6C"/>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4D34"/>
    <w:rsid w:val="002551A2"/>
    <w:rsid w:val="00255380"/>
    <w:rsid w:val="00257972"/>
    <w:rsid w:val="002600C7"/>
    <w:rsid w:val="00260D54"/>
    <w:rsid w:val="00261F0D"/>
    <w:rsid w:val="002629E2"/>
    <w:rsid w:val="00263EE4"/>
    <w:rsid w:val="00265237"/>
    <w:rsid w:val="002656D5"/>
    <w:rsid w:val="0027223A"/>
    <w:rsid w:val="00272E79"/>
    <w:rsid w:val="00277BDE"/>
    <w:rsid w:val="00280360"/>
    <w:rsid w:val="00282193"/>
    <w:rsid w:val="00283BEE"/>
    <w:rsid w:val="0028645D"/>
    <w:rsid w:val="0029047F"/>
    <w:rsid w:val="002922AB"/>
    <w:rsid w:val="00292AB4"/>
    <w:rsid w:val="0029475F"/>
    <w:rsid w:val="0029625A"/>
    <w:rsid w:val="0029646F"/>
    <w:rsid w:val="002A040C"/>
    <w:rsid w:val="002A1633"/>
    <w:rsid w:val="002A2621"/>
    <w:rsid w:val="002A6BE9"/>
    <w:rsid w:val="002B0555"/>
    <w:rsid w:val="002B2368"/>
    <w:rsid w:val="002B2497"/>
    <w:rsid w:val="002B4CC2"/>
    <w:rsid w:val="002B610A"/>
    <w:rsid w:val="002C01FB"/>
    <w:rsid w:val="002C3D62"/>
    <w:rsid w:val="002C4634"/>
    <w:rsid w:val="002C5FFB"/>
    <w:rsid w:val="002C644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590"/>
    <w:rsid w:val="00302FC3"/>
    <w:rsid w:val="003044B3"/>
    <w:rsid w:val="00305D29"/>
    <w:rsid w:val="0030621D"/>
    <w:rsid w:val="00316471"/>
    <w:rsid w:val="003207D8"/>
    <w:rsid w:val="00321073"/>
    <w:rsid w:val="003224A6"/>
    <w:rsid w:val="003224BE"/>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108C"/>
    <w:rsid w:val="00361278"/>
    <w:rsid w:val="003630E5"/>
    <w:rsid w:val="00363299"/>
    <w:rsid w:val="00364D6A"/>
    <w:rsid w:val="00365D88"/>
    <w:rsid w:val="003665D3"/>
    <w:rsid w:val="00371080"/>
    <w:rsid w:val="003721B9"/>
    <w:rsid w:val="0037293D"/>
    <w:rsid w:val="00375964"/>
    <w:rsid w:val="0037740A"/>
    <w:rsid w:val="00380D3A"/>
    <w:rsid w:val="00381FCF"/>
    <w:rsid w:val="003823AB"/>
    <w:rsid w:val="0038386D"/>
    <w:rsid w:val="003846B4"/>
    <w:rsid w:val="0038518D"/>
    <w:rsid w:val="00386F3D"/>
    <w:rsid w:val="00390507"/>
    <w:rsid w:val="00391693"/>
    <w:rsid w:val="00397860"/>
    <w:rsid w:val="003A001F"/>
    <w:rsid w:val="003A003C"/>
    <w:rsid w:val="003A2EDB"/>
    <w:rsid w:val="003A4D15"/>
    <w:rsid w:val="003A6A62"/>
    <w:rsid w:val="003B0577"/>
    <w:rsid w:val="003B3B3B"/>
    <w:rsid w:val="003B3E14"/>
    <w:rsid w:val="003B49D8"/>
    <w:rsid w:val="003B521A"/>
    <w:rsid w:val="003B6370"/>
    <w:rsid w:val="003B6825"/>
    <w:rsid w:val="003B6E5F"/>
    <w:rsid w:val="003C18F8"/>
    <w:rsid w:val="003C1B30"/>
    <w:rsid w:val="003C1DE7"/>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2BB"/>
    <w:rsid w:val="00401F7D"/>
    <w:rsid w:val="004055A0"/>
    <w:rsid w:val="00407270"/>
    <w:rsid w:val="0040744F"/>
    <w:rsid w:val="004077AA"/>
    <w:rsid w:val="00411880"/>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5924"/>
    <w:rsid w:val="004365F5"/>
    <w:rsid w:val="0043663D"/>
    <w:rsid w:val="00436F5A"/>
    <w:rsid w:val="00437ACB"/>
    <w:rsid w:val="00441830"/>
    <w:rsid w:val="00441AC9"/>
    <w:rsid w:val="00441CE4"/>
    <w:rsid w:val="00444204"/>
    <w:rsid w:val="00444526"/>
    <w:rsid w:val="004537F1"/>
    <w:rsid w:val="00454D4D"/>
    <w:rsid w:val="00455D95"/>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26BB"/>
    <w:rsid w:val="004A3857"/>
    <w:rsid w:val="004A3B04"/>
    <w:rsid w:val="004A5214"/>
    <w:rsid w:val="004A5FAB"/>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17934"/>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2589"/>
    <w:rsid w:val="005A2D93"/>
    <w:rsid w:val="005A3FF6"/>
    <w:rsid w:val="005A57BF"/>
    <w:rsid w:val="005A778C"/>
    <w:rsid w:val="005B0EA0"/>
    <w:rsid w:val="005B3316"/>
    <w:rsid w:val="005B5727"/>
    <w:rsid w:val="005B62A4"/>
    <w:rsid w:val="005B6AA5"/>
    <w:rsid w:val="005C23B4"/>
    <w:rsid w:val="005C273D"/>
    <w:rsid w:val="005C36F3"/>
    <w:rsid w:val="005C397C"/>
    <w:rsid w:val="005C57FF"/>
    <w:rsid w:val="005C66D8"/>
    <w:rsid w:val="005C6CB6"/>
    <w:rsid w:val="005C7EEE"/>
    <w:rsid w:val="005C7F0C"/>
    <w:rsid w:val="005D50D6"/>
    <w:rsid w:val="005E01A4"/>
    <w:rsid w:val="005E0782"/>
    <w:rsid w:val="005E1198"/>
    <w:rsid w:val="005E2841"/>
    <w:rsid w:val="005E2E5D"/>
    <w:rsid w:val="005E3F07"/>
    <w:rsid w:val="005E4629"/>
    <w:rsid w:val="005E5292"/>
    <w:rsid w:val="005E544F"/>
    <w:rsid w:val="005F02D3"/>
    <w:rsid w:val="005F092E"/>
    <w:rsid w:val="005F3ABE"/>
    <w:rsid w:val="005F5440"/>
    <w:rsid w:val="005F591E"/>
    <w:rsid w:val="005F6C8D"/>
    <w:rsid w:val="00601DFA"/>
    <w:rsid w:val="0060435A"/>
    <w:rsid w:val="00607FF4"/>
    <w:rsid w:val="006111AB"/>
    <w:rsid w:val="00611F25"/>
    <w:rsid w:val="0061627E"/>
    <w:rsid w:val="00616729"/>
    <w:rsid w:val="00623307"/>
    <w:rsid w:val="0063069C"/>
    <w:rsid w:val="00631921"/>
    <w:rsid w:val="00632AEA"/>
    <w:rsid w:val="006340F8"/>
    <w:rsid w:val="00634FD7"/>
    <w:rsid w:val="0063689E"/>
    <w:rsid w:val="00636A2A"/>
    <w:rsid w:val="00637B78"/>
    <w:rsid w:val="006402A8"/>
    <w:rsid w:val="00640D7D"/>
    <w:rsid w:val="00641A75"/>
    <w:rsid w:val="006424E3"/>
    <w:rsid w:val="00647082"/>
    <w:rsid w:val="006501C4"/>
    <w:rsid w:val="0065154D"/>
    <w:rsid w:val="0065381B"/>
    <w:rsid w:val="006540E4"/>
    <w:rsid w:val="00655084"/>
    <w:rsid w:val="00660536"/>
    <w:rsid w:val="00661B1D"/>
    <w:rsid w:val="0066255C"/>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8D9"/>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32AA"/>
    <w:rsid w:val="00745E94"/>
    <w:rsid w:val="0074743F"/>
    <w:rsid w:val="00750785"/>
    <w:rsid w:val="00752167"/>
    <w:rsid w:val="00753EB1"/>
    <w:rsid w:val="00753F60"/>
    <w:rsid w:val="00755C88"/>
    <w:rsid w:val="007567C5"/>
    <w:rsid w:val="00757305"/>
    <w:rsid w:val="00760887"/>
    <w:rsid w:val="00761450"/>
    <w:rsid w:val="007625C7"/>
    <w:rsid w:val="00763F28"/>
    <w:rsid w:val="007657D5"/>
    <w:rsid w:val="00765A20"/>
    <w:rsid w:val="00767C4F"/>
    <w:rsid w:val="00770293"/>
    <w:rsid w:val="00772A50"/>
    <w:rsid w:val="00772ACE"/>
    <w:rsid w:val="00776719"/>
    <w:rsid w:val="007767EE"/>
    <w:rsid w:val="007770F3"/>
    <w:rsid w:val="00781D29"/>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6E65"/>
    <w:rsid w:val="007F7319"/>
    <w:rsid w:val="008024A7"/>
    <w:rsid w:val="00804668"/>
    <w:rsid w:val="00810977"/>
    <w:rsid w:val="00813379"/>
    <w:rsid w:val="008170FD"/>
    <w:rsid w:val="00821901"/>
    <w:rsid w:val="00821D56"/>
    <w:rsid w:val="0082390A"/>
    <w:rsid w:val="00823DB0"/>
    <w:rsid w:val="00824B16"/>
    <w:rsid w:val="0082784E"/>
    <w:rsid w:val="008356FB"/>
    <w:rsid w:val="008358C2"/>
    <w:rsid w:val="0083650B"/>
    <w:rsid w:val="00836674"/>
    <w:rsid w:val="00840879"/>
    <w:rsid w:val="00844FA6"/>
    <w:rsid w:val="00847754"/>
    <w:rsid w:val="00847E2F"/>
    <w:rsid w:val="0085292F"/>
    <w:rsid w:val="00852FBC"/>
    <w:rsid w:val="00853636"/>
    <w:rsid w:val="00853F75"/>
    <w:rsid w:val="008576EB"/>
    <w:rsid w:val="00857BC7"/>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32AE"/>
    <w:rsid w:val="00885D00"/>
    <w:rsid w:val="008867A6"/>
    <w:rsid w:val="008901FF"/>
    <w:rsid w:val="008916AD"/>
    <w:rsid w:val="0089298F"/>
    <w:rsid w:val="008A2254"/>
    <w:rsid w:val="008A3F46"/>
    <w:rsid w:val="008A4043"/>
    <w:rsid w:val="008A597E"/>
    <w:rsid w:val="008A5EA1"/>
    <w:rsid w:val="008A7FDA"/>
    <w:rsid w:val="008B1C7E"/>
    <w:rsid w:val="008B37F6"/>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6549"/>
    <w:rsid w:val="008F1016"/>
    <w:rsid w:val="008F1AED"/>
    <w:rsid w:val="008F239E"/>
    <w:rsid w:val="008F52CE"/>
    <w:rsid w:val="008F5A24"/>
    <w:rsid w:val="008F7537"/>
    <w:rsid w:val="00900D1F"/>
    <w:rsid w:val="009016F2"/>
    <w:rsid w:val="00901CD9"/>
    <w:rsid w:val="00902A8E"/>
    <w:rsid w:val="00905A09"/>
    <w:rsid w:val="00905F83"/>
    <w:rsid w:val="00910F66"/>
    <w:rsid w:val="00921F1E"/>
    <w:rsid w:val="00921F78"/>
    <w:rsid w:val="00924E08"/>
    <w:rsid w:val="00924E4C"/>
    <w:rsid w:val="00925947"/>
    <w:rsid w:val="00926354"/>
    <w:rsid w:val="00927854"/>
    <w:rsid w:val="0093000A"/>
    <w:rsid w:val="009307E4"/>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4D18"/>
    <w:rsid w:val="009C57E5"/>
    <w:rsid w:val="009D2462"/>
    <w:rsid w:val="009D28E6"/>
    <w:rsid w:val="009D32B0"/>
    <w:rsid w:val="009D50B1"/>
    <w:rsid w:val="009D60A3"/>
    <w:rsid w:val="009D7181"/>
    <w:rsid w:val="009E269E"/>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545"/>
    <w:rsid w:val="00A20971"/>
    <w:rsid w:val="00A22A79"/>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0BBD"/>
    <w:rsid w:val="00A6289A"/>
    <w:rsid w:val="00A62CDC"/>
    <w:rsid w:val="00A64040"/>
    <w:rsid w:val="00A64BA0"/>
    <w:rsid w:val="00A64D13"/>
    <w:rsid w:val="00A664B9"/>
    <w:rsid w:val="00A7111D"/>
    <w:rsid w:val="00A73A8E"/>
    <w:rsid w:val="00A7516C"/>
    <w:rsid w:val="00A76857"/>
    <w:rsid w:val="00A7754D"/>
    <w:rsid w:val="00A77B5C"/>
    <w:rsid w:val="00A80F46"/>
    <w:rsid w:val="00A82E35"/>
    <w:rsid w:val="00A8338B"/>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40BC"/>
    <w:rsid w:val="00AD5248"/>
    <w:rsid w:val="00AD5C85"/>
    <w:rsid w:val="00AE08B6"/>
    <w:rsid w:val="00AE2F3C"/>
    <w:rsid w:val="00AF0227"/>
    <w:rsid w:val="00AF145D"/>
    <w:rsid w:val="00AF1E49"/>
    <w:rsid w:val="00AF2860"/>
    <w:rsid w:val="00AF2DD7"/>
    <w:rsid w:val="00AF74BC"/>
    <w:rsid w:val="00B0297A"/>
    <w:rsid w:val="00B034BC"/>
    <w:rsid w:val="00B05CFC"/>
    <w:rsid w:val="00B05D0B"/>
    <w:rsid w:val="00B0643C"/>
    <w:rsid w:val="00B107C1"/>
    <w:rsid w:val="00B1191A"/>
    <w:rsid w:val="00B11B30"/>
    <w:rsid w:val="00B15951"/>
    <w:rsid w:val="00B16D99"/>
    <w:rsid w:val="00B20946"/>
    <w:rsid w:val="00B20ABD"/>
    <w:rsid w:val="00B2343D"/>
    <w:rsid w:val="00B2445F"/>
    <w:rsid w:val="00B25F73"/>
    <w:rsid w:val="00B267FE"/>
    <w:rsid w:val="00B274EC"/>
    <w:rsid w:val="00B2753A"/>
    <w:rsid w:val="00B303ED"/>
    <w:rsid w:val="00B316BE"/>
    <w:rsid w:val="00B333F4"/>
    <w:rsid w:val="00B3424F"/>
    <w:rsid w:val="00B348EA"/>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85A"/>
    <w:rsid w:val="00B91FC0"/>
    <w:rsid w:val="00B92215"/>
    <w:rsid w:val="00B92623"/>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D6A66"/>
    <w:rsid w:val="00BE0069"/>
    <w:rsid w:val="00BE073D"/>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164C1"/>
    <w:rsid w:val="00C24874"/>
    <w:rsid w:val="00C25B54"/>
    <w:rsid w:val="00C407C6"/>
    <w:rsid w:val="00C40AE3"/>
    <w:rsid w:val="00C41E70"/>
    <w:rsid w:val="00C4284C"/>
    <w:rsid w:val="00C42E0A"/>
    <w:rsid w:val="00C4672B"/>
    <w:rsid w:val="00C47A67"/>
    <w:rsid w:val="00C50F1C"/>
    <w:rsid w:val="00C522F4"/>
    <w:rsid w:val="00C53447"/>
    <w:rsid w:val="00C56306"/>
    <w:rsid w:val="00C565DD"/>
    <w:rsid w:val="00C56C7B"/>
    <w:rsid w:val="00C607F1"/>
    <w:rsid w:val="00C61D8C"/>
    <w:rsid w:val="00C65D5A"/>
    <w:rsid w:val="00C66827"/>
    <w:rsid w:val="00C70881"/>
    <w:rsid w:val="00C70ED2"/>
    <w:rsid w:val="00C73615"/>
    <w:rsid w:val="00C74AAE"/>
    <w:rsid w:val="00C74AE4"/>
    <w:rsid w:val="00C7523A"/>
    <w:rsid w:val="00C7537F"/>
    <w:rsid w:val="00C75BBA"/>
    <w:rsid w:val="00C7641E"/>
    <w:rsid w:val="00C80D26"/>
    <w:rsid w:val="00C81813"/>
    <w:rsid w:val="00C8524E"/>
    <w:rsid w:val="00C85918"/>
    <w:rsid w:val="00C85D28"/>
    <w:rsid w:val="00C86488"/>
    <w:rsid w:val="00C86DE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374"/>
    <w:rsid w:val="00CB07F7"/>
    <w:rsid w:val="00CB1241"/>
    <w:rsid w:val="00CB2088"/>
    <w:rsid w:val="00CB4CBC"/>
    <w:rsid w:val="00CB594F"/>
    <w:rsid w:val="00CC41A2"/>
    <w:rsid w:val="00CC647D"/>
    <w:rsid w:val="00CC722C"/>
    <w:rsid w:val="00CD3055"/>
    <w:rsid w:val="00CD4048"/>
    <w:rsid w:val="00CD412D"/>
    <w:rsid w:val="00CD66A7"/>
    <w:rsid w:val="00CD7B8D"/>
    <w:rsid w:val="00CE0D50"/>
    <w:rsid w:val="00CE2574"/>
    <w:rsid w:val="00CE2E08"/>
    <w:rsid w:val="00CE5D8C"/>
    <w:rsid w:val="00CE622A"/>
    <w:rsid w:val="00CF026A"/>
    <w:rsid w:val="00CF1DDC"/>
    <w:rsid w:val="00CF2876"/>
    <w:rsid w:val="00CF3004"/>
    <w:rsid w:val="00D01AE4"/>
    <w:rsid w:val="00D02C13"/>
    <w:rsid w:val="00D02F9C"/>
    <w:rsid w:val="00D038CD"/>
    <w:rsid w:val="00D06570"/>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3D68"/>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36A0"/>
    <w:rsid w:val="00DB3F1F"/>
    <w:rsid w:val="00DB4AD3"/>
    <w:rsid w:val="00DC2E95"/>
    <w:rsid w:val="00DC3EE9"/>
    <w:rsid w:val="00DC4A0E"/>
    <w:rsid w:val="00DC523E"/>
    <w:rsid w:val="00DC72ED"/>
    <w:rsid w:val="00DC7C4C"/>
    <w:rsid w:val="00DD0604"/>
    <w:rsid w:val="00DD10BA"/>
    <w:rsid w:val="00DD4E2E"/>
    <w:rsid w:val="00DD5991"/>
    <w:rsid w:val="00DD60BF"/>
    <w:rsid w:val="00DD6670"/>
    <w:rsid w:val="00DD6EF9"/>
    <w:rsid w:val="00DD6FEB"/>
    <w:rsid w:val="00DE026F"/>
    <w:rsid w:val="00DE0BAC"/>
    <w:rsid w:val="00DE0C0F"/>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2536"/>
    <w:rsid w:val="00E136F2"/>
    <w:rsid w:val="00E15989"/>
    <w:rsid w:val="00E16360"/>
    <w:rsid w:val="00E17787"/>
    <w:rsid w:val="00E2058B"/>
    <w:rsid w:val="00E2432F"/>
    <w:rsid w:val="00E24E2C"/>
    <w:rsid w:val="00E26B6D"/>
    <w:rsid w:val="00E27750"/>
    <w:rsid w:val="00E308CC"/>
    <w:rsid w:val="00E331F9"/>
    <w:rsid w:val="00E33A6C"/>
    <w:rsid w:val="00E350D7"/>
    <w:rsid w:val="00E408D4"/>
    <w:rsid w:val="00E415AB"/>
    <w:rsid w:val="00E4204F"/>
    <w:rsid w:val="00E43492"/>
    <w:rsid w:val="00E441F4"/>
    <w:rsid w:val="00E4578A"/>
    <w:rsid w:val="00E46488"/>
    <w:rsid w:val="00E46F0B"/>
    <w:rsid w:val="00E47068"/>
    <w:rsid w:val="00E475C9"/>
    <w:rsid w:val="00E47DDB"/>
    <w:rsid w:val="00E50D2F"/>
    <w:rsid w:val="00E53E31"/>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65E0"/>
    <w:rsid w:val="00E906F0"/>
    <w:rsid w:val="00E9364F"/>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07BB"/>
    <w:rsid w:val="00EE1F0A"/>
    <w:rsid w:val="00EE2EF6"/>
    <w:rsid w:val="00EF01E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3F8B"/>
    <w:rsid w:val="00F358D3"/>
    <w:rsid w:val="00F364C1"/>
    <w:rsid w:val="00F40231"/>
    <w:rsid w:val="00F4028E"/>
    <w:rsid w:val="00F42482"/>
    <w:rsid w:val="00F425C6"/>
    <w:rsid w:val="00F42F08"/>
    <w:rsid w:val="00F43414"/>
    <w:rsid w:val="00F511D2"/>
    <w:rsid w:val="00F528E2"/>
    <w:rsid w:val="00F53A89"/>
    <w:rsid w:val="00F53BA7"/>
    <w:rsid w:val="00F53F0D"/>
    <w:rsid w:val="00F54A59"/>
    <w:rsid w:val="00F54BE7"/>
    <w:rsid w:val="00F56050"/>
    <w:rsid w:val="00F61910"/>
    <w:rsid w:val="00F650E1"/>
    <w:rsid w:val="00F651BB"/>
    <w:rsid w:val="00F65FEB"/>
    <w:rsid w:val="00F70851"/>
    <w:rsid w:val="00F70A32"/>
    <w:rsid w:val="00F70B9B"/>
    <w:rsid w:val="00F7260B"/>
    <w:rsid w:val="00F72687"/>
    <w:rsid w:val="00F742D7"/>
    <w:rsid w:val="00F74CC1"/>
    <w:rsid w:val="00F75084"/>
    <w:rsid w:val="00F75365"/>
    <w:rsid w:val="00F75482"/>
    <w:rsid w:val="00F7786E"/>
    <w:rsid w:val="00F812BD"/>
    <w:rsid w:val="00F816D7"/>
    <w:rsid w:val="00F81E6D"/>
    <w:rsid w:val="00F831F8"/>
    <w:rsid w:val="00F841D2"/>
    <w:rsid w:val="00F84F83"/>
    <w:rsid w:val="00F86012"/>
    <w:rsid w:val="00F86458"/>
    <w:rsid w:val="00F873BA"/>
    <w:rsid w:val="00F87F69"/>
    <w:rsid w:val="00F901F8"/>
    <w:rsid w:val="00F9151F"/>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3D97"/>
    <w:rsid w:val="00FC47F7"/>
    <w:rsid w:val="00FD0807"/>
    <w:rsid w:val="00FD1B69"/>
    <w:rsid w:val="00FD2021"/>
    <w:rsid w:val="00FD3009"/>
    <w:rsid w:val="00FD65BF"/>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DC8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2CC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0CA3B54A7F29DD6BE2005EFED15691276KAm1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9E0B4-9BC0-4B31-BA05-D00F9033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24</Pages>
  <Words>11092</Words>
  <Characters>81533</Characters>
  <Application>Microsoft Office Word</Application>
  <DocSecurity>0</DocSecurity>
  <Lines>679</Lines>
  <Paragraphs>184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92441</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28</cp:revision>
  <cp:lastPrinted>2023-04-03T05:19:00Z</cp:lastPrinted>
  <dcterms:created xsi:type="dcterms:W3CDTF">2022-12-02T12:40:00Z</dcterms:created>
  <dcterms:modified xsi:type="dcterms:W3CDTF">2023-04-13T07:10:00Z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