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C534B9" w:rsidRPr="00A53C04" w:rsidRDefault="00C534B9" w:rsidP="00C534B9">
            <w:pPr>
              <w:widowControl w:val="0"/>
              <w:suppressLineNumbers/>
              <w:snapToGrid w:val="0"/>
              <w:jc w:val="center"/>
              <w:rPr>
                <w:b/>
              </w:rPr>
            </w:pPr>
            <w:r w:rsidRPr="00A53C04">
              <w:rPr>
                <w:b/>
              </w:rPr>
              <w:t>«УТВЕРЖДАЮ»</w:t>
            </w:r>
          </w:p>
          <w:p w:rsidR="00C534B9" w:rsidRDefault="00C534B9" w:rsidP="00C534B9">
            <w:pPr>
              <w:widowControl w:val="0"/>
              <w:suppressLineNumbers/>
              <w:snapToGrid w:val="0"/>
              <w:jc w:val="center"/>
              <w:rPr>
                <w:b/>
              </w:rPr>
            </w:pPr>
            <w:r>
              <w:rPr>
                <w:b/>
              </w:rPr>
              <w:t>Главный врач</w:t>
            </w:r>
          </w:p>
          <w:p w:rsidR="00C534B9" w:rsidRPr="008862CF" w:rsidRDefault="00C534B9" w:rsidP="00C534B9">
            <w:pPr>
              <w:widowControl w:val="0"/>
              <w:suppressLineNumbers/>
              <w:snapToGrid w:val="0"/>
              <w:jc w:val="center"/>
              <w:rPr>
                <w:b/>
              </w:rPr>
            </w:pPr>
            <w:r w:rsidRPr="008862CF">
              <w:rPr>
                <w:b/>
              </w:rPr>
              <w:t>ОГАУЗ «Иркутская городская</w:t>
            </w:r>
          </w:p>
          <w:p w:rsidR="00C534B9" w:rsidRPr="008862CF" w:rsidRDefault="00C534B9" w:rsidP="00C534B9">
            <w:pPr>
              <w:widowControl w:val="0"/>
              <w:suppressLineNumbers/>
              <w:snapToGrid w:val="0"/>
              <w:jc w:val="center"/>
              <w:rPr>
                <w:b/>
              </w:rPr>
            </w:pPr>
            <w:r w:rsidRPr="008862CF">
              <w:rPr>
                <w:b/>
              </w:rPr>
              <w:t>клиническая больница № 8»</w:t>
            </w:r>
          </w:p>
          <w:p w:rsidR="00C534B9" w:rsidRPr="008862CF" w:rsidRDefault="00C534B9" w:rsidP="00C534B9">
            <w:pPr>
              <w:widowControl w:val="0"/>
              <w:suppressLineNumbers/>
              <w:snapToGrid w:val="0"/>
              <w:jc w:val="center"/>
              <w:rPr>
                <w:b/>
              </w:rPr>
            </w:pPr>
            <w:r w:rsidRPr="00A53C04">
              <w:rPr>
                <w:b/>
              </w:rPr>
              <w:t>________________ /</w:t>
            </w:r>
            <w:r>
              <w:rPr>
                <w:b/>
              </w:rPr>
              <w:t xml:space="preserve">Ж.В. </w:t>
            </w:r>
            <w:proofErr w:type="spellStart"/>
            <w:r>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102373">
        <w:rPr>
          <w:b/>
          <w:sz w:val="28"/>
          <w:szCs w:val="28"/>
        </w:rPr>
        <w:t>сыров полутвердых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102373">
        <w:rPr>
          <w:b/>
          <w:kern w:val="32"/>
          <w:sz w:val="28"/>
          <w:szCs w:val="28"/>
        </w:rPr>
        <w:t>278-23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FB69FC"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102373">
              <w:rPr>
                <w:sz w:val="20"/>
                <w:szCs w:val="20"/>
              </w:rPr>
              <w:t>сыров полутвердых</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475F25" w:rsidRPr="00C26AF1" w:rsidRDefault="00102373" w:rsidP="00B50D92">
            <w:pPr>
              <w:ind w:firstLine="170"/>
              <w:rPr>
                <w:sz w:val="20"/>
                <w:szCs w:val="20"/>
              </w:rPr>
            </w:pPr>
            <w:r w:rsidRPr="00102373">
              <w:rPr>
                <w:sz w:val="20"/>
                <w:szCs w:val="20"/>
              </w:rPr>
              <w:t>10.51.40.120</w:t>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C26AF1" w:rsidRDefault="00102373" w:rsidP="00FB69FC">
            <w:pPr>
              <w:autoSpaceDE w:val="0"/>
              <w:autoSpaceDN w:val="0"/>
              <w:adjustRightInd w:val="0"/>
              <w:ind w:firstLine="170"/>
              <w:rPr>
                <w:sz w:val="20"/>
                <w:szCs w:val="20"/>
              </w:rPr>
            </w:pPr>
            <w:r>
              <w:rPr>
                <w:sz w:val="20"/>
                <w:szCs w:val="20"/>
              </w:rPr>
              <w:t>77</w:t>
            </w:r>
            <w:r w:rsidR="00FB69FC">
              <w:rPr>
                <w:sz w:val="20"/>
                <w:szCs w:val="20"/>
              </w:rPr>
              <w:t>2</w:t>
            </w:r>
            <w:bookmarkStart w:id="0" w:name="_GoBack"/>
            <w:bookmarkEnd w:id="0"/>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C26AF1" w:rsidRDefault="001A5301" w:rsidP="00C26AF1">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p w:rsidR="004A083A" w:rsidRPr="00C26AF1" w:rsidRDefault="004A083A" w:rsidP="00C26AF1">
            <w:pPr>
              <w:autoSpaceDE w:val="0"/>
              <w:autoSpaceDN w:val="0"/>
              <w:adjustRightInd w:val="0"/>
              <w:ind w:firstLine="170"/>
              <w:rPr>
                <w:sz w:val="20"/>
                <w:szCs w:val="20"/>
              </w:rPr>
            </w:pP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975D75">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Pr>
                <w:sz w:val="20"/>
                <w:szCs w:val="20"/>
              </w:rPr>
              <w:t>4</w:t>
            </w:r>
            <w:r w:rsidRPr="00C26AF1">
              <w:rPr>
                <w:sz w:val="20"/>
                <w:szCs w:val="20"/>
              </w:rPr>
              <w:t xml:space="preserve">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26AF1" w:rsidRDefault="00EF1521" w:rsidP="00C26AF1">
            <w:pPr>
              <w:ind w:firstLine="170"/>
              <w:jc w:val="both"/>
              <w:rPr>
                <w:sz w:val="20"/>
                <w:szCs w:val="20"/>
              </w:rPr>
            </w:pPr>
            <w:r w:rsidRPr="00C26AF1">
              <w:rPr>
                <w:sz w:val="20"/>
                <w:szCs w:val="20"/>
              </w:rPr>
              <w:t>г. Иркутск, ул. Ярославского, 300.</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102373" w:rsidP="00C26AF1">
            <w:pPr>
              <w:tabs>
                <w:tab w:val="left" w:pos="6022"/>
              </w:tabs>
              <w:ind w:firstLine="170"/>
              <w:rPr>
                <w:sz w:val="20"/>
                <w:szCs w:val="20"/>
              </w:rPr>
            </w:pPr>
            <w:r w:rsidRPr="00102373">
              <w:rPr>
                <w:sz w:val="20"/>
                <w:szCs w:val="20"/>
              </w:rPr>
              <w:t>780000 руб. (Семьсот восемьдесят тысяч рублей 00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 xml:space="preserve">Порядок применения официального курса </w:t>
            </w:r>
            <w:r w:rsidRPr="00C26AF1">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lastRenderedPageBreak/>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6C4182">
            <w:pPr>
              <w:ind w:firstLine="170"/>
              <w:jc w:val="both"/>
              <w:rPr>
                <w:sz w:val="20"/>
                <w:szCs w:val="20"/>
              </w:rPr>
            </w:pPr>
            <w:r w:rsidRPr="00C26AF1">
              <w:rPr>
                <w:sz w:val="20"/>
                <w:szCs w:val="20"/>
              </w:rPr>
              <w:t xml:space="preserve">С даты публикации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975D75">
              <w:rPr>
                <w:b/>
                <w:sz w:val="20"/>
                <w:szCs w:val="20"/>
              </w:rPr>
              <w:t>2</w:t>
            </w:r>
            <w:r w:rsidR="006C4182">
              <w:rPr>
                <w:b/>
                <w:sz w:val="20"/>
                <w:szCs w:val="20"/>
              </w:rPr>
              <w:t>3</w:t>
            </w:r>
            <w:r w:rsidRPr="00C26AF1">
              <w:rPr>
                <w:b/>
                <w:sz w:val="20"/>
                <w:szCs w:val="20"/>
              </w:rPr>
              <w:t>»</w:t>
            </w:r>
            <w:r w:rsidR="0028496C" w:rsidRPr="00C26AF1">
              <w:rPr>
                <w:b/>
                <w:sz w:val="20"/>
                <w:szCs w:val="20"/>
              </w:rPr>
              <w:t xml:space="preserve"> </w:t>
            </w:r>
            <w:r w:rsidR="00975D75">
              <w:rPr>
                <w:b/>
                <w:sz w:val="20"/>
                <w:szCs w:val="20"/>
              </w:rPr>
              <w:t>ноября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w:t>
            </w:r>
            <w:r w:rsidR="006C4182">
              <w:rPr>
                <w:b/>
                <w:sz w:val="20"/>
                <w:szCs w:val="20"/>
              </w:rPr>
              <w:t>30</w:t>
            </w:r>
            <w:r w:rsidR="00C26AF1" w:rsidRPr="00C26AF1">
              <w:rPr>
                <w:b/>
                <w:sz w:val="20"/>
                <w:szCs w:val="20"/>
              </w:rPr>
              <w:t xml:space="preserve">» </w:t>
            </w:r>
            <w:r w:rsidR="00975D75">
              <w:rPr>
                <w:b/>
                <w:sz w:val="20"/>
                <w:szCs w:val="20"/>
              </w:rPr>
              <w:t>ноября</w:t>
            </w:r>
            <w:r w:rsidR="00C26AF1" w:rsidRPr="00C26AF1">
              <w:rPr>
                <w:b/>
                <w:sz w:val="20"/>
                <w:szCs w:val="20"/>
              </w:rPr>
              <w:t xml:space="preserve"> 2023</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t>Дата начала подачи заявок:</w:t>
            </w:r>
            <w:r w:rsidR="0028496C" w:rsidRPr="00C26AF1">
              <w:rPr>
                <w:b/>
                <w:sz w:val="20"/>
                <w:szCs w:val="20"/>
              </w:rPr>
              <w:t xml:space="preserve"> </w:t>
            </w:r>
            <w:r w:rsidR="00C26AF1" w:rsidRPr="00C26AF1">
              <w:rPr>
                <w:sz w:val="20"/>
                <w:szCs w:val="20"/>
              </w:rPr>
              <w:t>«</w:t>
            </w:r>
            <w:r w:rsidR="00B06BC2">
              <w:rPr>
                <w:sz w:val="20"/>
                <w:szCs w:val="20"/>
              </w:rPr>
              <w:t>2</w:t>
            </w:r>
            <w:r w:rsidR="006C4182">
              <w:rPr>
                <w:sz w:val="20"/>
                <w:szCs w:val="20"/>
              </w:rPr>
              <w:t>3</w:t>
            </w:r>
            <w:r w:rsidR="00C26AF1" w:rsidRPr="00C26AF1">
              <w:rPr>
                <w:sz w:val="20"/>
                <w:szCs w:val="20"/>
              </w:rPr>
              <w:t xml:space="preserve">» </w:t>
            </w:r>
            <w:r w:rsidR="00975D75">
              <w:rPr>
                <w:sz w:val="20"/>
                <w:szCs w:val="20"/>
              </w:rPr>
              <w:t>ноября</w:t>
            </w:r>
            <w:r w:rsidR="00C26AF1" w:rsidRPr="00C26AF1">
              <w:rPr>
                <w:sz w:val="20"/>
                <w:szCs w:val="20"/>
              </w:rPr>
              <w:t xml:space="preserve"> 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6C4182">
            <w:pPr>
              <w:ind w:firstLine="170"/>
              <w:jc w:val="both"/>
              <w:rPr>
                <w:sz w:val="20"/>
                <w:szCs w:val="20"/>
              </w:rPr>
            </w:pPr>
            <w:r w:rsidRPr="00C26AF1">
              <w:rPr>
                <w:bCs/>
                <w:sz w:val="20"/>
                <w:szCs w:val="20"/>
              </w:rPr>
              <w:t>«</w:t>
            </w:r>
            <w:r w:rsidR="006C4182">
              <w:rPr>
                <w:bCs/>
                <w:sz w:val="20"/>
                <w:szCs w:val="20"/>
              </w:rPr>
              <w:t>30</w:t>
            </w:r>
            <w:r w:rsidRPr="00C26AF1">
              <w:rPr>
                <w:bCs/>
                <w:sz w:val="20"/>
                <w:szCs w:val="20"/>
              </w:rPr>
              <w:t xml:space="preserve">» </w:t>
            </w:r>
            <w:r w:rsidR="00975D75">
              <w:rPr>
                <w:bCs/>
                <w:sz w:val="20"/>
                <w:szCs w:val="20"/>
              </w:rPr>
              <w:t>ноября</w:t>
            </w:r>
            <w:r w:rsidRPr="00C26AF1">
              <w:rPr>
                <w:bCs/>
                <w:sz w:val="20"/>
                <w:szCs w:val="20"/>
              </w:rPr>
              <w:t xml:space="preserve"> 2023</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 xml:space="preserve">В соответствии с подпунктом 2 пункта 5.1 </w:t>
            </w:r>
            <w:r w:rsidRPr="00C26AF1">
              <w:rPr>
                <w:b/>
                <w:sz w:val="20"/>
                <w:szCs w:val="20"/>
              </w:rPr>
              <w:lastRenderedPageBreak/>
              <w:t>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lastRenderedPageBreak/>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lastRenderedPageBreak/>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DA1FB1" w:rsidRDefault="00102373" w:rsidP="00C26AF1">
            <w:pPr>
              <w:shd w:val="clear" w:color="auto" w:fill="FFFFFF"/>
              <w:tabs>
                <w:tab w:val="left" w:pos="1701"/>
                <w:tab w:val="left" w:pos="2127"/>
              </w:tabs>
              <w:ind w:firstLine="170"/>
              <w:jc w:val="both"/>
              <w:rPr>
                <w:sz w:val="20"/>
                <w:szCs w:val="20"/>
              </w:rPr>
            </w:pPr>
            <w:r w:rsidRPr="00102373">
              <w:rPr>
                <w:sz w:val="20"/>
                <w:szCs w:val="20"/>
              </w:rPr>
              <w:t>23400 руб. (двадцать три тысячи четыреста рублей 00 копеек)</w:t>
            </w:r>
          </w:p>
          <w:p w:rsidR="00975D75" w:rsidRPr="00C26AF1" w:rsidRDefault="00975D75"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 xml:space="preserve">обеспечение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102373">
              <w:rPr>
                <w:sz w:val="20"/>
                <w:szCs w:val="20"/>
                <w:u w:val="single"/>
              </w:rPr>
              <w:t>278-23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обязательств принципала,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Недопустимо включение в независимой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
          <w:p w:rsidR="002E181F" w:rsidRPr="00C26AF1" w:rsidRDefault="005A097D" w:rsidP="00C26AF1">
            <w:pPr>
              <w:autoSpaceDE w:val="0"/>
              <w:autoSpaceDN w:val="0"/>
              <w:adjustRightInd w:val="0"/>
              <w:ind w:firstLine="170"/>
              <w:jc w:val="both"/>
              <w:rPr>
                <w:sz w:val="20"/>
                <w:szCs w:val="20"/>
              </w:rPr>
            </w:pPr>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предпринимательства</w:t>
            </w:r>
            <w:r w:rsidR="00AC2E5A" w:rsidRPr="00C26AF1">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5) </w:t>
            </w:r>
            <w:r w:rsidR="00E865E0" w:rsidRPr="00C26AF1">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6C4182">
            <w:pPr>
              <w:ind w:firstLine="170"/>
              <w:jc w:val="both"/>
              <w:rPr>
                <w:sz w:val="20"/>
                <w:szCs w:val="20"/>
              </w:rPr>
            </w:pPr>
            <w:r w:rsidRPr="00C26AF1">
              <w:rPr>
                <w:sz w:val="20"/>
                <w:szCs w:val="20"/>
              </w:rPr>
              <w:t>«</w:t>
            </w:r>
            <w:r w:rsidR="004901F4">
              <w:rPr>
                <w:sz w:val="20"/>
                <w:szCs w:val="20"/>
              </w:rPr>
              <w:t>2</w:t>
            </w:r>
            <w:r w:rsidR="006C4182">
              <w:rPr>
                <w:sz w:val="20"/>
                <w:szCs w:val="20"/>
              </w:rPr>
              <w:t>9</w:t>
            </w:r>
            <w:r w:rsidRPr="00C26AF1">
              <w:rPr>
                <w:sz w:val="20"/>
                <w:szCs w:val="20"/>
              </w:rPr>
              <w:t xml:space="preserve">» </w:t>
            </w:r>
            <w:r w:rsidR="004901F4">
              <w:rPr>
                <w:sz w:val="20"/>
                <w:szCs w:val="20"/>
              </w:rPr>
              <w:t>ноября</w:t>
            </w:r>
            <w:r w:rsidRPr="00C26AF1">
              <w:rPr>
                <w:sz w:val="20"/>
                <w:szCs w:val="20"/>
              </w:rPr>
              <w:t xml:space="preserve"> 2023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6C4182">
            <w:pPr>
              <w:ind w:firstLine="170"/>
              <w:jc w:val="both"/>
              <w:rPr>
                <w:b/>
                <w:sz w:val="20"/>
                <w:szCs w:val="20"/>
              </w:rPr>
            </w:pPr>
            <w:r w:rsidRPr="00C26AF1">
              <w:rPr>
                <w:b/>
                <w:sz w:val="20"/>
                <w:szCs w:val="20"/>
              </w:rPr>
              <w:t>«</w:t>
            </w:r>
            <w:r w:rsidR="006C4182">
              <w:rPr>
                <w:b/>
                <w:sz w:val="20"/>
                <w:szCs w:val="20"/>
              </w:rPr>
              <w:t>30</w:t>
            </w:r>
            <w:r w:rsidRPr="00C26AF1">
              <w:rPr>
                <w:b/>
                <w:sz w:val="20"/>
                <w:szCs w:val="20"/>
              </w:rPr>
              <w:t xml:space="preserve">» </w:t>
            </w:r>
            <w:r w:rsidR="004901F4">
              <w:rPr>
                <w:b/>
                <w:sz w:val="20"/>
                <w:szCs w:val="20"/>
              </w:rPr>
              <w:t>ноября</w:t>
            </w:r>
            <w:r w:rsidRPr="00C26AF1">
              <w:rPr>
                <w:b/>
                <w:sz w:val="20"/>
                <w:szCs w:val="20"/>
              </w:rPr>
              <w:t xml:space="preserve"> 2023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26AF1">
              <w:rPr>
                <w:bCs/>
                <w:sz w:val="20"/>
                <w:szCs w:val="20"/>
              </w:rPr>
              <w:t>.</w:t>
            </w:r>
          </w:p>
          <w:p w:rsidR="002B4CC2" w:rsidRPr="00C26AF1" w:rsidRDefault="002B4CC2" w:rsidP="00C26AF1">
            <w:pPr>
              <w:ind w:firstLine="170"/>
              <w:jc w:val="both"/>
              <w:rPr>
                <w:sz w:val="20"/>
                <w:szCs w:val="20"/>
              </w:rPr>
            </w:pPr>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r w:rsidRPr="00C26AF1">
              <w:rPr>
                <w:sz w:val="20"/>
                <w:szCs w:val="20"/>
              </w:rPr>
              <w:t>закупке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а) закупка признана несостоявшейся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r w:rsidRPr="00C26AF1">
              <w:rPr>
                <w:sz w:val="20"/>
                <w:szCs w:val="20"/>
              </w:rPr>
              <w:t xml:space="preserve">Установлены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26AF1" w:rsidRDefault="0023182C" w:rsidP="00C26AF1">
            <w:pPr>
              <w:ind w:firstLine="170"/>
              <w:jc w:val="both"/>
              <w:rPr>
                <w:sz w:val="20"/>
                <w:szCs w:val="20"/>
              </w:rPr>
            </w:pPr>
            <w:r w:rsidRPr="00C26AF1">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проекте договора, являющ</w:t>
            </w:r>
            <w:r w:rsidR="003D5B55" w:rsidRPr="00C26AF1">
              <w:rPr>
                <w:sz w:val="20"/>
                <w:szCs w:val="20"/>
              </w:rPr>
              <w:t>их</w:t>
            </w:r>
            <w:r w:rsidRPr="00C26AF1">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102373" w:rsidRDefault="00102373" w:rsidP="00EB3EFB">
      <w:pPr>
        <w:rPr>
          <w:b/>
          <w:kern w:val="32"/>
          <w:sz w:val="22"/>
          <w:szCs w:val="22"/>
        </w:rPr>
      </w:pPr>
    </w:p>
    <w:p w:rsidR="00B06BC2" w:rsidRDefault="00B06BC2" w:rsidP="00EB3EFB">
      <w:pPr>
        <w:rPr>
          <w:b/>
          <w:kern w:val="32"/>
          <w:sz w:val="22"/>
          <w:szCs w:val="22"/>
        </w:rPr>
      </w:pPr>
    </w:p>
    <w:p w:rsidR="00C26AF1" w:rsidRDefault="00C26AF1"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102373">
        <w:rPr>
          <w:b/>
          <w:sz w:val="20"/>
          <w:szCs w:val="20"/>
        </w:rPr>
        <w:t>сыров полутвердых</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102373">
        <w:rPr>
          <w:b/>
          <w:kern w:val="32"/>
          <w:sz w:val="22"/>
          <w:szCs w:val="22"/>
        </w:rPr>
        <w:t>278-23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102373">
        <w:rPr>
          <w:b/>
          <w:bCs/>
          <w:sz w:val="20"/>
        </w:rPr>
        <w:t>сыров полутвердых</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515"/>
        <w:gridCol w:w="1676"/>
        <w:gridCol w:w="4733"/>
        <w:gridCol w:w="615"/>
        <w:gridCol w:w="648"/>
        <w:gridCol w:w="2126"/>
      </w:tblGrid>
      <w:tr w:rsidR="00FE4013" w:rsidRPr="00B06BC2" w:rsidTr="00C26A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E4013" w:rsidRPr="00B06BC2" w:rsidRDefault="00FE4013" w:rsidP="00975D75">
            <w:pPr>
              <w:jc w:val="center"/>
              <w:rPr>
                <w:b/>
                <w:color w:val="000000"/>
                <w:sz w:val="18"/>
                <w:szCs w:val="18"/>
              </w:rPr>
            </w:pPr>
            <w:r w:rsidRPr="00B06BC2">
              <w:rPr>
                <w:b/>
                <w:color w:val="000000"/>
                <w:sz w:val="18"/>
                <w:szCs w:val="18"/>
              </w:rPr>
              <w:t>Кол-во</w:t>
            </w:r>
            <w:r w:rsidR="008B11FD" w:rsidRPr="00B06BC2">
              <w:rPr>
                <w:b/>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Начальная (максимальная)*</w:t>
            </w:r>
            <w:r w:rsidR="008B11FD" w:rsidRPr="00B06BC2">
              <w:rPr>
                <w:b/>
                <w:color w:val="000000"/>
                <w:sz w:val="18"/>
                <w:szCs w:val="18"/>
              </w:rPr>
              <w:t>*</w:t>
            </w:r>
            <w:r w:rsidRPr="00B06BC2">
              <w:rPr>
                <w:b/>
                <w:color w:val="000000"/>
                <w:sz w:val="18"/>
                <w:szCs w:val="18"/>
              </w:rPr>
              <w:t xml:space="preserve"> цена за ед., руб.</w:t>
            </w:r>
          </w:p>
        </w:tc>
      </w:tr>
      <w:tr w:rsidR="00C052B0" w:rsidRPr="00B06BC2" w:rsidTr="00C052B0">
        <w:trPr>
          <w:trHeight w:val="20"/>
        </w:trPr>
        <w:tc>
          <w:tcPr>
            <w:tcW w:w="0" w:type="auto"/>
            <w:tcBorders>
              <w:top w:val="single" w:sz="4" w:space="0" w:color="auto"/>
              <w:left w:val="single" w:sz="4" w:space="0" w:color="auto"/>
              <w:bottom w:val="single" w:sz="4" w:space="0" w:color="auto"/>
              <w:right w:val="nil"/>
            </w:tcBorders>
            <w:shd w:val="clear" w:color="auto" w:fill="auto"/>
          </w:tcPr>
          <w:p w:rsidR="00C052B0" w:rsidRPr="00B06BC2" w:rsidRDefault="00C052B0" w:rsidP="00975D75">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052B0" w:rsidRPr="00C052B0" w:rsidRDefault="00C052B0" w:rsidP="00C052B0">
            <w:pPr>
              <w:rPr>
                <w:bCs/>
                <w:sz w:val="18"/>
                <w:szCs w:val="18"/>
              </w:rPr>
            </w:pPr>
            <w:r w:rsidRPr="00C052B0">
              <w:rPr>
                <w:bCs/>
                <w:sz w:val="18"/>
                <w:szCs w:val="18"/>
              </w:rPr>
              <w:t>Сыр полутвердый «Российский»</w:t>
            </w:r>
          </w:p>
        </w:tc>
        <w:tc>
          <w:tcPr>
            <w:tcW w:w="0" w:type="auto"/>
            <w:tcBorders>
              <w:top w:val="single" w:sz="4" w:space="0" w:color="auto"/>
              <w:left w:val="nil"/>
              <w:bottom w:val="single" w:sz="4" w:space="0" w:color="auto"/>
              <w:right w:val="single" w:sz="4" w:space="0" w:color="auto"/>
            </w:tcBorders>
          </w:tcPr>
          <w:p w:rsidR="00C052B0" w:rsidRPr="00434E97" w:rsidRDefault="00C052B0" w:rsidP="006C4182">
            <w:pPr>
              <w:jc w:val="both"/>
              <w:rPr>
                <w:color w:val="000000"/>
                <w:sz w:val="18"/>
                <w:szCs w:val="18"/>
              </w:rPr>
            </w:pPr>
            <w:r w:rsidRPr="00434E97">
              <w:rPr>
                <w:color w:val="000000"/>
                <w:sz w:val="18"/>
                <w:szCs w:val="18"/>
              </w:rPr>
              <w:t xml:space="preserve">Сыр полутвердый высшего или первого сорта, изготовленный из коровьего молока и продуктов, полученных из коровьего молока: обезжиренного молока, сливок. </w:t>
            </w:r>
          </w:p>
          <w:p w:rsidR="00C052B0" w:rsidRPr="00434E97" w:rsidRDefault="00C052B0" w:rsidP="006C4182">
            <w:pPr>
              <w:jc w:val="both"/>
              <w:rPr>
                <w:color w:val="000000"/>
                <w:sz w:val="18"/>
                <w:szCs w:val="18"/>
              </w:rPr>
            </w:pPr>
            <w:r w:rsidRPr="00434E97">
              <w:rPr>
                <w:color w:val="000000"/>
                <w:sz w:val="18"/>
                <w:szCs w:val="18"/>
              </w:rPr>
              <w:t xml:space="preserve">Соответствие ГОСТ 32260-2013 Сыры полутвердые. </w:t>
            </w:r>
          </w:p>
          <w:p w:rsidR="00C052B0" w:rsidRPr="00434E97" w:rsidRDefault="00C052B0" w:rsidP="006C4182">
            <w:pPr>
              <w:jc w:val="both"/>
              <w:rPr>
                <w:color w:val="000000"/>
                <w:sz w:val="18"/>
                <w:szCs w:val="18"/>
              </w:rPr>
            </w:pPr>
            <w:r w:rsidRPr="00434E97">
              <w:rPr>
                <w:color w:val="000000"/>
                <w:sz w:val="18"/>
                <w:szCs w:val="18"/>
              </w:rPr>
              <w:t>Соответствие требованиям:</w:t>
            </w:r>
          </w:p>
          <w:p w:rsidR="00C052B0" w:rsidRPr="00434E97" w:rsidRDefault="00C052B0" w:rsidP="006C4182">
            <w:pPr>
              <w:jc w:val="both"/>
              <w:rPr>
                <w:color w:val="000000"/>
                <w:sz w:val="18"/>
                <w:szCs w:val="18"/>
              </w:rPr>
            </w:pPr>
            <w:r w:rsidRPr="00434E97">
              <w:rPr>
                <w:color w:val="000000"/>
                <w:sz w:val="18"/>
                <w:szCs w:val="18"/>
              </w:rPr>
              <w:t>ТР ТС 021/2012«О безопасности пищевой продукции»,</w:t>
            </w:r>
          </w:p>
          <w:p w:rsidR="00C052B0" w:rsidRPr="00434E97" w:rsidRDefault="00C052B0" w:rsidP="006C4182">
            <w:pPr>
              <w:jc w:val="both"/>
              <w:rPr>
                <w:color w:val="000000"/>
                <w:sz w:val="18"/>
                <w:szCs w:val="18"/>
              </w:rPr>
            </w:pPr>
            <w:r w:rsidRPr="00434E97">
              <w:rPr>
                <w:color w:val="000000"/>
                <w:sz w:val="18"/>
                <w:szCs w:val="18"/>
              </w:rPr>
              <w:t>ТР ТС 022/2011 «Пищевая продукция в части ее маркировки».</w:t>
            </w:r>
          </w:p>
          <w:p w:rsidR="00C052B0" w:rsidRPr="00434E97" w:rsidRDefault="00C052B0" w:rsidP="006C4182">
            <w:pPr>
              <w:jc w:val="both"/>
              <w:rPr>
                <w:color w:val="000000"/>
                <w:sz w:val="18"/>
                <w:szCs w:val="18"/>
              </w:rPr>
            </w:pPr>
            <w:r w:rsidRPr="00434E97">
              <w:rPr>
                <w:color w:val="000000"/>
                <w:sz w:val="18"/>
                <w:szCs w:val="18"/>
              </w:rPr>
              <w:t>ТР ТС 005/2011 «О безопасности упаковки» Технические условия.</w:t>
            </w:r>
          </w:p>
          <w:p w:rsidR="00C052B0" w:rsidRPr="00434E97" w:rsidRDefault="00C052B0" w:rsidP="006C4182">
            <w:pPr>
              <w:jc w:val="both"/>
              <w:rPr>
                <w:color w:val="000000"/>
                <w:sz w:val="18"/>
                <w:szCs w:val="18"/>
              </w:rPr>
            </w:pPr>
            <w:r w:rsidRPr="00434E97">
              <w:rPr>
                <w:color w:val="000000"/>
                <w:sz w:val="18"/>
                <w:szCs w:val="18"/>
              </w:rPr>
              <w:t xml:space="preserve">Органолептические показатели: </w:t>
            </w:r>
          </w:p>
          <w:p w:rsidR="00C052B0" w:rsidRPr="00434E97" w:rsidRDefault="00C052B0" w:rsidP="006C4182">
            <w:pPr>
              <w:jc w:val="both"/>
              <w:rPr>
                <w:color w:val="000000"/>
                <w:sz w:val="18"/>
                <w:szCs w:val="18"/>
              </w:rPr>
            </w:pPr>
            <w:r w:rsidRPr="00434E97">
              <w:rPr>
                <w:color w:val="000000"/>
                <w:sz w:val="18"/>
                <w:szCs w:val="18"/>
              </w:rPr>
              <w:t>Форма – низкий цилиндр со слегка выпуклой боковой поверхностью и округленными гранями или прямоугольный брусок со слегка выпуклыми поверхностями и округленными боковыми гранями.</w:t>
            </w:r>
          </w:p>
          <w:p w:rsidR="00C052B0" w:rsidRPr="00434E97" w:rsidRDefault="00C052B0" w:rsidP="006C4182">
            <w:pPr>
              <w:jc w:val="both"/>
              <w:rPr>
                <w:color w:val="000000"/>
                <w:sz w:val="18"/>
                <w:szCs w:val="18"/>
              </w:rPr>
            </w:pPr>
            <w:r w:rsidRPr="00434E97">
              <w:rPr>
                <w:color w:val="000000"/>
                <w:sz w:val="18"/>
                <w:szCs w:val="18"/>
              </w:rPr>
              <w:t xml:space="preserve">Корка ровная тонкая без повреждений и толстого подкоркового слоя, покрытая парафиновым, полимерным, комбинированными составами или полимерными материалами. </w:t>
            </w:r>
          </w:p>
          <w:p w:rsidR="00C052B0" w:rsidRPr="00434E97" w:rsidRDefault="00C052B0" w:rsidP="006C4182">
            <w:pPr>
              <w:jc w:val="both"/>
              <w:rPr>
                <w:color w:val="000000"/>
                <w:sz w:val="18"/>
                <w:szCs w:val="18"/>
              </w:rPr>
            </w:pPr>
            <w:r w:rsidRPr="00434E97">
              <w:rPr>
                <w:color w:val="000000"/>
                <w:sz w:val="18"/>
                <w:szCs w:val="18"/>
              </w:rPr>
              <w:t xml:space="preserve">Вкус выраженный, сырный, кисловатый, тесто эластичное, однородное во всей массе. </w:t>
            </w:r>
          </w:p>
          <w:p w:rsidR="00C052B0" w:rsidRPr="00434E97" w:rsidRDefault="00C052B0" w:rsidP="006C4182">
            <w:pPr>
              <w:jc w:val="both"/>
              <w:rPr>
                <w:color w:val="000000"/>
                <w:sz w:val="18"/>
                <w:szCs w:val="18"/>
              </w:rPr>
            </w:pPr>
            <w:r w:rsidRPr="00434E97">
              <w:rPr>
                <w:color w:val="000000"/>
                <w:sz w:val="18"/>
                <w:szCs w:val="18"/>
              </w:rPr>
              <w:t xml:space="preserve">На разрезе должен иметь рисунок, состоящий из глазков неправильной угловатой формы, равномерно расположенных по всей массе. </w:t>
            </w:r>
          </w:p>
          <w:p w:rsidR="00C052B0" w:rsidRPr="00434E97" w:rsidRDefault="00C052B0" w:rsidP="006C4182">
            <w:pPr>
              <w:jc w:val="both"/>
              <w:rPr>
                <w:color w:val="000000"/>
                <w:sz w:val="18"/>
                <w:szCs w:val="18"/>
              </w:rPr>
            </w:pPr>
            <w:r w:rsidRPr="00434E97">
              <w:rPr>
                <w:color w:val="000000"/>
                <w:sz w:val="18"/>
                <w:szCs w:val="18"/>
              </w:rPr>
              <w:t xml:space="preserve">Цвет от белого до светло желтого однородного по всей массе. </w:t>
            </w:r>
          </w:p>
          <w:p w:rsidR="00C052B0" w:rsidRPr="00434E97" w:rsidRDefault="00C052B0" w:rsidP="006C4182">
            <w:pPr>
              <w:jc w:val="both"/>
              <w:rPr>
                <w:color w:val="000000"/>
                <w:sz w:val="18"/>
                <w:szCs w:val="18"/>
              </w:rPr>
            </w:pPr>
            <w:r w:rsidRPr="00434E97">
              <w:rPr>
                <w:color w:val="000000"/>
                <w:sz w:val="18"/>
                <w:szCs w:val="18"/>
              </w:rPr>
              <w:t>Массовая доля:</w:t>
            </w:r>
          </w:p>
          <w:p w:rsidR="00C052B0" w:rsidRPr="00434E97" w:rsidRDefault="00C052B0" w:rsidP="006C4182">
            <w:pPr>
              <w:jc w:val="both"/>
              <w:rPr>
                <w:color w:val="000000"/>
                <w:sz w:val="18"/>
                <w:szCs w:val="18"/>
              </w:rPr>
            </w:pPr>
            <w:r w:rsidRPr="00434E97">
              <w:rPr>
                <w:color w:val="000000"/>
                <w:sz w:val="18"/>
                <w:szCs w:val="18"/>
              </w:rPr>
              <w:t xml:space="preserve">Жира в пересчете на сухое вещество </w:t>
            </w:r>
            <w:r w:rsidR="006C4182" w:rsidRPr="00434E97">
              <w:rPr>
                <w:color w:val="000000"/>
                <w:sz w:val="18"/>
                <w:szCs w:val="18"/>
              </w:rPr>
              <w:t>45%-</w:t>
            </w:r>
            <w:r w:rsidRPr="00434E97">
              <w:rPr>
                <w:color w:val="000000"/>
                <w:sz w:val="18"/>
                <w:szCs w:val="18"/>
              </w:rPr>
              <w:t xml:space="preserve">50,0% </w:t>
            </w:r>
          </w:p>
          <w:p w:rsidR="00C052B0" w:rsidRPr="00434E97" w:rsidRDefault="00C052B0" w:rsidP="006C4182">
            <w:pPr>
              <w:jc w:val="both"/>
              <w:rPr>
                <w:color w:val="000000"/>
                <w:sz w:val="18"/>
                <w:szCs w:val="18"/>
              </w:rPr>
            </w:pPr>
            <w:r w:rsidRPr="00434E97">
              <w:rPr>
                <w:color w:val="000000"/>
                <w:sz w:val="18"/>
                <w:szCs w:val="18"/>
              </w:rPr>
              <w:t>Влаги не более 43%.</w:t>
            </w:r>
          </w:p>
          <w:p w:rsidR="00C052B0" w:rsidRPr="00434E97" w:rsidRDefault="00C052B0" w:rsidP="006C4182">
            <w:pPr>
              <w:jc w:val="both"/>
              <w:rPr>
                <w:color w:val="000000"/>
                <w:sz w:val="18"/>
                <w:szCs w:val="18"/>
              </w:rPr>
            </w:pPr>
            <w:r w:rsidRPr="00434E97">
              <w:rPr>
                <w:color w:val="000000"/>
                <w:sz w:val="18"/>
                <w:szCs w:val="18"/>
              </w:rPr>
              <w:t>Хлористого натрия (поваренной соли) от 1,5 до 1,8% включительно.</w:t>
            </w:r>
          </w:p>
          <w:p w:rsidR="00C052B0" w:rsidRPr="00434E97" w:rsidRDefault="00C052B0" w:rsidP="006C4182">
            <w:pPr>
              <w:jc w:val="both"/>
              <w:rPr>
                <w:color w:val="000000"/>
                <w:sz w:val="18"/>
                <w:szCs w:val="18"/>
              </w:rPr>
            </w:pPr>
            <w:r w:rsidRPr="00434E97">
              <w:rPr>
                <w:color w:val="000000"/>
                <w:sz w:val="18"/>
                <w:szCs w:val="18"/>
              </w:rPr>
              <w:t xml:space="preserve">Информацию о продукте с помощью этикетки, соответствующей нормам и правовым актам РФ и ГОСТ наносят на сыр или указывают непосредственно на упаковочном материале, дополнительно наносят № варки и дату выработки. </w:t>
            </w:r>
          </w:p>
          <w:p w:rsidR="00C052B0" w:rsidRPr="00434E97" w:rsidRDefault="00C052B0" w:rsidP="006C4182">
            <w:pPr>
              <w:jc w:val="both"/>
              <w:rPr>
                <w:color w:val="000000"/>
                <w:sz w:val="18"/>
                <w:szCs w:val="18"/>
              </w:rPr>
            </w:pPr>
            <w:r w:rsidRPr="00434E97">
              <w:rPr>
                <w:color w:val="000000"/>
                <w:sz w:val="18"/>
                <w:szCs w:val="18"/>
              </w:rPr>
              <w:t>Этикетка содержит информацию:</w:t>
            </w:r>
          </w:p>
          <w:p w:rsidR="00C052B0" w:rsidRPr="00434E97" w:rsidRDefault="00C052B0" w:rsidP="006C4182">
            <w:pPr>
              <w:jc w:val="both"/>
              <w:rPr>
                <w:color w:val="000000"/>
                <w:sz w:val="18"/>
                <w:szCs w:val="18"/>
              </w:rPr>
            </w:pPr>
            <w:r w:rsidRPr="00434E97">
              <w:rPr>
                <w:color w:val="000000"/>
                <w:sz w:val="18"/>
                <w:szCs w:val="18"/>
              </w:rPr>
              <w:t xml:space="preserve">наименование, </w:t>
            </w:r>
          </w:p>
          <w:p w:rsidR="00C052B0" w:rsidRPr="00434E97" w:rsidRDefault="00C052B0" w:rsidP="006C4182">
            <w:pPr>
              <w:jc w:val="both"/>
              <w:rPr>
                <w:color w:val="000000"/>
                <w:sz w:val="18"/>
                <w:szCs w:val="18"/>
              </w:rPr>
            </w:pPr>
            <w:r w:rsidRPr="00434E97">
              <w:rPr>
                <w:color w:val="000000"/>
                <w:sz w:val="18"/>
                <w:szCs w:val="18"/>
              </w:rPr>
              <w:t xml:space="preserve">производитель, </w:t>
            </w:r>
          </w:p>
          <w:p w:rsidR="00C052B0" w:rsidRPr="00434E97" w:rsidRDefault="00C052B0" w:rsidP="006C4182">
            <w:pPr>
              <w:jc w:val="both"/>
              <w:rPr>
                <w:color w:val="000000"/>
                <w:sz w:val="18"/>
                <w:szCs w:val="18"/>
              </w:rPr>
            </w:pPr>
            <w:r w:rsidRPr="00434E97">
              <w:rPr>
                <w:color w:val="000000"/>
                <w:sz w:val="18"/>
                <w:szCs w:val="18"/>
              </w:rPr>
              <w:t xml:space="preserve">юридический адрес, </w:t>
            </w:r>
          </w:p>
          <w:p w:rsidR="00C052B0" w:rsidRPr="00434E97" w:rsidRDefault="00C052B0" w:rsidP="006C4182">
            <w:pPr>
              <w:jc w:val="both"/>
              <w:rPr>
                <w:color w:val="000000"/>
                <w:sz w:val="18"/>
                <w:szCs w:val="18"/>
              </w:rPr>
            </w:pPr>
            <w:r w:rsidRPr="00434E97">
              <w:rPr>
                <w:color w:val="000000"/>
                <w:sz w:val="18"/>
                <w:szCs w:val="18"/>
              </w:rPr>
              <w:t xml:space="preserve">знак соответствия техническому регламенту, </w:t>
            </w:r>
          </w:p>
          <w:p w:rsidR="00C052B0" w:rsidRPr="00434E97" w:rsidRDefault="00C052B0" w:rsidP="006C4182">
            <w:pPr>
              <w:jc w:val="both"/>
              <w:rPr>
                <w:color w:val="000000"/>
                <w:sz w:val="18"/>
                <w:szCs w:val="18"/>
              </w:rPr>
            </w:pPr>
            <w:r w:rsidRPr="00434E97">
              <w:rPr>
                <w:color w:val="000000"/>
                <w:sz w:val="18"/>
                <w:szCs w:val="18"/>
              </w:rPr>
              <w:t xml:space="preserve">массовая доля жира в пересчете на сухое вещество, </w:t>
            </w:r>
          </w:p>
          <w:p w:rsidR="00C052B0" w:rsidRPr="00434E97" w:rsidRDefault="00C052B0" w:rsidP="006C4182">
            <w:pPr>
              <w:jc w:val="both"/>
              <w:rPr>
                <w:color w:val="000000"/>
                <w:sz w:val="18"/>
                <w:szCs w:val="18"/>
              </w:rPr>
            </w:pPr>
            <w:r w:rsidRPr="00434E97">
              <w:rPr>
                <w:color w:val="000000"/>
                <w:sz w:val="18"/>
                <w:szCs w:val="18"/>
              </w:rPr>
              <w:t xml:space="preserve">состав, </w:t>
            </w:r>
          </w:p>
          <w:p w:rsidR="00C052B0" w:rsidRPr="00434E97" w:rsidRDefault="00C052B0" w:rsidP="006C4182">
            <w:pPr>
              <w:jc w:val="both"/>
              <w:rPr>
                <w:color w:val="000000"/>
                <w:sz w:val="18"/>
                <w:szCs w:val="18"/>
              </w:rPr>
            </w:pPr>
            <w:r w:rsidRPr="00434E97">
              <w:rPr>
                <w:color w:val="000000"/>
                <w:sz w:val="18"/>
                <w:szCs w:val="18"/>
              </w:rPr>
              <w:t xml:space="preserve">пищевая ценность, </w:t>
            </w:r>
          </w:p>
          <w:p w:rsidR="006C4182" w:rsidRPr="00434E97" w:rsidRDefault="006C4182" w:rsidP="006C4182">
            <w:pPr>
              <w:jc w:val="both"/>
              <w:rPr>
                <w:color w:val="000000"/>
                <w:sz w:val="18"/>
                <w:szCs w:val="18"/>
              </w:rPr>
            </w:pPr>
            <w:r w:rsidRPr="00434E97">
              <w:rPr>
                <w:color w:val="000000"/>
                <w:sz w:val="18"/>
                <w:szCs w:val="18"/>
              </w:rPr>
              <w:t>энергетическая ценность,</w:t>
            </w:r>
          </w:p>
          <w:p w:rsidR="00C052B0" w:rsidRPr="00434E97" w:rsidRDefault="00C052B0" w:rsidP="00C052B0">
            <w:pPr>
              <w:rPr>
                <w:color w:val="000000"/>
                <w:sz w:val="18"/>
                <w:szCs w:val="18"/>
              </w:rPr>
            </w:pPr>
            <w:r w:rsidRPr="00434E97">
              <w:rPr>
                <w:color w:val="000000"/>
                <w:sz w:val="18"/>
                <w:szCs w:val="18"/>
              </w:rPr>
              <w:t>условия и срок хранения.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052B0" w:rsidRPr="00C052B0" w:rsidRDefault="00C052B0" w:rsidP="00C052B0">
            <w:pPr>
              <w:jc w:val="center"/>
              <w:rPr>
                <w:sz w:val="18"/>
                <w:szCs w:val="18"/>
              </w:rPr>
            </w:pPr>
            <w:r w:rsidRPr="00C052B0">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C052B0" w:rsidRPr="00C052B0" w:rsidRDefault="00C052B0" w:rsidP="00C052B0">
            <w:pPr>
              <w:jc w:val="center"/>
              <w:rPr>
                <w:color w:val="000000"/>
                <w:sz w:val="18"/>
                <w:szCs w:val="18"/>
              </w:rPr>
            </w:pPr>
            <w:r w:rsidRPr="00C052B0">
              <w:rPr>
                <w:color w:val="000000"/>
                <w:sz w:val="18"/>
                <w:szCs w:val="18"/>
              </w:rPr>
              <w:t>800</w:t>
            </w:r>
          </w:p>
        </w:tc>
        <w:tc>
          <w:tcPr>
            <w:tcW w:w="0" w:type="auto"/>
            <w:tcBorders>
              <w:top w:val="single" w:sz="4" w:space="0" w:color="auto"/>
              <w:left w:val="nil"/>
              <w:bottom w:val="single" w:sz="4" w:space="0" w:color="auto"/>
              <w:right w:val="single" w:sz="4" w:space="0" w:color="auto"/>
            </w:tcBorders>
          </w:tcPr>
          <w:p w:rsidR="00C052B0" w:rsidRPr="00C052B0" w:rsidRDefault="00C052B0" w:rsidP="00C052B0">
            <w:pPr>
              <w:jc w:val="center"/>
              <w:rPr>
                <w:color w:val="000000"/>
                <w:sz w:val="18"/>
                <w:szCs w:val="18"/>
              </w:rPr>
            </w:pPr>
            <w:r w:rsidRPr="00C052B0">
              <w:rPr>
                <w:color w:val="000000"/>
                <w:sz w:val="18"/>
                <w:szCs w:val="18"/>
              </w:rPr>
              <w:t>600,00</w:t>
            </w:r>
          </w:p>
        </w:tc>
      </w:tr>
      <w:tr w:rsidR="00C052B0" w:rsidRPr="00B06BC2" w:rsidTr="00C052B0">
        <w:trPr>
          <w:trHeight w:val="20"/>
        </w:trPr>
        <w:tc>
          <w:tcPr>
            <w:tcW w:w="0" w:type="auto"/>
            <w:tcBorders>
              <w:top w:val="single" w:sz="4" w:space="0" w:color="auto"/>
              <w:left w:val="single" w:sz="4" w:space="0" w:color="auto"/>
              <w:bottom w:val="single" w:sz="4" w:space="0" w:color="auto"/>
              <w:right w:val="nil"/>
            </w:tcBorders>
            <w:shd w:val="clear" w:color="auto" w:fill="auto"/>
          </w:tcPr>
          <w:p w:rsidR="00C052B0" w:rsidRPr="00B06BC2" w:rsidRDefault="00C052B0" w:rsidP="00975D75">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052B0" w:rsidRPr="00C052B0" w:rsidRDefault="00C052B0" w:rsidP="00C052B0">
            <w:pPr>
              <w:rPr>
                <w:bCs/>
                <w:sz w:val="18"/>
                <w:szCs w:val="18"/>
              </w:rPr>
            </w:pPr>
            <w:r w:rsidRPr="00C052B0">
              <w:rPr>
                <w:bCs/>
                <w:sz w:val="18"/>
                <w:szCs w:val="18"/>
              </w:rPr>
              <w:t>Сыр полутвердый «Голландский»</w:t>
            </w:r>
          </w:p>
        </w:tc>
        <w:tc>
          <w:tcPr>
            <w:tcW w:w="0" w:type="auto"/>
            <w:tcBorders>
              <w:top w:val="single" w:sz="4" w:space="0" w:color="auto"/>
              <w:left w:val="nil"/>
              <w:bottom w:val="single" w:sz="4" w:space="0" w:color="auto"/>
              <w:right w:val="single" w:sz="4" w:space="0" w:color="auto"/>
            </w:tcBorders>
          </w:tcPr>
          <w:p w:rsidR="00C052B0" w:rsidRPr="00434E97" w:rsidRDefault="00C052B0" w:rsidP="006C4182">
            <w:pPr>
              <w:jc w:val="both"/>
              <w:rPr>
                <w:color w:val="000000"/>
                <w:sz w:val="18"/>
                <w:szCs w:val="18"/>
              </w:rPr>
            </w:pPr>
            <w:r w:rsidRPr="00434E97">
              <w:rPr>
                <w:color w:val="000000"/>
                <w:sz w:val="18"/>
                <w:szCs w:val="18"/>
              </w:rPr>
              <w:t xml:space="preserve">Сыр полутвердый высшего или первого сорта, изготовленный из коровьего молока и продуктов, полученных из коровьего молока сливок. </w:t>
            </w:r>
          </w:p>
          <w:p w:rsidR="00C052B0" w:rsidRPr="00434E97" w:rsidRDefault="00C052B0" w:rsidP="006C4182">
            <w:pPr>
              <w:jc w:val="both"/>
              <w:rPr>
                <w:color w:val="000000"/>
                <w:sz w:val="18"/>
                <w:szCs w:val="18"/>
              </w:rPr>
            </w:pPr>
            <w:r w:rsidRPr="00434E97">
              <w:rPr>
                <w:color w:val="000000"/>
                <w:sz w:val="18"/>
                <w:szCs w:val="18"/>
              </w:rPr>
              <w:t>Соответствие ГОСТ 32260-2013 Сыры полутвердые. Технические условия.</w:t>
            </w:r>
          </w:p>
          <w:p w:rsidR="00C052B0" w:rsidRPr="00434E97" w:rsidRDefault="00C052B0" w:rsidP="006C4182">
            <w:pPr>
              <w:jc w:val="both"/>
              <w:rPr>
                <w:color w:val="000000"/>
                <w:sz w:val="18"/>
                <w:szCs w:val="18"/>
              </w:rPr>
            </w:pPr>
            <w:r w:rsidRPr="00434E97">
              <w:rPr>
                <w:color w:val="000000"/>
                <w:sz w:val="18"/>
                <w:szCs w:val="18"/>
              </w:rPr>
              <w:t>Соответствие требованиям:</w:t>
            </w:r>
          </w:p>
          <w:p w:rsidR="00C052B0" w:rsidRPr="00434E97" w:rsidRDefault="00C052B0" w:rsidP="006C4182">
            <w:pPr>
              <w:jc w:val="both"/>
              <w:rPr>
                <w:color w:val="000000"/>
                <w:sz w:val="18"/>
                <w:szCs w:val="18"/>
              </w:rPr>
            </w:pPr>
            <w:r w:rsidRPr="00434E97">
              <w:rPr>
                <w:color w:val="000000"/>
                <w:sz w:val="18"/>
                <w:szCs w:val="18"/>
              </w:rPr>
              <w:t>ТР ТС 021/2012«О безопасности пищевой продукции»,</w:t>
            </w:r>
          </w:p>
          <w:p w:rsidR="00C052B0" w:rsidRPr="00434E97" w:rsidRDefault="00C052B0" w:rsidP="006C4182">
            <w:pPr>
              <w:jc w:val="both"/>
              <w:rPr>
                <w:color w:val="000000"/>
                <w:sz w:val="18"/>
                <w:szCs w:val="18"/>
              </w:rPr>
            </w:pPr>
            <w:r w:rsidRPr="00434E97">
              <w:rPr>
                <w:color w:val="000000"/>
                <w:sz w:val="18"/>
                <w:szCs w:val="18"/>
              </w:rPr>
              <w:t>ТР ТС 022/2011 «Пищевая продукция в части ее маркировки».</w:t>
            </w:r>
          </w:p>
          <w:p w:rsidR="00C052B0" w:rsidRPr="00434E97" w:rsidRDefault="00C052B0" w:rsidP="006C4182">
            <w:pPr>
              <w:jc w:val="both"/>
              <w:rPr>
                <w:color w:val="000000"/>
                <w:sz w:val="18"/>
                <w:szCs w:val="18"/>
              </w:rPr>
            </w:pPr>
            <w:r w:rsidRPr="00434E97">
              <w:rPr>
                <w:color w:val="000000"/>
                <w:sz w:val="18"/>
                <w:szCs w:val="18"/>
              </w:rPr>
              <w:t>ТР ТС 005/2011 «О безопасности упаковки» Технические условия.</w:t>
            </w:r>
          </w:p>
          <w:p w:rsidR="00C052B0" w:rsidRPr="00434E97" w:rsidRDefault="00C052B0" w:rsidP="006C4182">
            <w:pPr>
              <w:jc w:val="both"/>
              <w:rPr>
                <w:color w:val="000000"/>
                <w:sz w:val="18"/>
                <w:szCs w:val="18"/>
              </w:rPr>
            </w:pPr>
            <w:r w:rsidRPr="00434E97">
              <w:rPr>
                <w:color w:val="000000"/>
                <w:sz w:val="18"/>
                <w:szCs w:val="18"/>
              </w:rPr>
              <w:t xml:space="preserve">Органолептические показатели: </w:t>
            </w:r>
          </w:p>
          <w:p w:rsidR="00C052B0" w:rsidRPr="00434E97" w:rsidRDefault="00C052B0" w:rsidP="006C4182">
            <w:pPr>
              <w:jc w:val="both"/>
              <w:rPr>
                <w:color w:val="000000"/>
                <w:sz w:val="18"/>
                <w:szCs w:val="18"/>
              </w:rPr>
            </w:pPr>
            <w:r w:rsidRPr="00434E97">
              <w:rPr>
                <w:color w:val="000000"/>
                <w:sz w:val="18"/>
                <w:szCs w:val="18"/>
              </w:rPr>
              <w:t>Форма – шаровидная с равномерной посадкой или прямоугольный брусок.</w:t>
            </w:r>
          </w:p>
          <w:p w:rsidR="00C052B0" w:rsidRPr="00434E97" w:rsidRDefault="00C052B0" w:rsidP="006C4182">
            <w:pPr>
              <w:jc w:val="both"/>
              <w:rPr>
                <w:color w:val="000000"/>
                <w:sz w:val="18"/>
                <w:szCs w:val="18"/>
              </w:rPr>
            </w:pPr>
            <w:r w:rsidRPr="00434E97">
              <w:rPr>
                <w:color w:val="000000"/>
                <w:sz w:val="18"/>
                <w:szCs w:val="18"/>
              </w:rPr>
              <w:t>Вкус и запах выраженный, сырный с наличием остроты и легкой кисловатости.</w:t>
            </w:r>
          </w:p>
          <w:p w:rsidR="00C052B0" w:rsidRPr="00434E97" w:rsidRDefault="00C052B0" w:rsidP="006C4182">
            <w:pPr>
              <w:jc w:val="both"/>
              <w:rPr>
                <w:color w:val="000000"/>
                <w:sz w:val="18"/>
                <w:szCs w:val="18"/>
              </w:rPr>
            </w:pPr>
            <w:r w:rsidRPr="00434E97">
              <w:rPr>
                <w:color w:val="000000"/>
                <w:sz w:val="18"/>
                <w:szCs w:val="18"/>
              </w:rPr>
              <w:t xml:space="preserve">Тесто эластичное, слегка ломкое на изгибе, однородное во всей массе. </w:t>
            </w:r>
          </w:p>
          <w:p w:rsidR="00C052B0" w:rsidRPr="00434E97" w:rsidRDefault="00C052B0" w:rsidP="006C4182">
            <w:pPr>
              <w:jc w:val="both"/>
              <w:rPr>
                <w:color w:val="000000"/>
                <w:sz w:val="18"/>
                <w:szCs w:val="18"/>
              </w:rPr>
            </w:pPr>
            <w:r w:rsidRPr="00434E97">
              <w:rPr>
                <w:color w:val="000000"/>
                <w:sz w:val="18"/>
                <w:szCs w:val="18"/>
              </w:rPr>
              <w:t xml:space="preserve">На разрезе должен иметь рисунок, состоящий из глазков овальной, круглой или угловатой формы, равномерно расположенных по всей массе. </w:t>
            </w:r>
          </w:p>
          <w:p w:rsidR="00C052B0" w:rsidRPr="00434E97" w:rsidRDefault="00C052B0" w:rsidP="006C4182">
            <w:pPr>
              <w:jc w:val="both"/>
              <w:rPr>
                <w:color w:val="000000"/>
                <w:sz w:val="18"/>
                <w:szCs w:val="18"/>
              </w:rPr>
            </w:pPr>
            <w:r w:rsidRPr="00434E97">
              <w:rPr>
                <w:color w:val="000000"/>
                <w:sz w:val="18"/>
                <w:szCs w:val="18"/>
              </w:rPr>
              <w:t xml:space="preserve">Цвет от белого до светло желтого однородного по всей массе. </w:t>
            </w:r>
          </w:p>
          <w:p w:rsidR="00C052B0" w:rsidRPr="00434E97" w:rsidRDefault="00C052B0" w:rsidP="006C4182">
            <w:pPr>
              <w:jc w:val="both"/>
              <w:rPr>
                <w:color w:val="000000"/>
                <w:sz w:val="18"/>
                <w:szCs w:val="18"/>
              </w:rPr>
            </w:pPr>
            <w:r w:rsidRPr="00434E97">
              <w:rPr>
                <w:color w:val="000000"/>
                <w:sz w:val="18"/>
                <w:szCs w:val="18"/>
              </w:rPr>
              <w:t>Массовая доля:</w:t>
            </w:r>
          </w:p>
          <w:p w:rsidR="00C052B0" w:rsidRPr="00434E97" w:rsidRDefault="00C052B0" w:rsidP="006C4182">
            <w:pPr>
              <w:jc w:val="both"/>
              <w:rPr>
                <w:color w:val="000000"/>
                <w:sz w:val="18"/>
                <w:szCs w:val="18"/>
              </w:rPr>
            </w:pPr>
            <w:r w:rsidRPr="00434E97">
              <w:rPr>
                <w:color w:val="000000"/>
                <w:sz w:val="18"/>
                <w:szCs w:val="18"/>
              </w:rPr>
              <w:t>Жира в пересчете на сухое вещество 50,0% +/- 1,6 (шаровидный) или  45% +/- 1,6 (брусковый).</w:t>
            </w:r>
          </w:p>
          <w:p w:rsidR="00C052B0" w:rsidRPr="00434E97" w:rsidRDefault="00C052B0" w:rsidP="006C4182">
            <w:pPr>
              <w:jc w:val="both"/>
              <w:rPr>
                <w:color w:val="000000"/>
                <w:sz w:val="18"/>
                <w:szCs w:val="18"/>
              </w:rPr>
            </w:pPr>
            <w:r w:rsidRPr="00434E97">
              <w:rPr>
                <w:color w:val="000000"/>
                <w:sz w:val="18"/>
                <w:szCs w:val="18"/>
              </w:rPr>
              <w:t>Влаги не более 43% (шаровидный) или 44% (брусковый).</w:t>
            </w:r>
          </w:p>
          <w:p w:rsidR="00C052B0" w:rsidRPr="00434E97" w:rsidRDefault="00C052B0" w:rsidP="006C4182">
            <w:pPr>
              <w:jc w:val="both"/>
              <w:rPr>
                <w:color w:val="000000"/>
                <w:sz w:val="18"/>
                <w:szCs w:val="18"/>
              </w:rPr>
            </w:pPr>
            <w:r w:rsidRPr="00434E97">
              <w:rPr>
                <w:color w:val="000000"/>
                <w:sz w:val="18"/>
                <w:szCs w:val="18"/>
              </w:rPr>
              <w:t>Хлористого натрия (поваренной соли) от 1,5 до 3,0% включительно.</w:t>
            </w:r>
          </w:p>
          <w:p w:rsidR="00C052B0" w:rsidRPr="00434E97" w:rsidRDefault="00C052B0" w:rsidP="006C4182">
            <w:pPr>
              <w:jc w:val="both"/>
              <w:rPr>
                <w:color w:val="000000"/>
                <w:sz w:val="18"/>
                <w:szCs w:val="18"/>
              </w:rPr>
            </w:pPr>
            <w:r w:rsidRPr="00434E97">
              <w:rPr>
                <w:color w:val="000000"/>
                <w:sz w:val="18"/>
                <w:szCs w:val="18"/>
              </w:rPr>
              <w:t>Маркировка в соответствие с правовыми актами РФ и ГОСТ.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052B0" w:rsidRPr="00C052B0" w:rsidRDefault="00C052B0" w:rsidP="00C052B0">
            <w:pPr>
              <w:jc w:val="center"/>
              <w:rPr>
                <w:sz w:val="18"/>
                <w:szCs w:val="18"/>
              </w:rPr>
            </w:pPr>
            <w:r w:rsidRPr="00C052B0">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C052B0" w:rsidRPr="00C052B0" w:rsidRDefault="00C052B0" w:rsidP="00C052B0">
            <w:pPr>
              <w:jc w:val="center"/>
              <w:rPr>
                <w:color w:val="000000"/>
                <w:sz w:val="18"/>
                <w:szCs w:val="18"/>
              </w:rPr>
            </w:pPr>
            <w:r w:rsidRPr="00C052B0">
              <w:rPr>
                <w:color w:val="000000"/>
                <w:sz w:val="18"/>
                <w:szCs w:val="18"/>
              </w:rPr>
              <w:t>500</w:t>
            </w:r>
          </w:p>
        </w:tc>
        <w:tc>
          <w:tcPr>
            <w:tcW w:w="0" w:type="auto"/>
            <w:tcBorders>
              <w:top w:val="single" w:sz="4" w:space="0" w:color="auto"/>
              <w:left w:val="nil"/>
              <w:bottom w:val="single" w:sz="4" w:space="0" w:color="auto"/>
              <w:right w:val="single" w:sz="4" w:space="0" w:color="auto"/>
            </w:tcBorders>
          </w:tcPr>
          <w:p w:rsidR="00C052B0" w:rsidRPr="00C052B0" w:rsidRDefault="00C052B0" w:rsidP="00C052B0">
            <w:pPr>
              <w:jc w:val="center"/>
              <w:rPr>
                <w:color w:val="000000"/>
                <w:sz w:val="18"/>
                <w:szCs w:val="18"/>
              </w:rPr>
            </w:pPr>
            <w:r w:rsidRPr="00C052B0">
              <w:rPr>
                <w:color w:val="000000"/>
                <w:sz w:val="18"/>
                <w:szCs w:val="18"/>
              </w:rPr>
              <w:t>600,00</w:t>
            </w: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FE4013" w:rsidRPr="005A07FA" w:rsidRDefault="00FE4013" w:rsidP="00FE4013">
      <w:pPr>
        <w:autoSpaceDE w:val="0"/>
        <w:autoSpaceDN w:val="0"/>
        <w:adjustRightInd w:val="0"/>
        <w:ind w:right="-1"/>
        <w:jc w:val="both"/>
        <w:rPr>
          <w:sz w:val="16"/>
          <w:szCs w:val="16"/>
        </w:rPr>
      </w:pPr>
      <w:r w:rsidRPr="005A07FA">
        <w:rPr>
          <w:b/>
          <w:sz w:val="16"/>
          <w:szCs w:val="16"/>
        </w:rPr>
        <w:t>*</w:t>
      </w:r>
      <w:r w:rsidR="008B11FD">
        <w:rPr>
          <w:b/>
          <w:sz w:val="16"/>
          <w:szCs w:val="16"/>
        </w:rPr>
        <w:t>*</w:t>
      </w:r>
      <w:r w:rsidRPr="005A07FA">
        <w:rPr>
          <w:b/>
          <w:sz w:val="16"/>
          <w:szCs w:val="16"/>
        </w:rPr>
        <w:t xml:space="preserve">- </w:t>
      </w:r>
      <w:r w:rsidRPr="005A07FA">
        <w:rPr>
          <w:sz w:val="16"/>
          <w:szCs w:val="16"/>
        </w:rPr>
        <w:t>Устанавливается в соответствии с</w:t>
      </w:r>
      <w:r w:rsidR="00C26AF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11C69" w:rsidRPr="00C26AF1" w:rsidRDefault="00C11C69" w:rsidP="00C26AF1">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11C69" w:rsidRPr="00C26AF1" w:rsidRDefault="00C11C69" w:rsidP="00C26AF1">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Pr="00C26AF1" w:rsidRDefault="00C11C69" w:rsidP="00C26AF1">
      <w:pPr>
        <w:ind w:firstLine="567"/>
        <w:jc w:val="both"/>
        <w:rPr>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11C69" w:rsidRPr="00C26AF1" w:rsidRDefault="00C11C69" w:rsidP="00C26AF1">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Pr="00C26AF1" w:rsidRDefault="00C11C69" w:rsidP="00C26AF1">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Pr="00C26AF1" w:rsidRDefault="00C11C69" w:rsidP="00C26AF1">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11C69" w:rsidRPr="00C26AF1" w:rsidRDefault="00C11C69" w:rsidP="00C26AF1">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Pr="00C26AF1" w:rsidRDefault="00C11C69" w:rsidP="00C26AF1">
      <w:pPr>
        <w:ind w:firstLine="567"/>
        <w:jc w:val="both"/>
        <w:rPr>
          <w:sz w:val="20"/>
          <w:szCs w:val="20"/>
        </w:rPr>
      </w:pPr>
      <w:r w:rsidRPr="00C26AF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11C69" w:rsidRPr="00C26AF1" w:rsidRDefault="00C11C69" w:rsidP="00C26AF1">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11C69" w:rsidRPr="00C26AF1" w:rsidRDefault="00C11C69" w:rsidP="00C26AF1">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11C69" w:rsidRDefault="00C11C69" w:rsidP="00C26AF1">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26AF1">
      <w:pPr>
        <w:ind w:firstLine="567"/>
        <w:jc w:val="both"/>
        <w:rPr>
          <w:bCs/>
          <w:sz w:val="20"/>
          <w:szCs w:val="20"/>
        </w:rPr>
      </w:pPr>
    </w:p>
    <w:p w:rsidR="00C11C69" w:rsidRDefault="00C11C69"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102373">
        <w:rPr>
          <w:b/>
          <w:sz w:val="19"/>
          <w:szCs w:val="19"/>
        </w:rPr>
        <w:t>сыров полутвердых</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102373">
        <w:rPr>
          <w:b/>
          <w:kern w:val="32"/>
          <w:sz w:val="19"/>
          <w:szCs w:val="19"/>
        </w:rPr>
        <w:t>278-23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102373">
        <w:rPr>
          <w:sz w:val="19"/>
          <w:szCs w:val="19"/>
        </w:rPr>
        <w:t>278-23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102373">
        <w:rPr>
          <w:b/>
          <w:bCs/>
          <w:sz w:val="19"/>
          <w:szCs w:val="19"/>
        </w:rPr>
        <w:t>сыров полутвердых</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 могут являться только субъекты малого и среднего предпринимательства</w:t>
      </w:r>
      <w:r w:rsidRPr="00C26AF1">
        <w:rPr>
          <w:sz w:val="19"/>
          <w:szCs w:val="19"/>
        </w:rPr>
        <w:t xml:space="preserve"> (протокол  _____________________________ № ____ от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102373">
        <w:rPr>
          <w:rFonts w:ascii="Times New Roman" w:hAnsi="Times New Roman" w:cs="Times New Roman"/>
          <w:bCs/>
          <w:sz w:val="19"/>
          <w:szCs w:val="19"/>
        </w:rPr>
        <w:t>сыров полутвердых</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C26AF1" w:rsidRDefault="00D120C1" w:rsidP="00D120C1">
      <w:pPr>
        <w:ind w:firstLine="709"/>
        <w:jc w:val="both"/>
        <w:rPr>
          <w:sz w:val="19"/>
          <w:szCs w:val="19"/>
        </w:rPr>
      </w:pPr>
      <w:r w:rsidRPr="00C26AF1">
        <w:rPr>
          <w:sz w:val="19"/>
          <w:szCs w:val="19"/>
        </w:rPr>
        <w:t xml:space="preserve">4.1. </w:t>
      </w:r>
      <w:r w:rsidR="00C11C69" w:rsidRPr="00C26AF1">
        <w:rPr>
          <w:sz w:val="19"/>
          <w:szCs w:val="19"/>
        </w:rPr>
        <w:t>Поставка товара осуществляется силами Поставщика партиями  по заявкам Заказчика с момента подписания договора по 31.12.202</w:t>
      </w:r>
      <w:r w:rsidR="00CF2303">
        <w:rPr>
          <w:sz w:val="19"/>
          <w:szCs w:val="19"/>
        </w:rPr>
        <w:t>4</w:t>
      </w:r>
      <w:r w:rsidR="00C11C69" w:rsidRPr="00C26AF1">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C26AF1" w:rsidRDefault="00D120C1" w:rsidP="00D120C1">
      <w:pPr>
        <w:ind w:firstLine="709"/>
        <w:jc w:val="both"/>
        <w:rPr>
          <w:sz w:val="19"/>
          <w:szCs w:val="19"/>
        </w:rPr>
      </w:pPr>
      <w:r w:rsidRPr="00C26AF1">
        <w:rPr>
          <w:sz w:val="19"/>
          <w:szCs w:val="19"/>
        </w:rPr>
        <w:t>4.2. Тара и упаковка возврату не подлежат.</w:t>
      </w:r>
    </w:p>
    <w:p w:rsidR="00D120C1" w:rsidRPr="00C26AF1" w:rsidRDefault="00D120C1" w:rsidP="00D120C1">
      <w:pPr>
        <w:ind w:firstLine="709"/>
        <w:jc w:val="both"/>
        <w:rPr>
          <w:sz w:val="19"/>
          <w:szCs w:val="19"/>
        </w:rPr>
      </w:pPr>
      <w:r w:rsidRPr="00C26AF1">
        <w:rPr>
          <w:sz w:val="19"/>
          <w:szCs w:val="19"/>
        </w:rPr>
        <w:t xml:space="preserve">4.3. </w:t>
      </w:r>
      <w:r w:rsidR="00C11C69" w:rsidRPr="00C26AF1">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FB69FC" w:rsidP="004901F4">
            <w:pPr>
              <w:pStyle w:val="af1"/>
              <w:widowControl w:val="0"/>
              <w:tabs>
                <w:tab w:val="left" w:pos="2268"/>
              </w:tabs>
              <w:rPr>
                <w:sz w:val="18"/>
                <w:szCs w:val="18"/>
              </w:rPr>
            </w:pPr>
            <w:hyperlink r:id="rId17"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02373">
        <w:rPr>
          <w:sz w:val="20"/>
          <w:szCs w:val="20"/>
        </w:rPr>
        <w:t>278-23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8"/>
        <w:gridCol w:w="1465"/>
        <w:gridCol w:w="545"/>
        <w:gridCol w:w="1357"/>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r w:rsidRPr="00C26AF1">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8B11FD" w:rsidP="00C26AF1">
            <w:pPr>
              <w:jc w:val="center"/>
              <w:rPr>
                <w:sz w:val="18"/>
                <w:szCs w:val="20"/>
              </w:rPr>
            </w:pPr>
            <w:r>
              <w:rPr>
                <w:sz w:val="18"/>
                <w:szCs w:val="20"/>
              </w:rPr>
              <w:t xml:space="preserve">Кол-во*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D120C1" w:rsidRDefault="00D120C1" w:rsidP="0060010A">
      <w:pPr>
        <w:jc w:val="both"/>
        <w:rPr>
          <w:rFonts w:eastAsia="Lucida Sans Unicode" w:cs="Calibri"/>
          <w:color w:val="00000A"/>
          <w:sz w:val="20"/>
          <w:szCs w:val="20"/>
          <w:lang w:eastAsia="en-US"/>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F2303" w:rsidRPr="00C26AF1" w:rsidRDefault="00CF2303" w:rsidP="00CF2303">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F2303" w:rsidRPr="00C26AF1" w:rsidRDefault="00CF2303" w:rsidP="00CF2303">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F2303" w:rsidRPr="00C26AF1" w:rsidRDefault="00CF2303" w:rsidP="00CF2303">
      <w:pPr>
        <w:ind w:firstLine="567"/>
        <w:jc w:val="both"/>
        <w:rPr>
          <w:sz w:val="20"/>
          <w:szCs w:val="20"/>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F2303" w:rsidRPr="00C26AF1" w:rsidRDefault="00CF2303" w:rsidP="00CF2303">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F2303" w:rsidRPr="00C26AF1" w:rsidRDefault="00CF2303" w:rsidP="00CF2303">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F2303" w:rsidRPr="00C26AF1" w:rsidRDefault="00CF2303" w:rsidP="00CF2303">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F2303" w:rsidRPr="00C26AF1" w:rsidRDefault="00CF2303" w:rsidP="00CF2303">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F2303" w:rsidRPr="00C26AF1" w:rsidRDefault="00CF2303" w:rsidP="00CF2303">
      <w:pPr>
        <w:ind w:firstLine="567"/>
        <w:jc w:val="both"/>
        <w:rPr>
          <w:sz w:val="20"/>
          <w:szCs w:val="20"/>
        </w:rPr>
      </w:pPr>
      <w:r w:rsidRPr="00C26AF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F2303" w:rsidRPr="00C26AF1" w:rsidRDefault="00CF2303" w:rsidP="00CF2303">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F2303" w:rsidRPr="00C26AF1" w:rsidRDefault="00CF2303" w:rsidP="00CF2303">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F2303" w:rsidRDefault="00CF2303" w:rsidP="00CF2303">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F2303">
      <w:pPr>
        <w:ind w:firstLine="567"/>
        <w:jc w:val="both"/>
        <w:rPr>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102373">
        <w:rPr>
          <w:b/>
          <w:sz w:val="20"/>
          <w:szCs w:val="20"/>
        </w:rPr>
        <w:t>сыров полутвердых</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102373">
        <w:rPr>
          <w:b/>
          <w:kern w:val="32"/>
          <w:sz w:val="20"/>
          <w:szCs w:val="20"/>
        </w:rPr>
        <w:t>278-23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102373">
        <w:rPr>
          <w:sz w:val="20"/>
          <w:szCs w:val="20"/>
        </w:rPr>
        <w:t>сыров полутвердых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102373">
        <w:rPr>
          <w:sz w:val="20"/>
          <w:szCs w:val="20"/>
        </w:rPr>
        <w:t>сыров полутвердых</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2B0" w:rsidRDefault="00C052B0" w:rsidP="00ED57EB">
      <w:r>
        <w:separator/>
      </w:r>
    </w:p>
  </w:endnote>
  <w:endnote w:type="continuationSeparator" w:id="0">
    <w:p w:rsidR="00C052B0" w:rsidRDefault="00C052B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052B0" w:rsidRDefault="00C052B0">
        <w:pPr>
          <w:pStyle w:val="af7"/>
          <w:jc w:val="right"/>
        </w:pPr>
        <w:r>
          <w:fldChar w:fldCharType="begin"/>
        </w:r>
        <w:r>
          <w:instrText xml:space="preserve"> PAGE   \* MERGEFORMAT </w:instrText>
        </w:r>
        <w:r>
          <w:fldChar w:fldCharType="separate"/>
        </w:r>
        <w:r w:rsidR="00FB69FC">
          <w:rPr>
            <w:noProof/>
          </w:rPr>
          <w:t>1</w:t>
        </w:r>
        <w:r>
          <w:rPr>
            <w:noProof/>
          </w:rPr>
          <w:fldChar w:fldCharType="end"/>
        </w:r>
      </w:p>
    </w:sdtContent>
  </w:sdt>
  <w:p w:rsidR="00C052B0" w:rsidRDefault="00C052B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2B0" w:rsidRDefault="00C052B0" w:rsidP="00ED57EB">
      <w:r>
        <w:separator/>
      </w:r>
    </w:p>
  </w:footnote>
  <w:footnote w:type="continuationSeparator" w:id="0">
    <w:p w:rsidR="00C052B0" w:rsidRDefault="00C052B0" w:rsidP="00ED57EB">
      <w:r>
        <w:continuationSeparator/>
      </w:r>
    </w:p>
  </w:footnote>
  <w:footnote w:id="1">
    <w:p w:rsidR="00C052B0" w:rsidRPr="000966CA" w:rsidRDefault="00C052B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2373"/>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FA2"/>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4E97"/>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182"/>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06BC2"/>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52B0"/>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34B9"/>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1BA0"/>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69FC"/>
    <w:rsid w:val="00FB75A7"/>
    <w:rsid w:val="00FC0510"/>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17D49-3741-4DC2-864D-7A3D48FC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25</Pages>
  <Words>11480</Words>
  <Characters>84043</Characters>
  <Application>Microsoft Office Word</Application>
  <DocSecurity>0</DocSecurity>
  <Lines>700</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95333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cp:revision>
  <cp:lastPrinted>2023-11-23T05:37:00Z</cp:lastPrinted>
  <dcterms:created xsi:type="dcterms:W3CDTF">2022-12-09T12:18:00Z</dcterms:created>
  <dcterms:modified xsi:type="dcterms:W3CDTF">2023-11-23T07:59:00Z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