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72377E" w:rsidRDefault="003B2E2D" w:rsidP="00212659">
      <w:pPr>
        <w:jc w:val="center"/>
        <w:rPr>
          <w:b/>
          <w:bCs/>
          <w:sz w:val="20"/>
          <w:szCs w:val="20"/>
        </w:rPr>
      </w:pPr>
      <w:r>
        <w:rPr>
          <w:b/>
          <w:kern w:val="32"/>
          <w:sz w:val="28"/>
          <w:szCs w:val="28"/>
        </w:rPr>
        <w:t>н</w:t>
      </w:r>
      <w:r w:rsidR="00A84ECD" w:rsidRPr="00A84ECD">
        <w:rPr>
          <w:b/>
          <w:kern w:val="32"/>
          <w:sz w:val="28"/>
          <w:szCs w:val="28"/>
        </w:rPr>
        <w:t>а</w:t>
      </w:r>
      <w:r w:rsidRPr="003B2E2D">
        <w:rPr>
          <w:b/>
          <w:kern w:val="32"/>
          <w:sz w:val="28"/>
          <w:szCs w:val="28"/>
        </w:rPr>
        <w:t xml:space="preserve"> </w:t>
      </w:r>
      <w:bookmarkStart w:id="0" w:name="_GoBack"/>
      <w:r w:rsidR="0025413D">
        <w:rPr>
          <w:b/>
          <w:kern w:val="32"/>
          <w:sz w:val="28"/>
          <w:szCs w:val="28"/>
        </w:rPr>
        <w:t>оказание услуг по техническому обслуживанию внутрибольничных систем медицинских газов</w:t>
      </w:r>
      <w:bookmarkEnd w:id="0"/>
      <w:r w:rsidR="00DD15C4">
        <w:rPr>
          <w:b/>
          <w:kern w:val="32"/>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1737C1">
      <w:pPr>
        <w:spacing w:before="120" w:after="120"/>
        <w:jc w:val="center"/>
        <w:rPr>
          <w:b/>
          <w:kern w:val="32"/>
          <w:sz w:val="28"/>
          <w:szCs w:val="28"/>
        </w:rPr>
      </w:pPr>
      <w:r w:rsidRPr="0094701F">
        <w:rPr>
          <w:b/>
          <w:kern w:val="32"/>
          <w:sz w:val="28"/>
          <w:szCs w:val="28"/>
        </w:rPr>
        <w:t>№</w:t>
      </w:r>
      <w:r w:rsidR="003B2E2D">
        <w:rPr>
          <w:b/>
          <w:kern w:val="32"/>
          <w:sz w:val="28"/>
          <w:szCs w:val="28"/>
        </w:rPr>
        <w:t xml:space="preserve"> </w:t>
      </w:r>
      <w:r w:rsidR="001D0E47">
        <w:rPr>
          <w:b/>
          <w:kern w:val="32"/>
          <w:sz w:val="28"/>
          <w:szCs w:val="28"/>
        </w:rPr>
        <w:t>306-23</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512"/>
      </w:tblGrid>
      <w:tr w:rsidR="004A26BB"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4A26BB" w:rsidRPr="008024A7" w:rsidRDefault="001737C1" w:rsidP="00FF1F4C">
            <w:pPr>
              <w:autoSpaceDE w:val="0"/>
              <w:autoSpaceDN w:val="0"/>
              <w:adjustRightInd w:val="0"/>
              <w:ind w:firstLine="170"/>
              <w:jc w:val="both"/>
              <w:outlineLvl w:val="1"/>
              <w:rPr>
                <w:sz w:val="20"/>
                <w:szCs w:val="20"/>
              </w:rPr>
            </w:pPr>
            <w:r>
              <w:rPr>
                <w:kern w:val="32"/>
                <w:sz w:val="20"/>
                <w:szCs w:val="20"/>
              </w:rPr>
              <w:t>З</w:t>
            </w:r>
            <w:r w:rsidR="00E906F0" w:rsidRPr="008024A7">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2"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1737C1">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F1F4C">
            <w:pPr>
              <w:pStyle w:val="a8"/>
              <w:ind w:firstLine="170"/>
              <w:jc w:val="both"/>
            </w:pPr>
            <w:r w:rsidRPr="008024A7">
              <w:t>664048, г. Иркутск, ул. Ярославского, 300</w:t>
            </w:r>
          </w:p>
        </w:tc>
      </w:tr>
      <w:tr w:rsidR="004A26BB"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2"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F1F4C">
            <w:pPr>
              <w:pStyle w:val="a8"/>
              <w:ind w:firstLine="170"/>
              <w:jc w:val="both"/>
            </w:pPr>
            <w:r w:rsidRPr="008024A7">
              <w:t>664048, г. Иркутск, ул. Ярославского, 300</w:t>
            </w:r>
          </w:p>
        </w:tc>
      </w:tr>
      <w:tr w:rsidR="004A26BB"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3B2E2D">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2" w:type="dxa"/>
            <w:tcBorders>
              <w:top w:val="single" w:sz="4" w:space="0" w:color="auto"/>
              <w:left w:val="single" w:sz="4" w:space="0" w:color="auto"/>
              <w:bottom w:val="single" w:sz="4" w:space="0" w:color="auto"/>
              <w:right w:val="single" w:sz="4" w:space="0" w:color="auto"/>
            </w:tcBorders>
            <w:vAlign w:val="center"/>
          </w:tcPr>
          <w:p w:rsidR="004A26BB" w:rsidRPr="008024A7" w:rsidRDefault="0025413D" w:rsidP="00FF1F4C">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2" w:type="dxa"/>
            <w:tcBorders>
              <w:top w:val="single" w:sz="4" w:space="0" w:color="auto"/>
              <w:left w:val="single" w:sz="4" w:space="0" w:color="auto"/>
              <w:bottom w:val="single" w:sz="4" w:space="0" w:color="auto"/>
              <w:right w:val="single" w:sz="4" w:space="0" w:color="auto"/>
            </w:tcBorders>
            <w:vAlign w:val="center"/>
          </w:tcPr>
          <w:p w:rsidR="0069682E" w:rsidRPr="008024A7" w:rsidRDefault="00C7537F" w:rsidP="001737C1">
            <w:pPr>
              <w:autoSpaceDE w:val="0"/>
              <w:autoSpaceDN w:val="0"/>
              <w:adjustRightInd w:val="0"/>
              <w:ind w:firstLine="170"/>
              <w:jc w:val="both"/>
              <w:rPr>
                <w:color w:val="000000"/>
                <w:sz w:val="20"/>
                <w:szCs w:val="20"/>
                <w:lang w:val="en-US"/>
              </w:rPr>
            </w:pPr>
            <w:r w:rsidRPr="008024A7">
              <w:rPr>
                <w:sz w:val="20"/>
                <w:szCs w:val="20"/>
              </w:rPr>
              <w:t xml:space="preserve">(3952) </w:t>
            </w:r>
            <w:r w:rsidR="0007007C">
              <w:rPr>
                <w:sz w:val="20"/>
                <w:szCs w:val="20"/>
              </w:rPr>
              <w:t>50</w:t>
            </w:r>
            <w:r w:rsidR="001737C1">
              <w:rPr>
                <w:sz w:val="20"/>
                <w:szCs w:val="20"/>
              </w:rPr>
              <w:t>-05-33,</w:t>
            </w:r>
            <w:r w:rsidR="00981A83" w:rsidRPr="008024A7">
              <w:rPr>
                <w:sz w:val="20"/>
                <w:szCs w:val="20"/>
              </w:rPr>
              <w:t xml:space="preserve"> (3952) 55-14-51</w:t>
            </w:r>
          </w:p>
        </w:tc>
      </w:tr>
      <w:tr w:rsidR="005918EB"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A3204E">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6A052F" w:rsidRPr="008024A7" w:rsidRDefault="006A052F" w:rsidP="00A3204E">
            <w:pPr>
              <w:autoSpaceDE w:val="0"/>
              <w:autoSpaceDN w:val="0"/>
              <w:adjustRightInd w:val="0"/>
              <w:ind w:firstLine="170"/>
              <w:jc w:val="both"/>
              <w:rPr>
                <w:sz w:val="20"/>
                <w:szCs w:val="20"/>
                <w:u w:val="single"/>
              </w:rPr>
            </w:pPr>
            <w:r w:rsidRPr="008024A7">
              <w:rPr>
                <w:b/>
                <w:sz w:val="20"/>
                <w:szCs w:val="20"/>
                <w:u w:val="single"/>
              </w:rPr>
              <w:t>Предмет договора:</w:t>
            </w:r>
            <w:r w:rsidR="003B2E2D" w:rsidRPr="003B2E2D">
              <w:rPr>
                <w:sz w:val="20"/>
                <w:szCs w:val="20"/>
              </w:rPr>
              <w:t xml:space="preserve"> </w:t>
            </w:r>
            <w:r w:rsidR="0025413D">
              <w:rPr>
                <w:sz w:val="20"/>
                <w:szCs w:val="20"/>
              </w:rPr>
              <w:t>Оказание услуг по техническому обслуживанию внутрибольничных систем медицинских газов</w:t>
            </w:r>
            <w:r w:rsidR="00A84ECD" w:rsidRPr="008024A7">
              <w:rPr>
                <w:bCs/>
                <w:sz w:val="20"/>
                <w:szCs w:val="20"/>
              </w:rPr>
              <w:t>.</w:t>
            </w:r>
          </w:p>
          <w:p w:rsidR="006A052F" w:rsidRPr="008024A7" w:rsidRDefault="006A052F" w:rsidP="00A3204E">
            <w:pPr>
              <w:autoSpaceDE w:val="0"/>
              <w:autoSpaceDN w:val="0"/>
              <w:adjustRightInd w:val="0"/>
              <w:ind w:firstLine="170"/>
              <w:jc w:val="both"/>
              <w:rPr>
                <w:sz w:val="20"/>
                <w:szCs w:val="20"/>
              </w:rPr>
            </w:pPr>
          </w:p>
          <w:p w:rsidR="006A052F" w:rsidRPr="008024A7" w:rsidRDefault="006A052F" w:rsidP="00A3204E">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A3204E">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A3204E">
            <w:pPr>
              <w:autoSpaceDE w:val="0"/>
              <w:autoSpaceDN w:val="0"/>
              <w:adjustRightInd w:val="0"/>
              <w:ind w:firstLine="170"/>
              <w:jc w:val="both"/>
              <w:rPr>
                <w:sz w:val="20"/>
                <w:szCs w:val="20"/>
              </w:rPr>
            </w:pPr>
          </w:p>
          <w:p w:rsidR="006A052F" w:rsidRPr="008024A7" w:rsidRDefault="006A052F" w:rsidP="00A3204E">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A3204E">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w:t>
            </w:r>
            <w:proofErr w:type="gramStart"/>
            <w:r w:rsidRPr="008024A7">
              <w:rPr>
                <w:b/>
                <w:sz w:val="20"/>
                <w:szCs w:val="20"/>
              </w:rPr>
              <w:t>2</w:t>
            </w:r>
            <w:proofErr w:type="gramEnd"/>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271BDD" w:rsidRPr="00BF2964" w:rsidRDefault="001D0E47" w:rsidP="00A3204E">
            <w:pPr>
              <w:autoSpaceDE w:val="0"/>
              <w:autoSpaceDN w:val="0"/>
              <w:adjustRightInd w:val="0"/>
              <w:ind w:firstLine="170"/>
              <w:rPr>
                <w:sz w:val="20"/>
                <w:szCs w:val="20"/>
              </w:rPr>
            </w:pPr>
            <w:r w:rsidRPr="001D0E47">
              <w:rPr>
                <w:sz w:val="20"/>
                <w:szCs w:val="20"/>
              </w:rPr>
              <w:t>33.12.29.900</w:t>
            </w:r>
          </w:p>
        </w:tc>
      </w:tr>
      <w:tr w:rsidR="005918EB" w:rsidRPr="00981A83"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5918EB" w:rsidRPr="00BF2964" w:rsidRDefault="00497BE9" w:rsidP="001D0E47">
            <w:pPr>
              <w:autoSpaceDE w:val="0"/>
              <w:autoSpaceDN w:val="0"/>
              <w:adjustRightInd w:val="0"/>
              <w:ind w:firstLine="170"/>
              <w:rPr>
                <w:sz w:val="20"/>
                <w:szCs w:val="20"/>
              </w:rPr>
            </w:pPr>
            <w:r>
              <w:rPr>
                <w:sz w:val="20"/>
                <w:szCs w:val="20"/>
              </w:rPr>
              <w:t>7</w:t>
            </w:r>
            <w:r w:rsidR="001D0E47">
              <w:rPr>
                <w:sz w:val="20"/>
                <w:szCs w:val="20"/>
              </w:rPr>
              <w:t>39</w:t>
            </w:r>
          </w:p>
        </w:tc>
      </w:tr>
      <w:tr w:rsidR="007D5F3A"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512" w:type="dxa"/>
            <w:tcBorders>
              <w:top w:val="single" w:sz="4" w:space="0" w:color="auto"/>
              <w:left w:val="single" w:sz="4" w:space="0" w:color="auto"/>
              <w:bottom w:val="single" w:sz="4" w:space="0" w:color="auto"/>
              <w:right w:val="single" w:sz="4" w:space="0" w:color="auto"/>
            </w:tcBorders>
            <w:vAlign w:val="center"/>
          </w:tcPr>
          <w:p w:rsidR="001D0E47" w:rsidRPr="00885F06" w:rsidRDefault="003B2E2D" w:rsidP="001D0E47">
            <w:pPr>
              <w:autoSpaceDE w:val="0"/>
              <w:autoSpaceDN w:val="0"/>
              <w:adjustRightInd w:val="0"/>
              <w:ind w:firstLine="170"/>
              <w:rPr>
                <w:sz w:val="20"/>
                <w:szCs w:val="20"/>
              </w:rPr>
            </w:pPr>
            <w:r w:rsidRPr="00885F06">
              <w:rPr>
                <w:sz w:val="20"/>
                <w:szCs w:val="20"/>
              </w:rPr>
              <w:t>Средства территориального фонда ОМС</w:t>
            </w:r>
          </w:p>
          <w:p w:rsidR="007D5F3A" w:rsidRPr="00885F06" w:rsidRDefault="007D5F3A" w:rsidP="00FF1F4C">
            <w:pPr>
              <w:autoSpaceDE w:val="0"/>
              <w:autoSpaceDN w:val="0"/>
              <w:adjustRightInd w:val="0"/>
              <w:ind w:firstLine="170"/>
              <w:rPr>
                <w:sz w:val="20"/>
                <w:szCs w:val="20"/>
              </w:rPr>
            </w:pPr>
          </w:p>
        </w:tc>
      </w:tr>
      <w:tr w:rsidR="00673714"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2" w:type="dxa"/>
            <w:tcBorders>
              <w:top w:val="single" w:sz="4" w:space="0" w:color="auto"/>
              <w:left w:val="single" w:sz="4" w:space="0" w:color="auto"/>
              <w:bottom w:val="single" w:sz="4" w:space="0" w:color="auto"/>
              <w:right w:val="single" w:sz="4" w:space="0" w:color="auto"/>
            </w:tcBorders>
            <w:vAlign w:val="center"/>
          </w:tcPr>
          <w:p w:rsidR="00673714" w:rsidRPr="008024A7" w:rsidRDefault="00EA5A2A" w:rsidP="001737C1">
            <w:pPr>
              <w:ind w:firstLine="170"/>
              <w:rPr>
                <w:sz w:val="20"/>
                <w:szCs w:val="20"/>
              </w:rPr>
            </w:pPr>
            <w:r>
              <w:rPr>
                <w:sz w:val="20"/>
                <w:szCs w:val="20"/>
              </w:rPr>
              <w:t>с 01.</w:t>
            </w:r>
            <w:r w:rsidR="001737C1">
              <w:rPr>
                <w:sz w:val="20"/>
                <w:szCs w:val="20"/>
              </w:rPr>
              <w:t>01</w:t>
            </w:r>
            <w:r>
              <w:rPr>
                <w:sz w:val="20"/>
                <w:szCs w:val="20"/>
              </w:rPr>
              <w:t>.202</w:t>
            </w:r>
            <w:r w:rsidR="001737C1">
              <w:rPr>
                <w:sz w:val="20"/>
                <w:szCs w:val="20"/>
              </w:rPr>
              <w:t xml:space="preserve">4 </w:t>
            </w:r>
            <w:r>
              <w:rPr>
                <w:sz w:val="20"/>
                <w:szCs w:val="20"/>
              </w:rPr>
              <w:t xml:space="preserve">г. </w:t>
            </w:r>
            <w:r w:rsidRPr="00885F06">
              <w:rPr>
                <w:sz w:val="20"/>
                <w:szCs w:val="20"/>
              </w:rPr>
              <w:t xml:space="preserve">по </w:t>
            </w:r>
            <w:r w:rsidR="00502F47">
              <w:rPr>
                <w:sz w:val="20"/>
                <w:szCs w:val="20"/>
              </w:rPr>
              <w:t>31.</w:t>
            </w:r>
            <w:r w:rsidR="00DD15C4">
              <w:rPr>
                <w:sz w:val="20"/>
                <w:szCs w:val="20"/>
              </w:rPr>
              <w:t>12</w:t>
            </w:r>
            <w:r w:rsidR="00502F47">
              <w:rPr>
                <w:sz w:val="20"/>
                <w:szCs w:val="20"/>
              </w:rPr>
              <w:t>.</w:t>
            </w:r>
            <w:r w:rsidRPr="00885F06">
              <w:rPr>
                <w:sz w:val="20"/>
                <w:szCs w:val="20"/>
              </w:rPr>
              <w:t>20</w:t>
            </w:r>
            <w:r>
              <w:rPr>
                <w:sz w:val="20"/>
                <w:szCs w:val="20"/>
              </w:rPr>
              <w:t>2</w:t>
            </w:r>
            <w:r w:rsidR="001737C1">
              <w:rPr>
                <w:sz w:val="20"/>
                <w:szCs w:val="20"/>
              </w:rPr>
              <w:t>4</w:t>
            </w:r>
            <w:r w:rsidR="00A3204E">
              <w:rPr>
                <w:sz w:val="20"/>
                <w:szCs w:val="20"/>
              </w:rPr>
              <w:t xml:space="preserve"> </w:t>
            </w:r>
            <w:r w:rsidRPr="00885F06">
              <w:rPr>
                <w:sz w:val="20"/>
                <w:szCs w:val="20"/>
              </w:rPr>
              <w:t>г.</w:t>
            </w:r>
          </w:p>
        </w:tc>
      </w:tr>
      <w:tr w:rsidR="00A80F46"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B2E2D">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2" w:type="dxa"/>
            <w:tcBorders>
              <w:top w:val="single" w:sz="4" w:space="0" w:color="auto"/>
              <w:left w:val="single" w:sz="4" w:space="0" w:color="auto"/>
              <w:bottom w:val="single" w:sz="4" w:space="0" w:color="auto"/>
              <w:right w:val="single" w:sz="4" w:space="0" w:color="auto"/>
            </w:tcBorders>
            <w:vAlign w:val="center"/>
          </w:tcPr>
          <w:p w:rsidR="00DE2208" w:rsidRPr="0041461A" w:rsidRDefault="001D0E47" w:rsidP="001D0E47">
            <w:pPr>
              <w:ind w:firstLine="170"/>
              <w:jc w:val="both"/>
              <w:rPr>
                <w:sz w:val="19"/>
                <w:szCs w:val="19"/>
              </w:rPr>
            </w:pPr>
            <w:r>
              <w:rPr>
                <w:sz w:val="19"/>
                <w:szCs w:val="19"/>
              </w:rPr>
              <w:t xml:space="preserve">г. Иркутск, </w:t>
            </w:r>
            <w:r w:rsidR="0041461A" w:rsidRPr="0041461A">
              <w:rPr>
                <w:sz w:val="19"/>
                <w:szCs w:val="19"/>
              </w:rPr>
              <w:t>ул</w:t>
            </w:r>
            <w:r>
              <w:rPr>
                <w:sz w:val="19"/>
                <w:szCs w:val="19"/>
              </w:rPr>
              <w:t xml:space="preserve">. </w:t>
            </w:r>
            <w:proofErr w:type="gramStart"/>
            <w:r w:rsidR="0041461A" w:rsidRPr="0041461A">
              <w:rPr>
                <w:sz w:val="19"/>
                <w:szCs w:val="19"/>
              </w:rPr>
              <w:t>Ярославского</w:t>
            </w:r>
            <w:proofErr w:type="gramEnd"/>
            <w:r>
              <w:rPr>
                <w:sz w:val="19"/>
                <w:szCs w:val="19"/>
              </w:rPr>
              <w:t xml:space="preserve"> </w:t>
            </w:r>
            <w:r w:rsidR="0041461A" w:rsidRPr="0041461A">
              <w:rPr>
                <w:sz w:val="19"/>
                <w:szCs w:val="19"/>
              </w:rPr>
              <w:t xml:space="preserve">300 </w:t>
            </w:r>
          </w:p>
        </w:tc>
      </w:tr>
      <w:tr w:rsidR="00147B5D"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jc w:val="center"/>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147B5D" w:rsidRPr="001737C1" w:rsidRDefault="001D0E47" w:rsidP="00905134">
            <w:pPr>
              <w:tabs>
                <w:tab w:val="left" w:pos="6022"/>
              </w:tabs>
              <w:ind w:firstLine="170"/>
              <w:jc w:val="both"/>
              <w:rPr>
                <w:b/>
                <w:sz w:val="20"/>
                <w:szCs w:val="20"/>
                <w:highlight w:val="yellow"/>
              </w:rPr>
            </w:pPr>
            <w:r w:rsidRPr="001D0E47">
              <w:rPr>
                <w:b/>
                <w:sz w:val="20"/>
                <w:szCs w:val="20"/>
              </w:rPr>
              <w:t>420590 руб. (четыреста двадцать тысяч пятьсот девяносто рублей 00 копеек)</w:t>
            </w:r>
          </w:p>
        </w:tc>
      </w:tr>
      <w:tr w:rsidR="006340F8"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w:t>
            </w:r>
            <w:r w:rsidRPr="008024A7">
              <w:rPr>
                <w:rFonts w:eastAsia="Lucida Sans Unicode"/>
                <w:b/>
                <w:sz w:val="20"/>
                <w:szCs w:val="20"/>
              </w:rPr>
              <w:lastRenderedPageBreak/>
              <w:t>с поставщиком (подрядчиком, исполнителем)</w:t>
            </w:r>
            <w:r w:rsidR="006340F8"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F1F4C">
            <w:pPr>
              <w:ind w:firstLine="170"/>
              <w:rPr>
                <w:sz w:val="20"/>
                <w:szCs w:val="20"/>
              </w:rPr>
            </w:pPr>
            <w:r w:rsidRPr="008024A7">
              <w:rPr>
                <w:sz w:val="20"/>
                <w:szCs w:val="20"/>
              </w:rPr>
              <w:lastRenderedPageBreak/>
              <w:t>Российский рубль</w:t>
            </w:r>
          </w:p>
        </w:tc>
      </w:tr>
      <w:tr w:rsidR="00DA0DFA"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2"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F1F4C">
            <w:pPr>
              <w:ind w:firstLine="170"/>
              <w:rPr>
                <w:sz w:val="20"/>
                <w:szCs w:val="20"/>
              </w:rPr>
            </w:pPr>
            <w:r w:rsidRPr="008024A7">
              <w:rPr>
                <w:sz w:val="20"/>
                <w:szCs w:val="20"/>
              </w:rPr>
              <w:t>Требование не установлено</w:t>
            </w:r>
          </w:p>
          <w:p w:rsidR="00A76857" w:rsidRPr="008024A7" w:rsidRDefault="00A76857" w:rsidP="00FF1F4C">
            <w:pPr>
              <w:ind w:firstLine="170"/>
              <w:rPr>
                <w:sz w:val="20"/>
                <w:szCs w:val="20"/>
                <w:lang w:val="en-US"/>
              </w:rPr>
            </w:pPr>
          </w:p>
        </w:tc>
      </w:tr>
      <w:tr w:rsidR="00F650E1"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2" w:type="dxa"/>
            <w:tcBorders>
              <w:top w:val="single" w:sz="4" w:space="0" w:color="auto"/>
              <w:left w:val="single" w:sz="4" w:space="0" w:color="auto"/>
              <w:bottom w:val="single" w:sz="4" w:space="0" w:color="auto"/>
              <w:right w:val="single" w:sz="4" w:space="0" w:color="auto"/>
            </w:tcBorders>
          </w:tcPr>
          <w:p w:rsidR="00A76857" w:rsidRPr="008024A7" w:rsidRDefault="00F650E1" w:rsidP="001D0E47">
            <w:pPr>
              <w:ind w:firstLine="170"/>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EA5A2A">
              <w:rPr>
                <w:sz w:val="20"/>
                <w:szCs w:val="20"/>
              </w:rPr>
              <w:t xml:space="preserve"> </w:t>
            </w:r>
            <w:hyperlink r:id="rId10" w:history="1">
              <w:proofErr w:type="spellStart"/>
              <w:r w:rsidRPr="00212659">
                <w:rPr>
                  <w:rStyle w:val="a4"/>
                  <w:sz w:val="20"/>
                  <w:szCs w:val="20"/>
                  <w:lang w:val="en-US"/>
                </w:rPr>
                <w:t>zakupki</w:t>
              </w:r>
              <w:proofErr w:type="spellEnd"/>
              <w:r w:rsidRPr="00212659">
                <w:rPr>
                  <w:rStyle w:val="a4"/>
                  <w:sz w:val="20"/>
                  <w:szCs w:val="20"/>
                </w:rPr>
                <w:t>.</w:t>
              </w:r>
              <w:proofErr w:type="spellStart"/>
              <w:r w:rsidRPr="00212659">
                <w:rPr>
                  <w:rStyle w:val="a4"/>
                  <w:sz w:val="20"/>
                  <w:szCs w:val="20"/>
                  <w:lang w:val="en-US"/>
                </w:rPr>
                <w:t>gov</w:t>
              </w:r>
              <w:proofErr w:type="spellEnd"/>
              <w:r w:rsidRPr="00212659">
                <w:rPr>
                  <w:rStyle w:val="a4"/>
                  <w:sz w:val="20"/>
                  <w:szCs w:val="20"/>
                </w:rPr>
                <w:t>.</w:t>
              </w:r>
              <w:proofErr w:type="spellStart"/>
              <w:r w:rsidRPr="00212659">
                <w:rPr>
                  <w:rStyle w:val="a4"/>
                  <w:sz w:val="20"/>
                  <w:szCs w:val="20"/>
                  <w:lang w:val="en-US"/>
                </w:rPr>
                <w:t>ru</w:t>
              </w:r>
              <w:proofErr w:type="spellEnd"/>
            </w:hyperlink>
            <w:r w:rsidR="00EA5A2A" w:rsidRPr="00EA5A2A">
              <w:rPr>
                <w:rStyle w:val="a4"/>
                <w:sz w:val="20"/>
                <w:szCs w:val="20"/>
                <w:u w:val="none"/>
              </w:rPr>
              <w:t xml:space="preserve"> </w:t>
            </w:r>
            <w:r w:rsidRPr="00212659">
              <w:rPr>
                <w:b/>
                <w:sz w:val="20"/>
                <w:szCs w:val="20"/>
              </w:rPr>
              <w:t>«</w:t>
            </w:r>
            <w:r w:rsidR="0041461A">
              <w:rPr>
                <w:b/>
                <w:sz w:val="20"/>
                <w:szCs w:val="20"/>
              </w:rPr>
              <w:t>0</w:t>
            </w:r>
            <w:r w:rsidR="001D0E47">
              <w:rPr>
                <w:b/>
                <w:sz w:val="20"/>
                <w:szCs w:val="20"/>
              </w:rPr>
              <w:t>6</w:t>
            </w:r>
            <w:r w:rsidRPr="00212659">
              <w:rPr>
                <w:b/>
                <w:sz w:val="20"/>
                <w:szCs w:val="20"/>
              </w:rPr>
              <w:t>»</w:t>
            </w:r>
            <w:r w:rsidR="00EA5A2A">
              <w:rPr>
                <w:b/>
                <w:sz w:val="20"/>
                <w:szCs w:val="20"/>
              </w:rPr>
              <w:t xml:space="preserve"> </w:t>
            </w:r>
            <w:r w:rsidR="0041461A">
              <w:rPr>
                <w:b/>
                <w:sz w:val="20"/>
                <w:szCs w:val="20"/>
              </w:rPr>
              <w:t>декабря</w:t>
            </w:r>
            <w:r w:rsidR="00D13848">
              <w:rPr>
                <w:b/>
                <w:sz w:val="20"/>
                <w:szCs w:val="20"/>
              </w:rPr>
              <w:t xml:space="preserve"> </w:t>
            </w:r>
            <w:r w:rsidRPr="00212659">
              <w:rPr>
                <w:b/>
                <w:sz w:val="20"/>
                <w:szCs w:val="20"/>
              </w:rPr>
              <w:t>20</w:t>
            </w:r>
            <w:r w:rsidR="000A7C49" w:rsidRPr="00212659">
              <w:rPr>
                <w:b/>
                <w:sz w:val="20"/>
                <w:szCs w:val="20"/>
              </w:rPr>
              <w:t>2</w:t>
            </w:r>
            <w:r w:rsidR="00A3204E">
              <w:rPr>
                <w:b/>
                <w:sz w:val="20"/>
                <w:szCs w:val="20"/>
              </w:rPr>
              <w:t>3</w:t>
            </w:r>
            <w:r w:rsidRPr="00212659">
              <w:rPr>
                <w:b/>
                <w:sz w:val="20"/>
                <w:szCs w:val="20"/>
              </w:rPr>
              <w:t xml:space="preserve"> года по «</w:t>
            </w:r>
            <w:r w:rsidR="001D0E47">
              <w:rPr>
                <w:b/>
                <w:sz w:val="20"/>
                <w:szCs w:val="20"/>
              </w:rPr>
              <w:t>13</w:t>
            </w:r>
            <w:r w:rsidRPr="00212659">
              <w:rPr>
                <w:b/>
                <w:sz w:val="20"/>
                <w:szCs w:val="20"/>
              </w:rPr>
              <w:t xml:space="preserve">» </w:t>
            </w:r>
            <w:r w:rsidR="0041461A">
              <w:rPr>
                <w:b/>
                <w:sz w:val="20"/>
                <w:szCs w:val="20"/>
              </w:rPr>
              <w:t>декабря</w:t>
            </w:r>
            <w:r w:rsidRPr="00212659">
              <w:rPr>
                <w:b/>
                <w:sz w:val="20"/>
                <w:szCs w:val="20"/>
              </w:rPr>
              <w:t xml:space="preserve"> 20</w:t>
            </w:r>
            <w:r w:rsidR="000A7C49" w:rsidRPr="00212659">
              <w:rPr>
                <w:b/>
                <w:sz w:val="20"/>
                <w:szCs w:val="20"/>
              </w:rPr>
              <w:t>2</w:t>
            </w:r>
            <w:r w:rsidR="00A3204E">
              <w:rPr>
                <w:b/>
                <w:sz w:val="20"/>
                <w:szCs w:val="20"/>
              </w:rPr>
              <w:t>3</w:t>
            </w:r>
            <w:r w:rsidRPr="00212659">
              <w:rPr>
                <w:b/>
                <w:sz w:val="20"/>
                <w:szCs w:val="20"/>
              </w:rPr>
              <w:t xml:space="preserve"> года </w:t>
            </w:r>
            <w:r w:rsidR="00B15951" w:rsidRPr="00212659">
              <w:rPr>
                <w:sz w:val="20"/>
                <w:szCs w:val="20"/>
              </w:rPr>
              <w:t>до 09</w:t>
            </w:r>
            <w:r w:rsidRPr="00212659">
              <w:rPr>
                <w:sz w:val="20"/>
                <w:szCs w:val="20"/>
              </w:rPr>
              <w:t>.00 (время иркутское)</w:t>
            </w:r>
          </w:p>
        </w:tc>
      </w:tr>
      <w:tr w:rsidR="00E906F0"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2" w:type="dxa"/>
            <w:tcBorders>
              <w:top w:val="single" w:sz="4" w:space="0" w:color="auto"/>
              <w:left w:val="single" w:sz="4" w:space="0" w:color="auto"/>
              <w:bottom w:val="single" w:sz="4" w:space="0" w:color="auto"/>
              <w:right w:val="single" w:sz="4" w:space="0" w:color="auto"/>
            </w:tcBorders>
          </w:tcPr>
          <w:p w:rsidR="00E906F0" w:rsidRPr="008024A7" w:rsidRDefault="00EA5A2A" w:rsidP="00A3204E">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2" w:type="dxa"/>
            <w:tcBorders>
              <w:top w:val="single" w:sz="4" w:space="0" w:color="auto"/>
              <w:left w:val="single" w:sz="4" w:space="0" w:color="auto"/>
              <w:bottom w:val="single" w:sz="4" w:space="0" w:color="auto"/>
              <w:right w:val="single" w:sz="4" w:space="0" w:color="auto"/>
            </w:tcBorders>
          </w:tcPr>
          <w:p w:rsidR="00F650E1" w:rsidRPr="008024A7" w:rsidRDefault="00F650E1" w:rsidP="00A3204E">
            <w:pPr>
              <w:ind w:firstLine="170"/>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A3204E">
            <w:pPr>
              <w:ind w:firstLine="170"/>
              <w:jc w:val="both"/>
              <w:rPr>
                <w:b/>
                <w:sz w:val="20"/>
                <w:szCs w:val="20"/>
              </w:rPr>
            </w:pPr>
            <w:r w:rsidRPr="008024A7">
              <w:rPr>
                <w:b/>
                <w:sz w:val="20"/>
                <w:szCs w:val="20"/>
              </w:rPr>
              <w:t>Порядок получения документации:</w:t>
            </w:r>
          </w:p>
          <w:p w:rsidR="008E38EE" w:rsidRPr="008024A7" w:rsidRDefault="00F650E1" w:rsidP="00A3204E">
            <w:pPr>
              <w:ind w:firstLine="170"/>
              <w:jc w:val="both"/>
              <w:rPr>
                <w:sz w:val="20"/>
                <w:szCs w:val="20"/>
              </w:rPr>
            </w:pPr>
            <w:r w:rsidRPr="008024A7">
              <w:rPr>
                <w:sz w:val="20"/>
                <w:szCs w:val="20"/>
              </w:rPr>
              <w:t>В форме электронного документа.</w:t>
            </w:r>
          </w:p>
        </w:tc>
      </w:tr>
      <w:tr w:rsidR="008C6E38"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2" w:type="dxa"/>
            <w:tcBorders>
              <w:top w:val="single" w:sz="4" w:space="0" w:color="auto"/>
              <w:left w:val="single" w:sz="4" w:space="0" w:color="auto"/>
              <w:bottom w:val="single" w:sz="4" w:space="0" w:color="auto"/>
              <w:right w:val="single" w:sz="4" w:space="0" w:color="auto"/>
            </w:tcBorders>
            <w:vAlign w:val="center"/>
          </w:tcPr>
          <w:p w:rsidR="008C6E38" w:rsidRPr="008024A7" w:rsidRDefault="00E136F2" w:rsidP="00FF1F4C">
            <w:pPr>
              <w:ind w:firstLine="170"/>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установлено</w:t>
            </w:r>
          </w:p>
        </w:tc>
      </w:tr>
      <w:tr w:rsidR="008C6E38"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2" w:type="dxa"/>
            <w:tcBorders>
              <w:top w:val="single" w:sz="4" w:space="0" w:color="auto"/>
              <w:left w:val="single" w:sz="4" w:space="0" w:color="auto"/>
              <w:bottom w:val="single" w:sz="4" w:space="0" w:color="auto"/>
              <w:right w:val="single" w:sz="4" w:space="0" w:color="auto"/>
            </w:tcBorders>
          </w:tcPr>
          <w:p w:rsidR="008C6E38" w:rsidRPr="008024A7" w:rsidRDefault="008C6E38" w:rsidP="00A3204E">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A3204E">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A3204E">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A3204E">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A3204E">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A3204E">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EA5A2A">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A3204E">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A3204E">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EA5A2A">
              <w:rPr>
                <w:sz w:val="20"/>
                <w:szCs w:val="20"/>
              </w:rPr>
              <w:t xml:space="preserve"> </w:t>
            </w:r>
            <w:r w:rsidR="008024A7">
              <w:rPr>
                <w:sz w:val="20"/>
                <w:szCs w:val="20"/>
              </w:rPr>
              <w:t>закупке</w:t>
            </w:r>
            <w:r w:rsidRPr="008024A7">
              <w:rPr>
                <w:sz w:val="20"/>
                <w:szCs w:val="20"/>
              </w:rPr>
              <w:t>;</w:t>
            </w:r>
          </w:p>
          <w:p w:rsidR="00554F54" w:rsidRPr="008024A7" w:rsidRDefault="00554F54" w:rsidP="00A3204E">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A3204E">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A3204E">
            <w:pPr>
              <w:pStyle w:val="ad"/>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EA5A2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212659" w:rsidRDefault="00554F54" w:rsidP="00A3204E">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посредством программно-аппаратных </w:t>
            </w:r>
            <w:r w:rsidRPr="00212659">
              <w:rPr>
                <w:sz w:val="20"/>
                <w:szCs w:val="20"/>
              </w:rPr>
              <w:t>средств ЭП.</w:t>
            </w:r>
          </w:p>
          <w:p w:rsidR="008C6E38" w:rsidRPr="00212659" w:rsidRDefault="008C6E38" w:rsidP="00A3204E">
            <w:pPr>
              <w:ind w:firstLine="170"/>
              <w:jc w:val="both"/>
              <w:rPr>
                <w:sz w:val="20"/>
                <w:szCs w:val="20"/>
              </w:rPr>
            </w:pPr>
            <w:r w:rsidRPr="00212659">
              <w:rPr>
                <w:b/>
                <w:sz w:val="20"/>
                <w:szCs w:val="20"/>
              </w:rPr>
              <w:t>Язык заявки</w:t>
            </w:r>
            <w:r w:rsidRPr="00212659">
              <w:rPr>
                <w:sz w:val="20"/>
                <w:szCs w:val="20"/>
              </w:rPr>
              <w:t xml:space="preserve"> – русский.</w:t>
            </w:r>
          </w:p>
          <w:p w:rsidR="00AC5F95" w:rsidRPr="00212659" w:rsidRDefault="008C6E38" w:rsidP="00A3204E">
            <w:pPr>
              <w:ind w:firstLine="170"/>
              <w:jc w:val="both"/>
              <w:rPr>
                <w:sz w:val="20"/>
                <w:szCs w:val="20"/>
              </w:rPr>
            </w:pPr>
            <w:r w:rsidRPr="00212659">
              <w:rPr>
                <w:b/>
                <w:sz w:val="20"/>
                <w:szCs w:val="20"/>
              </w:rPr>
              <w:lastRenderedPageBreak/>
              <w:t>Дата начала подачи заявок:</w:t>
            </w:r>
            <w:r w:rsidR="00EA5A2A">
              <w:rPr>
                <w:b/>
                <w:sz w:val="20"/>
                <w:szCs w:val="20"/>
              </w:rPr>
              <w:t xml:space="preserve"> </w:t>
            </w:r>
            <w:r w:rsidRPr="00212659">
              <w:rPr>
                <w:sz w:val="20"/>
                <w:szCs w:val="20"/>
              </w:rPr>
              <w:t>«</w:t>
            </w:r>
            <w:r w:rsidR="0041461A">
              <w:rPr>
                <w:sz w:val="20"/>
                <w:szCs w:val="20"/>
              </w:rPr>
              <w:t>0</w:t>
            </w:r>
            <w:r w:rsidR="001D0E47">
              <w:rPr>
                <w:sz w:val="20"/>
                <w:szCs w:val="20"/>
              </w:rPr>
              <w:t>6</w:t>
            </w:r>
            <w:r w:rsidRPr="00212659">
              <w:rPr>
                <w:sz w:val="20"/>
                <w:szCs w:val="20"/>
              </w:rPr>
              <w:t xml:space="preserve">» </w:t>
            </w:r>
            <w:r w:rsidR="0041461A">
              <w:rPr>
                <w:sz w:val="20"/>
                <w:szCs w:val="20"/>
              </w:rPr>
              <w:t>декабря</w:t>
            </w:r>
            <w:r w:rsidR="000358F7">
              <w:rPr>
                <w:sz w:val="20"/>
                <w:szCs w:val="20"/>
              </w:rPr>
              <w:t xml:space="preserve"> </w:t>
            </w:r>
            <w:r w:rsidR="000D65F6" w:rsidRPr="00212659">
              <w:rPr>
                <w:sz w:val="20"/>
                <w:szCs w:val="20"/>
              </w:rPr>
              <w:t>202</w:t>
            </w:r>
            <w:r w:rsidR="00A3204E">
              <w:rPr>
                <w:sz w:val="20"/>
                <w:szCs w:val="20"/>
              </w:rPr>
              <w:t>3</w:t>
            </w:r>
            <w:r w:rsidRPr="00212659">
              <w:rPr>
                <w:sz w:val="20"/>
                <w:szCs w:val="20"/>
              </w:rPr>
              <w:t xml:space="preserve"> года </w:t>
            </w:r>
          </w:p>
          <w:p w:rsidR="008C6E38" w:rsidRPr="00212659" w:rsidRDefault="008C6E38" w:rsidP="00A3204E">
            <w:pPr>
              <w:ind w:firstLine="170"/>
              <w:jc w:val="both"/>
              <w:rPr>
                <w:b/>
                <w:bCs/>
                <w:sz w:val="20"/>
                <w:szCs w:val="20"/>
              </w:rPr>
            </w:pPr>
            <w:r w:rsidRPr="00212659">
              <w:rPr>
                <w:b/>
                <w:bCs/>
                <w:sz w:val="20"/>
                <w:szCs w:val="20"/>
              </w:rPr>
              <w:t>Дата и время окончания подачи заявок:</w:t>
            </w:r>
          </w:p>
          <w:p w:rsidR="006F57DE" w:rsidRPr="008024A7" w:rsidRDefault="008C6E38" w:rsidP="001D0E47">
            <w:pPr>
              <w:ind w:firstLine="170"/>
              <w:jc w:val="both"/>
              <w:rPr>
                <w:sz w:val="20"/>
                <w:szCs w:val="20"/>
              </w:rPr>
            </w:pPr>
            <w:r w:rsidRPr="00212659">
              <w:rPr>
                <w:bCs/>
                <w:sz w:val="20"/>
                <w:szCs w:val="20"/>
              </w:rPr>
              <w:t>«</w:t>
            </w:r>
            <w:r w:rsidR="0041461A">
              <w:rPr>
                <w:bCs/>
                <w:sz w:val="20"/>
                <w:szCs w:val="20"/>
              </w:rPr>
              <w:t>1</w:t>
            </w:r>
            <w:r w:rsidR="001D0E47">
              <w:rPr>
                <w:bCs/>
                <w:sz w:val="20"/>
                <w:szCs w:val="20"/>
              </w:rPr>
              <w:t>3</w:t>
            </w:r>
            <w:r w:rsidRPr="00212659">
              <w:rPr>
                <w:bCs/>
                <w:sz w:val="20"/>
                <w:szCs w:val="20"/>
              </w:rPr>
              <w:t xml:space="preserve">» </w:t>
            </w:r>
            <w:r w:rsidR="0041461A">
              <w:rPr>
                <w:bCs/>
                <w:sz w:val="20"/>
                <w:szCs w:val="20"/>
              </w:rPr>
              <w:t>декабря</w:t>
            </w:r>
            <w:r w:rsidR="000358F7">
              <w:rPr>
                <w:bCs/>
                <w:sz w:val="20"/>
                <w:szCs w:val="20"/>
              </w:rPr>
              <w:t xml:space="preserve"> </w:t>
            </w:r>
            <w:r w:rsidRPr="00212659">
              <w:rPr>
                <w:bCs/>
                <w:sz w:val="20"/>
                <w:szCs w:val="20"/>
              </w:rPr>
              <w:t>20</w:t>
            </w:r>
            <w:r w:rsidR="000D65F6" w:rsidRPr="00212659">
              <w:rPr>
                <w:bCs/>
                <w:sz w:val="20"/>
                <w:szCs w:val="20"/>
              </w:rPr>
              <w:t>2</w:t>
            </w:r>
            <w:r w:rsidR="00A3204E">
              <w:rPr>
                <w:bCs/>
                <w:sz w:val="20"/>
                <w:szCs w:val="20"/>
              </w:rPr>
              <w:t>3</w:t>
            </w:r>
            <w:r w:rsidRPr="00212659">
              <w:rPr>
                <w:bCs/>
                <w:sz w:val="20"/>
                <w:szCs w:val="20"/>
              </w:rPr>
              <w:t xml:space="preserve"> года 09:00 часов (время иркутское)</w:t>
            </w:r>
          </w:p>
        </w:tc>
      </w:tr>
      <w:tr w:rsidR="00E906F0"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2"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F1F4C">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EA5A2A">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2" w:type="dxa"/>
            <w:tcBorders>
              <w:top w:val="single" w:sz="4" w:space="0" w:color="auto"/>
              <w:left w:val="single" w:sz="4" w:space="0" w:color="auto"/>
              <w:bottom w:val="single" w:sz="4" w:space="0" w:color="auto"/>
              <w:right w:val="single" w:sz="4" w:space="0" w:color="auto"/>
            </w:tcBorders>
          </w:tcPr>
          <w:p w:rsidR="00EA5A2A" w:rsidRDefault="00EA5A2A" w:rsidP="00A3204E">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EA5A2A" w:rsidRDefault="00EA5A2A" w:rsidP="00A3204E">
            <w:pPr>
              <w:autoSpaceDE w:val="0"/>
              <w:autoSpaceDN w:val="0"/>
              <w:adjustRightInd w:val="0"/>
              <w:ind w:firstLine="170"/>
              <w:jc w:val="both"/>
              <w:rPr>
                <w:i/>
                <w:sz w:val="20"/>
                <w:szCs w:val="20"/>
              </w:rPr>
            </w:pPr>
          </w:p>
          <w:p w:rsidR="00EA5A2A" w:rsidRDefault="00EA5A2A" w:rsidP="00A3204E">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A5A2A" w:rsidP="00A3204E">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8024A7" w:rsidRDefault="00B90CF8" w:rsidP="00A3204E">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A3204E">
              <w:rPr>
                <w:b/>
                <w:color w:val="000000"/>
                <w:sz w:val="20"/>
                <w:szCs w:val="20"/>
              </w:rPr>
              <w:t>независимой</w:t>
            </w:r>
            <w:r w:rsidRPr="008024A7">
              <w:rPr>
                <w:b/>
                <w:color w:val="000000"/>
                <w:sz w:val="20"/>
                <w:szCs w:val="20"/>
              </w:rPr>
              <w:t xml:space="preserve"> гарантии:</w:t>
            </w:r>
          </w:p>
        </w:tc>
        <w:tc>
          <w:tcPr>
            <w:tcW w:w="7512" w:type="dxa"/>
            <w:tcBorders>
              <w:top w:val="single" w:sz="4" w:space="0" w:color="auto"/>
              <w:left w:val="single" w:sz="4" w:space="0" w:color="auto"/>
              <w:bottom w:val="single" w:sz="4" w:space="0" w:color="auto"/>
              <w:right w:val="single" w:sz="4" w:space="0" w:color="auto"/>
            </w:tcBorders>
            <w:vAlign w:val="center"/>
          </w:tcPr>
          <w:p w:rsidR="005F3ABE" w:rsidRPr="008024A7" w:rsidRDefault="00B90CF8" w:rsidP="00FF1F4C">
            <w:pPr>
              <w:autoSpaceDE w:val="0"/>
              <w:autoSpaceDN w:val="0"/>
              <w:adjustRightInd w:val="0"/>
              <w:ind w:firstLine="170"/>
              <w:outlineLvl w:val="1"/>
              <w:rPr>
                <w:sz w:val="20"/>
                <w:szCs w:val="20"/>
              </w:rPr>
            </w:pPr>
            <w:r w:rsidRPr="008024A7">
              <w:rPr>
                <w:sz w:val="20"/>
                <w:szCs w:val="20"/>
              </w:rPr>
              <w:t>Требование не установлено</w:t>
            </w:r>
          </w:p>
          <w:p w:rsidR="00032F28" w:rsidRPr="008024A7" w:rsidRDefault="00032F28" w:rsidP="00FF1F4C">
            <w:pPr>
              <w:pStyle w:val="ad"/>
              <w:shd w:val="clear" w:color="auto" w:fill="FFFFFF"/>
              <w:tabs>
                <w:tab w:val="left" w:pos="709"/>
                <w:tab w:val="left" w:pos="1701"/>
              </w:tabs>
              <w:spacing w:after="0" w:line="240" w:lineRule="auto"/>
              <w:ind w:firstLine="170"/>
              <w:rPr>
                <w:sz w:val="20"/>
                <w:szCs w:val="20"/>
              </w:rPr>
            </w:pPr>
          </w:p>
        </w:tc>
      </w:tr>
      <w:tr w:rsidR="00DA1FB1"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8024A7" w:rsidRDefault="00DA1FB1" w:rsidP="00A3204E">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A3204E">
              <w:rPr>
                <w:b/>
                <w:color w:val="000000"/>
                <w:sz w:val="20"/>
                <w:szCs w:val="20"/>
              </w:rPr>
              <w:t>независимой</w:t>
            </w:r>
            <w:r w:rsidRPr="008024A7">
              <w:rPr>
                <w:b/>
                <w:color w:val="000000"/>
                <w:sz w:val="20"/>
                <w:szCs w:val="20"/>
              </w:rPr>
              <w:t xml:space="preserve"> гарантии:</w:t>
            </w:r>
          </w:p>
        </w:tc>
        <w:tc>
          <w:tcPr>
            <w:tcW w:w="7512" w:type="dxa"/>
            <w:tcBorders>
              <w:top w:val="single" w:sz="4" w:space="0" w:color="auto"/>
              <w:left w:val="single" w:sz="4" w:space="0" w:color="auto"/>
              <w:bottom w:val="single" w:sz="4" w:space="0" w:color="auto"/>
              <w:right w:val="single" w:sz="4" w:space="0" w:color="auto"/>
            </w:tcBorders>
          </w:tcPr>
          <w:p w:rsidR="00DA1FB1" w:rsidRPr="008024A7" w:rsidRDefault="00DA1FB1" w:rsidP="00A3204E">
            <w:pPr>
              <w:ind w:firstLine="170"/>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A3204E">
            <w:pPr>
              <w:autoSpaceDE w:val="0"/>
              <w:autoSpaceDN w:val="0"/>
              <w:adjustRightInd w:val="0"/>
              <w:ind w:firstLine="170"/>
              <w:jc w:val="both"/>
              <w:outlineLvl w:val="1"/>
              <w:rPr>
                <w:sz w:val="20"/>
                <w:szCs w:val="20"/>
              </w:rPr>
            </w:pPr>
          </w:p>
          <w:p w:rsidR="00D13848" w:rsidRDefault="001D0E47" w:rsidP="00A3204E">
            <w:pPr>
              <w:shd w:val="clear" w:color="auto" w:fill="FFFFFF"/>
              <w:tabs>
                <w:tab w:val="left" w:pos="1701"/>
                <w:tab w:val="left" w:pos="2127"/>
              </w:tabs>
              <w:ind w:firstLine="170"/>
              <w:jc w:val="both"/>
              <w:rPr>
                <w:b/>
                <w:sz w:val="20"/>
                <w:szCs w:val="20"/>
              </w:rPr>
            </w:pPr>
            <w:r w:rsidRPr="001D0E47">
              <w:rPr>
                <w:b/>
                <w:sz w:val="20"/>
                <w:szCs w:val="20"/>
              </w:rPr>
              <w:t>12617</w:t>
            </w:r>
            <w:r>
              <w:rPr>
                <w:b/>
                <w:sz w:val="20"/>
                <w:szCs w:val="20"/>
              </w:rPr>
              <w:t>,</w:t>
            </w:r>
            <w:r w:rsidRPr="001D0E47">
              <w:rPr>
                <w:b/>
                <w:sz w:val="20"/>
                <w:szCs w:val="20"/>
              </w:rPr>
              <w:t>70 руб. (двенадцать тысяч шестьсот семн</w:t>
            </w:r>
            <w:r>
              <w:rPr>
                <w:b/>
                <w:sz w:val="20"/>
                <w:szCs w:val="20"/>
              </w:rPr>
              <w:t>адцать рублей семьдесят копеек)</w:t>
            </w:r>
          </w:p>
          <w:p w:rsidR="0041461A" w:rsidRPr="008024A7" w:rsidRDefault="0041461A" w:rsidP="00A3204E">
            <w:pPr>
              <w:shd w:val="clear" w:color="auto" w:fill="FFFFFF"/>
              <w:tabs>
                <w:tab w:val="left" w:pos="1701"/>
                <w:tab w:val="left" w:pos="2127"/>
              </w:tabs>
              <w:ind w:firstLine="170"/>
              <w:jc w:val="both"/>
              <w:rPr>
                <w:sz w:val="20"/>
                <w:szCs w:val="20"/>
              </w:rPr>
            </w:pPr>
          </w:p>
          <w:p w:rsidR="00DA1FB1" w:rsidRPr="008024A7" w:rsidRDefault="00DA1FB1" w:rsidP="00A3204E">
            <w:pPr>
              <w:shd w:val="clear" w:color="auto" w:fill="FFFFFF"/>
              <w:tabs>
                <w:tab w:val="left" w:pos="1701"/>
                <w:tab w:val="left" w:pos="2127"/>
              </w:tabs>
              <w:ind w:firstLine="170"/>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EA5A2A">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Pr="008024A7">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w:t>
            </w:r>
            <w:r w:rsidR="002A3E34">
              <w:rPr>
                <w:sz w:val="20"/>
                <w:szCs w:val="20"/>
              </w:rPr>
              <w:t>.</w:t>
            </w:r>
          </w:p>
          <w:p w:rsidR="00DA1FB1" w:rsidRPr="008024A7" w:rsidRDefault="00DA1FB1" w:rsidP="00A3204E">
            <w:pPr>
              <w:pStyle w:val="ad"/>
              <w:tabs>
                <w:tab w:val="left" w:pos="709"/>
              </w:tabs>
              <w:spacing w:after="0" w:line="240" w:lineRule="auto"/>
              <w:ind w:firstLine="170"/>
              <w:jc w:val="both"/>
              <w:rPr>
                <w:sz w:val="20"/>
                <w:szCs w:val="20"/>
              </w:rPr>
            </w:pPr>
          </w:p>
          <w:p w:rsidR="00A3204E" w:rsidRPr="0060690A" w:rsidRDefault="00A3204E" w:rsidP="00A3204E">
            <w:pPr>
              <w:pStyle w:val="ad"/>
              <w:tabs>
                <w:tab w:val="left" w:pos="709"/>
              </w:tabs>
              <w:spacing w:after="0" w:line="240" w:lineRule="auto"/>
              <w:ind w:firstLine="170"/>
              <w:jc w:val="both"/>
              <w:rPr>
                <w:rFonts w:ascii="Times New Roman" w:hAnsi="Times New Roman" w:cs="Times New Roman"/>
                <w:b/>
                <w:sz w:val="20"/>
                <w:szCs w:val="20"/>
                <w:u w:val="single"/>
              </w:rPr>
            </w:pPr>
            <w:r w:rsidRPr="0060690A">
              <w:rPr>
                <w:rFonts w:ascii="Times New Roman" w:hAnsi="Times New Roman" w:cs="Times New Roman"/>
                <w:b/>
                <w:sz w:val="20"/>
                <w:szCs w:val="20"/>
                <w:u w:val="single"/>
              </w:rPr>
              <w:t>Исполнение договора может обеспечиваться:</w:t>
            </w:r>
          </w:p>
          <w:p w:rsidR="00A3204E" w:rsidRPr="0060690A" w:rsidRDefault="00A3204E" w:rsidP="00A3204E">
            <w:pPr>
              <w:pStyle w:val="ad"/>
              <w:numPr>
                <w:ilvl w:val="0"/>
                <w:numId w:val="3"/>
              </w:numPr>
              <w:tabs>
                <w:tab w:val="left" w:pos="0"/>
                <w:tab w:val="left" w:pos="368"/>
              </w:tabs>
              <w:spacing w:after="0" w:line="240" w:lineRule="auto"/>
              <w:ind w:left="0" w:firstLine="170"/>
              <w:jc w:val="both"/>
              <w:rPr>
                <w:rFonts w:ascii="Times New Roman" w:hAnsi="Times New Roman" w:cs="Times New Roman"/>
                <w:sz w:val="20"/>
                <w:szCs w:val="20"/>
              </w:rPr>
            </w:pPr>
            <w:r w:rsidRPr="0060690A">
              <w:rPr>
                <w:rFonts w:ascii="Times New Roman" w:hAnsi="Times New Roman" w:cs="Times New Roman"/>
                <w:b/>
                <w:sz w:val="20"/>
                <w:szCs w:val="20"/>
              </w:rPr>
              <w:t>внесением денежных средств</w:t>
            </w:r>
            <w:r w:rsidRPr="0060690A">
              <w:rPr>
                <w:rFonts w:ascii="Times New Roman" w:hAnsi="Times New Roman" w:cs="Times New Roman"/>
                <w:sz w:val="20"/>
                <w:szCs w:val="20"/>
              </w:rPr>
              <w:t>:</w:t>
            </w:r>
          </w:p>
          <w:p w:rsidR="00A3204E" w:rsidRPr="0060690A" w:rsidRDefault="00A3204E" w:rsidP="00A3204E">
            <w:pPr>
              <w:pStyle w:val="ad"/>
              <w:tabs>
                <w:tab w:val="left" w:pos="0"/>
              </w:tabs>
              <w:spacing w:after="0" w:line="240" w:lineRule="auto"/>
              <w:jc w:val="both"/>
              <w:rPr>
                <w:rFonts w:ascii="Times New Roman" w:hAnsi="Times New Roman" w:cs="Times New Roman"/>
                <w:color w:val="000000"/>
                <w:sz w:val="20"/>
                <w:szCs w:val="20"/>
              </w:rPr>
            </w:pPr>
            <w:r w:rsidRPr="0060690A">
              <w:rPr>
                <w:rFonts w:ascii="Times New Roman" w:hAnsi="Times New Roman" w:cs="Times New Roman"/>
                <w:color w:val="000000"/>
                <w:sz w:val="20"/>
                <w:szCs w:val="20"/>
              </w:rPr>
              <w:t>Реквизиты для перечисления обеспечения исполнения договора:</w:t>
            </w:r>
          </w:p>
          <w:p w:rsidR="00A3204E" w:rsidRPr="0060690A" w:rsidRDefault="00A3204E" w:rsidP="00A3204E">
            <w:pPr>
              <w:rPr>
                <w:sz w:val="20"/>
                <w:szCs w:val="20"/>
              </w:rPr>
            </w:pPr>
            <w:r w:rsidRPr="0060690A">
              <w:rPr>
                <w:sz w:val="20"/>
                <w:szCs w:val="20"/>
              </w:rPr>
              <w:t xml:space="preserve">ИНН 3810009342    </w:t>
            </w:r>
          </w:p>
          <w:p w:rsidR="00A3204E" w:rsidRPr="0060690A" w:rsidRDefault="00A3204E" w:rsidP="00A3204E">
            <w:pPr>
              <w:rPr>
                <w:sz w:val="20"/>
                <w:szCs w:val="20"/>
              </w:rPr>
            </w:pPr>
            <w:r w:rsidRPr="0060690A">
              <w:rPr>
                <w:sz w:val="20"/>
                <w:szCs w:val="20"/>
              </w:rPr>
              <w:t>КПП 381001001</w:t>
            </w:r>
          </w:p>
          <w:p w:rsidR="00A3204E" w:rsidRPr="0060690A" w:rsidRDefault="00A3204E" w:rsidP="00A3204E">
            <w:pPr>
              <w:pStyle w:val="aff0"/>
              <w:widowControl w:val="0"/>
            </w:pPr>
            <w:r w:rsidRPr="0060690A">
              <w:t>Минфин Иркутской области (ОГАУЗ «Иркутская городская клиническая больница № 8», л/с 80303060207)</w:t>
            </w:r>
          </w:p>
          <w:p w:rsidR="00A3204E" w:rsidRPr="0060690A" w:rsidRDefault="00A3204E" w:rsidP="00A3204E">
            <w:pPr>
              <w:pStyle w:val="aff0"/>
              <w:widowControl w:val="0"/>
            </w:pPr>
            <w:r w:rsidRPr="0060690A">
              <w:t>Казначейский счет 03224643250000003400</w:t>
            </w:r>
          </w:p>
          <w:p w:rsidR="00A3204E" w:rsidRPr="0060690A" w:rsidRDefault="00A3204E" w:rsidP="00A3204E">
            <w:pPr>
              <w:pStyle w:val="aff0"/>
              <w:widowControl w:val="0"/>
            </w:pPr>
            <w:r w:rsidRPr="0060690A">
              <w:t>Банковский счет 40102810145370000026</w:t>
            </w:r>
          </w:p>
          <w:p w:rsidR="00A3204E" w:rsidRPr="0060690A" w:rsidRDefault="00A3204E" w:rsidP="00A3204E">
            <w:pPr>
              <w:pStyle w:val="aff0"/>
              <w:widowControl w:val="0"/>
            </w:pPr>
            <w:r w:rsidRPr="0060690A">
              <w:t>Наименование банка: Отделение Иркутск//УФК по Иркутской области, г. Иркутск</w:t>
            </w:r>
          </w:p>
          <w:p w:rsidR="00A3204E" w:rsidRPr="0060690A" w:rsidRDefault="00A3204E" w:rsidP="00A3204E">
            <w:pPr>
              <w:pStyle w:val="aff0"/>
              <w:widowControl w:val="0"/>
            </w:pPr>
            <w:r w:rsidRPr="0060690A">
              <w:t>БИК 012520101</w:t>
            </w:r>
          </w:p>
          <w:p w:rsidR="00A3204E" w:rsidRPr="0060690A" w:rsidRDefault="00A3204E" w:rsidP="00A3204E">
            <w:pPr>
              <w:pStyle w:val="ad"/>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КПС 0000000000000000510 </w:t>
            </w:r>
          </w:p>
          <w:p w:rsidR="00A3204E" w:rsidRPr="0060690A" w:rsidRDefault="00A3204E" w:rsidP="00A3204E">
            <w:pPr>
              <w:pStyle w:val="ad"/>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КВФО 3 </w:t>
            </w:r>
          </w:p>
          <w:p w:rsidR="00A3204E" w:rsidRPr="0060690A" w:rsidRDefault="00A3204E" w:rsidP="00A3204E">
            <w:pPr>
              <w:jc w:val="both"/>
              <w:rPr>
                <w:sz w:val="20"/>
                <w:szCs w:val="20"/>
              </w:rPr>
            </w:pPr>
            <w:r w:rsidRPr="0060690A">
              <w:rPr>
                <w:sz w:val="20"/>
                <w:szCs w:val="20"/>
              </w:rPr>
              <w:t xml:space="preserve">Код субсидии 803093000 </w:t>
            </w:r>
          </w:p>
          <w:p w:rsidR="00A3204E" w:rsidRPr="0060690A" w:rsidRDefault="00A3204E" w:rsidP="00A3204E">
            <w:pPr>
              <w:shd w:val="clear" w:color="auto" w:fill="FFFFFF"/>
              <w:tabs>
                <w:tab w:val="left" w:pos="1701"/>
              </w:tabs>
              <w:jc w:val="both"/>
              <w:rPr>
                <w:sz w:val="20"/>
                <w:szCs w:val="20"/>
              </w:rPr>
            </w:pPr>
            <w:r w:rsidRPr="0060690A">
              <w:rPr>
                <w:sz w:val="20"/>
                <w:szCs w:val="20"/>
              </w:rPr>
              <w:t>Отраслевой код 00000000000000000</w:t>
            </w:r>
          </w:p>
          <w:p w:rsidR="001737C1" w:rsidRDefault="001737C1" w:rsidP="001737C1">
            <w:pPr>
              <w:shd w:val="clear" w:color="auto" w:fill="FFFFFF"/>
              <w:tabs>
                <w:tab w:val="left" w:pos="1701"/>
              </w:tabs>
              <w:jc w:val="both"/>
              <w:rPr>
                <w:sz w:val="20"/>
                <w:szCs w:val="20"/>
              </w:rPr>
            </w:pPr>
            <w:r w:rsidRPr="005720AE">
              <w:rPr>
                <w:sz w:val="20"/>
                <w:szCs w:val="20"/>
              </w:rPr>
              <w:t xml:space="preserve">Назначение платежа: </w:t>
            </w:r>
            <w:r w:rsidRPr="005720AE">
              <w:rPr>
                <w:sz w:val="20"/>
                <w:szCs w:val="20"/>
                <w:u w:val="single"/>
              </w:rPr>
              <w:t xml:space="preserve">обеспечение исполнения договора № </w:t>
            </w:r>
            <w:r w:rsidR="001D0E47">
              <w:rPr>
                <w:sz w:val="20"/>
                <w:szCs w:val="20"/>
                <w:u w:val="single"/>
              </w:rPr>
              <w:t>306-23</w:t>
            </w:r>
          </w:p>
          <w:p w:rsidR="001737C1" w:rsidRPr="00F74DC0" w:rsidRDefault="001737C1" w:rsidP="001737C1">
            <w:pPr>
              <w:shd w:val="clear" w:color="auto" w:fill="FFFFFF"/>
              <w:tabs>
                <w:tab w:val="left" w:pos="1701"/>
              </w:tabs>
              <w:ind w:firstLine="170"/>
              <w:jc w:val="both"/>
              <w:rPr>
                <w:sz w:val="20"/>
                <w:szCs w:val="20"/>
              </w:rPr>
            </w:pPr>
            <w:r>
              <w:rPr>
                <w:b/>
                <w:sz w:val="20"/>
                <w:szCs w:val="20"/>
              </w:rPr>
              <w:t xml:space="preserve">2) </w:t>
            </w:r>
            <w:r w:rsidRPr="00F74DC0">
              <w:rPr>
                <w:b/>
                <w:sz w:val="20"/>
                <w:szCs w:val="20"/>
              </w:rPr>
              <w:t>предоставлением независимой гарантии</w:t>
            </w:r>
            <w:r w:rsidRPr="00F74DC0">
              <w:rPr>
                <w:sz w:val="20"/>
                <w:szCs w:val="20"/>
              </w:rPr>
              <w:t>.</w:t>
            </w:r>
          </w:p>
          <w:p w:rsidR="001737C1" w:rsidRPr="005720AE" w:rsidRDefault="001737C1" w:rsidP="001737C1">
            <w:pPr>
              <w:shd w:val="clear" w:color="auto" w:fill="FFFFFF"/>
              <w:tabs>
                <w:tab w:val="left" w:pos="1701"/>
              </w:tabs>
              <w:ind w:firstLine="170"/>
              <w:jc w:val="both"/>
              <w:rPr>
                <w:sz w:val="20"/>
                <w:szCs w:val="20"/>
              </w:rPr>
            </w:pPr>
            <w:r w:rsidRPr="005720AE">
              <w:rPr>
                <w:sz w:val="20"/>
                <w:szCs w:val="20"/>
              </w:rPr>
              <w:t>Способ обеспечения исполнения договора определяется участником закупки, с которым заключается договор, самостоятельно.</w:t>
            </w:r>
          </w:p>
          <w:p w:rsidR="001737C1" w:rsidRPr="005720AE" w:rsidRDefault="001737C1" w:rsidP="001737C1">
            <w:pPr>
              <w:shd w:val="clear" w:color="auto" w:fill="FFFFFF"/>
              <w:tabs>
                <w:tab w:val="left" w:pos="1701"/>
              </w:tabs>
              <w:ind w:firstLine="170"/>
              <w:jc w:val="both"/>
              <w:rPr>
                <w:sz w:val="20"/>
                <w:szCs w:val="20"/>
              </w:rPr>
            </w:pPr>
            <w:r w:rsidRPr="005720AE">
              <w:rPr>
                <w:sz w:val="20"/>
                <w:szCs w:val="20"/>
              </w:rPr>
              <w:t>В случае</w:t>
            </w:r>
            <w:proofErr w:type="gramStart"/>
            <w:r w:rsidRPr="005720AE">
              <w:rPr>
                <w:sz w:val="20"/>
                <w:szCs w:val="20"/>
              </w:rPr>
              <w:t>,</w:t>
            </w:r>
            <w:proofErr w:type="gramEnd"/>
            <w:r w:rsidRPr="005720AE">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банком, включенным в </w:t>
            </w:r>
            <w:r w:rsidRPr="005720AE">
              <w:rPr>
                <w:bCs/>
                <w:sz w:val="20"/>
                <w:szCs w:val="20"/>
              </w:rPr>
              <w:t xml:space="preserve">перечень банков, которые вправе выдавать </w:t>
            </w:r>
            <w:r w:rsidRPr="005720AE">
              <w:rPr>
                <w:sz w:val="20"/>
                <w:szCs w:val="20"/>
              </w:rPr>
              <w:t>независимые</w:t>
            </w:r>
            <w:r w:rsidRPr="005720AE">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5720AE">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1737C1" w:rsidRPr="005720AE" w:rsidRDefault="001737C1" w:rsidP="001737C1">
            <w:pPr>
              <w:shd w:val="clear" w:color="auto" w:fill="FFFFFF"/>
              <w:tabs>
                <w:tab w:val="left" w:pos="1701"/>
              </w:tabs>
              <w:ind w:firstLine="170"/>
              <w:jc w:val="both"/>
              <w:rPr>
                <w:sz w:val="20"/>
                <w:szCs w:val="20"/>
              </w:rPr>
            </w:pPr>
            <w:r w:rsidRPr="005720AE">
              <w:rPr>
                <w:sz w:val="20"/>
                <w:szCs w:val="20"/>
              </w:rPr>
              <w:t xml:space="preserve">Независимая гарантия, предоставляемая в качестве обеспечения исполнения контракта, </w:t>
            </w:r>
            <w:r w:rsidRPr="005720AE">
              <w:rPr>
                <w:b/>
                <w:sz w:val="20"/>
                <w:szCs w:val="20"/>
                <w:u w:val="single"/>
              </w:rPr>
              <w:t>должна быть безотзывной</w:t>
            </w:r>
            <w:r w:rsidRPr="005720AE">
              <w:rPr>
                <w:sz w:val="20"/>
                <w:szCs w:val="20"/>
              </w:rPr>
              <w:t xml:space="preserve"> и должна содержать:</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1)</w:t>
            </w:r>
            <w:r w:rsidRPr="005720AE">
              <w:rPr>
                <w:rFonts w:ascii="Times New Roman" w:hAnsi="Times New Roman" w:cs="Times New Roman"/>
                <w:color w:val="auto"/>
                <w:sz w:val="20"/>
                <w:szCs w:val="20"/>
              </w:rPr>
              <w:tab/>
              <w:t>сумму независимой гарантии, подлежащую уплате гарантом Заказчику в случае ненадлежащего исполнения обязатель</w:t>
            </w:r>
            <w:proofErr w:type="gramStart"/>
            <w:r w:rsidRPr="005720AE">
              <w:rPr>
                <w:rFonts w:ascii="Times New Roman" w:hAnsi="Times New Roman" w:cs="Times New Roman"/>
                <w:color w:val="auto"/>
                <w:sz w:val="20"/>
                <w:szCs w:val="20"/>
              </w:rPr>
              <w:t>ств пр</w:t>
            </w:r>
            <w:proofErr w:type="gramEnd"/>
            <w:r w:rsidRPr="005720AE">
              <w:rPr>
                <w:rFonts w:ascii="Times New Roman" w:hAnsi="Times New Roman" w:cs="Times New Roman"/>
                <w:color w:val="auto"/>
                <w:sz w:val="20"/>
                <w:szCs w:val="20"/>
              </w:rPr>
              <w:t>инципалом;</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2)</w:t>
            </w:r>
            <w:r w:rsidRPr="005720AE">
              <w:rPr>
                <w:rFonts w:ascii="Times New Roman" w:hAnsi="Times New Roman" w:cs="Times New Roman"/>
                <w:color w:val="auto"/>
                <w:sz w:val="20"/>
                <w:szCs w:val="20"/>
              </w:rPr>
              <w:tab/>
              <w:t>перечень обязатель</w:t>
            </w:r>
            <w:proofErr w:type="gramStart"/>
            <w:r w:rsidRPr="005720AE">
              <w:rPr>
                <w:rFonts w:ascii="Times New Roman" w:hAnsi="Times New Roman" w:cs="Times New Roman"/>
                <w:color w:val="auto"/>
                <w:sz w:val="20"/>
                <w:szCs w:val="20"/>
              </w:rPr>
              <w:t>ств пр</w:t>
            </w:r>
            <w:proofErr w:type="gramEnd"/>
            <w:r w:rsidRPr="005720AE">
              <w:rPr>
                <w:rFonts w:ascii="Times New Roman" w:hAnsi="Times New Roman" w:cs="Times New Roman"/>
                <w:color w:val="auto"/>
                <w:sz w:val="20"/>
                <w:szCs w:val="20"/>
              </w:rPr>
              <w:t>инципала, надлежащее исполнение которых обеспечивается независимой гарантией;</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3)</w:t>
            </w:r>
            <w:r w:rsidRPr="005720AE">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4)</w:t>
            </w:r>
            <w:r w:rsidRPr="005720AE">
              <w:rPr>
                <w:rFonts w:ascii="Times New Roman" w:hAnsi="Times New Roman" w:cs="Times New Roman"/>
                <w:color w:val="auto"/>
                <w:sz w:val="20"/>
                <w:szCs w:val="20"/>
              </w:rPr>
              <w:tab/>
              <w:t>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5720AE">
              <w:rPr>
                <w:rFonts w:ascii="Times New Roman" w:hAnsi="Times New Roman" w:cs="Times New Roman"/>
                <w:color w:val="auto"/>
                <w:sz w:val="20"/>
                <w:szCs w:val="20"/>
              </w:rPr>
              <w:t>5)</w:t>
            </w:r>
            <w:r w:rsidRPr="005720AE">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5720AE">
              <w:rPr>
                <w:rFonts w:ascii="Times New Roman" w:hAnsi="Times New Roman" w:cs="Times New Roman"/>
                <w:color w:val="auto"/>
                <w:sz w:val="20"/>
                <w:szCs w:val="20"/>
              </w:rPr>
              <w:t>) платежа Заказчика, срок действия независимой гарантии должен превышать срок поставки товара не менее чем на один месяц);</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6)</w:t>
            </w:r>
            <w:r w:rsidRPr="005720AE">
              <w:rPr>
                <w:rFonts w:ascii="Times New Roman" w:hAnsi="Times New Roman" w:cs="Times New Roman"/>
                <w:color w:val="auto"/>
                <w:sz w:val="20"/>
                <w:szCs w:val="20"/>
              </w:rPr>
              <w:tab/>
              <w:t>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5720AE">
              <w:rPr>
                <w:rFonts w:ascii="Times New Roman" w:hAnsi="Times New Roman" w:cs="Times New Roman"/>
                <w:color w:val="auto"/>
                <w:sz w:val="20"/>
                <w:szCs w:val="20"/>
              </w:rPr>
              <w:t>7)</w:t>
            </w:r>
            <w:r w:rsidRPr="005720AE">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5720AE">
              <w:rPr>
                <w:rFonts w:ascii="Times New Roman" w:hAnsi="Times New Roman" w:cs="Times New Roman"/>
                <w:color w:val="auto"/>
                <w:sz w:val="20"/>
                <w:szCs w:val="20"/>
              </w:rPr>
              <w:t xml:space="preserve"> Заказчиком, но не </w:t>
            </w:r>
            <w:proofErr w:type="gramStart"/>
            <w:r w:rsidRPr="005720AE">
              <w:rPr>
                <w:rFonts w:ascii="Times New Roman" w:hAnsi="Times New Roman" w:cs="Times New Roman"/>
                <w:color w:val="auto"/>
                <w:sz w:val="20"/>
                <w:szCs w:val="20"/>
              </w:rPr>
              <w:t>превышающем</w:t>
            </w:r>
            <w:proofErr w:type="gramEnd"/>
            <w:r w:rsidRPr="005720AE">
              <w:rPr>
                <w:rFonts w:ascii="Times New Roman" w:hAnsi="Times New Roman" w:cs="Times New Roman"/>
                <w:color w:val="auto"/>
                <w:sz w:val="20"/>
                <w:szCs w:val="20"/>
              </w:rPr>
              <w:t xml:space="preserve"> размер обеспечения исполнения договора;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8)</w:t>
            </w:r>
            <w:r w:rsidRPr="005720AE">
              <w:rPr>
                <w:rFonts w:ascii="Times New Roman" w:hAnsi="Times New Roman" w:cs="Times New Roman"/>
                <w:color w:val="auto"/>
                <w:sz w:val="20"/>
                <w:szCs w:val="20"/>
              </w:rPr>
              <w:tab/>
              <w:t>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9)</w:t>
            </w:r>
            <w:r w:rsidRPr="005720AE">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независимой гарантии, несет гарант;</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10)</w:t>
            </w:r>
            <w:r w:rsidRPr="005720AE">
              <w:rPr>
                <w:rFonts w:ascii="Times New Roman" w:hAnsi="Times New Roman" w:cs="Times New Roman"/>
                <w:color w:val="auto"/>
                <w:sz w:val="20"/>
                <w:szCs w:val="20"/>
              </w:rPr>
              <w:tab/>
              <w:t xml:space="preserve"> перечень документов, которые Заказчик должен предоставить банку вместе с требованием уплатить денежные средства по независимой гарантии:</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а)</w:t>
            </w:r>
            <w:r w:rsidRPr="005720AE">
              <w:rPr>
                <w:rFonts w:ascii="Times New Roman" w:hAnsi="Times New Roman" w:cs="Times New Roman"/>
                <w:color w:val="auto"/>
                <w:sz w:val="20"/>
                <w:szCs w:val="20"/>
              </w:rPr>
              <w:tab/>
              <w:t>расчет суммы, включаемой в требование по независимой гарантии;</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б)</w:t>
            </w:r>
            <w:r w:rsidRPr="005720AE">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в)</w:t>
            </w:r>
            <w:r w:rsidRPr="005720AE">
              <w:rPr>
                <w:rFonts w:ascii="Times New Roman" w:hAnsi="Times New Roman" w:cs="Times New Roman"/>
                <w:color w:val="auto"/>
                <w:sz w:val="20"/>
                <w:szCs w:val="20"/>
              </w:rPr>
              <w:tab/>
              <w:t>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11)</w:t>
            </w:r>
            <w:r w:rsidRPr="005720AE">
              <w:rPr>
                <w:rFonts w:ascii="Times New Roman" w:hAnsi="Times New Roman" w:cs="Times New Roman"/>
                <w:color w:val="auto"/>
                <w:sz w:val="20"/>
                <w:szCs w:val="20"/>
              </w:rPr>
              <w:tab/>
              <w:t>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1737C1" w:rsidRPr="005720AE" w:rsidRDefault="001737C1" w:rsidP="001737C1">
            <w:pPr>
              <w:shd w:val="clear" w:color="auto" w:fill="FFFFFF"/>
              <w:tabs>
                <w:tab w:val="left" w:pos="1701"/>
              </w:tabs>
              <w:ind w:firstLine="170"/>
              <w:jc w:val="both"/>
              <w:rPr>
                <w:sz w:val="20"/>
                <w:szCs w:val="20"/>
              </w:rPr>
            </w:pPr>
            <w:proofErr w:type="gramStart"/>
            <w:r w:rsidRPr="005720AE">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1737C1" w:rsidRPr="005720AE" w:rsidRDefault="001737C1" w:rsidP="001737C1">
            <w:pPr>
              <w:shd w:val="clear" w:color="auto" w:fill="FFFFFF"/>
              <w:tabs>
                <w:tab w:val="left" w:pos="1026"/>
                <w:tab w:val="left" w:pos="2127"/>
              </w:tabs>
              <w:ind w:firstLine="170"/>
              <w:jc w:val="both"/>
              <w:rPr>
                <w:sz w:val="20"/>
                <w:szCs w:val="20"/>
              </w:rPr>
            </w:pPr>
            <w:r w:rsidRPr="005720AE">
              <w:rPr>
                <w:sz w:val="20"/>
                <w:szCs w:val="20"/>
              </w:rPr>
              <w:t>Недопустимо включение в независимую гарантию:</w:t>
            </w:r>
          </w:p>
          <w:p w:rsidR="001737C1" w:rsidRPr="005720AE" w:rsidRDefault="001737C1" w:rsidP="001737C1">
            <w:pPr>
              <w:pStyle w:val="ConsPlusNormal"/>
              <w:shd w:val="clear" w:color="auto" w:fill="FFFFFF"/>
              <w:tabs>
                <w:tab w:val="left" w:pos="459"/>
                <w:tab w:val="left" w:pos="1026"/>
              </w:tabs>
              <w:ind w:firstLine="170"/>
              <w:jc w:val="both"/>
              <w:rPr>
                <w:sz w:val="20"/>
                <w:szCs w:val="20"/>
              </w:rPr>
            </w:pPr>
            <w:r w:rsidRPr="005720AE">
              <w:rPr>
                <w:sz w:val="20"/>
                <w:szCs w:val="20"/>
              </w:rPr>
              <w:t>1)</w:t>
            </w:r>
            <w:r w:rsidRPr="005720AE">
              <w:rPr>
                <w:sz w:val="20"/>
                <w:szCs w:val="20"/>
              </w:rPr>
              <w:tab/>
              <w:t xml:space="preserve">положений о праве гаранта отказывать в удовлетворении требования Заказчика о платеже по независимой гарантии в случае </w:t>
            </w:r>
            <w:proofErr w:type="spellStart"/>
            <w:r w:rsidRPr="005720AE">
              <w:rPr>
                <w:sz w:val="20"/>
                <w:szCs w:val="20"/>
              </w:rPr>
              <w:t>непредоставления</w:t>
            </w:r>
            <w:proofErr w:type="spellEnd"/>
            <w:r w:rsidRPr="005720AE">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1737C1" w:rsidRPr="005720AE" w:rsidRDefault="001737C1" w:rsidP="001737C1">
            <w:pPr>
              <w:pStyle w:val="ConsPlusNormal"/>
              <w:shd w:val="clear" w:color="auto" w:fill="FFFFFF"/>
              <w:tabs>
                <w:tab w:val="left" w:pos="459"/>
                <w:tab w:val="left" w:pos="1026"/>
              </w:tabs>
              <w:ind w:firstLine="170"/>
              <w:jc w:val="both"/>
              <w:rPr>
                <w:sz w:val="20"/>
                <w:szCs w:val="20"/>
              </w:rPr>
            </w:pPr>
            <w:r w:rsidRPr="005720AE">
              <w:rPr>
                <w:sz w:val="20"/>
                <w:szCs w:val="20"/>
              </w:rPr>
              <w:t>2)</w:t>
            </w:r>
            <w:r w:rsidRPr="005720AE">
              <w:rPr>
                <w:sz w:val="20"/>
                <w:szCs w:val="20"/>
              </w:rPr>
              <w:tab/>
              <w:t>требований о предоставлении Заказчиком гаранту отчета об исполнении договора;</w:t>
            </w:r>
          </w:p>
          <w:p w:rsidR="001737C1" w:rsidRPr="005720AE" w:rsidRDefault="001737C1" w:rsidP="001737C1">
            <w:pPr>
              <w:shd w:val="clear" w:color="auto" w:fill="FFFFFF"/>
              <w:tabs>
                <w:tab w:val="left" w:pos="459"/>
                <w:tab w:val="left" w:pos="743"/>
              </w:tabs>
              <w:ind w:firstLine="170"/>
              <w:jc w:val="both"/>
              <w:rPr>
                <w:sz w:val="20"/>
                <w:szCs w:val="20"/>
              </w:rPr>
            </w:pPr>
            <w:r w:rsidRPr="005720AE">
              <w:rPr>
                <w:sz w:val="20"/>
                <w:szCs w:val="20"/>
              </w:rPr>
              <w:t>3)</w:t>
            </w:r>
            <w:r w:rsidRPr="005720AE">
              <w:rPr>
                <w:sz w:val="20"/>
                <w:szCs w:val="20"/>
              </w:rPr>
              <w:tab/>
              <w:t>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независимой гарантии.</w:t>
            </w:r>
          </w:p>
          <w:p w:rsidR="001737C1" w:rsidRPr="005720AE" w:rsidRDefault="001737C1" w:rsidP="001737C1">
            <w:pPr>
              <w:shd w:val="clear" w:color="auto" w:fill="FFFFFF"/>
              <w:tabs>
                <w:tab w:val="left" w:pos="1701"/>
                <w:tab w:val="left" w:pos="2127"/>
              </w:tabs>
              <w:ind w:firstLine="170"/>
              <w:jc w:val="both"/>
              <w:rPr>
                <w:sz w:val="20"/>
                <w:szCs w:val="20"/>
              </w:rPr>
            </w:pPr>
            <w:r w:rsidRPr="005720AE">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1737C1" w:rsidRPr="005720AE" w:rsidRDefault="001737C1" w:rsidP="001737C1">
            <w:pPr>
              <w:shd w:val="clear" w:color="auto" w:fill="FFFFFF"/>
              <w:tabs>
                <w:tab w:val="left" w:pos="1701"/>
                <w:tab w:val="left" w:pos="2127"/>
                <w:tab w:val="left" w:pos="8789"/>
              </w:tabs>
              <w:ind w:firstLine="170"/>
              <w:jc w:val="both"/>
              <w:rPr>
                <w:sz w:val="20"/>
                <w:szCs w:val="20"/>
              </w:rPr>
            </w:pPr>
            <w:r w:rsidRPr="005720AE">
              <w:rPr>
                <w:sz w:val="20"/>
                <w:szCs w:val="20"/>
              </w:rPr>
              <w:t xml:space="preserve">В случае </w:t>
            </w:r>
            <w:proofErr w:type="spellStart"/>
            <w:r w:rsidRPr="005720AE">
              <w:rPr>
                <w:sz w:val="20"/>
                <w:szCs w:val="20"/>
              </w:rPr>
              <w:t>непредоставления</w:t>
            </w:r>
            <w:proofErr w:type="spellEnd"/>
            <w:r w:rsidRPr="005720AE">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1737C1" w:rsidRPr="005720AE" w:rsidRDefault="001737C1" w:rsidP="001737C1">
            <w:pPr>
              <w:shd w:val="clear" w:color="auto" w:fill="FFFFFF"/>
              <w:tabs>
                <w:tab w:val="left" w:pos="1701"/>
                <w:tab w:val="left" w:pos="2127"/>
              </w:tabs>
              <w:ind w:firstLine="170"/>
              <w:jc w:val="both"/>
              <w:rPr>
                <w:sz w:val="20"/>
                <w:szCs w:val="20"/>
              </w:rPr>
            </w:pPr>
            <w:r w:rsidRPr="005720AE">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1737C1" w:rsidP="001737C1">
            <w:pPr>
              <w:shd w:val="clear" w:color="auto" w:fill="FFFFFF"/>
              <w:tabs>
                <w:tab w:val="left" w:pos="1701"/>
                <w:tab w:val="left" w:pos="2127"/>
              </w:tabs>
              <w:ind w:firstLine="170"/>
              <w:jc w:val="both"/>
              <w:rPr>
                <w:sz w:val="20"/>
                <w:szCs w:val="20"/>
              </w:rPr>
            </w:pPr>
            <w:r w:rsidRPr="005720AE">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0A04AE" w:rsidRPr="008024A7" w:rsidRDefault="00D12AAF" w:rsidP="00A3204E">
            <w:pPr>
              <w:ind w:firstLine="170"/>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EA5A2A">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A116E1" w:rsidRPr="00CF2876" w:rsidRDefault="00A116E1" w:rsidP="00A3204E">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A3204E">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A3204E">
            <w:pPr>
              <w:pStyle w:val="ad"/>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EA5A2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EA5A2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A3204E">
            <w:pPr>
              <w:pStyle w:val="ad"/>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A3204E">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EA5A2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EA5A2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A3204E">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A3204E">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3204E">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A3204E">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A3204E">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A3204E">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A3204E">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A3204E">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A3204E">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1D0E47" w:rsidRDefault="00E344AF" w:rsidP="001D0E47">
            <w:pPr>
              <w:pStyle w:val="ad"/>
              <w:shd w:val="clear" w:color="auto" w:fill="FFFFFF"/>
              <w:tabs>
                <w:tab w:val="left" w:pos="34"/>
                <w:tab w:val="left" w:pos="1026"/>
              </w:tabs>
              <w:spacing w:after="0" w:line="240" w:lineRule="auto"/>
              <w:ind w:firstLine="170"/>
              <w:jc w:val="both"/>
              <w:rPr>
                <w:rFonts w:ascii="Times New Roman" w:hAnsi="Times New Roman" w:cs="Times New Roman"/>
                <w:sz w:val="20"/>
                <w:szCs w:val="20"/>
              </w:rPr>
            </w:pPr>
            <w:proofErr w:type="gramStart"/>
            <w:r w:rsidRPr="00E344AF">
              <w:rPr>
                <w:rFonts w:ascii="Times New Roman" w:hAnsi="Times New Roman" w:cs="Times New Roman"/>
                <w:sz w:val="20"/>
                <w:szCs w:val="20"/>
              </w:rPr>
              <w:t>10</w:t>
            </w:r>
            <w:r w:rsidR="002E181F" w:rsidRPr="00E344AF">
              <w:rPr>
                <w:rFonts w:ascii="Times New Roman" w:hAnsi="Times New Roman" w:cs="Times New Roman"/>
                <w:sz w:val="20"/>
                <w:szCs w:val="20"/>
              </w:rPr>
              <w:t xml:space="preserve">) </w:t>
            </w:r>
            <w:r w:rsidR="00157249" w:rsidRPr="00E344AF">
              <w:rPr>
                <w:rFonts w:ascii="Times New Roman" w:hAnsi="Times New Roman" w:cs="Times New Roman"/>
                <w:sz w:val="20"/>
                <w:szCs w:val="20"/>
              </w:rPr>
              <w:t>копии документов, подтверждающих соответствие участника закупки</w:t>
            </w:r>
            <w:r w:rsidR="00901CD9" w:rsidRPr="00E344AF">
              <w:rPr>
                <w:rFonts w:ascii="Times New Roman" w:hAnsi="Times New Roman" w:cs="Times New Roman"/>
                <w:sz w:val="20"/>
                <w:szCs w:val="20"/>
              </w:rPr>
              <w:t xml:space="preserve"> с участием субъектов малого и среднего предпринимательства</w:t>
            </w:r>
            <w:r w:rsidR="00157249" w:rsidRPr="00E344AF">
              <w:rPr>
                <w:rFonts w:ascii="Times New Roman" w:hAnsi="Times New Roman" w:cs="Times New Roman"/>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E344AF">
              <w:rPr>
                <w:rFonts w:ascii="Times New Roman" w:hAnsi="Times New Roman" w:cs="Times New Roman"/>
                <w:sz w:val="20"/>
                <w:szCs w:val="20"/>
              </w:rPr>
              <w:t xml:space="preserve">установленным Заказчиком в пункте 1 Раздела 30, </w:t>
            </w:r>
            <w:r w:rsidR="00157249" w:rsidRPr="00E344AF">
              <w:rPr>
                <w:rFonts w:ascii="Times New Roman" w:hAnsi="Times New Roman" w:cs="Times New Roman"/>
                <w:sz w:val="20"/>
                <w:szCs w:val="20"/>
              </w:rPr>
              <w:t xml:space="preserve">за исключением случая, предусмотренного пунктом </w:t>
            </w:r>
            <w:r w:rsidR="00E865E0" w:rsidRPr="00E344AF">
              <w:rPr>
                <w:rFonts w:ascii="Times New Roman" w:hAnsi="Times New Roman" w:cs="Times New Roman"/>
                <w:sz w:val="20"/>
                <w:szCs w:val="20"/>
              </w:rPr>
              <w:t>7</w:t>
            </w:r>
            <w:r w:rsidR="002A3E34">
              <w:rPr>
                <w:rFonts w:ascii="Times New Roman" w:hAnsi="Times New Roman" w:cs="Times New Roman"/>
                <w:sz w:val="20"/>
                <w:szCs w:val="20"/>
              </w:rPr>
              <w:t xml:space="preserve"> </w:t>
            </w:r>
            <w:r w:rsidR="00E865E0" w:rsidRPr="00E344AF">
              <w:rPr>
                <w:rFonts w:ascii="Times New Roman" w:hAnsi="Times New Roman" w:cs="Times New Roman"/>
                <w:sz w:val="20"/>
                <w:szCs w:val="20"/>
              </w:rPr>
              <w:t>раздела 30</w:t>
            </w:r>
            <w:r w:rsidR="002A3E34">
              <w:rPr>
                <w:rFonts w:ascii="Times New Roman" w:hAnsi="Times New Roman" w:cs="Times New Roman"/>
                <w:sz w:val="20"/>
                <w:szCs w:val="20"/>
              </w:rPr>
              <w:t xml:space="preserve"> </w:t>
            </w:r>
            <w:r w:rsidR="00E865E0" w:rsidRPr="00E344AF">
              <w:rPr>
                <w:rFonts w:ascii="Times New Roman" w:hAnsi="Times New Roman" w:cs="Times New Roman"/>
                <w:sz w:val="20"/>
                <w:szCs w:val="20"/>
              </w:rPr>
              <w:t>Извещения о закупке</w:t>
            </w:r>
            <w:r w:rsidR="001D0E47">
              <w:rPr>
                <w:rFonts w:ascii="Times New Roman" w:hAnsi="Times New Roman" w:cs="Times New Roman"/>
                <w:sz w:val="20"/>
                <w:szCs w:val="20"/>
              </w:rPr>
              <w:t>:</w:t>
            </w:r>
            <w:proofErr w:type="gramEnd"/>
          </w:p>
          <w:p w:rsidR="001D0E47" w:rsidRPr="001D0E47" w:rsidRDefault="001D0E47" w:rsidP="001D0E47">
            <w:pPr>
              <w:pStyle w:val="ad"/>
              <w:shd w:val="clear" w:color="auto" w:fill="FFFFFF"/>
              <w:tabs>
                <w:tab w:val="left" w:pos="34"/>
                <w:tab w:val="left" w:pos="1026"/>
              </w:tabs>
              <w:spacing w:after="0" w:line="240" w:lineRule="auto"/>
              <w:ind w:firstLine="170"/>
              <w:jc w:val="both"/>
              <w:rPr>
                <w:rFonts w:ascii="Times New Roman" w:hAnsi="Times New Roman" w:cs="Times New Roman"/>
                <w:sz w:val="20"/>
                <w:szCs w:val="20"/>
              </w:rPr>
            </w:pPr>
            <w:r w:rsidRPr="001D0E47">
              <w:rPr>
                <w:rFonts w:ascii="Times New Roman" w:hAnsi="Times New Roman" w:cs="Times New Roman"/>
                <w:i/>
                <w:sz w:val="20"/>
                <w:szCs w:val="20"/>
              </w:rPr>
              <w:t xml:space="preserve">- </w:t>
            </w:r>
            <w:r w:rsidRPr="001D0E47">
              <w:rPr>
                <w:rFonts w:ascii="Times New Roman" w:hAnsi="Times New Roman" w:cs="Times New Roman"/>
                <w:b/>
                <w:bCs/>
                <w:sz w:val="20"/>
                <w:szCs w:val="20"/>
              </w:rPr>
              <w:t>копи</w:t>
            </w:r>
            <w:r>
              <w:rPr>
                <w:rFonts w:ascii="Times New Roman" w:hAnsi="Times New Roman" w:cs="Times New Roman"/>
                <w:b/>
                <w:bCs/>
                <w:sz w:val="20"/>
                <w:szCs w:val="20"/>
              </w:rPr>
              <w:t>я</w:t>
            </w:r>
            <w:r w:rsidRPr="001D0E47">
              <w:rPr>
                <w:rFonts w:ascii="Times New Roman" w:hAnsi="Times New Roman" w:cs="Times New Roman"/>
                <w:b/>
                <w:bCs/>
                <w:sz w:val="20"/>
                <w:szCs w:val="20"/>
              </w:rPr>
              <w:t xml:space="preserve"> лицензии на осуществление деятельности по техническому обслуживанию медицинской техники;</w:t>
            </w:r>
          </w:p>
          <w:p w:rsidR="002E181F" w:rsidRPr="008024A7" w:rsidRDefault="005A097D" w:rsidP="00A3204E">
            <w:pPr>
              <w:autoSpaceDE w:val="0"/>
              <w:autoSpaceDN w:val="0"/>
              <w:adjustRightInd w:val="0"/>
              <w:ind w:firstLine="170"/>
              <w:jc w:val="both"/>
              <w:rPr>
                <w:sz w:val="20"/>
                <w:szCs w:val="20"/>
              </w:rPr>
            </w:pPr>
            <w:proofErr w:type="gramStart"/>
            <w:r w:rsidRPr="008024A7">
              <w:rPr>
                <w:sz w:val="20"/>
                <w:szCs w:val="20"/>
              </w:rPr>
              <w:t>1</w:t>
            </w:r>
            <w:r w:rsidR="00E344AF">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A3204E">
            <w:pPr>
              <w:autoSpaceDE w:val="0"/>
              <w:autoSpaceDN w:val="0"/>
              <w:adjustRightInd w:val="0"/>
              <w:ind w:firstLine="170"/>
              <w:jc w:val="both"/>
              <w:rPr>
                <w:i/>
                <w:sz w:val="20"/>
                <w:szCs w:val="20"/>
              </w:rPr>
            </w:pPr>
            <w:r w:rsidRPr="001E2CB4">
              <w:rPr>
                <w:sz w:val="20"/>
                <w:szCs w:val="20"/>
              </w:rPr>
              <w:t>1</w:t>
            </w:r>
            <w:r w:rsidR="00E344AF">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A3204E">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A3204E">
            <w:pPr>
              <w:autoSpaceDE w:val="0"/>
              <w:autoSpaceDN w:val="0"/>
              <w:adjustRightInd w:val="0"/>
              <w:ind w:firstLine="170"/>
              <w:jc w:val="both"/>
              <w:rPr>
                <w:sz w:val="20"/>
                <w:szCs w:val="20"/>
              </w:rPr>
            </w:pPr>
            <w:proofErr w:type="gramStart"/>
            <w:r w:rsidRPr="008024A7">
              <w:rPr>
                <w:sz w:val="20"/>
                <w:szCs w:val="20"/>
              </w:rPr>
              <w:t>1</w:t>
            </w:r>
            <w:r w:rsidR="00E344AF">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A3204E">
            <w:pPr>
              <w:autoSpaceDE w:val="0"/>
              <w:autoSpaceDN w:val="0"/>
              <w:adjustRightInd w:val="0"/>
              <w:ind w:firstLine="170"/>
              <w:jc w:val="both"/>
              <w:rPr>
                <w:sz w:val="20"/>
                <w:szCs w:val="20"/>
              </w:rPr>
            </w:pPr>
            <w:r w:rsidRPr="008024A7">
              <w:rPr>
                <w:sz w:val="20"/>
                <w:szCs w:val="20"/>
              </w:rPr>
              <w:t>1</w:t>
            </w:r>
            <w:r w:rsidR="00E344AF">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A3204E">
            <w:pPr>
              <w:autoSpaceDE w:val="0"/>
              <w:autoSpaceDN w:val="0"/>
              <w:adjustRightInd w:val="0"/>
              <w:ind w:firstLine="170"/>
              <w:jc w:val="both"/>
              <w:rPr>
                <w:sz w:val="20"/>
                <w:szCs w:val="20"/>
              </w:rPr>
            </w:pPr>
            <w:r w:rsidRPr="008024A7">
              <w:rPr>
                <w:sz w:val="20"/>
                <w:szCs w:val="20"/>
              </w:rPr>
              <w:t>1</w:t>
            </w:r>
            <w:r w:rsidR="00E344AF">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A3204E" w:rsidRDefault="00002A11" w:rsidP="00A3204E">
            <w:pPr>
              <w:autoSpaceDE w:val="0"/>
              <w:autoSpaceDN w:val="0"/>
              <w:adjustRightInd w:val="0"/>
              <w:ind w:firstLine="170"/>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w:t>
            </w:r>
            <w:r w:rsidR="00A3204E">
              <w:rPr>
                <w:sz w:val="20"/>
                <w:szCs w:val="20"/>
              </w:rPr>
              <w:t>дитации на электронной площадке.</w:t>
            </w:r>
          </w:p>
          <w:p w:rsidR="00A116E1" w:rsidRPr="008024A7" w:rsidRDefault="00A116E1" w:rsidP="00A3204E">
            <w:pPr>
              <w:autoSpaceDE w:val="0"/>
              <w:autoSpaceDN w:val="0"/>
              <w:adjustRightInd w:val="0"/>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A3204E">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4A1CB0">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3204E">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A3204E">
            <w:pPr>
              <w:ind w:firstLine="170"/>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A3204E">
            <w:pPr>
              <w:ind w:firstLine="170"/>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A3204E">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A3204E">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4A1CB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A3204E">
            <w:pPr>
              <w:ind w:firstLine="170"/>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A3204E">
            <w:pPr>
              <w:ind w:firstLine="170"/>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A3204E">
            <w:pPr>
              <w:ind w:firstLine="170"/>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A3204E">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A3204E">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3204E">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3204E">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3204E">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A3204E">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2"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F1F4C">
            <w:pPr>
              <w:autoSpaceDE w:val="0"/>
              <w:autoSpaceDN w:val="0"/>
              <w:adjustRightInd w:val="0"/>
              <w:ind w:firstLine="170"/>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B2036F">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B2036F">
            <w:pPr>
              <w:tabs>
                <w:tab w:val="num" w:pos="0"/>
                <w:tab w:val="num" w:pos="540"/>
              </w:tabs>
              <w:suppressAutoHyphens/>
              <w:ind w:firstLine="170"/>
              <w:jc w:val="both"/>
              <w:rPr>
                <w:sz w:val="20"/>
                <w:szCs w:val="20"/>
              </w:rPr>
            </w:pPr>
          </w:p>
          <w:p w:rsidR="00865039" w:rsidRPr="008024A7" w:rsidRDefault="00271BDD" w:rsidP="00B2036F">
            <w:pPr>
              <w:tabs>
                <w:tab w:val="num" w:pos="0"/>
                <w:tab w:val="num" w:pos="540"/>
              </w:tabs>
              <w:suppressAutoHyphens/>
              <w:ind w:firstLine="170"/>
              <w:jc w:val="both"/>
              <w:rPr>
                <w:sz w:val="20"/>
                <w:szCs w:val="20"/>
              </w:rPr>
            </w:pPr>
            <w:proofErr w:type="gramStart"/>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2" w:type="dxa"/>
            <w:tcBorders>
              <w:top w:val="single" w:sz="4" w:space="0" w:color="auto"/>
              <w:left w:val="single" w:sz="4" w:space="0" w:color="auto"/>
              <w:bottom w:val="single" w:sz="4" w:space="0" w:color="auto"/>
              <w:right w:val="single" w:sz="4" w:space="0" w:color="auto"/>
            </w:tcBorders>
          </w:tcPr>
          <w:p w:rsidR="00865039" w:rsidRPr="00BD0D1F" w:rsidRDefault="00271BDD" w:rsidP="00A3204E">
            <w:pPr>
              <w:ind w:firstLine="170"/>
              <w:jc w:val="both"/>
              <w:rPr>
                <w:sz w:val="20"/>
                <w:szCs w:val="20"/>
              </w:rPr>
            </w:pPr>
            <w:r w:rsidRPr="00BD0D1F">
              <w:rPr>
                <w:sz w:val="20"/>
                <w:szCs w:val="20"/>
              </w:rPr>
              <w:t>Оплата производится</w:t>
            </w:r>
            <w:r w:rsidR="00E2423D">
              <w:rPr>
                <w:sz w:val="20"/>
                <w:szCs w:val="20"/>
              </w:rPr>
              <w:t xml:space="preserve"> ежемесячно</w:t>
            </w:r>
            <w:r w:rsidRPr="00BD0D1F">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0D106F">
              <w:rPr>
                <w:sz w:val="20"/>
                <w:szCs w:val="20"/>
              </w:rPr>
              <w:t>7</w:t>
            </w:r>
            <w:r w:rsidRPr="00BD0D1F">
              <w:rPr>
                <w:sz w:val="20"/>
                <w:szCs w:val="20"/>
              </w:rPr>
              <w:t xml:space="preserve"> (</w:t>
            </w:r>
            <w:r w:rsidR="000D106F">
              <w:rPr>
                <w:sz w:val="20"/>
                <w:szCs w:val="20"/>
              </w:rPr>
              <w:t>семи</w:t>
            </w:r>
            <w:r w:rsidRPr="00BD0D1F">
              <w:rPr>
                <w:sz w:val="20"/>
                <w:szCs w:val="20"/>
              </w:rPr>
              <w:t>) рабочих дней с момента подписания акта за оказанные услуги. Днем оплаты является день списания денежных сре</w:t>
            </w:r>
            <w:proofErr w:type="gramStart"/>
            <w:r w:rsidRPr="00BD0D1F">
              <w:rPr>
                <w:sz w:val="20"/>
                <w:szCs w:val="20"/>
              </w:rPr>
              <w:t>дств с р</w:t>
            </w:r>
            <w:proofErr w:type="gramEnd"/>
            <w:r w:rsidRPr="00BD0D1F">
              <w:rPr>
                <w:sz w:val="20"/>
                <w:szCs w:val="20"/>
              </w:rPr>
              <w:t>асчетного счета Заказчика</w:t>
            </w:r>
            <w:r w:rsidR="00D120C1" w:rsidRPr="00FE2446">
              <w:rPr>
                <w:sz w:val="20"/>
                <w:szCs w:val="20"/>
              </w:rPr>
              <w:t>.</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2" w:type="dxa"/>
            <w:tcBorders>
              <w:top w:val="single" w:sz="4" w:space="0" w:color="auto"/>
              <w:left w:val="single" w:sz="4" w:space="0" w:color="auto"/>
              <w:bottom w:val="single" w:sz="4" w:space="0" w:color="auto"/>
              <w:right w:val="single" w:sz="4" w:space="0" w:color="auto"/>
            </w:tcBorders>
          </w:tcPr>
          <w:p w:rsidR="00EA5A2A" w:rsidRPr="001D0E47" w:rsidRDefault="00487F7E" w:rsidP="002A3E34">
            <w:pPr>
              <w:pStyle w:val="ad"/>
              <w:shd w:val="clear" w:color="auto" w:fill="FFFFFF"/>
              <w:tabs>
                <w:tab w:val="left" w:pos="34"/>
                <w:tab w:val="left" w:pos="1026"/>
              </w:tabs>
              <w:spacing w:after="0" w:line="240" w:lineRule="auto"/>
              <w:ind w:firstLine="170"/>
              <w:jc w:val="both"/>
              <w:rPr>
                <w:rFonts w:ascii="Times New Roman" w:hAnsi="Times New Roman" w:cs="Times New Roman"/>
                <w:color w:val="auto"/>
                <w:sz w:val="20"/>
                <w:szCs w:val="20"/>
              </w:rPr>
            </w:pPr>
            <w:r w:rsidRPr="00E344AF">
              <w:rPr>
                <w:rFonts w:ascii="Times New Roman" w:hAnsi="Times New Roman" w:cs="Times New Roman"/>
                <w:sz w:val="20"/>
                <w:szCs w:val="20"/>
              </w:rPr>
              <w:t xml:space="preserve">1) соответствие участника закупки </w:t>
            </w:r>
            <w:r w:rsidR="00E865E0" w:rsidRPr="00E344AF">
              <w:rPr>
                <w:rFonts w:ascii="Times New Roman" w:hAnsi="Times New Roman" w:cs="Times New Roman"/>
                <w:sz w:val="20"/>
                <w:szCs w:val="20"/>
              </w:rPr>
              <w:t xml:space="preserve">с участием субъектов малого и среднего предпринимательства </w:t>
            </w:r>
            <w:r w:rsidRPr="00E344AF">
              <w:rPr>
                <w:rFonts w:ascii="Times New Roman" w:hAnsi="Times New Roman" w:cs="Times New Roman"/>
                <w:sz w:val="20"/>
                <w:szCs w:val="20"/>
              </w:rPr>
              <w:t xml:space="preserve">требованиям, устанавливаемым в соответствии с </w:t>
            </w:r>
            <w:r w:rsidRPr="001D0E47">
              <w:rPr>
                <w:rFonts w:ascii="Times New Roman" w:hAnsi="Times New Roman" w:cs="Times New Roman"/>
                <w:sz w:val="20"/>
                <w:szCs w:val="20"/>
              </w:rPr>
              <w:t>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1D0E47" w:rsidRPr="001D0E47">
              <w:rPr>
                <w:rFonts w:ascii="Times New Roman" w:hAnsi="Times New Roman" w:cs="Times New Roman"/>
                <w:color w:val="auto"/>
                <w:sz w:val="20"/>
                <w:szCs w:val="20"/>
              </w:rPr>
              <w:t>:</w:t>
            </w:r>
          </w:p>
          <w:p w:rsidR="001D0E47" w:rsidRPr="001D0E47" w:rsidRDefault="001D0E47" w:rsidP="001D0E47">
            <w:pPr>
              <w:pStyle w:val="ad"/>
              <w:shd w:val="clear" w:color="auto" w:fill="FFFFFF"/>
              <w:tabs>
                <w:tab w:val="left" w:pos="34"/>
                <w:tab w:val="left" w:pos="1026"/>
              </w:tabs>
              <w:spacing w:after="0" w:line="240" w:lineRule="auto"/>
              <w:jc w:val="both"/>
              <w:rPr>
                <w:rFonts w:ascii="Times New Roman" w:hAnsi="Times New Roman" w:cs="Times New Roman"/>
                <w:color w:val="auto"/>
                <w:sz w:val="20"/>
                <w:szCs w:val="20"/>
              </w:rPr>
            </w:pPr>
            <w:r w:rsidRPr="001D0E47">
              <w:rPr>
                <w:rFonts w:ascii="Times New Roman" w:hAnsi="Times New Roman" w:cs="Times New Roman"/>
                <w:b/>
                <w:bCs/>
                <w:sz w:val="20"/>
                <w:szCs w:val="20"/>
              </w:rPr>
              <w:t>- наличие лицензии на осуществление деятельности по техническому обслуживанию медицинской техники;</w:t>
            </w:r>
          </w:p>
          <w:p w:rsidR="00E865E0" w:rsidRPr="008024A7" w:rsidRDefault="00487F7E" w:rsidP="00A3204E">
            <w:pPr>
              <w:autoSpaceDE w:val="0"/>
              <w:autoSpaceDN w:val="0"/>
              <w:adjustRightInd w:val="0"/>
              <w:ind w:firstLine="170"/>
              <w:jc w:val="both"/>
              <w:rPr>
                <w:sz w:val="20"/>
                <w:szCs w:val="20"/>
              </w:rPr>
            </w:pPr>
            <w:r w:rsidRPr="001D0E47">
              <w:rPr>
                <w:sz w:val="20"/>
                <w:szCs w:val="20"/>
              </w:rPr>
              <w:t xml:space="preserve">2) </w:t>
            </w:r>
            <w:proofErr w:type="spellStart"/>
            <w:r w:rsidR="00AC2E5A" w:rsidRPr="001D0E47">
              <w:rPr>
                <w:sz w:val="20"/>
                <w:szCs w:val="20"/>
              </w:rPr>
              <w:t>непроведение</w:t>
            </w:r>
            <w:proofErr w:type="spellEnd"/>
            <w:r w:rsidR="00AC2E5A" w:rsidRPr="001D0E47">
              <w:rPr>
                <w:sz w:val="20"/>
                <w:szCs w:val="20"/>
              </w:rPr>
              <w:t xml:space="preserve"> ликвидации участника закупки </w:t>
            </w:r>
            <w:r w:rsidR="00E865E0" w:rsidRPr="001D0E47">
              <w:rPr>
                <w:sz w:val="20"/>
                <w:szCs w:val="20"/>
              </w:rPr>
              <w:t>с участием субъектов малого и среднего предпринимательства</w:t>
            </w:r>
            <w:r w:rsidR="00016500" w:rsidRPr="001D0E47">
              <w:rPr>
                <w:sz w:val="20"/>
                <w:szCs w:val="20"/>
              </w:rPr>
              <w:t xml:space="preserve"> </w:t>
            </w:r>
            <w:r w:rsidR="00AC2E5A" w:rsidRPr="001D0E47">
              <w:rPr>
                <w:sz w:val="20"/>
                <w:szCs w:val="20"/>
              </w:rPr>
              <w:t>- юридического</w:t>
            </w:r>
            <w:r w:rsidR="00AC2E5A" w:rsidRPr="008024A7">
              <w:rPr>
                <w:sz w:val="20"/>
                <w:szCs w:val="20"/>
              </w:rPr>
              <w:t xml:space="preserve">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A3204E">
            <w:pPr>
              <w:autoSpaceDE w:val="0"/>
              <w:autoSpaceDN w:val="0"/>
              <w:adjustRightInd w:val="0"/>
              <w:ind w:firstLine="170"/>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A3204E">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Default="00487F7E" w:rsidP="00A3204E">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737C1">
              <w:rPr>
                <w:sz w:val="20"/>
                <w:szCs w:val="20"/>
              </w:rPr>
              <w:t>.</w:t>
            </w:r>
          </w:p>
          <w:p w:rsidR="008A4043" w:rsidRPr="008024A7" w:rsidRDefault="00002A11" w:rsidP="00A3204E">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2"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F1F4C">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A3204E">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A3204E">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A3204E">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A3204E">
            <w:pPr>
              <w:ind w:firstLine="170"/>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A3204E">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1D0E47">
            <w:pPr>
              <w:ind w:firstLine="170"/>
              <w:jc w:val="both"/>
              <w:rPr>
                <w:sz w:val="20"/>
                <w:szCs w:val="20"/>
              </w:rPr>
            </w:pPr>
            <w:r w:rsidRPr="008024A7">
              <w:rPr>
                <w:sz w:val="20"/>
                <w:szCs w:val="20"/>
              </w:rPr>
              <w:t>«</w:t>
            </w:r>
            <w:r w:rsidR="0041461A">
              <w:rPr>
                <w:sz w:val="20"/>
                <w:szCs w:val="20"/>
              </w:rPr>
              <w:t>1</w:t>
            </w:r>
            <w:r w:rsidR="001D0E47">
              <w:rPr>
                <w:sz w:val="20"/>
                <w:szCs w:val="20"/>
              </w:rPr>
              <w:t>2</w:t>
            </w:r>
            <w:r w:rsidR="00487F7E" w:rsidRPr="008024A7">
              <w:rPr>
                <w:sz w:val="20"/>
                <w:szCs w:val="20"/>
              </w:rPr>
              <w:t xml:space="preserve">» </w:t>
            </w:r>
            <w:r w:rsidR="0041461A">
              <w:rPr>
                <w:sz w:val="20"/>
                <w:szCs w:val="20"/>
              </w:rPr>
              <w:t>декабря</w:t>
            </w:r>
            <w:r w:rsidR="001737C1">
              <w:rPr>
                <w:sz w:val="20"/>
                <w:szCs w:val="20"/>
              </w:rPr>
              <w:t xml:space="preserve"> </w:t>
            </w:r>
            <w:r w:rsidR="00487F7E" w:rsidRPr="008024A7">
              <w:rPr>
                <w:sz w:val="20"/>
                <w:szCs w:val="20"/>
              </w:rPr>
              <w:t>20</w:t>
            </w:r>
            <w:r w:rsidR="000D65F6" w:rsidRPr="008024A7">
              <w:rPr>
                <w:sz w:val="20"/>
                <w:szCs w:val="20"/>
              </w:rPr>
              <w:t>2</w:t>
            </w:r>
            <w:r w:rsidR="00A3204E">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2"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1D0E47">
            <w:pPr>
              <w:ind w:firstLine="170"/>
              <w:rPr>
                <w:b/>
                <w:sz w:val="20"/>
                <w:szCs w:val="20"/>
              </w:rPr>
            </w:pPr>
            <w:r w:rsidRPr="00180675">
              <w:rPr>
                <w:b/>
                <w:sz w:val="20"/>
                <w:szCs w:val="20"/>
              </w:rPr>
              <w:t>«</w:t>
            </w:r>
            <w:r w:rsidR="0041461A">
              <w:rPr>
                <w:b/>
                <w:sz w:val="20"/>
                <w:szCs w:val="20"/>
              </w:rPr>
              <w:t>1</w:t>
            </w:r>
            <w:r w:rsidR="001D0E47">
              <w:rPr>
                <w:b/>
                <w:sz w:val="20"/>
                <w:szCs w:val="20"/>
              </w:rPr>
              <w:t>3</w:t>
            </w:r>
            <w:r w:rsidR="0072377E">
              <w:rPr>
                <w:b/>
                <w:sz w:val="20"/>
                <w:szCs w:val="20"/>
              </w:rPr>
              <w:t>»</w:t>
            </w:r>
            <w:r w:rsidR="00016500">
              <w:rPr>
                <w:b/>
                <w:sz w:val="20"/>
                <w:szCs w:val="20"/>
              </w:rPr>
              <w:t xml:space="preserve"> </w:t>
            </w:r>
            <w:r w:rsidR="0041461A">
              <w:rPr>
                <w:b/>
                <w:sz w:val="20"/>
                <w:szCs w:val="20"/>
              </w:rPr>
              <w:t>декабря</w:t>
            </w:r>
            <w:r w:rsidR="001737C1">
              <w:rPr>
                <w:b/>
                <w:sz w:val="20"/>
                <w:szCs w:val="20"/>
              </w:rPr>
              <w:t xml:space="preserve"> </w:t>
            </w:r>
            <w:r w:rsidR="000D65F6" w:rsidRPr="00180675">
              <w:rPr>
                <w:b/>
                <w:sz w:val="20"/>
                <w:szCs w:val="20"/>
              </w:rPr>
              <w:t>202</w:t>
            </w:r>
            <w:r w:rsidR="00A3204E">
              <w:rPr>
                <w:b/>
                <w:sz w:val="20"/>
                <w:szCs w:val="20"/>
              </w:rPr>
              <w:t>3</w:t>
            </w:r>
            <w:r w:rsidRPr="00180675">
              <w:rPr>
                <w:b/>
                <w:sz w:val="20"/>
                <w:szCs w:val="20"/>
              </w:rPr>
              <w:t xml:space="preserve"> г.</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2" w:type="dxa"/>
            <w:tcBorders>
              <w:top w:val="single" w:sz="4" w:space="0" w:color="auto"/>
              <w:left w:val="single" w:sz="4" w:space="0" w:color="auto"/>
              <w:bottom w:val="single" w:sz="4" w:space="0" w:color="auto"/>
              <w:right w:val="single" w:sz="4" w:space="0" w:color="auto"/>
            </w:tcBorders>
          </w:tcPr>
          <w:p w:rsidR="00487F7E" w:rsidRPr="008024A7" w:rsidRDefault="00E26B6D" w:rsidP="00A3204E">
            <w:pPr>
              <w:autoSpaceDE w:val="0"/>
              <w:autoSpaceDN w:val="0"/>
              <w:adjustRightInd w:val="0"/>
              <w:ind w:firstLine="170"/>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A3204E">
            <w:pPr>
              <w:ind w:firstLine="170"/>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A3204E">
            <w:pPr>
              <w:ind w:firstLine="170"/>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A3204E">
            <w:pPr>
              <w:ind w:firstLine="170"/>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A3204E">
              <w:rPr>
                <w:sz w:val="20"/>
                <w:szCs w:val="20"/>
              </w:rPr>
              <w:t xml:space="preserve">и </w:t>
            </w:r>
            <w:r w:rsidRPr="008024A7">
              <w:rPr>
                <w:sz w:val="20"/>
                <w:szCs w:val="20"/>
              </w:rPr>
              <w:t xml:space="preserve">№ </w:t>
            </w:r>
            <w:r w:rsidR="00A3204E">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w:t>
            </w:r>
            <w:proofErr w:type="gramEnd"/>
            <w:r w:rsidRPr="008024A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A3204E">
            <w:pPr>
              <w:ind w:firstLine="170"/>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A3204E">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A3204E">
            <w:pPr>
              <w:autoSpaceDE w:val="0"/>
              <w:autoSpaceDN w:val="0"/>
              <w:adjustRightInd w:val="0"/>
              <w:ind w:firstLine="17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A3204E">
            <w:pPr>
              <w:autoSpaceDE w:val="0"/>
              <w:autoSpaceDN w:val="0"/>
              <w:adjustRightInd w:val="0"/>
              <w:ind w:firstLine="17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A3204E">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A3204E">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204E">
            <w:pPr>
              <w:autoSpaceDE w:val="0"/>
              <w:autoSpaceDN w:val="0"/>
              <w:adjustRightInd w:val="0"/>
              <w:ind w:firstLine="17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2"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F1F4C">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F1F4C">
            <w:pPr>
              <w:ind w:firstLine="170"/>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2"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F1F4C">
            <w:pPr>
              <w:ind w:firstLine="170"/>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23182C" w:rsidRPr="008024A7" w:rsidRDefault="0023182C" w:rsidP="00A3204E">
            <w:pPr>
              <w:pStyle w:val="ad"/>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A3204E">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A3204E">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A3204E">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A3204E">
            <w:pPr>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3204E">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A3204E">
            <w:pPr>
              <w:ind w:firstLine="170"/>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B92215" w:rsidRPr="008024A7" w:rsidRDefault="00B92215" w:rsidP="00A3204E">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A3204E">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A3204E">
            <w:pPr>
              <w:autoSpaceDE w:val="0"/>
              <w:autoSpaceDN w:val="0"/>
              <w:adjustRightInd w:val="0"/>
              <w:ind w:firstLine="170"/>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016500">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w:t>
            </w:r>
            <w:proofErr w:type="gramStart"/>
            <w:r w:rsidR="00964803" w:rsidRPr="008024A7">
              <w:rPr>
                <w:bCs/>
                <w:sz w:val="20"/>
                <w:szCs w:val="20"/>
              </w:rPr>
              <w:t xml:space="preserve">электронной </w:t>
            </w:r>
            <w:proofErr w:type="spellStart"/>
            <w:r w:rsidR="00964803" w:rsidRPr="008024A7">
              <w:rPr>
                <w:bCs/>
                <w:sz w:val="20"/>
                <w:szCs w:val="20"/>
              </w:rPr>
              <w:t>форме</w:t>
            </w:r>
            <w:r w:rsidR="00234521" w:rsidRPr="008024A7">
              <w:rPr>
                <w:sz w:val="20"/>
                <w:szCs w:val="20"/>
              </w:rPr>
              <w:t>о</w:t>
            </w:r>
            <w:proofErr w:type="spellEnd"/>
            <w:r w:rsidR="00234521" w:rsidRPr="008024A7">
              <w:rPr>
                <w:sz w:val="20"/>
                <w:szCs w:val="20"/>
              </w:rPr>
              <w:t xml:space="preserve">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roofErr w:type="gramEnd"/>
          </w:p>
          <w:p w:rsidR="00964803" w:rsidRPr="008024A7" w:rsidRDefault="00964803"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A3204E" w:rsidRDefault="005A778C" w:rsidP="00A3204E">
            <w:pPr>
              <w:shd w:val="clear" w:color="auto" w:fill="FFFFFF"/>
              <w:autoSpaceDE w:val="0"/>
              <w:autoSpaceDN w:val="0"/>
              <w:adjustRightInd w:val="0"/>
              <w:ind w:firstLine="170"/>
              <w:jc w:val="both"/>
              <w:rPr>
                <w:sz w:val="20"/>
                <w:szCs w:val="20"/>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985A86" w:rsidRPr="008024A7" w:rsidRDefault="00985A86"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A3204E">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A3204E">
            <w:pPr>
              <w:shd w:val="clear" w:color="auto" w:fill="FFFFFF"/>
              <w:autoSpaceDE w:val="0"/>
              <w:autoSpaceDN w:val="0"/>
              <w:adjustRightInd w:val="0"/>
              <w:ind w:firstLine="170"/>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A3204E">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A3204E">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0165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A3204E">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A3204E">
            <w:pPr>
              <w:ind w:firstLine="170"/>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A3204E">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3204E">
            <w:pPr>
              <w:pStyle w:val="ad"/>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3204E">
            <w:pPr>
              <w:pStyle w:val="ad"/>
              <w:numPr>
                <w:ilvl w:val="0"/>
                <w:numId w:val="1"/>
              </w:numPr>
              <w:shd w:val="clear" w:color="auto" w:fill="FFFFFF"/>
              <w:tabs>
                <w:tab w:val="left" w:pos="45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2A3E34">
            <w:pPr>
              <w:pStyle w:val="ad"/>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D30108" w:rsidRPr="008024A7" w:rsidRDefault="00D30108" w:rsidP="00A3204E">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A3204E">
            <w:pPr>
              <w:pStyle w:val="ad"/>
              <w:shd w:val="clear" w:color="auto" w:fill="FFFFFF"/>
              <w:tabs>
                <w:tab w:val="left" w:pos="709"/>
                <w:tab w:val="left" w:pos="1701"/>
              </w:tabs>
              <w:spacing w:after="0" w:line="240" w:lineRule="auto"/>
              <w:ind w:firstLine="170"/>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01650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2" w:type="dxa"/>
            <w:tcBorders>
              <w:top w:val="single" w:sz="4" w:space="0" w:color="auto"/>
              <w:left w:val="single" w:sz="4" w:space="0" w:color="auto"/>
              <w:bottom w:val="single" w:sz="4" w:space="0" w:color="auto"/>
              <w:right w:val="single" w:sz="4" w:space="0" w:color="auto"/>
            </w:tcBorders>
          </w:tcPr>
          <w:p w:rsidR="00D30108" w:rsidRPr="008024A7" w:rsidRDefault="00D30108" w:rsidP="00A3204E">
            <w:pPr>
              <w:pStyle w:val="ad"/>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016500">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0165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2"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497BE9" w:rsidRDefault="00497BE9" w:rsidP="00B8322C">
      <w:pPr>
        <w:jc w:val="right"/>
        <w:rPr>
          <w:b/>
          <w:bCs/>
          <w:sz w:val="20"/>
          <w:szCs w:val="20"/>
        </w:rPr>
      </w:pPr>
    </w:p>
    <w:p w:rsidR="00497BE9" w:rsidRDefault="00497BE9" w:rsidP="00B8322C">
      <w:pPr>
        <w:jc w:val="right"/>
        <w:rPr>
          <w:b/>
          <w:bCs/>
          <w:sz w:val="20"/>
          <w:szCs w:val="20"/>
        </w:rPr>
      </w:pPr>
    </w:p>
    <w:p w:rsidR="0041461A" w:rsidRDefault="0041461A"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016500">
        <w:rPr>
          <w:b/>
          <w:kern w:val="32"/>
          <w:sz w:val="20"/>
          <w:szCs w:val="20"/>
        </w:rPr>
        <w:t xml:space="preserve"> </w:t>
      </w:r>
      <w:r w:rsidR="0025413D">
        <w:rPr>
          <w:b/>
          <w:kern w:val="32"/>
          <w:sz w:val="20"/>
          <w:szCs w:val="20"/>
        </w:rPr>
        <w:t>оказание услуг по техническому обслуживанию внутрибольничных систем медицинских газов</w:t>
      </w:r>
      <w:r w:rsidR="00DD15C4">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1D0E47">
        <w:rPr>
          <w:b/>
          <w:kern w:val="32"/>
          <w:sz w:val="22"/>
          <w:szCs w:val="22"/>
        </w:rPr>
        <w:t>306-23</w:t>
      </w:r>
    </w:p>
    <w:p w:rsidR="0072377E" w:rsidRPr="00694F14" w:rsidRDefault="0072377E" w:rsidP="00694F14">
      <w:pPr>
        <w:jc w:val="right"/>
        <w:outlineLvl w:val="1"/>
        <w:rPr>
          <w:b/>
          <w:bCs/>
          <w:sz w:val="22"/>
          <w:szCs w:val="22"/>
        </w:rPr>
      </w:pPr>
    </w:p>
    <w:p w:rsidR="003F4F01" w:rsidRDefault="003F4F01" w:rsidP="003F4F01">
      <w:pPr>
        <w:jc w:val="center"/>
        <w:rPr>
          <w:b/>
          <w:bCs/>
          <w:sz w:val="20"/>
          <w:szCs w:val="20"/>
        </w:rPr>
      </w:pPr>
      <w:r>
        <w:rPr>
          <w:b/>
          <w:bCs/>
          <w:sz w:val="20"/>
          <w:szCs w:val="20"/>
        </w:rPr>
        <w:t xml:space="preserve">Техническое задание </w:t>
      </w:r>
    </w:p>
    <w:p w:rsidR="003F4F01" w:rsidRDefault="003F4F01" w:rsidP="00D56D9A">
      <w:pPr>
        <w:pStyle w:val="13"/>
        <w:spacing w:after="240"/>
        <w:jc w:val="center"/>
        <w:rPr>
          <w:b/>
          <w:bCs/>
          <w:sz w:val="20"/>
        </w:rPr>
      </w:pPr>
      <w:r>
        <w:rPr>
          <w:b/>
          <w:bCs/>
          <w:sz w:val="20"/>
        </w:rPr>
        <w:t xml:space="preserve">на </w:t>
      </w:r>
      <w:bookmarkStart w:id="3" w:name="OLE_LINK1"/>
      <w:r w:rsidR="0025413D">
        <w:rPr>
          <w:b/>
          <w:bCs/>
          <w:sz w:val="20"/>
        </w:rPr>
        <w:t>оказание услуг по техническому обслуживанию внутрибольничных систем медицинских газов</w:t>
      </w:r>
      <w:r w:rsidR="00C945A7">
        <w:rPr>
          <w:b/>
          <w:bCs/>
          <w:sz w:val="20"/>
        </w:rPr>
        <w:t xml:space="preserve"> </w:t>
      </w:r>
      <w:bookmarkEnd w:id="3"/>
    </w:p>
    <w:tbl>
      <w:tblPr>
        <w:tblW w:w="0" w:type="auto"/>
        <w:tblLook w:val="04A0" w:firstRow="1" w:lastRow="0" w:firstColumn="1" w:lastColumn="0" w:noHBand="0" w:noVBand="1"/>
      </w:tblPr>
      <w:tblGrid>
        <w:gridCol w:w="496"/>
        <w:gridCol w:w="2193"/>
        <w:gridCol w:w="3940"/>
        <w:gridCol w:w="1328"/>
        <w:gridCol w:w="616"/>
        <w:gridCol w:w="1849"/>
      </w:tblGrid>
      <w:tr w:rsidR="001D0E47" w:rsidRPr="008817C1" w:rsidTr="001D0E4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D0E47" w:rsidRPr="008817C1" w:rsidRDefault="001D0E47" w:rsidP="00464D95">
            <w:pPr>
              <w:jc w:val="center"/>
              <w:rPr>
                <w:b/>
                <w:color w:val="000000"/>
                <w:sz w:val="18"/>
                <w:szCs w:val="18"/>
              </w:rPr>
            </w:pPr>
            <w:r w:rsidRPr="008817C1">
              <w:rPr>
                <w:b/>
                <w:color w:val="000000"/>
                <w:sz w:val="18"/>
                <w:szCs w:val="18"/>
              </w:rPr>
              <w:t xml:space="preserve">№ </w:t>
            </w:r>
            <w:proofErr w:type="gramStart"/>
            <w:r w:rsidRPr="008817C1">
              <w:rPr>
                <w:b/>
                <w:color w:val="000000"/>
                <w:sz w:val="18"/>
                <w:szCs w:val="18"/>
              </w:rPr>
              <w:t>п</w:t>
            </w:r>
            <w:proofErr w:type="gramEnd"/>
            <w:r w:rsidRPr="008817C1">
              <w:rPr>
                <w:b/>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D0E47" w:rsidRPr="008817C1" w:rsidRDefault="001D0E47" w:rsidP="00464D95">
            <w:pPr>
              <w:jc w:val="center"/>
              <w:rPr>
                <w:b/>
                <w:color w:val="000000"/>
                <w:sz w:val="18"/>
                <w:szCs w:val="18"/>
              </w:rPr>
            </w:pPr>
            <w:r w:rsidRPr="008817C1">
              <w:rPr>
                <w:b/>
                <w:sz w:val="18"/>
                <w:szCs w:val="18"/>
              </w:rPr>
              <w:t>Наименование поставляемого товара, выполняемых работ, оказываемых услуг</w:t>
            </w:r>
          </w:p>
        </w:tc>
        <w:tc>
          <w:tcPr>
            <w:tcW w:w="3940" w:type="dxa"/>
            <w:tcBorders>
              <w:top w:val="single" w:sz="4" w:space="0" w:color="auto"/>
              <w:left w:val="single" w:sz="4" w:space="0" w:color="auto"/>
              <w:bottom w:val="single" w:sz="4" w:space="0" w:color="auto"/>
              <w:right w:val="single" w:sz="4" w:space="0" w:color="auto"/>
            </w:tcBorders>
            <w:vAlign w:val="center"/>
          </w:tcPr>
          <w:p w:rsidR="001D0E47" w:rsidRPr="008817C1" w:rsidRDefault="001D0E47" w:rsidP="00464D95">
            <w:pPr>
              <w:jc w:val="center"/>
              <w:rPr>
                <w:b/>
                <w:color w:val="000000"/>
                <w:sz w:val="18"/>
                <w:szCs w:val="18"/>
              </w:rPr>
            </w:pPr>
            <w:r w:rsidRPr="008817C1">
              <w:rPr>
                <w:b/>
                <w:color w:val="000000"/>
                <w:sz w:val="18"/>
                <w:szCs w:val="18"/>
              </w:rPr>
              <w:t xml:space="preserve">Характеристика </w:t>
            </w:r>
            <w:r w:rsidRPr="008817C1">
              <w:rPr>
                <w:b/>
                <w:sz w:val="18"/>
                <w:szCs w:val="18"/>
              </w:rPr>
              <w:t>поставляемого товара, выполняемых работ, оказываемых услуг</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0E47" w:rsidRPr="008817C1" w:rsidRDefault="001D0E47" w:rsidP="00464D95">
            <w:pPr>
              <w:jc w:val="center"/>
              <w:rPr>
                <w:b/>
                <w:color w:val="000000"/>
                <w:sz w:val="18"/>
                <w:szCs w:val="18"/>
              </w:rPr>
            </w:pPr>
            <w:r w:rsidRPr="008817C1">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1D0E47" w:rsidRPr="008817C1" w:rsidRDefault="001D0E47" w:rsidP="00464D95">
            <w:pPr>
              <w:jc w:val="center"/>
              <w:rPr>
                <w:b/>
                <w:color w:val="000000"/>
                <w:sz w:val="18"/>
                <w:szCs w:val="18"/>
              </w:rPr>
            </w:pPr>
            <w:r w:rsidRPr="008817C1">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tcPr>
          <w:p w:rsidR="001D0E47" w:rsidRPr="008817C1" w:rsidRDefault="001D0E47" w:rsidP="00464D95">
            <w:pPr>
              <w:jc w:val="center"/>
              <w:rPr>
                <w:b/>
                <w:color w:val="000000"/>
                <w:sz w:val="18"/>
                <w:szCs w:val="18"/>
              </w:rPr>
            </w:pPr>
            <w:r w:rsidRPr="008817C1">
              <w:rPr>
                <w:b/>
                <w:color w:val="000000"/>
                <w:sz w:val="18"/>
                <w:szCs w:val="18"/>
              </w:rPr>
              <w:t>Начальная (максимальная)* цена за ед., руб.</w:t>
            </w:r>
          </w:p>
        </w:tc>
      </w:tr>
      <w:tr w:rsidR="001D0E47" w:rsidRPr="008817C1" w:rsidTr="001D0E47">
        <w:trPr>
          <w:trHeight w:val="20"/>
        </w:trPr>
        <w:tc>
          <w:tcPr>
            <w:tcW w:w="0" w:type="auto"/>
            <w:vMerge w:val="restart"/>
            <w:tcBorders>
              <w:top w:val="single" w:sz="4" w:space="0" w:color="auto"/>
              <w:left w:val="single" w:sz="4" w:space="0" w:color="auto"/>
              <w:right w:val="nil"/>
            </w:tcBorders>
            <w:shd w:val="clear" w:color="auto" w:fill="auto"/>
          </w:tcPr>
          <w:p w:rsidR="001D0E47" w:rsidRPr="008817C1" w:rsidRDefault="001D0E47" w:rsidP="00464D95">
            <w:pPr>
              <w:rPr>
                <w:sz w:val="18"/>
                <w:szCs w:val="18"/>
              </w:rPr>
            </w:pPr>
            <w:r w:rsidRPr="008817C1">
              <w:rPr>
                <w:sz w:val="18"/>
                <w:szCs w:val="18"/>
              </w:rPr>
              <w:t>1</w:t>
            </w:r>
          </w:p>
        </w:tc>
        <w:tc>
          <w:tcPr>
            <w:tcW w:w="0" w:type="auto"/>
            <w:vMerge w:val="restart"/>
            <w:tcBorders>
              <w:top w:val="single" w:sz="4" w:space="0" w:color="auto"/>
              <w:left w:val="single" w:sz="4" w:space="0" w:color="auto"/>
              <w:right w:val="single" w:sz="4" w:space="0" w:color="auto"/>
            </w:tcBorders>
            <w:shd w:val="clear" w:color="auto" w:fill="auto"/>
          </w:tcPr>
          <w:p w:rsidR="001D0E47" w:rsidRPr="008817C1" w:rsidRDefault="001D0E47" w:rsidP="00464D95">
            <w:pPr>
              <w:rPr>
                <w:sz w:val="18"/>
                <w:szCs w:val="18"/>
              </w:rPr>
            </w:pPr>
            <w:r w:rsidRPr="008817C1">
              <w:rPr>
                <w:sz w:val="18"/>
                <w:szCs w:val="18"/>
              </w:rPr>
              <w:t>Техническое обслуживание внутрибольничных систем медицинских газов</w:t>
            </w:r>
          </w:p>
        </w:tc>
        <w:tc>
          <w:tcPr>
            <w:tcW w:w="3940" w:type="dxa"/>
            <w:tcBorders>
              <w:top w:val="single" w:sz="4" w:space="0" w:color="auto"/>
              <w:left w:val="single" w:sz="4" w:space="0" w:color="auto"/>
              <w:bottom w:val="single" w:sz="4" w:space="0" w:color="auto"/>
              <w:right w:val="single" w:sz="4" w:space="0" w:color="auto"/>
            </w:tcBorders>
          </w:tcPr>
          <w:p w:rsidR="001D0E47" w:rsidRPr="008817C1" w:rsidRDefault="001D0E47" w:rsidP="00464D95">
            <w:pPr>
              <w:autoSpaceDE w:val="0"/>
              <w:autoSpaceDN w:val="0"/>
              <w:adjustRightInd w:val="0"/>
              <w:ind w:left="34"/>
              <w:jc w:val="both"/>
              <w:rPr>
                <w:sz w:val="18"/>
                <w:szCs w:val="18"/>
              </w:rPr>
            </w:pPr>
            <w:r w:rsidRPr="008817C1">
              <w:rPr>
                <w:sz w:val="18"/>
                <w:szCs w:val="18"/>
              </w:rPr>
              <w:t xml:space="preserve">Выполнение комплекса </w:t>
            </w:r>
            <w:proofErr w:type="spellStart"/>
            <w:r w:rsidRPr="008817C1">
              <w:rPr>
                <w:sz w:val="18"/>
                <w:szCs w:val="18"/>
              </w:rPr>
              <w:t>регламентно</w:t>
            </w:r>
            <w:proofErr w:type="spellEnd"/>
            <w:r w:rsidRPr="008817C1">
              <w:rPr>
                <w:sz w:val="18"/>
                <w:szCs w:val="18"/>
              </w:rPr>
              <w:t xml:space="preserve">-профилактических работ и технического обслуживания системы подачи медицинских газов в соответствии с требованиями «Правил устройства и безопасной эксплуатации сосудов, работающих под давлением» ПБ 03-576-03, утвержденных Постановлением </w:t>
            </w:r>
            <w:proofErr w:type="spellStart"/>
            <w:r w:rsidRPr="008817C1">
              <w:rPr>
                <w:sz w:val="18"/>
                <w:szCs w:val="18"/>
              </w:rPr>
              <w:t>Гостехнадзора</w:t>
            </w:r>
            <w:proofErr w:type="spellEnd"/>
            <w:r w:rsidRPr="008817C1">
              <w:rPr>
                <w:sz w:val="18"/>
                <w:szCs w:val="18"/>
              </w:rPr>
              <w:t xml:space="preserve"> РФ от 11.06.2003г. № 91.</w:t>
            </w:r>
          </w:p>
          <w:p w:rsidR="001D0E47" w:rsidRPr="008817C1" w:rsidRDefault="001D0E47" w:rsidP="00464D95">
            <w:pPr>
              <w:jc w:val="both"/>
              <w:rPr>
                <w:sz w:val="18"/>
                <w:szCs w:val="18"/>
              </w:rPr>
            </w:pPr>
            <w:r w:rsidRPr="008817C1">
              <w:rPr>
                <w:sz w:val="18"/>
                <w:szCs w:val="18"/>
              </w:rPr>
              <w:t>Комплекс мероприятий включает:</w:t>
            </w:r>
          </w:p>
          <w:p w:rsidR="001D0E47" w:rsidRPr="008817C1" w:rsidRDefault="001D0E47" w:rsidP="00464D95">
            <w:pPr>
              <w:jc w:val="both"/>
              <w:rPr>
                <w:sz w:val="18"/>
                <w:szCs w:val="18"/>
              </w:rPr>
            </w:pPr>
            <w:r w:rsidRPr="008817C1">
              <w:rPr>
                <w:sz w:val="18"/>
                <w:szCs w:val="18"/>
              </w:rPr>
              <w:t>1) ревизию, проверку и поверку контрольно-измерительных приборов, установленных на кислородных рампах, компрессорном оборудовании, трубопроводах (манометры);</w:t>
            </w:r>
          </w:p>
          <w:p w:rsidR="001D0E47" w:rsidRPr="008817C1" w:rsidRDefault="001D0E47" w:rsidP="00464D95">
            <w:pPr>
              <w:jc w:val="both"/>
              <w:rPr>
                <w:sz w:val="18"/>
                <w:szCs w:val="18"/>
              </w:rPr>
            </w:pPr>
            <w:r w:rsidRPr="008817C1">
              <w:rPr>
                <w:sz w:val="18"/>
                <w:szCs w:val="18"/>
              </w:rPr>
              <w:t>2) проверку, настройку предохранительных клапанов редукторов в кислородных рампах, в случае неисправности их ремонт или замену;</w:t>
            </w:r>
          </w:p>
          <w:p w:rsidR="001D0E47" w:rsidRPr="008817C1" w:rsidRDefault="001D0E47" w:rsidP="00464D95">
            <w:pPr>
              <w:jc w:val="both"/>
              <w:rPr>
                <w:sz w:val="18"/>
                <w:szCs w:val="18"/>
              </w:rPr>
            </w:pPr>
            <w:r w:rsidRPr="008817C1">
              <w:rPr>
                <w:sz w:val="18"/>
                <w:szCs w:val="18"/>
              </w:rPr>
              <w:t>3) внешний осмотр трубопроводов на предмет утечек, при необходимости выполнение ремонтных работ;</w:t>
            </w:r>
          </w:p>
          <w:p w:rsidR="001D0E47" w:rsidRPr="008817C1" w:rsidRDefault="001D0E47" w:rsidP="00464D95">
            <w:pPr>
              <w:jc w:val="both"/>
              <w:rPr>
                <w:sz w:val="18"/>
                <w:szCs w:val="18"/>
              </w:rPr>
            </w:pPr>
            <w:r w:rsidRPr="008817C1">
              <w:rPr>
                <w:sz w:val="18"/>
                <w:szCs w:val="18"/>
              </w:rPr>
              <w:t>4) ревизию запорной арматуры с необходимым ремонтом или заменой.</w:t>
            </w:r>
          </w:p>
          <w:p w:rsidR="001D0E47" w:rsidRPr="008817C1" w:rsidRDefault="001D0E47" w:rsidP="00464D95">
            <w:pPr>
              <w:rPr>
                <w:b/>
                <w:color w:val="000000"/>
                <w:sz w:val="18"/>
                <w:szCs w:val="18"/>
                <w:u w:val="single"/>
              </w:rPr>
            </w:pPr>
            <w:r w:rsidRPr="008817C1">
              <w:rPr>
                <w:b/>
                <w:sz w:val="18"/>
                <w:szCs w:val="18"/>
                <w:u w:val="single"/>
              </w:rPr>
              <w:t xml:space="preserve">График </w:t>
            </w:r>
            <w:proofErr w:type="gramStart"/>
            <w:r w:rsidRPr="008817C1">
              <w:rPr>
                <w:b/>
                <w:sz w:val="18"/>
                <w:szCs w:val="18"/>
                <w:u w:val="single"/>
              </w:rPr>
              <w:t>проведения технического обслуживания системы подачи медицинских газов</w:t>
            </w:r>
            <w:proofErr w:type="gramEnd"/>
            <w:r w:rsidRPr="008817C1">
              <w:rPr>
                <w:b/>
                <w:sz w:val="18"/>
                <w:szCs w:val="18"/>
                <w:u w:val="single"/>
              </w:rPr>
              <w:t>:</w:t>
            </w: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1D0E47" w:rsidRPr="008817C1" w:rsidRDefault="001D0E47" w:rsidP="00464D95">
            <w:pPr>
              <w:pStyle w:val="afa"/>
              <w:jc w:val="center"/>
              <w:rPr>
                <w:rFonts w:ascii="Times New Roman" w:hAnsi="Times New Roman"/>
                <w:sz w:val="18"/>
                <w:szCs w:val="18"/>
              </w:rPr>
            </w:pPr>
            <w:r w:rsidRPr="008817C1">
              <w:rPr>
                <w:rFonts w:ascii="Times New Roman" w:hAnsi="Times New Roman"/>
                <w:sz w:val="18"/>
                <w:szCs w:val="18"/>
              </w:rPr>
              <w:t>Мес.</w:t>
            </w:r>
          </w:p>
        </w:tc>
        <w:tc>
          <w:tcPr>
            <w:tcW w:w="0" w:type="auto"/>
            <w:vMerge w:val="restart"/>
            <w:tcBorders>
              <w:top w:val="single" w:sz="4" w:space="0" w:color="auto"/>
              <w:left w:val="nil"/>
              <w:right w:val="single" w:sz="4" w:space="0" w:color="auto"/>
            </w:tcBorders>
            <w:shd w:val="clear" w:color="auto" w:fill="auto"/>
          </w:tcPr>
          <w:p w:rsidR="001D0E47" w:rsidRPr="008817C1" w:rsidRDefault="001D0E47" w:rsidP="00464D95">
            <w:pPr>
              <w:pStyle w:val="afa"/>
              <w:jc w:val="center"/>
              <w:rPr>
                <w:rFonts w:ascii="Times New Roman" w:hAnsi="Times New Roman"/>
                <w:sz w:val="18"/>
                <w:szCs w:val="18"/>
              </w:rPr>
            </w:pPr>
            <w:r w:rsidRPr="008817C1">
              <w:rPr>
                <w:rFonts w:ascii="Times New Roman" w:hAnsi="Times New Roman"/>
                <w:sz w:val="18"/>
                <w:szCs w:val="18"/>
              </w:rPr>
              <w:t>12</w:t>
            </w:r>
          </w:p>
        </w:tc>
        <w:tc>
          <w:tcPr>
            <w:tcW w:w="0" w:type="auto"/>
            <w:vMerge w:val="restart"/>
            <w:tcBorders>
              <w:top w:val="single" w:sz="4" w:space="0" w:color="auto"/>
              <w:left w:val="nil"/>
              <w:right w:val="single" w:sz="4" w:space="0" w:color="auto"/>
            </w:tcBorders>
          </w:tcPr>
          <w:p w:rsidR="001D0E47" w:rsidRPr="008817C1" w:rsidRDefault="001D0E47" w:rsidP="00D81049">
            <w:pPr>
              <w:jc w:val="center"/>
              <w:rPr>
                <w:sz w:val="18"/>
                <w:szCs w:val="18"/>
              </w:rPr>
            </w:pPr>
            <w:r>
              <w:rPr>
                <w:sz w:val="18"/>
                <w:szCs w:val="18"/>
              </w:rPr>
              <w:t>35049,1</w:t>
            </w:r>
            <w:r w:rsidR="00D81049">
              <w:rPr>
                <w:sz w:val="18"/>
                <w:szCs w:val="18"/>
              </w:rPr>
              <w:t>7</w:t>
            </w:r>
          </w:p>
        </w:tc>
      </w:tr>
      <w:tr w:rsidR="001D0E47" w:rsidRPr="008817C1" w:rsidTr="001D0E47">
        <w:trPr>
          <w:trHeight w:val="20"/>
        </w:trPr>
        <w:tc>
          <w:tcPr>
            <w:tcW w:w="0" w:type="auto"/>
            <w:vMerge/>
            <w:tcBorders>
              <w:left w:val="single" w:sz="4" w:space="0" w:color="auto"/>
              <w:right w:val="nil"/>
            </w:tcBorders>
            <w:shd w:val="clear" w:color="auto" w:fill="auto"/>
          </w:tcPr>
          <w:p w:rsidR="001D0E47" w:rsidRPr="008817C1" w:rsidRDefault="001D0E47" w:rsidP="00464D95">
            <w:pPr>
              <w:rPr>
                <w:sz w:val="18"/>
                <w:szCs w:val="18"/>
              </w:rPr>
            </w:pPr>
          </w:p>
        </w:tc>
        <w:tc>
          <w:tcPr>
            <w:tcW w:w="0" w:type="auto"/>
            <w:vMerge/>
            <w:tcBorders>
              <w:left w:val="single" w:sz="4" w:space="0" w:color="auto"/>
              <w:right w:val="single" w:sz="4" w:space="0" w:color="auto"/>
            </w:tcBorders>
            <w:shd w:val="clear" w:color="auto" w:fill="auto"/>
          </w:tcPr>
          <w:p w:rsidR="001D0E47" w:rsidRPr="008817C1" w:rsidRDefault="001D0E47" w:rsidP="00464D95">
            <w:pPr>
              <w:rPr>
                <w:sz w:val="18"/>
                <w:szCs w:val="18"/>
              </w:rPr>
            </w:pPr>
          </w:p>
        </w:tc>
        <w:tc>
          <w:tcPr>
            <w:tcW w:w="3940" w:type="dxa"/>
            <w:tcBorders>
              <w:top w:val="single" w:sz="4" w:space="0" w:color="auto"/>
              <w:left w:val="single" w:sz="4" w:space="0" w:color="auto"/>
              <w:bottom w:val="single" w:sz="4" w:space="0" w:color="auto"/>
              <w:right w:val="single" w:sz="4" w:space="0" w:color="auto"/>
            </w:tcBorders>
            <w:vAlign w:val="center"/>
          </w:tcPr>
          <w:p w:rsidR="001D0E47" w:rsidRPr="008817C1" w:rsidRDefault="001D0E47" w:rsidP="00464D95">
            <w:pPr>
              <w:jc w:val="both"/>
              <w:rPr>
                <w:sz w:val="18"/>
                <w:szCs w:val="18"/>
              </w:rPr>
            </w:pPr>
            <w:r w:rsidRPr="008817C1">
              <w:rPr>
                <w:sz w:val="18"/>
                <w:szCs w:val="18"/>
              </w:rPr>
              <w:t>Ревизия, проверка контрольно-измерительных приборов, кислородных рамп, медицинских консолей, клапанных систем, поэтажных коробок</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1D0E47" w:rsidRPr="008817C1" w:rsidRDefault="001D0E47" w:rsidP="00464D95">
            <w:pPr>
              <w:pStyle w:val="afa"/>
              <w:jc w:val="center"/>
              <w:rPr>
                <w:rFonts w:ascii="Times New Roman" w:hAnsi="Times New Roman"/>
                <w:sz w:val="18"/>
                <w:szCs w:val="18"/>
              </w:rPr>
            </w:pPr>
            <w:r w:rsidRPr="008817C1">
              <w:rPr>
                <w:rFonts w:ascii="Times New Roman" w:hAnsi="Times New Roman"/>
                <w:sz w:val="18"/>
                <w:szCs w:val="18"/>
              </w:rPr>
              <w:t>1 раз/месяц</w:t>
            </w:r>
          </w:p>
        </w:tc>
        <w:tc>
          <w:tcPr>
            <w:tcW w:w="0" w:type="auto"/>
            <w:vMerge/>
            <w:tcBorders>
              <w:left w:val="nil"/>
              <w:right w:val="single" w:sz="4" w:space="0" w:color="auto"/>
            </w:tcBorders>
            <w:shd w:val="clear" w:color="auto" w:fill="auto"/>
          </w:tcPr>
          <w:p w:rsidR="001D0E47" w:rsidRPr="008817C1" w:rsidRDefault="001D0E47" w:rsidP="00464D95">
            <w:pPr>
              <w:pStyle w:val="afa"/>
              <w:jc w:val="center"/>
              <w:rPr>
                <w:rFonts w:ascii="Times New Roman" w:hAnsi="Times New Roman"/>
                <w:sz w:val="18"/>
                <w:szCs w:val="18"/>
              </w:rPr>
            </w:pPr>
          </w:p>
        </w:tc>
        <w:tc>
          <w:tcPr>
            <w:tcW w:w="0" w:type="auto"/>
            <w:vMerge/>
            <w:tcBorders>
              <w:left w:val="nil"/>
              <w:right w:val="single" w:sz="4" w:space="0" w:color="auto"/>
            </w:tcBorders>
          </w:tcPr>
          <w:p w:rsidR="001D0E47" w:rsidRPr="008817C1" w:rsidRDefault="001D0E47" w:rsidP="00464D95">
            <w:pPr>
              <w:jc w:val="center"/>
              <w:rPr>
                <w:sz w:val="18"/>
                <w:szCs w:val="18"/>
              </w:rPr>
            </w:pPr>
          </w:p>
        </w:tc>
      </w:tr>
      <w:tr w:rsidR="001D0E47" w:rsidRPr="008817C1" w:rsidTr="001D0E47">
        <w:trPr>
          <w:trHeight w:val="20"/>
        </w:trPr>
        <w:tc>
          <w:tcPr>
            <w:tcW w:w="0" w:type="auto"/>
            <w:vMerge/>
            <w:tcBorders>
              <w:left w:val="single" w:sz="4" w:space="0" w:color="auto"/>
              <w:right w:val="nil"/>
            </w:tcBorders>
            <w:shd w:val="clear" w:color="auto" w:fill="auto"/>
          </w:tcPr>
          <w:p w:rsidR="001D0E47" w:rsidRPr="008817C1" w:rsidRDefault="001D0E47" w:rsidP="00464D95">
            <w:pPr>
              <w:rPr>
                <w:sz w:val="18"/>
                <w:szCs w:val="18"/>
              </w:rPr>
            </w:pPr>
          </w:p>
        </w:tc>
        <w:tc>
          <w:tcPr>
            <w:tcW w:w="0" w:type="auto"/>
            <w:vMerge/>
            <w:tcBorders>
              <w:left w:val="single" w:sz="4" w:space="0" w:color="auto"/>
              <w:right w:val="single" w:sz="4" w:space="0" w:color="auto"/>
            </w:tcBorders>
            <w:shd w:val="clear" w:color="auto" w:fill="auto"/>
          </w:tcPr>
          <w:p w:rsidR="001D0E47" w:rsidRPr="008817C1" w:rsidRDefault="001D0E47" w:rsidP="00464D95">
            <w:pPr>
              <w:rPr>
                <w:sz w:val="18"/>
                <w:szCs w:val="18"/>
              </w:rPr>
            </w:pPr>
          </w:p>
        </w:tc>
        <w:tc>
          <w:tcPr>
            <w:tcW w:w="3940" w:type="dxa"/>
            <w:tcBorders>
              <w:top w:val="single" w:sz="4" w:space="0" w:color="auto"/>
              <w:left w:val="single" w:sz="4" w:space="0" w:color="auto"/>
              <w:bottom w:val="single" w:sz="4" w:space="0" w:color="auto"/>
              <w:right w:val="single" w:sz="4" w:space="0" w:color="auto"/>
            </w:tcBorders>
            <w:vAlign w:val="center"/>
          </w:tcPr>
          <w:p w:rsidR="001D0E47" w:rsidRPr="008817C1" w:rsidRDefault="001D0E47" w:rsidP="00464D95">
            <w:pPr>
              <w:jc w:val="both"/>
              <w:rPr>
                <w:sz w:val="18"/>
                <w:szCs w:val="18"/>
              </w:rPr>
            </w:pPr>
            <w:r w:rsidRPr="008817C1">
              <w:rPr>
                <w:sz w:val="18"/>
                <w:szCs w:val="18"/>
              </w:rPr>
              <w:t>Проверка настройки предохранительных клапанов</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1D0E47" w:rsidRPr="008817C1" w:rsidRDefault="001D0E47" w:rsidP="00464D95">
            <w:pPr>
              <w:pStyle w:val="afa"/>
              <w:jc w:val="center"/>
              <w:rPr>
                <w:rFonts w:ascii="Times New Roman" w:hAnsi="Times New Roman"/>
                <w:sz w:val="18"/>
                <w:szCs w:val="18"/>
              </w:rPr>
            </w:pPr>
            <w:r w:rsidRPr="008817C1">
              <w:rPr>
                <w:rFonts w:ascii="Times New Roman" w:hAnsi="Times New Roman"/>
                <w:sz w:val="18"/>
                <w:szCs w:val="18"/>
              </w:rPr>
              <w:t>1 раз/квартал</w:t>
            </w:r>
          </w:p>
        </w:tc>
        <w:tc>
          <w:tcPr>
            <w:tcW w:w="0" w:type="auto"/>
            <w:vMerge/>
            <w:tcBorders>
              <w:left w:val="nil"/>
              <w:right w:val="single" w:sz="4" w:space="0" w:color="auto"/>
            </w:tcBorders>
            <w:shd w:val="clear" w:color="auto" w:fill="auto"/>
          </w:tcPr>
          <w:p w:rsidR="001D0E47" w:rsidRPr="008817C1" w:rsidRDefault="001D0E47" w:rsidP="00464D95">
            <w:pPr>
              <w:pStyle w:val="afa"/>
              <w:jc w:val="center"/>
              <w:rPr>
                <w:rFonts w:ascii="Times New Roman" w:hAnsi="Times New Roman"/>
                <w:sz w:val="18"/>
                <w:szCs w:val="18"/>
              </w:rPr>
            </w:pPr>
          </w:p>
        </w:tc>
        <w:tc>
          <w:tcPr>
            <w:tcW w:w="0" w:type="auto"/>
            <w:vMerge/>
            <w:tcBorders>
              <w:left w:val="nil"/>
              <w:right w:val="single" w:sz="4" w:space="0" w:color="auto"/>
            </w:tcBorders>
          </w:tcPr>
          <w:p w:rsidR="001D0E47" w:rsidRPr="008817C1" w:rsidRDefault="001D0E47" w:rsidP="00464D95">
            <w:pPr>
              <w:jc w:val="center"/>
              <w:rPr>
                <w:sz w:val="18"/>
                <w:szCs w:val="18"/>
              </w:rPr>
            </w:pPr>
          </w:p>
        </w:tc>
      </w:tr>
      <w:tr w:rsidR="001D0E47" w:rsidRPr="008817C1" w:rsidTr="001D0E47">
        <w:trPr>
          <w:trHeight w:val="20"/>
        </w:trPr>
        <w:tc>
          <w:tcPr>
            <w:tcW w:w="0" w:type="auto"/>
            <w:vMerge/>
            <w:tcBorders>
              <w:left w:val="single" w:sz="4" w:space="0" w:color="auto"/>
              <w:right w:val="nil"/>
            </w:tcBorders>
            <w:shd w:val="clear" w:color="auto" w:fill="auto"/>
          </w:tcPr>
          <w:p w:rsidR="001D0E47" w:rsidRPr="008817C1" w:rsidRDefault="001D0E47" w:rsidP="00464D95">
            <w:pPr>
              <w:rPr>
                <w:sz w:val="18"/>
                <w:szCs w:val="18"/>
              </w:rPr>
            </w:pPr>
          </w:p>
        </w:tc>
        <w:tc>
          <w:tcPr>
            <w:tcW w:w="0" w:type="auto"/>
            <w:vMerge/>
            <w:tcBorders>
              <w:left w:val="single" w:sz="4" w:space="0" w:color="auto"/>
              <w:right w:val="single" w:sz="4" w:space="0" w:color="auto"/>
            </w:tcBorders>
            <w:shd w:val="clear" w:color="auto" w:fill="auto"/>
          </w:tcPr>
          <w:p w:rsidR="001D0E47" w:rsidRPr="008817C1" w:rsidRDefault="001D0E47" w:rsidP="00464D95">
            <w:pPr>
              <w:rPr>
                <w:sz w:val="18"/>
                <w:szCs w:val="18"/>
              </w:rPr>
            </w:pPr>
          </w:p>
        </w:tc>
        <w:tc>
          <w:tcPr>
            <w:tcW w:w="3940" w:type="dxa"/>
            <w:tcBorders>
              <w:top w:val="single" w:sz="4" w:space="0" w:color="auto"/>
              <w:left w:val="single" w:sz="4" w:space="0" w:color="auto"/>
              <w:bottom w:val="single" w:sz="4" w:space="0" w:color="auto"/>
              <w:right w:val="single" w:sz="4" w:space="0" w:color="auto"/>
            </w:tcBorders>
            <w:vAlign w:val="center"/>
          </w:tcPr>
          <w:p w:rsidR="001D0E47" w:rsidRPr="008817C1" w:rsidRDefault="001D0E47" w:rsidP="00464D95">
            <w:pPr>
              <w:jc w:val="both"/>
              <w:rPr>
                <w:sz w:val="18"/>
                <w:szCs w:val="18"/>
              </w:rPr>
            </w:pPr>
            <w:r w:rsidRPr="008817C1">
              <w:rPr>
                <w:sz w:val="18"/>
                <w:szCs w:val="18"/>
              </w:rPr>
              <w:t>Внешний осмотр трубопроводов медицинских газов на предмет утечек. Ревизия запорной арматуры</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1D0E47" w:rsidRPr="008817C1" w:rsidRDefault="001D0E47" w:rsidP="00464D95">
            <w:pPr>
              <w:pStyle w:val="afa"/>
              <w:jc w:val="center"/>
              <w:rPr>
                <w:rFonts w:ascii="Times New Roman" w:hAnsi="Times New Roman"/>
                <w:sz w:val="18"/>
                <w:szCs w:val="18"/>
              </w:rPr>
            </w:pPr>
            <w:r w:rsidRPr="008817C1">
              <w:rPr>
                <w:rFonts w:ascii="Times New Roman" w:hAnsi="Times New Roman"/>
                <w:sz w:val="18"/>
                <w:szCs w:val="18"/>
              </w:rPr>
              <w:t>1 раз/месяц</w:t>
            </w:r>
          </w:p>
        </w:tc>
        <w:tc>
          <w:tcPr>
            <w:tcW w:w="0" w:type="auto"/>
            <w:vMerge/>
            <w:tcBorders>
              <w:left w:val="nil"/>
              <w:right w:val="single" w:sz="4" w:space="0" w:color="auto"/>
            </w:tcBorders>
            <w:shd w:val="clear" w:color="auto" w:fill="auto"/>
          </w:tcPr>
          <w:p w:rsidR="001D0E47" w:rsidRPr="008817C1" w:rsidRDefault="001D0E47" w:rsidP="00464D95">
            <w:pPr>
              <w:pStyle w:val="afa"/>
              <w:jc w:val="center"/>
              <w:rPr>
                <w:rFonts w:ascii="Times New Roman" w:hAnsi="Times New Roman"/>
                <w:sz w:val="18"/>
                <w:szCs w:val="18"/>
              </w:rPr>
            </w:pPr>
          </w:p>
        </w:tc>
        <w:tc>
          <w:tcPr>
            <w:tcW w:w="0" w:type="auto"/>
            <w:vMerge/>
            <w:tcBorders>
              <w:left w:val="nil"/>
              <w:right w:val="single" w:sz="4" w:space="0" w:color="auto"/>
            </w:tcBorders>
          </w:tcPr>
          <w:p w:rsidR="001D0E47" w:rsidRPr="008817C1" w:rsidRDefault="001D0E47" w:rsidP="00464D95">
            <w:pPr>
              <w:jc w:val="center"/>
              <w:rPr>
                <w:sz w:val="18"/>
                <w:szCs w:val="18"/>
              </w:rPr>
            </w:pPr>
          </w:p>
        </w:tc>
      </w:tr>
      <w:tr w:rsidR="001D0E47" w:rsidRPr="008817C1" w:rsidTr="001D0E47">
        <w:trPr>
          <w:trHeight w:val="20"/>
        </w:trPr>
        <w:tc>
          <w:tcPr>
            <w:tcW w:w="0" w:type="auto"/>
            <w:vMerge/>
            <w:tcBorders>
              <w:left w:val="single" w:sz="4" w:space="0" w:color="auto"/>
              <w:right w:val="nil"/>
            </w:tcBorders>
            <w:shd w:val="clear" w:color="auto" w:fill="auto"/>
          </w:tcPr>
          <w:p w:rsidR="001D0E47" w:rsidRPr="008817C1" w:rsidRDefault="001D0E47" w:rsidP="00464D95">
            <w:pPr>
              <w:rPr>
                <w:sz w:val="18"/>
                <w:szCs w:val="18"/>
              </w:rPr>
            </w:pPr>
          </w:p>
        </w:tc>
        <w:tc>
          <w:tcPr>
            <w:tcW w:w="0" w:type="auto"/>
            <w:vMerge/>
            <w:tcBorders>
              <w:left w:val="single" w:sz="4" w:space="0" w:color="auto"/>
              <w:right w:val="single" w:sz="4" w:space="0" w:color="auto"/>
            </w:tcBorders>
            <w:shd w:val="clear" w:color="auto" w:fill="auto"/>
          </w:tcPr>
          <w:p w:rsidR="001D0E47" w:rsidRPr="008817C1" w:rsidRDefault="001D0E47" w:rsidP="00464D95">
            <w:pPr>
              <w:rPr>
                <w:sz w:val="18"/>
                <w:szCs w:val="18"/>
              </w:rPr>
            </w:pPr>
          </w:p>
        </w:tc>
        <w:tc>
          <w:tcPr>
            <w:tcW w:w="3940" w:type="dxa"/>
            <w:tcBorders>
              <w:top w:val="single" w:sz="4" w:space="0" w:color="auto"/>
              <w:left w:val="single" w:sz="4" w:space="0" w:color="auto"/>
              <w:bottom w:val="single" w:sz="4" w:space="0" w:color="auto"/>
              <w:right w:val="single" w:sz="4" w:space="0" w:color="auto"/>
            </w:tcBorders>
            <w:vAlign w:val="center"/>
          </w:tcPr>
          <w:p w:rsidR="001D0E47" w:rsidRPr="008817C1" w:rsidRDefault="001D0E47" w:rsidP="00464D95">
            <w:pPr>
              <w:jc w:val="both"/>
              <w:rPr>
                <w:sz w:val="18"/>
                <w:szCs w:val="18"/>
              </w:rPr>
            </w:pPr>
            <w:r w:rsidRPr="008817C1">
              <w:rPr>
                <w:sz w:val="18"/>
                <w:szCs w:val="18"/>
              </w:rPr>
              <w:t>Поверка манометров</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1D0E47" w:rsidRPr="008817C1" w:rsidRDefault="001D0E47" w:rsidP="00464D95">
            <w:pPr>
              <w:pStyle w:val="afa"/>
              <w:jc w:val="center"/>
              <w:rPr>
                <w:rFonts w:ascii="Times New Roman" w:hAnsi="Times New Roman"/>
                <w:sz w:val="18"/>
                <w:szCs w:val="18"/>
              </w:rPr>
            </w:pPr>
            <w:r w:rsidRPr="008817C1">
              <w:rPr>
                <w:rFonts w:ascii="Times New Roman" w:hAnsi="Times New Roman"/>
                <w:sz w:val="18"/>
                <w:szCs w:val="18"/>
              </w:rPr>
              <w:t>1 раз/год</w:t>
            </w:r>
          </w:p>
        </w:tc>
        <w:tc>
          <w:tcPr>
            <w:tcW w:w="0" w:type="auto"/>
            <w:vMerge/>
            <w:tcBorders>
              <w:left w:val="nil"/>
              <w:right w:val="single" w:sz="4" w:space="0" w:color="auto"/>
            </w:tcBorders>
            <w:shd w:val="clear" w:color="auto" w:fill="auto"/>
          </w:tcPr>
          <w:p w:rsidR="001D0E47" w:rsidRPr="008817C1" w:rsidRDefault="001D0E47" w:rsidP="00464D95">
            <w:pPr>
              <w:pStyle w:val="afa"/>
              <w:jc w:val="center"/>
              <w:rPr>
                <w:rFonts w:ascii="Times New Roman" w:hAnsi="Times New Roman"/>
                <w:sz w:val="18"/>
                <w:szCs w:val="18"/>
              </w:rPr>
            </w:pPr>
          </w:p>
        </w:tc>
        <w:tc>
          <w:tcPr>
            <w:tcW w:w="0" w:type="auto"/>
            <w:vMerge/>
            <w:tcBorders>
              <w:left w:val="nil"/>
              <w:right w:val="single" w:sz="4" w:space="0" w:color="auto"/>
            </w:tcBorders>
          </w:tcPr>
          <w:p w:rsidR="001D0E47" w:rsidRPr="008817C1" w:rsidRDefault="001D0E47" w:rsidP="00464D95">
            <w:pPr>
              <w:jc w:val="center"/>
              <w:rPr>
                <w:sz w:val="18"/>
                <w:szCs w:val="18"/>
              </w:rPr>
            </w:pPr>
          </w:p>
        </w:tc>
      </w:tr>
      <w:tr w:rsidR="001D0E47" w:rsidRPr="008817C1" w:rsidTr="001D0E47">
        <w:trPr>
          <w:trHeight w:val="20"/>
        </w:trPr>
        <w:tc>
          <w:tcPr>
            <w:tcW w:w="0" w:type="auto"/>
            <w:vMerge/>
            <w:tcBorders>
              <w:left w:val="single" w:sz="4" w:space="0" w:color="auto"/>
              <w:bottom w:val="single" w:sz="4" w:space="0" w:color="auto"/>
              <w:right w:val="nil"/>
            </w:tcBorders>
            <w:shd w:val="clear" w:color="auto" w:fill="auto"/>
          </w:tcPr>
          <w:p w:rsidR="001D0E47" w:rsidRPr="008817C1" w:rsidRDefault="001D0E47" w:rsidP="00464D95">
            <w:pPr>
              <w:rPr>
                <w:sz w:val="18"/>
                <w:szCs w:val="18"/>
              </w:rPr>
            </w:pPr>
          </w:p>
        </w:tc>
        <w:tc>
          <w:tcPr>
            <w:tcW w:w="0" w:type="auto"/>
            <w:vMerge/>
            <w:tcBorders>
              <w:left w:val="single" w:sz="4" w:space="0" w:color="auto"/>
              <w:bottom w:val="single" w:sz="4" w:space="0" w:color="auto"/>
              <w:right w:val="single" w:sz="4" w:space="0" w:color="auto"/>
            </w:tcBorders>
            <w:shd w:val="clear" w:color="auto" w:fill="auto"/>
          </w:tcPr>
          <w:p w:rsidR="001D0E47" w:rsidRPr="008817C1" w:rsidRDefault="001D0E47" w:rsidP="00464D95">
            <w:pPr>
              <w:rPr>
                <w:sz w:val="18"/>
                <w:szCs w:val="18"/>
              </w:rPr>
            </w:pPr>
          </w:p>
        </w:tc>
        <w:tc>
          <w:tcPr>
            <w:tcW w:w="3940" w:type="dxa"/>
            <w:tcBorders>
              <w:top w:val="single" w:sz="4" w:space="0" w:color="auto"/>
              <w:left w:val="single" w:sz="4" w:space="0" w:color="auto"/>
              <w:bottom w:val="single" w:sz="4" w:space="0" w:color="auto"/>
              <w:right w:val="single" w:sz="4" w:space="0" w:color="auto"/>
            </w:tcBorders>
            <w:vAlign w:val="center"/>
          </w:tcPr>
          <w:p w:rsidR="001D0E47" w:rsidRPr="008817C1" w:rsidRDefault="001D0E47" w:rsidP="00464D95">
            <w:pPr>
              <w:jc w:val="both"/>
              <w:rPr>
                <w:sz w:val="18"/>
                <w:szCs w:val="18"/>
              </w:rPr>
            </w:pPr>
            <w:r w:rsidRPr="008817C1">
              <w:rPr>
                <w:sz w:val="18"/>
                <w:szCs w:val="18"/>
              </w:rPr>
              <w:t>Внешний осмотр разрядных рамп. Ревизия запорной арматуры</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1D0E47" w:rsidRPr="008817C1" w:rsidRDefault="001D0E47" w:rsidP="00464D95">
            <w:pPr>
              <w:pStyle w:val="afa"/>
              <w:jc w:val="center"/>
              <w:rPr>
                <w:rFonts w:ascii="Times New Roman" w:hAnsi="Times New Roman"/>
                <w:sz w:val="18"/>
                <w:szCs w:val="18"/>
              </w:rPr>
            </w:pPr>
            <w:r w:rsidRPr="008817C1">
              <w:rPr>
                <w:rFonts w:ascii="Times New Roman" w:hAnsi="Times New Roman"/>
                <w:sz w:val="18"/>
                <w:szCs w:val="18"/>
              </w:rPr>
              <w:t>1 раз/месяц</w:t>
            </w:r>
          </w:p>
        </w:tc>
        <w:tc>
          <w:tcPr>
            <w:tcW w:w="0" w:type="auto"/>
            <w:vMerge/>
            <w:tcBorders>
              <w:left w:val="nil"/>
              <w:bottom w:val="single" w:sz="4" w:space="0" w:color="auto"/>
              <w:right w:val="single" w:sz="4" w:space="0" w:color="auto"/>
            </w:tcBorders>
            <w:shd w:val="clear" w:color="auto" w:fill="auto"/>
          </w:tcPr>
          <w:p w:rsidR="001D0E47" w:rsidRPr="008817C1" w:rsidRDefault="001D0E47" w:rsidP="00464D95">
            <w:pPr>
              <w:pStyle w:val="afa"/>
              <w:jc w:val="center"/>
              <w:rPr>
                <w:rFonts w:ascii="Times New Roman" w:hAnsi="Times New Roman"/>
                <w:sz w:val="18"/>
                <w:szCs w:val="18"/>
              </w:rPr>
            </w:pPr>
          </w:p>
        </w:tc>
        <w:tc>
          <w:tcPr>
            <w:tcW w:w="0" w:type="auto"/>
            <w:vMerge/>
            <w:tcBorders>
              <w:left w:val="nil"/>
              <w:bottom w:val="single" w:sz="4" w:space="0" w:color="auto"/>
              <w:right w:val="single" w:sz="4" w:space="0" w:color="auto"/>
            </w:tcBorders>
          </w:tcPr>
          <w:p w:rsidR="001D0E47" w:rsidRPr="008817C1" w:rsidRDefault="001D0E47" w:rsidP="00464D95">
            <w:pPr>
              <w:jc w:val="center"/>
              <w:rPr>
                <w:sz w:val="18"/>
                <w:szCs w:val="18"/>
              </w:rPr>
            </w:pPr>
          </w:p>
        </w:tc>
      </w:tr>
    </w:tbl>
    <w:p w:rsidR="00DA01D0" w:rsidRPr="005A07FA" w:rsidRDefault="00DA01D0" w:rsidP="00DA01D0">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70B85" w:rsidRDefault="00D70B85" w:rsidP="00B8322C">
      <w:pPr>
        <w:jc w:val="right"/>
        <w:rPr>
          <w:b/>
          <w:bCs/>
          <w:sz w:val="20"/>
          <w:szCs w:val="20"/>
        </w:rPr>
      </w:pPr>
    </w:p>
    <w:p w:rsidR="001D0E47" w:rsidRPr="0045509E" w:rsidRDefault="001D0E47" w:rsidP="001D0E47">
      <w:pPr>
        <w:pStyle w:val="ae"/>
        <w:numPr>
          <w:ilvl w:val="0"/>
          <w:numId w:val="17"/>
        </w:numPr>
        <w:tabs>
          <w:tab w:val="left" w:pos="426"/>
        </w:tabs>
        <w:suppressAutoHyphens w:val="0"/>
        <w:spacing w:after="0" w:line="240" w:lineRule="auto"/>
        <w:ind w:left="0" w:firstLine="284"/>
        <w:jc w:val="both"/>
        <w:rPr>
          <w:rFonts w:ascii="Times New Roman" w:hAnsi="Times New Roman"/>
          <w:sz w:val="20"/>
          <w:szCs w:val="20"/>
        </w:rPr>
      </w:pPr>
      <w:r w:rsidRPr="0045509E">
        <w:rPr>
          <w:rFonts w:ascii="Times New Roman" w:hAnsi="Times New Roman" w:cs="Times New Roman"/>
          <w:sz w:val="20"/>
          <w:szCs w:val="20"/>
        </w:rPr>
        <w:t>В состав технического обслуживания инженерных систем входит комплексное техническое обслуживание, включающее выполнение круглосуточного наблюдения за состоянием оборудования, текущих ремонтов, аварийных</w:t>
      </w:r>
      <w:r w:rsidRPr="0045509E">
        <w:rPr>
          <w:rFonts w:ascii="Times New Roman" w:hAnsi="Times New Roman"/>
          <w:sz w:val="20"/>
          <w:szCs w:val="20"/>
        </w:rPr>
        <w:t xml:space="preserve"> работ по устранению неисправности инженерных систем, а также выполнение регламентных работ в соответствии с инструкцией по эксплуатации оборудования, сводам правил и нормативной документации по системам медицинского газоснабжения.</w:t>
      </w:r>
    </w:p>
    <w:p w:rsidR="001D0E47" w:rsidRPr="0045509E" w:rsidRDefault="001D0E47" w:rsidP="001D0E47">
      <w:pPr>
        <w:pStyle w:val="ae"/>
        <w:numPr>
          <w:ilvl w:val="0"/>
          <w:numId w:val="17"/>
        </w:numPr>
        <w:tabs>
          <w:tab w:val="left" w:pos="426"/>
        </w:tabs>
        <w:suppressAutoHyphens w:val="0"/>
        <w:spacing w:after="0" w:line="240" w:lineRule="auto"/>
        <w:ind w:left="0" w:firstLine="284"/>
        <w:jc w:val="both"/>
        <w:rPr>
          <w:rFonts w:ascii="Times New Roman" w:hAnsi="Times New Roman"/>
          <w:sz w:val="20"/>
          <w:szCs w:val="20"/>
        </w:rPr>
      </w:pPr>
      <w:r w:rsidRPr="0045509E">
        <w:rPr>
          <w:rFonts w:ascii="Times New Roman" w:hAnsi="Times New Roman"/>
          <w:sz w:val="20"/>
          <w:szCs w:val="20"/>
        </w:rPr>
        <w:t xml:space="preserve">Работы осуществляются в условиях действующего учреждения, без остановки производственного процесса. Время выполнения оказываемых услуг должно согласовываться с Заказчиком. </w:t>
      </w:r>
    </w:p>
    <w:p w:rsidR="001D0E47" w:rsidRPr="0045509E" w:rsidRDefault="001D0E47" w:rsidP="001D0E47">
      <w:pPr>
        <w:pStyle w:val="ae"/>
        <w:numPr>
          <w:ilvl w:val="0"/>
          <w:numId w:val="17"/>
        </w:numPr>
        <w:tabs>
          <w:tab w:val="left" w:pos="426"/>
        </w:tabs>
        <w:suppressAutoHyphens w:val="0"/>
        <w:spacing w:after="0" w:line="240" w:lineRule="auto"/>
        <w:ind w:left="0" w:firstLine="284"/>
        <w:jc w:val="both"/>
        <w:rPr>
          <w:rFonts w:ascii="Times New Roman" w:hAnsi="Times New Roman"/>
          <w:sz w:val="20"/>
          <w:szCs w:val="20"/>
        </w:rPr>
      </w:pPr>
      <w:r w:rsidRPr="0045509E">
        <w:rPr>
          <w:rFonts w:ascii="Times New Roman" w:hAnsi="Times New Roman"/>
          <w:sz w:val="20"/>
          <w:szCs w:val="20"/>
        </w:rPr>
        <w:t xml:space="preserve">Исполнитель обязан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1D0E47" w:rsidRPr="0045509E" w:rsidRDefault="001D0E47" w:rsidP="001D0E47">
      <w:pPr>
        <w:pStyle w:val="ae"/>
        <w:numPr>
          <w:ilvl w:val="0"/>
          <w:numId w:val="17"/>
        </w:numPr>
        <w:tabs>
          <w:tab w:val="left" w:pos="426"/>
        </w:tabs>
        <w:suppressAutoHyphens w:val="0"/>
        <w:spacing w:after="0" w:line="240" w:lineRule="auto"/>
        <w:ind w:left="0" w:firstLine="284"/>
        <w:jc w:val="both"/>
        <w:rPr>
          <w:rFonts w:ascii="Times New Roman" w:hAnsi="Times New Roman"/>
          <w:sz w:val="20"/>
          <w:szCs w:val="20"/>
        </w:rPr>
      </w:pPr>
      <w:r w:rsidRPr="0045509E">
        <w:rPr>
          <w:rFonts w:ascii="Times New Roman" w:hAnsi="Times New Roman"/>
          <w:sz w:val="20"/>
          <w:szCs w:val="20"/>
        </w:rPr>
        <w:t xml:space="preserve">Специалисты Исполнителя </w:t>
      </w:r>
      <w:r>
        <w:rPr>
          <w:rFonts w:ascii="Times New Roman" w:hAnsi="Times New Roman"/>
          <w:sz w:val="20"/>
          <w:szCs w:val="20"/>
        </w:rPr>
        <w:t xml:space="preserve">должны быть </w:t>
      </w:r>
      <w:r w:rsidRPr="0045509E">
        <w:rPr>
          <w:rFonts w:ascii="Times New Roman" w:hAnsi="Times New Roman"/>
          <w:sz w:val="20"/>
          <w:szCs w:val="20"/>
        </w:rPr>
        <w:t xml:space="preserve">обеспечены приборами, необходимым оборудованием, инструментами, спецодеждой и средствами индивидуальной защиты. </w:t>
      </w:r>
    </w:p>
    <w:p w:rsidR="001D0E47" w:rsidRPr="0045509E" w:rsidRDefault="001D0E47" w:rsidP="001D0E47">
      <w:pPr>
        <w:pStyle w:val="ae"/>
        <w:numPr>
          <w:ilvl w:val="0"/>
          <w:numId w:val="17"/>
        </w:numPr>
        <w:tabs>
          <w:tab w:val="left" w:pos="426"/>
        </w:tabs>
        <w:suppressAutoHyphens w:val="0"/>
        <w:spacing w:after="0" w:line="240" w:lineRule="auto"/>
        <w:ind w:left="0" w:firstLine="284"/>
        <w:jc w:val="both"/>
        <w:rPr>
          <w:rFonts w:ascii="Times New Roman" w:hAnsi="Times New Roman"/>
          <w:sz w:val="20"/>
          <w:szCs w:val="20"/>
        </w:rPr>
      </w:pPr>
      <w:r w:rsidRPr="0045509E">
        <w:rPr>
          <w:rFonts w:ascii="Times New Roman" w:hAnsi="Times New Roman"/>
          <w:sz w:val="20"/>
          <w:szCs w:val="20"/>
        </w:rPr>
        <w:t>Ответственность за соблюдение правил промышленной и пожарной безопасности, охраны труда и соблюдение санитарно-гигиенического режима в зоне оказываемых услуг возлагается на Исполнителя, который своим приказом назначает ответственных за выполнение работ лиц. Копия приказа передаётся Заказчику Исполнителем до начала выполнения работ.</w:t>
      </w:r>
    </w:p>
    <w:p w:rsidR="001D0E47" w:rsidRDefault="001D0E47" w:rsidP="001D0E47">
      <w:pPr>
        <w:pStyle w:val="ae"/>
        <w:numPr>
          <w:ilvl w:val="0"/>
          <w:numId w:val="17"/>
        </w:numPr>
        <w:tabs>
          <w:tab w:val="left" w:pos="426"/>
        </w:tabs>
        <w:suppressAutoHyphens w:val="0"/>
        <w:spacing w:after="0" w:line="240" w:lineRule="auto"/>
        <w:ind w:left="0" w:firstLine="284"/>
        <w:jc w:val="both"/>
        <w:rPr>
          <w:rFonts w:ascii="Times New Roman" w:hAnsi="Times New Roman"/>
          <w:sz w:val="20"/>
          <w:szCs w:val="20"/>
        </w:rPr>
      </w:pPr>
      <w:r w:rsidRPr="0045509E">
        <w:rPr>
          <w:rFonts w:ascii="Times New Roman" w:hAnsi="Times New Roman"/>
          <w:sz w:val="20"/>
          <w:szCs w:val="20"/>
        </w:rPr>
        <w:t>Работы выполняются с соблюдением требований нормативных документов РФ:</w:t>
      </w:r>
    </w:p>
    <w:p w:rsidR="001D0E47" w:rsidRDefault="001D0E47" w:rsidP="001D0E47">
      <w:pPr>
        <w:pStyle w:val="ae"/>
        <w:numPr>
          <w:ilvl w:val="1"/>
          <w:numId w:val="17"/>
        </w:numPr>
        <w:tabs>
          <w:tab w:val="left" w:pos="0"/>
        </w:tabs>
        <w:spacing w:after="0" w:line="240" w:lineRule="auto"/>
        <w:ind w:left="0" w:firstLine="284"/>
        <w:jc w:val="both"/>
        <w:rPr>
          <w:rFonts w:ascii="Times New Roman" w:hAnsi="Times New Roman" w:cs="Times New Roman"/>
          <w:sz w:val="20"/>
          <w:szCs w:val="20"/>
        </w:rPr>
      </w:pPr>
      <w:r w:rsidRPr="00CB4C44">
        <w:rPr>
          <w:rFonts w:ascii="Times New Roman" w:hAnsi="Times New Roman" w:cs="Times New Roman"/>
          <w:sz w:val="20"/>
          <w:szCs w:val="20"/>
        </w:rPr>
        <w:t>Федеральный закон от 21.07.1997 № 116-ФЗ «О промышленной безопасности опасных производственных объектов».</w:t>
      </w:r>
    </w:p>
    <w:p w:rsidR="001D0E47" w:rsidRPr="007B758E" w:rsidRDefault="001D0E47" w:rsidP="001D0E47">
      <w:pPr>
        <w:pStyle w:val="ae"/>
        <w:numPr>
          <w:ilvl w:val="1"/>
          <w:numId w:val="17"/>
        </w:numPr>
        <w:tabs>
          <w:tab w:val="left" w:pos="0"/>
        </w:tabs>
        <w:autoSpaceDE w:val="0"/>
        <w:autoSpaceDN w:val="0"/>
        <w:adjustRightInd w:val="0"/>
        <w:spacing w:after="0" w:line="240" w:lineRule="auto"/>
        <w:ind w:left="0" w:firstLine="284"/>
        <w:jc w:val="both"/>
        <w:rPr>
          <w:rFonts w:ascii="Times New Roman" w:hAnsi="Times New Roman" w:cs="Times New Roman"/>
          <w:sz w:val="20"/>
          <w:szCs w:val="20"/>
        </w:rPr>
      </w:pPr>
      <w:proofErr w:type="spellStart"/>
      <w:r>
        <w:rPr>
          <w:rFonts w:ascii="Times New Roman" w:hAnsi="Times New Roman" w:cs="Times New Roman"/>
          <w:sz w:val="20"/>
          <w:szCs w:val="20"/>
        </w:rPr>
        <w:t>ФНиПв</w:t>
      </w:r>
      <w:proofErr w:type="spellEnd"/>
      <w:r>
        <w:rPr>
          <w:rFonts w:ascii="Times New Roman" w:hAnsi="Times New Roman" w:cs="Times New Roman"/>
          <w:sz w:val="20"/>
          <w:szCs w:val="20"/>
        </w:rPr>
        <w:t xml:space="preserve">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w:t>
      </w:r>
      <w:r w:rsidRPr="007B758E">
        <w:rPr>
          <w:rFonts w:ascii="Times New Roman" w:hAnsi="Times New Roman" w:cs="Times New Roman"/>
          <w:sz w:val="20"/>
          <w:szCs w:val="20"/>
        </w:rPr>
        <w:t>;</w:t>
      </w:r>
    </w:p>
    <w:p w:rsidR="001D0E47" w:rsidRPr="007B758E" w:rsidRDefault="001D0E47" w:rsidP="001D0E47">
      <w:pPr>
        <w:pStyle w:val="ae"/>
        <w:numPr>
          <w:ilvl w:val="1"/>
          <w:numId w:val="17"/>
        </w:numPr>
        <w:tabs>
          <w:tab w:val="left" w:pos="0"/>
        </w:tabs>
        <w:autoSpaceDE w:val="0"/>
        <w:autoSpaceDN w:val="0"/>
        <w:adjustRightInd w:val="0"/>
        <w:spacing w:after="0" w:line="240" w:lineRule="auto"/>
        <w:ind w:left="0" w:firstLine="284"/>
        <w:jc w:val="both"/>
        <w:rPr>
          <w:rFonts w:ascii="Times New Roman" w:hAnsi="Times New Roman" w:cs="Times New Roman"/>
          <w:sz w:val="20"/>
          <w:szCs w:val="20"/>
        </w:rPr>
      </w:pPr>
      <w:r w:rsidRPr="007B758E">
        <w:rPr>
          <w:rFonts w:ascii="Times New Roman" w:hAnsi="Times New Roman" w:cs="Times New Roman"/>
          <w:sz w:val="20"/>
          <w:szCs w:val="20"/>
        </w:rPr>
        <w:t xml:space="preserve">Приказ </w:t>
      </w:r>
      <w:proofErr w:type="spellStart"/>
      <w:r w:rsidRPr="007B758E">
        <w:rPr>
          <w:rFonts w:ascii="Times New Roman" w:hAnsi="Times New Roman" w:cs="Times New Roman"/>
          <w:sz w:val="20"/>
          <w:szCs w:val="20"/>
        </w:rPr>
        <w:t>Ростехнадзора</w:t>
      </w:r>
      <w:proofErr w:type="spellEnd"/>
      <w:r w:rsidRPr="007B758E">
        <w:rPr>
          <w:rFonts w:ascii="Times New Roman" w:hAnsi="Times New Roman" w:cs="Times New Roman"/>
          <w:sz w:val="20"/>
          <w:szCs w:val="20"/>
        </w:rPr>
        <w:t xml:space="preserve"> от 27.12.2012 № 784 «Об утверждении Руководства по безопасности "Рекомендации по устройству и безопасной эксплуатации технологических трубопроводов»;</w:t>
      </w:r>
    </w:p>
    <w:p w:rsidR="001D0E47" w:rsidRPr="007B758E" w:rsidRDefault="001D0E47" w:rsidP="001D0E47">
      <w:pPr>
        <w:pStyle w:val="ae"/>
        <w:numPr>
          <w:ilvl w:val="1"/>
          <w:numId w:val="17"/>
        </w:numPr>
        <w:tabs>
          <w:tab w:val="left" w:pos="0"/>
        </w:tabs>
        <w:autoSpaceDE w:val="0"/>
        <w:autoSpaceDN w:val="0"/>
        <w:adjustRightInd w:val="0"/>
        <w:spacing w:after="0" w:line="240" w:lineRule="auto"/>
        <w:ind w:left="0" w:firstLine="284"/>
        <w:jc w:val="both"/>
        <w:rPr>
          <w:rFonts w:ascii="Times New Roman" w:hAnsi="Times New Roman" w:cs="Times New Roman"/>
          <w:sz w:val="20"/>
          <w:szCs w:val="20"/>
        </w:rPr>
      </w:pPr>
      <w:r>
        <w:rPr>
          <w:rFonts w:ascii="Times New Roman" w:hAnsi="Times New Roman" w:cs="Times New Roman"/>
          <w:sz w:val="20"/>
          <w:szCs w:val="20"/>
        </w:rPr>
        <w:t>Правилам противопожарного режима в Российской Федерации, утвержденным п</w:t>
      </w:r>
      <w:r w:rsidRPr="007B758E">
        <w:rPr>
          <w:rFonts w:ascii="Times New Roman" w:hAnsi="Times New Roman" w:cs="Times New Roman"/>
          <w:sz w:val="20"/>
          <w:szCs w:val="20"/>
        </w:rPr>
        <w:t>остановление</w:t>
      </w:r>
      <w:r>
        <w:rPr>
          <w:rFonts w:ascii="Times New Roman" w:hAnsi="Times New Roman" w:cs="Times New Roman"/>
          <w:sz w:val="20"/>
          <w:szCs w:val="20"/>
        </w:rPr>
        <w:t>м</w:t>
      </w:r>
      <w:r w:rsidRPr="007B758E">
        <w:rPr>
          <w:rFonts w:ascii="Times New Roman" w:hAnsi="Times New Roman" w:cs="Times New Roman"/>
          <w:sz w:val="20"/>
          <w:szCs w:val="20"/>
        </w:rPr>
        <w:t xml:space="preserve"> Правительства РФ от 25.04.2012 № 390 «О противопожарном режиме».</w:t>
      </w:r>
    </w:p>
    <w:p w:rsidR="001D0E47" w:rsidRPr="007B758E" w:rsidRDefault="001D0E47" w:rsidP="001D0E47">
      <w:pPr>
        <w:pStyle w:val="ae"/>
        <w:numPr>
          <w:ilvl w:val="0"/>
          <w:numId w:val="17"/>
        </w:numPr>
        <w:tabs>
          <w:tab w:val="left" w:pos="0"/>
        </w:tabs>
        <w:suppressAutoHyphens w:val="0"/>
        <w:autoSpaceDE w:val="0"/>
        <w:autoSpaceDN w:val="0"/>
        <w:adjustRightInd w:val="0"/>
        <w:spacing w:after="0" w:line="240" w:lineRule="auto"/>
        <w:ind w:left="0" w:firstLine="284"/>
        <w:jc w:val="both"/>
        <w:rPr>
          <w:rFonts w:ascii="Times New Roman" w:hAnsi="Times New Roman"/>
          <w:sz w:val="20"/>
          <w:szCs w:val="20"/>
        </w:rPr>
      </w:pPr>
      <w:r w:rsidRPr="007B758E">
        <w:rPr>
          <w:rFonts w:ascii="Times New Roman" w:hAnsi="Times New Roman"/>
          <w:iCs/>
          <w:sz w:val="20"/>
          <w:szCs w:val="20"/>
        </w:rPr>
        <w:t>Исполнитель осуществляет ведение журнала учета оказываемых услуг по техническому обслуживанию в соответствии с перечнем регламентных работ данного технического задания. Журнал учета</w:t>
      </w:r>
      <w:r w:rsidRPr="007B758E">
        <w:rPr>
          <w:rFonts w:ascii="Times New Roman" w:hAnsi="Times New Roman"/>
          <w:bCs/>
          <w:iCs/>
          <w:sz w:val="20"/>
          <w:szCs w:val="20"/>
        </w:rPr>
        <w:t xml:space="preserve"> на оказание услуг </w:t>
      </w:r>
      <w:r w:rsidRPr="007B758E">
        <w:rPr>
          <w:rFonts w:ascii="Times New Roman" w:hAnsi="Times New Roman"/>
          <w:iCs/>
          <w:sz w:val="20"/>
          <w:szCs w:val="20"/>
        </w:rPr>
        <w:t>по техническому обслуживанию внутрибольничных систем газом ведется в двух экземплярах и подписывается ответственными лицами от Исполнителя и Заказчика сразу после проведения работ и их приемки. Ответственные лица от Исполнителя и Заказчика назначаются приказом.</w:t>
      </w:r>
    </w:p>
    <w:p w:rsidR="001D0E47" w:rsidRPr="0045509E" w:rsidRDefault="001D0E47" w:rsidP="001D0E47">
      <w:pPr>
        <w:pStyle w:val="ae"/>
        <w:numPr>
          <w:ilvl w:val="0"/>
          <w:numId w:val="17"/>
        </w:numPr>
        <w:tabs>
          <w:tab w:val="left" w:pos="426"/>
        </w:tabs>
        <w:suppressAutoHyphens w:val="0"/>
        <w:spacing w:after="0" w:line="240" w:lineRule="auto"/>
        <w:ind w:left="0" w:firstLine="284"/>
        <w:jc w:val="both"/>
        <w:rPr>
          <w:rFonts w:ascii="Times New Roman" w:hAnsi="Times New Roman"/>
          <w:sz w:val="20"/>
          <w:szCs w:val="20"/>
        </w:rPr>
      </w:pPr>
      <w:r w:rsidRPr="0045509E">
        <w:rPr>
          <w:rFonts w:ascii="Times New Roman" w:hAnsi="Times New Roman"/>
          <w:sz w:val="20"/>
          <w:szCs w:val="20"/>
        </w:rPr>
        <w:t>Исполнитель обеспечивает в наличии все необходимые контрольно-измерительные приборы и инструменты в количестве, достаточном для ремонта и обслуживания оборудования, а также своевременно приобретает запасные части для оказания услуг по техническому обслуживанию оборудования подготовки газов.</w:t>
      </w:r>
    </w:p>
    <w:p w:rsidR="001D0E47" w:rsidRDefault="001D0E47" w:rsidP="001D0E47">
      <w:pPr>
        <w:pStyle w:val="ae"/>
        <w:numPr>
          <w:ilvl w:val="0"/>
          <w:numId w:val="17"/>
        </w:numPr>
        <w:tabs>
          <w:tab w:val="left" w:pos="426"/>
        </w:tabs>
        <w:suppressAutoHyphens w:val="0"/>
        <w:spacing w:after="0" w:line="240" w:lineRule="auto"/>
        <w:ind w:left="0" w:firstLine="284"/>
        <w:jc w:val="both"/>
        <w:rPr>
          <w:rFonts w:ascii="Times New Roman" w:hAnsi="Times New Roman"/>
          <w:sz w:val="20"/>
          <w:szCs w:val="20"/>
        </w:rPr>
      </w:pPr>
      <w:r w:rsidRPr="0045509E">
        <w:rPr>
          <w:rFonts w:ascii="Times New Roman" w:hAnsi="Times New Roman"/>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в случае выхода из строя оборудования по вине исполнителя, в том числе по причине оказания услуг специалистами с недостаточной квалификацией. Исполнитель осуществляет оказание услуг своими силами с обученным и аттестованным персоналом без привлечения субподрядных организаций. </w:t>
      </w:r>
    </w:p>
    <w:p w:rsidR="001D0E47" w:rsidRPr="00E51B75" w:rsidRDefault="001D0E47" w:rsidP="001D0E47">
      <w:pPr>
        <w:pStyle w:val="ae"/>
        <w:numPr>
          <w:ilvl w:val="0"/>
          <w:numId w:val="17"/>
        </w:numPr>
        <w:tabs>
          <w:tab w:val="left" w:pos="426"/>
        </w:tabs>
        <w:suppressAutoHyphens w:val="0"/>
        <w:spacing w:after="0" w:line="240" w:lineRule="auto"/>
        <w:ind w:left="0" w:firstLine="284"/>
        <w:jc w:val="both"/>
        <w:rPr>
          <w:rFonts w:ascii="Times New Roman" w:hAnsi="Times New Roman"/>
          <w:sz w:val="20"/>
          <w:szCs w:val="20"/>
        </w:rPr>
      </w:pPr>
      <w:r>
        <w:rPr>
          <w:rFonts w:ascii="Times New Roman" w:hAnsi="Times New Roman"/>
          <w:sz w:val="20"/>
          <w:szCs w:val="20"/>
        </w:rPr>
        <w:t xml:space="preserve">Срок предоставления гарантии качества </w:t>
      </w:r>
      <w:r w:rsidRPr="00E51B75">
        <w:rPr>
          <w:rFonts w:ascii="Times New Roman" w:hAnsi="Times New Roman"/>
          <w:sz w:val="20"/>
          <w:szCs w:val="20"/>
        </w:rPr>
        <w:t>работ - 12 месяцев с момента подписания акта сдачи-приемки выполненных работ.</w:t>
      </w:r>
    </w:p>
    <w:p w:rsidR="001D0E47" w:rsidRPr="00E51B75" w:rsidRDefault="001D0E47" w:rsidP="001D0E47">
      <w:pPr>
        <w:pStyle w:val="ae"/>
        <w:numPr>
          <w:ilvl w:val="0"/>
          <w:numId w:val="17"/>
        </w:numPr>
        <w:tabs>
          <w:tab w:val="left" w:pos="426"/>
        </w:tabs>
        <w:suppressAutoHyphens w:val="0"/>
        <w:spacing w:after="0" w:line="240" w:lineRule="auto"/>
        <w:ind w:left="0" w:firstLine="284"/>
        <w:jc w:val="both"/>
        <w:rPr>
          <w:rFonts w:ascii="Times New Roman" w:hAnsi="Times New Roman"/>
          <w:sz w:val="20"/>
          <w:szCs w:val="20"/>
        </w:rPr>
      </w:pPr>
      <w:r w:rsidRPr="00E51B75">
        <w:rPr>
          <w:rFonts w:ascii="Times New Roman" w:hAnsi="Times New Roman"/>
          <w:sz w:val="20"/>
          <w:szCs w:val="20"/>
        </w:rPr>
        <w:t>В штате обслуживающей организации должны быть минимум два инженера аттестованных по правилам Промышленной безопасности на опасных производственных объектах, поднадзорных</w:t>
      </w:r>
      <w:r>
        <w:rPr>
          <w:rFonts w:ascii="Times New Roman" w:hAnsi="Times New Roman"/>
          <w:sz w:val="20"/>
          <w:szCs w:val="20"/>
        </w:rPr>
        <w:t xml:space="preserve"> </w:t>
      </w:r>
      <w:r w:rsidRPr="00E51B75">
        <w:rPr>
          <w:rFonts w:ascii="Times New Roman" w:hAnsi="Times New Roman"/>
          <w:sz w:val="20"/>
          <w:szCs w:val="20"/>
        </w:rPr>
        <w:t>Федеральной службе</w:t>
      </w:r>
      <w:r>
        <w:rPr>
          <w:rFonts w:ascii="Times New Roman" w:hAnsi="Times New Roman"/>
          <w:sz w:val="20"/>
          <w:szCs w:val="20"/>
        </w:rPr>
        <w:t xml:space="preserve"> </w:t>
      </w:r>
      <w:r w:rsidRPr="00E51B75">
        <w:rPr>
          <w:rFonts w:ascii="Times New Roman" w:hAnsi="Times New Roman"/>
          <w:sz w:val="20"/>
          <w:szCs w:val="20"/>
        </w:rPr>
        <w:t>экологическому, технологическому и атомному надзору по следующим областям:</w:t>
      </w:r>
      <w:r>
        <w:rPr>
          <w:rFonts w:ascii="Times New Roman" w:hAnsi="Times New Roman"/>
          <w:sz w:val="20"/>
          <w:szCs w:val="20"/>
        </w:rPr>
        <w:t xml:space="preserve"> </w:t>
      </w:r>
      <w:r w:rsidRPr="00E51B75">
        <w:rPr>
          <w:rFonts w:ascii="Times New Roman" w:hAnsi="Times New Roman"/>
          <w:sz w:val="20"/>
          <w:szCs w:val="20"/>
        </w:rPr>
        <w:t>A1, Б 7.1, Б 8.23, Б 8.26.</w:t>
      </w:r>
    </w:p>
    <w:p w:rsidR="001D0E47" w:rsidRPr="00E51B75" w:rsidRDefault="001D0E47" w:rsidP="001D0E47">
      <w:pPr>
        <w:pStyle w:val="ae"/>
        <w:numPr>
          <w:ilvl w:val="0"/>
          <w:numId w:val="17"/>
        </w:numPr>
        <w:tabs>
          <w:tab w:val="left" w:pos="426"/>
        </w:tabs>
        <w:suppressAutoHyphens w:val="0"/>
        <w:spacing w:after="0" w:line="240" w:lineRule="auto"/>
        <w:ind w:left="0" w:firstLine="284"/>
        <w:jc w:val="both"/>
        <w:rPr>
          <w:rFonts w:ascii="Times New Roman" w:hAnsi="Times New Roman"/>
          <w:sz w:val="20"/>
          <w:szCs w:val="20"/>
        </w:rPr>
      </w:pPr>
      <w:r w:rsidRPr="00E51B75">
        <w:rPr>
          <w:rFonts w:ascii="Times New Roman" w:hAnsi="Times New Roman"/>
          <w:sz w:val="20"/>
          <w:szCs w:val="20"/>
        </w:rPr>
        <w:t>В штате обслуживающей организации должны быть минимум три оператора обученных по специальности «Оператор сосуда работающего под давлением».</w:t>
      </w:r>
    </w:p>
    <w:p w:rsidR="001D0E47" w:rsidRPr="0045509E" w:rsidRDefault="001D0E47" w:rsidP="001D0E47">
      <w:pPr>
        <w:pStyle w:val="ae"/>
        <w:numPr>
          <w:ilvl w:val="0"/>
          <w:numId w:val="17"/>
        </w:numPr>
        <w:tabs>
          <w:tab w:val="left" w:pos="426"/>
        </w:tabs>
        <w:suppressAutoHyphens w:val="0"/>
        <w:spacing w:after="0" w:line="240" w:lineRule="auto"/>
        <w:ind w:left="0" w:firstLine="284"/>
        <w:jc w:val="both"/>
        <w:rPr>
          <w:rFonts w:ascii="Times New Roman" w:hAnsi="Times New Roman"/>
          <w:sz w:val="20"/>
          <w:szCs w:val="20"/>
        </w:rPr>
      </w:pPr>
      <w:r w:rsidRPr="00E51B75">
        <w:rPr>
          <w:rFonts w:ascii="Times New Roman" w:hAnsi="Times New Roman"/>
          <w:sz w:val="20"/>
          <w:szCs w:val="20"/>
        </w:rPr>
        <w:t>Наличие у обслуживающей организации действующей лицензии на осуществление деятельности по производству и техническому обслуживанию медицинской техники.</w:t>
      </w:r>
    </w:p>
    <w:p w:rsidR="001D0E47" w:rsidRDefault="001D0E47" w:rsidP="001D0E47">
      <w:pPr>
        <w:pStyle w:val="afe"/>
        <w:contextualSpacing/>
        <w:jc w:val="right"/>
        <w:rPr>
          <w:rFonts w:ascii="Times New Roman" w:hAnsi="Times New Roman"/>
          <w:b/>
          <w:sz w:val="20"/>
        </w:rPr>
      </w:pPr>
    </w:p>
    <w:p w:rsidR="001D0E47" w:rsidRDefault="001D0E47" w:rsidP="001D0E47">
      <w:pPr>
        <w:pStyle w:val="afe"/>
        <w:contextualSpacing/>
        <w:jc w:val="right"/>
        <w:rPr>
          <w:rFonts w:ascii="Times New Roman" w:hAnsi="Times New Roman"/>
          <w:b/>
          <w:sz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16112C" w:rsidRDefault="0016112C" w:rsidP="00B8322C">
      <w:pPr>
        <w:jc w:val="right"/>
        <w:rPr>
          <w:b/>
          <w:bCs/>
          <w:sz w:val="20"/>
          <w:szCs w:val="20"/>
        </w:rPr>
      </w:pPr>
    </w:p>
    <w:p w:rsidR="0016112C" w:rsidRDefault="0016112C"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D70B85" w:rsidRDefault="00D70B85" w:rsidP="00B8322C">
      <w:pPr>
        <w:jc w:val="right"/>
        <w:rPr>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301BF">
        <w:rPr>
          <w:b/>
          <w:kern w:val="32"/>
          <w:sz w:val="20"/>
          <w:szCs w:val="20"/>
        </w:rPr>
        <w:t xml:space="preserve"> </w:t>
      </w:r>
      <w:r w:rsidR="0025413D">
        <w:rPr>
          <w:b/>
          <w:kern w:val="32"/>
          <w:sz w:val="20"/>
          <w:szCs w:val="20"/>
        </w:rPr>
        <w:t>оказание услуг по техническому обслуживанию внутрибольничных систем медицинских газов</w:t>
      </w:r>
      <w:r w:rsidR="00DD15C4">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1D0E47">
        <w:rPr>
          <w:b/>
          <w:kern w:val="32"/>
          <w:sz w:val="20"/>
          <w:szCs w:val="20"/>
        </w:rPr>
        <w:t>306-23</w:t>
      </w:r>
    </w:p>
    <w:p w:rsidR="00694F14" w:rsidRPr="006D73D9" w:rsidRDefault="00694F14" w:rsidP="00694F14">
      <w:pPr>
        <w:outlineLvl w:val="1"/>
        <w:rPr>
          <w:b/>
          <w:kern w:val="32"/>
          <w:sz w:val="20"/>
          <w:szCs w:val="20"/>
        </w:rPr>
      </w:pPr>
      <w:r w:rsidRPr="006D73D9">
        <w:rPr>
          <w:b/>
          <w:kern w:val="32"/>
          <w:sz w:val="20"/>
          <w:szCs w:val="20"/>
        </w:rPr>
        <w:t>ПРОЕКТ</w:t>
      </w:r>
    </w:p>
    <w:p w:rsidR="00060FEB" w:rsidRPr="0016112C" w:rsidRDefault="00060FEB" w:rsidP="00060FEB">
      <w:pPr>
        <w:pStyle w:val="af0"/>
        <w:widowControl w:val="0"/>
        <w:rPr>
          <w:sz w:val="18"/>
          <w:szCs w:val="18"/>
        </w:rPr>
      </w:pPr>
      <w:r w:rsidRPr="0016112C">
        <w:rPr>
          <w:sz w:val="18"/>
          <w:szCs w:val="18"/>
        </w:rPr>
        <w:t xml:space="preserve">Договор № </w:t>
      </w:r>
      <w:r w:rsidR="001D0E47">
        <w:rPr>
          <w:sz w:val="18"/>
          <w:szCs w:val="18"/>
        </w:rPr>
        <w:t>306-23</w:t>
      </w:r>
    </w:p>
    <w:p w:rsidR="00060FEB" w:rsidRPr="0016112C" w:rsidRDefault="00060FEB" w:rsidP="00060FEB">
      <w:pPr>
        <w:widowControl w:val="0"/>
        <w:jc w:val="center"/>
        <w:rPr>
          <w:b/>
          <w:bCs/>
          <w:sz w:val="18"/>
          <w:szCs w:val="18"/>
        </w:rPr>
      </w:pPr>
      <w:r w:rsidRPr="0016112C">
        <w:rPr>
          <w:b/>
          <w:bCs/>
          <w:sz w:val="18"/>
          <w:szCs w:val="18"/>
        </w:rPr>
        <w:t xml:space="preserve">на </w:t>
      </w:r>
      <w:r w:rsidR="0025413D">
        <w:rPr>
          <w:b/>
          <w:bCs/>
          <w:sz w:val="18"/>
          <w:szCs w:val="18"/>
        </w:rPr>
        <w:t>оказание услуг по техническому обслуживанию внутрибольничных систем медицинских газов</w:t>
      </w:r>
    </w:p>
    <w:p w:rsidR="00104A78" w:rsidRPr="0016112C" w:rsidRDefault="00104A78" w:rsidP="00060FEB">
      <w:pPr>
        <w:widowControl w:val="0"/>
        <w:jc w:val="center"/>
        <w:rPr>
          <w:b/>
          <w:bCs/>
          <w:sz w:val="18"/>
          <w:szCs w:val="18"/>
        </w:rPr>
      </w:pPr>
    </w:p>
    <w:p w:rsidR="00060FEB" w:rsidRPr="0016112C" w:rsidRDefault="00060FEB" w:rsidP="00D70B85">
      <w:pPr>
        <w:spacing w:after="240"/>
        <w:jc w:val="both"/>
        <w:rPr>
          <w:b/>
          <w:sz w:val="18"/>
          <w:szCs w:val="18"/>
        </w:rPr>
      </w:pPr>
      <w:r w:rsidRPr="0016112C">
        <w:rPr>
          <w:b/>
          <w:sz w:val="18"/>
          <w:szCs w:val="18"/>
        </w:rPr>
        <w:t xml:space="preserve">        г. Иркутск                                                               </w:t>
      </w:r>
      <w:r w:rsidR="00F16AF2" w:rsidRPr="0016112C">
        <w:rPr>
          <w:b/>
          <w:sz w:val="18"/>
          <w:szCs w:val="18"/>
        </w:rPr>
        <w:tab/>
      </w:r>
      <w:r w:rsidR="000E2F75" w:rsidRPr="0016112C">
        <w:rPr>
          <w:b/>
          <w:sz w:val="18"/>
          <w:szCs w:val="18"/>
        </w:rPr>
        <w:tab/>
      </w:r>
      <w:r w:rsidR="00DF745F" w:rsidRPr="0016112C">
        <w:rPr>
          <w:b/>
          <w:sz w:val="18"/>
          <w:szCs w:val="18"/>
        </w:rPr>
        <w:tab/>
      </w:r>
      <w:r w:rsidR="00DF745F" w:rsidRPr="0016112C">
        <w:rPr>
          <w:b/>
          <w:sz w:val="18"/>
          <w:szCs w:val="18"/>
        </w:rPr>
        <w:tab/>
      </w:r>
      <w:r w:rsidRPr="0016112C">
        <w:rPr>
          <w:b/>
          <w:sz w:val="18"/>
          <w:szCs w:val="18"/>
        </w:rPr>
        <w:t>«___»  _____________  20</w:t>
      </w:r>
      <w:r w:rsidR="00DF745F" w:rsidRPr="0016112C">
        <w:rPr>
          <w:b/>
          <w:sz w:val="18"/>
          <w:szCs w:val="18"/>
        </w:rPr>
        <w:t>2</w:t>
      </w:r>
      <w:r w:rsidR="0047783A" w:rsidRPr="0016112C">
        <w:rPr>
          <w:b/>
          <w:sz w:val="18"/>
          <w:szCs w:val="18"/>
        </w:rPr>
        <w:t xml:space="preserve">3 </w:t>
      </w:r>
      <w:r w:rsidRPr="0016112C">
        <w:rPr>
          <w:b/>
          <w:sz w:val="18"/>
          <w:szCs w:val="18"/>
        </w:rPr>
        <w:t xml:space="preserve">г. </w:t>
      </w:r>
    </w:p>
    <w:p w:rsidR="00C95FEA" w:rsidRPr="0016112C" w:rsidRDefault="00C95FEA" w:rsidP="00C95FEA">
      <w:pPr>
        <w:jc w:val="both"/>
        <w:rPr>
          <w:sz w:val="18"/>
          <w:szCs w:val="18"/>
        </w:rPr>
      </w:pPr>
      <w:proofErr w:type="gramStart"/>
      <w:r w:rsidRPr="0016112C">
        <w:rPr>
          <w:b/>
          <w:sz w:val="18"/>
          <w:szCs w:val="18"/>
        </w:rPr>
        <w:t>Областное государственное автономное учреждение здравоохранения «Иркутская городская клиническая больница №</w:t>
      </w:r>
      <w:r w:rsidR="0047783A" w:rsidRPr="0016112C">
        <w:rPr>
          <w:b/>
          <w:sz w:val="18"/>
          <w:szCs w:val="18"/>
        </w:rPr>
        <w:t xml:space="preserve"> </w:t>
      </w:r>
      <w:r w:rsidRPr="0016112C">
        <w:rPr>
          <w:b/>
          <w:sz w:val="18"/>
          <w:szCs w:val="18"/>
        </w:rPr>
        <w:t>8»</w:t>
      </w:r>
      <w:r w:rsidRPr="0016112C">
        <w:rPr>
          <w:sz w:val="18"/>
          <w:szCs w:val="18"/>
        </w:rPr>
        <w:t xml:space="preserve">, именуемое в дальнейшем  </w:t>
      </w:r>
      <w:r w:rsidRPr="0016112C">
        <w:rPr>
          <w:b/>
          <w:sz w:val="18"/>
          <w:szCs w:val="18"/>
        </w:rPr>
        <w:t xml:space="preserve">Заказчик, </w:t>
      </w:r>
      <w:r w:rsidRPr="0016112C">
        <w:rPr>
          <w:sz w:val="18"/>
          <w:szCs w:val="18"/>
        </w:rPr>
        <w:t xml:space="preserve">в лице главного врача </w:t>
      </w:r>
      <w:proofErr w:type="spellStart"/>
      <w:r w:rsidRPr="0016112C">
        <w:rPr>
          <w:sz w:val="18"/>
          <w:szCs w:val="18"/>
        </w:rPr>
        <w:t>Есевой</w:t>
      </w:r>
      <w:proofErr w:type="spellEnd"/>
      <w:r w:rsidRPr="0016112C">
        <w:rPr>
          <w:sz w:val="18"/>
          <w:szCs w:val="18"/>
        </w:rPr>
        <w:t xml:space="preserve"> Жанны Владимировны, действующего на основании Устава, с одной стороны, и </w:t>
      </w:r>
      <w:r w:rsidRPr="0016112C">
        <w:rPr>
          <w:b/>
          <w:sz w:val="18"/>
          <w:szCs w:val="18"/>
        </w:rPr>
        <w:t>_______________________________,</w:t>
      </w:r>
      <w:r w:rsidRPr="0016112C">
        <w:rPr>
          <w:sz w:val="18"/>
          <w:szCs w:val="18"/>
        </w:rPr>
        <w:t xml:space="preserve"> именуемый  в дальнейшем  </w:t>
      </w:r>
      <w:r w:rsidRPr="0016112C">
        <w:rPr>
          <w:b/>
          <w:sz w:val="18"/>
          <w:szCs w:val="18"/>
        </w:rPr>
        <w:t>Исполнитель</w:t>
      </w:r>
      <w:r w:rsidRPr="0016112C">
        <w:rPr>
          <w:sz w:val="18"/>
          <w:szCs w:val="18"/>
        </w:rPr>
        <w:t>, в лице  ________________________</w:t>
      </w:r>
      <w:r w:rsidRPr="0016112C">
        <w:rPr>
          <w:b/>
          <w:sz w:val="18"/>
          <w:szCs w:val="18"/>
        </w:rPr>
        <w:t>,</w:t>
      </w:r>
      <w:r w:rsidRPr="0016112C">
        <w:rPr>
          <w:sz w:val="18"/>
          <w:szCs w:val="18"/>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(подрядчика, исполнителя) путем проведения запроса котировок в электронной форме</w:t>
      </w:r>
      <w:proofErr w:type="gramEnd"/>
      <w:r w:rsidRPr="0016112C">
        <w:rPr>
          <w:kern w:val="32"/>
          <w:sz w:val="18"/>
          <w:szCs w:val="18"/>
        </w:rPr>
        <w:t>,</w:t>
      </w:r>
      <w:r w:rsidR="00A42576" w:rsidRPr="0016112C">
        <w:rPr>
          <w:kern w:val="32"/>
          <w:sz w:val="18"/>
          <w:szCs w:val="18"/>
        </w:rPr>
        <w:t xml:space="preserve"> </w:t>
      </w:r>
      <w:proofErr w:type="gramStart"/>
      <w:r w:rsidRPr="0016112C">
        <w:rPr>
          <w:kern w:val="32"/>
          <w:sz w:val="18"/>
          <w:szCs w:val="18"/>
        </w:rPr>
        <w:t>участниками</w:t>
      </w:r>
      <w:proofErr w:type="gramEnd"/>
      <w:r w:rsidRPr="0016112C">
        <w:rPr>
          <w:kern w:val="32"/>
          <w:sz w:val="18"/>
          <w:szCs w:val="18"/>
        </w:rPr>
        <w:t xml:space="preserve"> которого могут являться только субъекты малого и среднего предпринимательства</w:t>
      </w:r>
      <w:r w:rsidRPr="0016112C">
        <w:rPr>
          <w:sz w:val="18"/>
          <w:szCs w:val="18"/>
        </w:rPr>
        <w:t xml:space="preserve"> (протокол  _____________________________ № ____ от _____________), заключили настоящий Договор о нижеследующем:</w:t>
      </w:r>
    </w:p>
    <w:p w:rsidR="00C95FEA" w:rsidRPr="0016112C" w:rsidRDefault="00C95FEA" w:rsidP="000D106F">
      <w:pPr>
        <w:jc w:val="center"/>
        <w:rPr>
          <w:b/>
          <w:sz w:val="18"/>
          <w:szCs w:val="18"/>
        </w:rPr>
      </w:pPr>
      <w:r w:rsidRPr="0016112C">
        <w:rPr>
          <w:b/>
          <w:sz w:val="18"/>
          <w:szCs w:val="18"/>
        </w:rPr>
        <w:t>1. Предмет договора</w:t>
      </w:r>
    </w:p>
    <w:p w:rsidR="00C95FEA" w:rsidRPr="0016112C" w:rsidRDefault="00C95FEA" w:rsidP="00C95FEA">
      <w:pPr>
        <w:jc w:val="both"/>
        <w:rPr>
          <w:sz w:val="18"/>
          <w:szCs w:val="18"/>
        </w:rPr>
      </w:pPr>
      <w:r w:rsidRPr="0016112C">
        <w:rPr>
          <w:sz w:val="18"/>
          <w:szCs w:val="18"/>
        </w:rPr>
        <w:t xml:space="preserve">1.1. Заказчик поручает, а Исполнитель принимает на себя обязательства на </w:t>
      </w:r>
      <w:r w:rsidR="0025413D">
        <w:rPr>
          <w:sz w:val="18"/>
          <w:szCs w:val="18"/>
        </w:rPr>
        <w:t>оказание услуг по техническому обслуживанию внутрибольничных систем медицинских газов</w:t>
      </w:r>
      <w:r w:rsidR="00DD15C4" w:rsidRPr="0016112C">
        <w:rPr>
          <w:sz w:val="18"/>
          <w:szCs w:val="18"/>
        </w:rPr>
        <w:t xml:space="preserve"> </w:t>
      </w:r>
      <w:r w:rsidRPr="0016112C">
        <w:rPr>
          <w:sz w:val="18"/>
          <w:szCs w:val="18"/>
        </w:rPr>
        <w:t xml:space="preserve">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3446FE" w:rsidRPr="0016112C" w:rsidRDefault="00C95FEA" w:rsidP="001D0E47">
      <w:pPr>
        <w:jc w:val="both"/>
        <w:rPr>
          <w:sz w:val="18"/>
          <w:szCs w:val="18"/>
        </w:rPr>
      </w:pPr>
      <w:r w:rsidRPr="0016112C">
        <w:rPr>
          <w:color w:val="000000"/>
          <w:sz w:val="18"/>
          <w:szCs w:val="18"/>
        </w:rPr>
        <w:t xml:space="preserve">1.2. </w:t>
      </w:r>
      <w:r w:rsidRPr="0016112C">
        <w:rPr>
          <w:sz w:val="18"/>
          <w:szCs w:val="18"/>
        </w:rPr>
        <w:t>Место оказания Услуг</w:t>
      </w:r>
      <w:r w:rsidR="001A3AE6" w:rsidRPr="0016112C">
        <w:rPr>
          <w:sz w:val="18"/>
          <w:szCs w:val="18"/>
        </w:rPr>
        <w:t xml:space="preserve"> </w:t>
      </w:r>
      <w:r w:rsidR="001D0E47">
        <w:rPr>
          <w:sz w:val="19"/>
          <w:szCs w:val="19"/>
        </w:rPr>
        <w:t xml:space="preserve">г. Иркутск, </w:t>
      </w:r>
      <w:r w:rsidR="001D0E47" w:rsidRPr="0041461A">
        <w:rPr>
          <w:sz w:val="19"/>
          <w:szCs w:val="19"/>
        </w:rPr>
        <w:t>ул</w:t>
      </w:r>
      <w:r w:rsidR="001D0E47">
        <w:rPr>
          <w:sz w:val="19"/>
          <w:szCs w:val="19"/>
        </w:rPr>
        <w:t xml:space="preserve">. </w:t>
      </w:r>
      <w:r w:rsidR="001D0E47" w:rsidRPr="0041461A">
        <w:rPr>
          <w:sz w:val="19"/>
          <w:szCs w:val="19"/>
        </w:rPr>
        <w:t>Ярославского</w:t>
      </w:r>
      <w:r w:rsidR="001D0E47">
        <w:rPr>
          <w:sz w:val="19"/>
          <w:szCs w:val="19"/>
        </w:rPr>
        <w:t xml:space="preserve"> </w:t>
      </w:r>
      <w:r w:rsidR="001D0E47" w:rsidRPr="0041461A">
        <w:rPr>
          <w:sz w:val="19"/>
          <w:szCs w:val="19"/>
        </w:rPr>
        <w:t>300</w:t>
      </w:r>
    </w:p>
    <w:p w:rsidR="00C95FEA" w:rsidRPr="0016112C" w:rsidRDefault="00C95FEA" w:rsidP="0047783A">
      <w:pPr>
        <w:jc w:val="both"/>
        <w:rPr>
          <w:sz w:val="18"/>
          <w:szCs w:val="18"/>
        </w:rPr>
      </w:pPr>
      <w:r w:rsidRPr="0016112C">
        <w:rPr>
          <w:color w:val="000000"/>
          <w:sz w:val="18"/>
          <w:szCs w:val="18"/>
        </w:rPr>
        <w:t xml:space="preserve">1.3. </w:t>
      </w:r>
      <w:r w:rsidRPr="0016112C">
        <w:rPr>
          <w:sz w:val="18"/>
          <w:szCs w:val="18"/>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C95FEA" w:rsidRPr="0016112C" w:rsidRDefault="00C95FEA" w:rsidP="00C95FEA">
      <w:pPr>
        <w:suppressAutoHyphens/>
        <w:jc w:val="both"/>
        <w:rPr>
          <w:sz w:val="18"/>
          <w:szCs w:val="18"/>
        </w:rPr>
      </w:pPr>
      <w:r w:rsidRPr="0016112C">
        <w:rPr>
          <w:sz w:val="18"/>
          <w:szCs w:val="18"/>
        </w:rPr>
        <w:t xml:space="preserve">1.4. Срок оказания услуг по настоящему договору: </w:t>
      </w:r>
      <w:r w:rsidR="004A1CB0" w:rsidRPr="0016112C">
        <w:rPr>
          <w:sz w:val="18"/>
          <w:szCs w:val="18"/>
        </w:rPr>
        <w:t>с 01.</w:t>
      </w:r>
      <w:r w:rsidR="001737C1" w:rsidRPr="0016112C">
        <w:rPr>
          <w:sz w:val="18"/>
          <w:szCs w:val="18"/>
        </w:rPr>
        <w:t>01.</w:t>
      </w:r>
      <w:r w:rsidR="004A1CB0" w:rsidRPr="0016112C">
        <w:rPr>
          <w:sz w:val="18"/>
          <w:szCs w:val="18"/>
        </w:rPr>
        <w:t>202</w:t>
      </w:r>
      <w:r w:rsidR="001737C1" w:rsidRPr="0016112C">
        <w:rPr>
          <w:sz w:val="18"/>
          <w:szCs w:val="18"/>
        </w:rPr>
        <w:t>4</w:t>
      </w:r>
      <w:r w:rsidR="0047783A" w:rsidRPr="0016112C">
        <w:rPr>
          <w:sz w:val="18"/>
          <w:szCs w:val="18"/>
        </w:rPr>
        <w:t xml:space="preserve"> </w:t>
      </w:r>
      <w:r w:rsidR="004A1CB0" w:rsidRPr="0016112C">
        <w:rPr>
          <w:sz w:val="18"/>
          <w:szCs w:val="18"/>
        </w:rPr>
        <w:t xml:space="preserve">г. по </w:t>
      </w:r>
      <w:r w:rsidR="00502F47" w:rsidRPr="0016112C">
        <w:rPr>
          <w:sz w:val="18"/>
          <w:szCs w:val="18"/>
        </w:rPr>
        <w:t>31.</w:t>
      </w:r>
      <w:r w:rsidR="00DD15C4" w:rsidRPr="0016112C">
        <w:rPr>
          <w:sz w:val="18"/>
          <w:szCs w:val="18"/>
        </w:rPr>
        <w:t>12</w:t>
      </w:r>
      <w:r w:rsidR="00502F47" w:rsidRPr="0016112C">
        <w:rPr>
          <w:sz w:val="18"/>
          <w:szCs w:val="18"/>
        </w:rPr>
        <w:t>.</w:t>
      </w:r>
      <w:r w:rsidR="004A1CB0" w:rsidRPr="0016112C">
        <w:rPr>
          <w:sz w:val="18"/>
          <w:szCs w:val="18"/>
        </w:rPr>
        <w:t>202</w:t>
      </w:r>
      <w:r w:rsidR="001737C1" w:rsidRPr="0016112C">
        <w:rPr>
          <w:sz w:val="18"/>
          <w:szCs w:val="18"/>
        </w:rPr>
        <w:t>4</w:t>
      </w:r>
      <w:r w:rsidR="0047783A" w:rsidRPr="0016112C">
        <w:rPr>
          <w:sz w:val="18"/>
          <w:szCs w:val="18"/>
        </w:rPr>
        <w:t xml:space="preserve"> </w:t>
      </w:r>
      <w:r w:rsidR="004A1CB0" w:rsidRPr="0016112C">
        <w:rPr>
          <w:sz w:val="18"/>
          <w:szCs w:val="18"/>
        </w:rPr>
        <w:t>г.</w:t>
      </w:r>
    </w:p>
    <w:p w:rsidR="00C95FEA" w:rsidRPr="0016112C" w:rsidRDefault="00C95FEA" w:rsidP="000D106F">
      <w:pPr>
        <w:jc w:val="center"/>
        <w:rPr>
          <w:sz w:val="18"/>
          <w:szCs w:val="18"/>
        </w:rPr>
      </w:pPr>
      <w:r w:rsidRPr="0016112C">
        <w:rPr>
          <w:b/>
          <w:sz w:val="18"/>
          <w:szCs w:val="18"/>
        </w:rPr>
        <w:t>2. Стоимость работ и порядок расчетов</w:t>
      </w:r>
    </w:p>
    <w:p w:rsidR="00C95FEA" w:rsidRPr="0016112C" w:rsidRDefault="00C95FEA" w:rsidP="00C95FEA">
      <w:pPr>
        <w:suppressAutoHyphens/>
        <w:jc w:val="both"/>
        <w:rPr>
          <w:sz w:val="18"/>
          <w:szCs w:val="18"/>
        </w:rPr>
      </w:pPr>
      <w:r w:rsidRPr="0016112C">
        <w:rPr>
          <w:sz w:val="18"/>
          <w:szCs w:val="18"/>
        </w:rPr>
        <w:t>2.1. Цена настоящего договора составляет ______________________ руб. __ коп</w:t>
      </w:r>
      <w:proofErr w:type="gramStart"/>
      <w:r w:rsidRPr="0016112C">
        <w:rPr>
          <w:sz w:val="18"/>
          <w:szCs w:val="18"/>
        </w:rPr>
        <w:t>.</w:t>
      </w:r>
      <w:proofErr w:type="gramEnd"/>
      <w:r w:rsidRPr="0016112C">
        <w:rPr>
          <w:sz w:val="18"/>
          <w:szCs w:val="18"/>
        </w:rPr>
        <w:t xml:space="preserve"> (</w:t>
      </w:r>
      <w:proofErr w:type="gramStart"/>
      <w:r w:rsidRPr="0016112C">
        <w:rPr>
          <w:sz w:val="18"/>
          <w:szCs w:val="18"/>
        </w:rPr>
        <w:t>п</w:t>
      </w:r>
      <w:proofErr w:type="gramEnd"/>
      <w:r w:rsidRPr="0016112C">
        <w:rPr>
          <w:sz w:val="18"/>
          <w:szCs w:val="18"/>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C95FEA" w:rsidRPr="0016112C" w:rsidRDefault="00C95FEA" w:rsidP="00C95FEA">
      <w:pPr>
        <w:widowControl w:val="0"/>
        <w:shd w:val="clear" w:color="auto" w:fill="FFFFFF"/>
        <w:suppressAutoHyphens/>
        <w:autoSpaceDE w:val="0"/>
        <w:autoSpaceDN w:val="0"/>
        <w:adjustRightInd w:val="0"/>
        <w:jc w:val="both"/>
        <w:rPr>
          <w:sz w:val="18"/>
          <w:szCs w:val="18"/>
        </w:rPr>
      </w:pPr>
      <w:r w:rsidRPr="0016112C">
        <w:rPr>
          <w:sz w:val="18"/>
          <w:szCs w:val="18"/>
        </w:rPr>
        <w:t xml:space="preserve">2.2. </w:t>
      </w:r>
      <w:r w:rsidR="000D106F" w:rsidRPr="0016112C">
        <w:rPr>
          <w:sz w:val="18"/>
          <w:szCs w:val="18"/>
        </w:rPr>
        <w:t>Оплата производится ежемесячно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подписания акта за оказанные услуги. Днем оплаты является день списания денежных сре</w:t>
      </w:r>
      <w:proofErr w:type="gramStart"/>
      <w:r w:rsidR="000D106F" w:rsidRPr="0016112C">
        <w:rPr>
          <w:sz w:val="18"/>
          <w:szCs w:val="18"/>
        </w:rPr>
        <w:t>дств с р</w:t>
      </w:r>
      <w:proofErr w:type="gramEnd"/>
      <w:r w:rsidR="000D106F" w:rsidRPr="0016112C">
        <w:rPr>
          <w:sz w:val="18"/>
          <w:szCs w:val="18"/>
        </w:rPr>
        <w:t>асчетного счета Заказчика</w:t>
      </w:r>
      <w:r w:rsidRPr="0016112C">
        <w:rPr>
          <w:sz w:val="18"/>
          <w:szCs w:val="18"/>
        </w:rPr>
        <w:t>.</w:t>
      </w:r>
    </w:p>
    <w:p w:rsidR="00C95FEA" w:rsidRPr="0016112C" w:rsidRDefault="00C95FEA" w:rsidP="00C95FEA">
      <w:pPr>
        <w:widowControl w:val="0"/>
        <w:shd w:val="clear" w:color="auto" w:fill="FFFFFF"/>
        <w:suppressAutoHyphens/>
        <w:autoSpaceDE w:val="0"/>
        <w:autoSpaceDN w:val="0"/>
        <w:adjustRightInd w:val="0"/>
        <w:jc w:val="both"/>
        <w:rPr>
          <w:sz w:val="18"/>
          <w:szCs w:val="18"/>
        </w:rPr>
      </w:pPr>
      <w:r w:rsidRPr="0016112C">
        <w:rPr>
          <w:sz w:val="18"/>
          <w:szCs w:val="18"/>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C95FEA" w:rsidRPr="0016112C" w:rsidRDefault="00C95FEA" w:rsidP="00C95FEA">
      <w:pPr>
        <w:widowControl w:val="0"/>
        <w:shd w:val="clear" w:color="auto" w:fill="FFFFFF"/>
        <w:suppressAutoHyphens/>
        <w:autoSpaceDE w:val="0"/>
        <w:autoSpaceDN w:val="0"/>
        <w:adjustRightInd w:val="0"/>
        <w:jc w:val="both"/>
        <w:rPr>
          <w:sz w:val="18"/>
          <w:szCs w:val="18"/>
        </w:rPr>
      </w:pPr>
      <w:r w:rsidRPr="0016112C">
        <w:rPr>
          <w:sz w:val="18"/>
          <w:szCs w:val="18"/>
        </w:rPr>
        <w:t xml:space="preserve">2.4. В случае изменения потребности </w:t>
      </w:r>
      <w:proofErr w:type="gramStart"/>
      <w:r w:rsidRPr="0016112C">
        <w:rPr>
          <w:sz w:val="18"/>
          <w:szCs w:val="18"/>
        </w:rPr>
        <w:t>Заказчика</w:t>
      </w:r>
      <w:proofErr w:type="gramEnd"/>
      <w:r w:rsidRPr="0016112C">
        <w:rPr>
          <w:sz w:val="18"/>
          <w:szCs w:val="18"/>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C95FEA" w:rsidRPr="0016112C" w:rsidRDefault="00C95FEA" w:rsidP="00C95FEA">
      <w:pPr>
        <w:widowControl w:val="0"/>
        <w:shd w:val="clear" w:color="auto" w:fill="FFFFFF"/>
        <w:suppressAutoHyphens/>
        <w:autoSpaceDE w:val="0"/>
        <w:autoSpaceDN w:val="0"/>
        <w:adjustRightInd w:val="0"/>
        <w:jc w:val="both"/>
        <w:rPr>
          <w:sz w:val="18"/>
          <w:szCs w:val="18"/>
        </w:rPr>
      </w:pPr>
      <w:r w:rsidRPr="0016112C">
        <w:rPr>
          <w:sz w:val="18"/>
          <w:szCs w:val="18"/>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C95FEA" w:rsidRPr="0016112C" w:rsidRDefault="00C95FEA" w:rsidP="000D106F">
      <w:pPr>
        <w:numPr>
          <w:ilvl w:val="0"/>
          <w:numId w:val="4"/>
        </w:numPr>
        <w:ind w:left="0" w:firstLine="0"/>
        <w:jc w:val="center"/>
        <w:rPr>
          <w:sz w:val="18"/>
          <w:szCs w:val="18"/>
        </w:rPr>
      </w:pPr>
      <w:r w:rsidRPr="0016112C">
        <w:rPr>
          <w:b/>
          <w:sz w:val="18"/>
          <w:szCs w:val="18"/>
        </w:rPr>
        <w:t>Обязанности Сторон</w:t>
      </w:r>
    </w:p>
    <w:p w:rsidR="00C95FEA" w:rsidRPr="0016112C" w:rsidRDefault="00C95FEA" w:rsidP="00C95FEA">
      <w:pPr>
        <w:suppressAutoHyphens/>
        <w:jc w:val="both"/>
        <w:rPr>
          <w:sz w:val="18"/>
          <w:szCs w:val="18"/>
        </w:rPr>
      </w:pPr>
      <w:r w:rsidRPr="0016112C">
        <w:rPr>
          <w:b/>
          <w:bCs/>
          <w:sz w:val="18"/>
          <w:szCs w:val="18"/>
        </w:rPr>
        <w:t>3.1. Исполнитель обязан:</w:t>
      </w:r>
    </w:p>
    <w:p w:rsidR="00C95FEA" w:rsidRPr="0016112C"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3.1.1. Своевременно и надлежащим образом оказать услуги в соответствии со спецификацией (Приложение № 1 к договору).</w:t>
      </w:r>
    </w:p>
    <w:p w:rsidR="00C95FEA" w:rsidRPr="0016112C"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C95FEA" w:rsidRPr="0016112C"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color w:val="000000"/>
          <w:sz w:val="18"/>
          <w:szCs w:val="18"/>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C95FEA" w:rsidRPr="0016112C"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color w:val="000000"/>
          <w:sz w:val="18"/>
          <w:szCs w:val="18"/>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C95FEA" w:rsidRPr="0016112C"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C95FEA" w:rsidRPr="0016112C"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C95FEA" w:rsidRPr="0016112C"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b/>
          <w:sz w:val="18"/>
          <w:szCs w:val="18"/>
        </w:rPr>
      </w:pPr>
      <w:r w:rsidRPr="0016112C">
        <w:rPr>
          <w:rFonts w:ascii="Times New Roman" w:hAnsi="Times New Roman" w:cs="Times New Roman"/>
          <w:sz w:val="18"/>
          <w:szCs w:val="18"/>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C95FEA" w:rsidRPr="0016112C" w:rsidRDefault="00C95FEA" w:rsidP="00C95FEA">
      <w:pPr>
        <w:widowControl w:val="0"/>
        <w:suppressAutoHyphens/>
        <w:autoSpaceDE w:val="0"/>
        <w:autoSpaceDN w:val="0"/>
        <w:adjustRightInd w:val="0"/>
        <w:jc w:val="both"/>
        <w:rPr>
          <w:sz w:val="18"/>
          <w:szCs w:val="18"/>
        </w:rPr>
      </w:pPr>
      <w:r w:rsidRPr="0016112C">
        <w:rPr>
          <w:b/>
          <w:bCs/>
          <w:sz w:val="18"/>
          <w:szCs w:val="18"/>
        </w:rPr>
        <w:t>3.2. Заказчик обязан:</w:t>
      </w:r>
    </w:p>
    <w:p w:rsidR="00C95FEA" w:rsidRPr="0016112C" w:rsidRDefault="00C95FEA" w:rsidP="00C95FEA">
      <w:pPr>
        <w:pStyle w:val="ae"/>
        <w:widowControl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C95FEA" w:rsidRPr="0016112C" w:rsidRDefault="00C95FEA" w:rsidP="00C95FEA">
      <w:pPr>
        <w:pStyle w:val="ae"/>
        <w:widowControl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C95FEA" w:rsidRPr="0016112C" w:rsidRDefault="00C95FEA" w:rsidP="00C95FEA">
      <w:pPr>
        <w:pStyle w:val="ae"/>
        <w:widowControl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3.2.3. Своевременно принять и оплатить надлежащим образом оказанные услуги в соответствии с договором.</w:t>
      </w:r>
    </w:p>
    <w:p w:rsidR="00C95FEA" w:rsidRPr="0016112C" w:rsidRDefault="00C95FEA" w:rsidP="00C95FEA">
      <w:pPr>
        <w:pStyle w:val="ae"/>
        <w:widowControl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3.2.4. При получении от Исполнителя уведомления о приостановлении оказания услуг в случае, указанном в подпункте 3.</w:t>
      </w:r>
      <w:r w:rsidR="0016112C" w:rsidRPr="0016112C">
        <w:rPr>
          <w:rFonts w:ascii="Times New Roman" w:hAnsi="Times New Roman" w:cs="Times New Roman"/>
          <w:sz w:val="18"/>
          <w:szCs w:val="18"/>
        </w:rPr>
        <w:t>2</w:t>
      </w:r>
      <w:r w:rsidRPr="0016112C">
        <w:rPr>
          <w:rFonts w:ascii="Times New Roman" w:hAnsi="Times New Roman" w:cs="Times New Roman"/>
          <w:sz w:val="18"/>
          <w:szCs w:val="18"/>
        </w:rPr>
        <w:t>.</w:t>
      </w:r>
      <w:r w:rsidR="0016112C" w:rsidRPr="0016112C">
        <w:rPr>
          <w:rFonts w:ascii="Times New Roman" w:hAnsi="Times New Roman" w:cs="Times New Roman"/>
          <w:sz w:val="18"/>
          <w:szCs w:val="18"/>
        </w:rPr>
        <w:t>5</w:t>
      </w:r>
      <w:r w:rsidRPr="0016112C">
        <w:rPr>
          <w:rFonts w:ascii="Times New Roman" w:hAnsi="Times New Roman" w:cs="Times New Roman"/>
          <w:sz w:val="18"/>
          <w:szCs w:val="18"/>
        </w:rPr>
        <w:t>.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C95FEA" w:rsidRPr="0016112C" w:rsidRDefault="00C95FEA" w:rsidP="000D106F">
      <w:pPr>
        <w:pStyle w:val="ae"/>
        <w:numPr>
          <w:ilvl w:val="0"/>
          <w:numId w:val="4"/>
        </w:numPr>
        <w:suppressAutoHyphens w:val="0"/>
        <w:spacing w:after="0" w:line="240" w:lineRule="auto"/>
        <w:ind w:left="0" w:firstLine="0"/>
        <w:jc w:val="center"/>
        <w:rPr>
          <w:rFonts w:ascii="Times New Roman" w:hAnsi="Times New Roman" w:cs="Times New Roman"/>
          <w:sz w:val="18"/>
          <w:szCs w:val="18"/>
        </w:rPr>
      </w:pPr>
      <w:r w:rsidRPr="0016112C">
        <w:rPr>
          <w:rFonts w:ascii="Times New Roman" w:hAnsi="Times New Roman" w:cs="Times New Roman"/>
          <w:b/>
          <w:bCs/>
          <w:sz w:val="18"/>
          <w:szCs w:val="18"/>
        </w:rPr>
        <w:t>Порядок приемки услуг.</w:t>
      </w:r>
    </w:p>
    <w:p w:rsidR="00C95FEA" w:rsidRPr="0016112C" w:rsidRDefault="00C95FEA" w:rsidP="00C95FEA">
      <w:pPr>
        <w:pStyle w:val="ad"/>
        <w:shd w:val="clear" w:color="auto" w:fill="FFFFFF"/>
        <w:spacing w:after="0" w:line="100" w:lineRule="atLeast"/>
        <w:jc w:val="both"/>
        <w:rPr>
          <w:rFonts w:ascii="Times New Roman" w:hAnsi="Times New Roman" w:cs="Times New Roman"/>
          <w:color w:val="auto"/>
          <w:sz w:val="18"/>
          <w:szCs w:val="18"/>
        </w:rPr>
      </w:pPr>
      <w:r w:rsidRPr="0016112C">
        <w:rPr>
          <w:rFonts w:ascii="Times New Roman" w:hAnsi="Times New Roman" w:cs="Times New Roman"/>
          <w:sz w:val="18"/>
          <w:szCs w:val="18"/>
        </w:rPr>
        <w:t xml:space="preserve">4.1. Приемка услуг по настоящему Договору оформляется актом об оказании услуг.  </w:t>
      </w:r>
      <w:r w:rsidRPr="0016112C">
        <w:rPr>
          <w:rFonts w:ascii="Times New Roman" w:hAnsi="Times New Roman" w:cs="Times New Roman"/>
          <w:color w:val="auto"/>
          <w:sz w:val="18"/>
          <w:szCs w:val="18"/>
        </w:rPr>
        <w:t>По решению Заказчика для приемки результатов оказания услуг по Договору (его отдельных этапов) может создаваться приемочная комиссия.</w:t>
      </w:r>
      <w:r w:rsidR="003D58E7" w:rsidRPr="0016112C">
        <w:rPr>
          <w:rFonts w:ascii="Times New Roman" w:hAnsi="Times New Roman" w:cs="Times New Roman"/>
          <w:color w:val="auto"/>
          <w:sz w:val="18"/>
          <w:szCs w:val="18"/>
        </w:rPr>
        <w:t xml:space="preserve"> </w:t>
      </w:r>
      <w:r w:rsidRPr="0016112C">
        <w:rPr>
          <w:rFonts w:ascii="Times New Roman" w:hAnsi="Times New Roman" w:cs="Times New Roman"/>
          <w:color w:val="auto"/>
          <w:sz w:val="18"/>
          <w:szCs w:val="18"/>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16112C">
        <w:rPr>
          <w:rFonts w:ascii="Times New Roman" w:hAnsi="Times New Roman" w:cs="Times New Roman"/>
          <w:sz w:val="18"/>
          <w:szCs w:val="18"/>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16112C">
        <w:rPr>
          <w:rFonts w:ascii="Times New Roman" w:hAnsi="Times New Roman" w:cs="Times New Roman"/>
          <w:color w:val="auto"/>
          <w:sz w:val="18"/>
          <w:szCs w:val="18"/>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16112C">
        <w:rPr>
          <w:rFonts w:ascii="Times New Roman" w:hAnsi="Times New Roman" w:cs="Times New Roman"/>
          <w:color w:val="auto"/>
          <w:sz w:val="18"/>
          <w:szCs w:val="18"/>
        </w:rPr>
        <w:t>и</w:t>
      </w:r>
      <w:proofErr w:type="gramEnd"/>
      <w:r w:rsidRPr="0016112C">
        <w:rPr>
          <w:rFonts w:ascii="Times New Roman" w:hAnsi="Times New Roman" w:cs="Times New Roman"/>
          <w:color w:val="auto"/>
          <w:sz w:val="18"/>
          <w:szCs w:val="18"/>
        </w:rPr>
        <w:t xml:space="preserve"> могут содержаться предложения об устранении данных нарушений, в том числе с указанием срока их устранения.</w:t>
      </w:r>
    </w:p>
    <w:p w:rsidR="00C95FEA" w:rsidRPr="0016112C" w:rsidRDefault="00C95FEA" w:rsidP="00C95FEA">
      <w:pPr>
        <w:suppressAutoHyphens/>
        <w:jc w:val="both"/>
        <w:rPr>
          <w:sz w:val="18"/>
          <w:szCs w:val="18"/>
        </w:rPr>
      </w:pPr>
      <w:r w:rsidRPr="0016112C">
        <w:rPr>
          <w:sz w:val="18"/>
          <w:szCs w:val="18"/>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C95FEA" w:rsidRPr="0016112C" w:rsidRDefault="00C95FEA" w:rsidP="0047783A">
      <w:pPr>
        <w:suppressAutoHyphens/>
        <w:jc w:val="both"/>
        <w:rPr>
          <w:sz w:val="18"/>
          <w:szCs w:val="18"/>
        </w:rPr>
      </w:pPr>
      <w:r w:rsidRPr="0016112C">
        <w:rPr>
          <w:sz w:val="18"/>
          <w:szCs w:val="18"/>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C95FEA" w:rsidRPr="0016112C" w:rsidRDefault="00C95FEA" w:rsidP="000D106F">
      <w:pPr>
        <w:numPr>
          <w:ilvl w:val="0"/>
          <w:numId w:val="4"/>
        </w:numPr>
        <w:ind w:left="0" w:firstLine="0"/>
        <w:jc w:val="center"/>
        <w:rPr>
          <w:b/>
          <w:sz w:val="18"/>
          <w:szCs w:val="18"/>
        </w:rPr>
      </w:pPr>
      <w:r w:rsidRPr="0016112C">
        <w:rPr>
          <w:b/>
          <w:sz w:val="18"/>
          <w:szCs w:val="18"/>
        </w:rPr>
        <w:t>Ответственность сторон</w:t>
      </w:r>
    </w:p>
    <w:p w:rsidR="00C95FEA" w:rsidRPr="0016112C" w:rsidRDefault="00C95FEA" w:rsidP="00C95FEA">
      <w:pPr>
        <w:jc w:val="both"/>
        <w:rPr>
          <w:sz w:val="18"/>
          <w:szCs w:val="18"/>
        </w:rPr>
      </w:pPr>
      <w:r w:rsidRPr="0016112C">
        <w:rPr>
          <w:sz w:val="18"/>
          <w:szCs w:val="18"/>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95FEA" w:rsidRPr="0016112C" w:rsidRDefault="00C95FEA" w:rsidP="00C95FEA">
      <w:pPr>
        <w:pStyle w:val="ae"/>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 xml:space="preserve">5.2. За ненадлежащее исполнение или неисполнение обязательств, предусмотренных </w:t>
      </w:r>
      <w:proofErr w:type="spellStart"/>
      <w:r w:rsidRPr="0016112C">
        <w:rPr>
          <w:rFonts w:ascii="Times New Roman" w:hAnsi="Times New Roman" w:cs="Times New Roman"/>
          <w:sz w:val="18"/>
          <w:szCs w:val="18"/>
        </w:rPr>
        <w:t>пп</w:t>
      </w:r>
      <w:proofErr w:type="spellEnd"/>
      <w:r w:rsidRPr="0016112C">
        <w:rPr>
          <w:rFonts w:ascii="Times New Roman" w:hAnsi="Times New Roman" w:cs="Times New Roman"/>
          <w:sz w:val="18"/>
          <w:szCs w:val="18"/>
        </w:rPr>
        <w:t xml:space="preserve">. 3.1.1., 3.1.3., 3.1.5., 3.1.6.  настоящего договора, Исполнитель обязан уплатить штраф в размере 1% от стоимости невыполненных или </w:t>
      </w:r>
      <w:proofErr w:type="spellStart"/>
      <w:r w:rsidRPr="0016112C">
        <w:rPr>
          <w:rFonts w:ascii="Times New Roman" w:hAnsi="Times New Roman" w:cs="Times New Roman"/>
          <w:sz w:val="18"/>
          <w:szCs w:val="18"/>
        </w:rPr>
        <w:t>ненадлежаще</w:t>
      </w:r>
      <w:proofErr w:type="spellEnd"/>
      <w:r w:rsidRPr="0016112C">
        <w:rPr>
          <w:rFonts w:ascii="Times New Roman" w:hAnsi="Times New Roman" w:cs="Times New Roman"/>
          <w:sz w:val="18"/>
          <w:szCs w:val="18"/>
        </w:rPr>
        <w:t xml:space="preserve"> выполненных обязательств.</w:t>
      </w:r>
    </w:p>
    <w:p w:rsidR="00C95FEA" w:rsidRPr="0016112C" w:rsidRDefault="00C95FEA" w:rsidP="00C95FEA">
      <w:pPr>
        <w:pStyle w:val="ae"/>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 xml:space="preserve">5.3. </w:t>
      </w:r>
      <w:proofErr w:type="gramStart"/>
      <w:r w:rsidRPr="0016112C">
        <w:rPr>
          <w:rFonts w:ascii="Times New Roman" w:hAnsi="Times New Roman" w:cs="Times New Roman"/>
          <w:sz w:val="18"/>
          <w:szCs w:val="18"/>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C95FEA" w:rsidRPr="0016112C" w:rsidRDefault="00C95FEA" w:rsidP="00C95FEA">
      <w:pPr>
        <w:pStyle w:val="ae"/>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 xml:space="preserve">5.4. В случае нарушения Исполнителем сроков, предусмотренных </w:t>
      </w:r>
      <w:proofErr w:type="spellStart"/>
      <w:r w:rsidRPr="0016112C">
        <w:rPr>
          <w:rFonts w:ascii="Times New Roman" w:hAnsi="Times New Roman" w:cs="Times New Roman"/>
          <w:sz w:val="18"/>
          <w:szCs w:val="18"/>
        </w:rPr>
        <w:t>пп</w:t>
      </w:r>
      <w:proofErr w:type="spellEnd"/>
      <w:r w:rsidRPr="0016112C">
        <w:rPr>
          <w:rFonts w:ascii="Times New Roman" w:hAnsi="Times New Roman" w:cs="Times New Roman"/>
          <w:sz w:val="18"/>
          <w:szCs w:val="18"/>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C95FEA" w:rsidRPr="0016112C" w:rsidRDefault="00C95FEA" w:rsidP="00C95FEA">
      <w:pPr>
        <w:widowControl w:val="0"/>
        <w:shd w:val="clear" w:color="auto" w:fill="FFFFFF"/>
        <w:suppressAutoHyphens/>
        <w:autoSpaceDE w:val="0"/>
        <w:autoSpaceDN w:val="0"/>
        <w:adjustRightInd w:val="0"/>
        <w:jc w:val="both"/>
        <w:rPr>
          <w:color w:val="000000"/>
          <w:sz w:val="18"/>
          <w:szCs w:val="18"/>
        </w:rPr>
      </w:pPr>
      <w:r w:rsidRPr="0016112C">
        <w:rPr>
          <w:color w:val="000000"/>
          <w:sz w:val="18"/>
          <w:szCs w:val="18"/>
        </w:rPr>
        <w:t xml:space="preserve">5.5. Уплата неустойки не освобождает Исполнителя от выполнения своих обязательств по настоящему </w:t>
      </w:r>
      <w:r w:rsidRPr="0016112C">
        <w:rPr>
          <w:sz w:val="18"/>
          <w:szCs w:val="18"/>
        </w:rPr>
        <w:t>договор</w:t>
      </w:r>
      <w:r w:rsidRPr="0016112C">
        <w:rPr>
          <w:color w:val="000000"/>
          <w:sz w:val="18"/>
          <w:szCs w:val="18"/>
        </w:rPr>
        <w:t>у.</w:t>
      </w:r>
    </w:p>
    <w:p w:rsidR="00C95FEA" w:rsidRPr="0016112C" w:rsidRDefault="00C95FEA" w:rsidP="000D106F">
      <w:pPr>
        <w:pStyle w:val="ae"/>
        <w:numPr>
          <w:ilvl w:val="0"/>
          <w:numId w:val="5"/>
        </w:numPr>
        <w:suppressAutoHyphens w:val="0"/>
        <w:spacing w:after="0" w:line="240" w:lineRule="auto"/>
        <w:ind w:left="0" w:firstLine="0"/>
        <w:jc w:val="center"/>
        <w:rPr>
          <w:rFonts w:ascii="Times New Roman" w:hAnsi="Times New Roman" w:cs="Times New Roman"/>
          <w:b/>
          <w:sz w:val="18"/>
          <w:szCs w:val="18"/>
        </w:rPr>
      </w:pPr>
      <w:r w:rsidRPr="0016112C">
        <w:rPr>
          <w:rFonts w:ascii="Times New Roman" w:hAnsi="Times New Roman" w:cs="Times New Roman"/>
          <w:b/>
          <w:sz w:val="18"/>
          <w:szCs w:val="18"/>
        </w:rPr>
        <w:t>Обеспечение исполнения договора</w:t>
      </w:r>
    </w:p>
    <w:p w:rsidR="00C95FEA" w:rsidRPr="0016112C" w:rsidRDefault="00C95FEA" w:rsidP="00C95FEA">
      <w:pPr>
        <w:pStyle w:val="ad"/>
        <w:tabs>
          <w:tab w:val="left" w:pos="0"/>
          <w:tab w:val="left" w:pos="1276"/>
        </w:tabs>
        <w:spacing w:after="0" w:line="240" w:lineRule="auto"/>
        <w:jc w:val="both"/>
        <w:rPr>
          <w:rFonts w:ascii="Times New Roman" w:hAnsi="Times New Roman" w:cs="Times New Roman"/>
          <w:b/>
          <w:sz w:val="18"/>
          <w:szCs w:val="18"/>
        </w:rPr>
      </w:pPr>
      <w:r w:rsidRPr="0016112C">
        <w:rPr>
          <w:rFonts w:ascii="Times New Roman" w:hAnsi="Times New Roman" w:cs="Times New Roman"/>
          <w:sz w:val="18"/>
          <w:szCs w:val="18"/>
        </w:rPr>
        <w:t>6.1. Размер обеспечения исполнения договора составляет _________ рублей.</w:t>
      </w:r>
    </w:p>
    <w:p w:rsidR="00C95FEA" w:rsidRPr="0016112C" w:rsidRDefault="00C95FEA" w:rsidP="00C95FEA">
      <w:pPr>
        <w:pStyle w:val="ad"/>
        <w:tabs>
          <w:tab w:val="left" w:pos="0"/>
          <w:tab w:val="left" w:pos="1276"/>
        </w:tabs>
        <w:spacing w:after="0" w:line="240" w:lineRule="auto"/>
        <w:jc w:val="both"/>
        <w:rPr>
          <w:rFonts w:ascii="Times New Roman" w:hAnsi="Times New Roman" w:cs="Times New Roman"/>
          <w:b/>
          <w:sz w:val="18"/>
          <w:szCs w:val="18"/>
        </w:rPr>
      </w:pPr>
      <w:r w:rsidRPr="0016112C">
        <w:rPr>
          <w:rFonts w:ascii="Times New Roman" w:hAnsi="Times New Roman" w:cs="Times New Roman"/>
          <w:color w:val="auto"/>
          <w:sz w:val="18"/>
          <w:szCs w:val="18"/>
        </w:rPr>
        <w:t xml:space="preserve">6.2. Исполнение Договора обеспечивается предоставлением </w:t>
      </w:r>
      <w:r w:rsidR="0047783A" w:rsidRPr="0016112C">
        <w:rPr>
          <w:rFonts w:ascii="Times New Roman" w:hAnsi="Times New Roman" w:cs="Times New Roman"/>
          <w:color w:val="auto"/>
          <w:sz w:val="18"/>
          <w:szCs w:val="18"/>
        </w:rPr>
        <w:t>независимой</w:t>
      </w:r>
      <w:r w:rsidRPr="0016112C">
        <w:rPr>
          <w:rFonts w:ascii="Times New Roman" w:hAnsi="Times New Roman" w:cs="Times New Roman"/>
          <w:color w:val="auto"/>
          <w:sz w:val="18"/>
          <w:szCs w:val="18"/>
        </w:rPr>
        <w:t xml:space="preserve"> гарантии или внесением денежных средств на счет Заказчика. Способ о</w:t>
      </w:r>
      <w:r w:rsidRPr="0016112C">
        <w:rPr>
          <w:rFonts w:ascii="Times New Roman" w:hAnsi="Times New Roman" w:cs="Times New Roman"/>
          <w:sz w:val="18"/>
          <w:szCs w:val="18"/>
        </w:rPr>
        <w:t xml:space="preserve">беспечения исполнения Договора определяется Исполнителем самостоятельно. </w:t>
      </w:r>
    </w:p>
    <w:p w:rsidR="00C95FEA" w:rsidRPr="0016112C" w:rsidRDefault="00C95FEA" w:rsidP="00C95FEA">
      <w:pPr>
        <w:pStyle w:val="ad"/>
        <w:tabs>
          <w:tab w:val="left" w:pos="0"/>
          <w:tab w:val="left" w:pos="1276"/>
        </w:tabs>
        <w:spacing w:after="0" w:line="240" w:lineRule="auto"/>
        <w:jc w:val="both"/>
        <w:rPr>
          <w:rFonts w:ascii="Times New Roman" w:hAnsi="Times New Roman" w:cs="Times New Roman"/>
          <w:b/>
          <w:sz w:val="18"/>
          <w:szCs w:val="18"/>
        </w:rPr>
      </w:pPr>
      <w:r w:rsidRPr="0016112C">
        <w:rPr>
          <w:rFonts w:ascii="Times New Roman" w:hAnsi="Times New Roman" w:cs="Times New Roman"/>
          <w:sz w:val="18"/>
          <w:szCs w:val="18"/>
        </w:rPr>
        <w:t xml:space="preserve">6.3. </w:t>
      </w:r>
      <w:r w:rsidR="001737C1" w:rsidRPr="0016112C">
        <w:rPr>
          <w:rFonts w:ascii="Times New Roman" w:hAnsi="Times New Roman" w:cs="Times New Roman"/>
          <w:sz w:val="18"/>
          <w:szCs w:val="18"/>
        </w:rPr>
        <w:t>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Исполнителем обязательств по Договору.</w:t>
      </w:r>
    </w:p>
    <w:p w:rsidR="00C95FEA" w:rsidRPr="0016112C" w:rsidRDefault="00C95FEA" w:rsidP="00C95FEA">
      <w:pPr>
        <w:pStyle w:val="ad"/>
        <w:tabs>
          <w:tab w:val="left" w:pos="0"/>
          <w:tab w:val="left" w:pos="1276"/>
        </w:tabs>
        <w:spacing w:after="0" w:line="240" w:lineRule="auto"/>
        <w:jc w:val="both"/>
        <w:rPr>
          <w:rFonts w:ascii="Times New Roman" w:hAnsi="Times New Roman" w:cs="Times New Roman"/>
          <w:sz w:val="18"/>
          <w:szCs w:val="18"/>
        </w:rPr>
      </w:pPr>
      <w:r w:rsidRPr="0016112C">
        <w:rPr>
          <w:rFonts w:ascii="Times New Roman" w:hAnsi="Times New Roman" w:cs="Times New Roman"/>
          <w:sz w:val="18"/>
          <w:szCs w:val="18"/>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95FEA" w:rsidRPr="0016112C" w:rsidRDefault="00C95FEA" w:rsidP="00C95FEA">
      <w:pPr>
        <w:pStyle w:val="ad"/>
        <w:tabs>
          <w:tab w:val="left" w:pos="0"/>
          <w:tab w:val="left" w:pos="1276"/>
        </w:tabs>
        <w:spacing w:after="0" w:line="240" w:lineRule="auto"/>
        <w:jc w:val="both"/>
        <w:rPr>
          <w:rFonts w:ascii="Times New Roman" w:hAnsi="Times New Roman" w:cs="Times New Roman"/>
          <w:sz w:val="18"/>
          <w:szCs w:val="18"/>
        </w:rPr>
      </w:pPr>
      <w:r w:rsidRPr="0016112C">
        <w:rPr>
          <w:rFonts w:ascii="Times New Roman" w:hAnsi="Times New Roman" w:cs="Times New Roman"/>
          <w:sz w:val="18"/>
          <w:szCs w:val="18"/>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C95FEA" w:rsidRPr="0016112C" w:rsidRDefault="00C95FEA" w:rsidP="00C95FEA">
      <w:pPr>
        <w:pStyle w:val="ad"/>
        <w:tabs>
          <w:tab w:val="left" w:pos="0"/>
          <w:tab w:val="left" w:pos="1276"/>
        </w:tabs>
        <w:spacing w:after="0" w:line="240" w:lineRule="auto"/>
        <w:jc w:val="both"/>
        <w:rPr>
          <w:rFonts w:ascii="Times New Roman" w:hAnsi="Times New Roman" w:cs="Times New Roman"/>
          <w:sz w:val="18"/>
          <w:szCs w:val="18"/>
        </w:rPr>
      </w:pPr>
      <w:r w:rsidRPr="0016112C">
        <w:rPr>
          <w:rFonts w:ascii="Times New Roman" w:hAnsi="Times New Roman" w:cs="Times New Roman"/>
          <w:sz w:val="18"/>
          <w:szCs w:val="18"/>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C95FEA" w:rsidRPr="0016112C" w:rsidRDefault="00C95FEA" w:rsidP="00C95FEA">
      <w:pPr>
        <w:pStyle w:val="ad"/>
        <w:tabs>
          <w:tab w:val="left" w:pos="0"/>
          <w:tab w:val="left" w:pos="1276"/>
          <w:tab w:val="left" w:pos="2268"/>
          <w:tab w:val="left" w:pos="10490"/>
        </w:tabs>
        <w:spacing w:after="0" w:line="240" w:lineRule="auto"/>
        <w:ind w:right="-91"/>
        <w:jc w:val="both"/>
        <w:rPr>
          <w:rFonts w:ascii="Times New Roman" w:hAnsi="Times New Roman" w:cs="Times New Roman"/>
          <w:sz w:val="18"/>
          <w:szCs w:val="18"/>
        </w:rPr>
      </w:pPr>
      <w:r w:rsidRPr="0016112C">
        <w:rPr>
          <w:rFonts w:ascii="Times New Roman" w:hAnsi="Times New Roman" w:cs="Times New Roman"/>
          <w:sz w:val="18"/>
          <w:szCs w:val="18"/>
        </w:rPr>
        <w:t>6.7. Все затраты, связанные с заключением и оформлением договоров и иных документов по обеспечению исполнения Договора, несет Исполнитель.</w:t>
      </w:r>
    </w:p>
    <w:p w:rsidR="00C95FEA" w:rsidRPr="0016112C" w:rsidRDefault="00C95FEA" w:rsidP="000D106F">
      <w:pPr>
        <w:jc w:val="center"/>
        <w:rPr>
          <w:b/>
          <w:sz w:val="18"/>
          <w:szCs w:val="18"/>
        </w:rPr>
      </w:pPr>
      <w:r w:rsidRPr="0016112C">
        <w:rPr>
          <w:b/>
          <w:sz w:val="18"/>
          <w:szCs w:val="18"/>
        </w:rPr>
        <w:t>7. Действие непреодолимой силы</w:t>
      </w:r>
    </w:p>
    <w:p w:rsidR="00C95FEA" w:rsidRPr="0016112C" w:rsidRDefault="00C95FEA" w:rsidP="00C95FEA">
      <w:pPr>
        <w:suppressAutoHyphens/>
        <w:jc w:val="both"/>
        <w:rPr>
          <w:sz w:val="18"/>
          <w:szCs w:val="18"/>
        </w:rPr>
      </w:pPr>
      <w:r w:rsidRPr="0016112C">
        <w:rPr>
          <w:sz w:val="18"/>
          <w:szCs w:val="18"/>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95FEA" w:rsidRPr="0016112C" w:rsidRDefault="00C95FEA" w:rsidP="00C95FEA">
      <w:pPr>
        <w:suppressAutoHyphens/>
        <w:jc w:val="both"/>
        <w:rPr>
          <w:sz w:val="18"/>
          <w:szCs w:val="18"/>
        </w:rPr>
      </w:pPr>
      <w:r w:rsidRPr="0016112C">
        <w:rPr>
          <w:sz w:val="18"/>
          <w:szCs w:val="18"/>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C95FEA" w:rsidRPr="0016112C" w:rsidRDefault="00C95FEA" w:rsidP="00C95FEA">
      <w:pPr>
        <w:suppressAutoHyphens/>
        <w:jc w:val="both"/>
        <w:rPr>
          <w:sz w:val="18"/>
          <w:szCs w:val="18"/>
        </w:rPr>
      </w:pPr>
      <w:r w:rsidRPr="0016112C">
        <w:rPr>
          <w:sz w:val="18"/>
          <w:szCs w:val="18"/>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95FEA" w:rsidRPr="0016112C" w:rsidRDefault="00C95FEA" w:rsidP="000D106F">
      <w:pPr>
        <w:jc w:val="center"/>
        <w:rPr>
          <w:b/>
          <w:sz w:val="18"/>
          <w:szCs w:val="18"/>
        </w:rPr>
      </w:pPr>
      <w:r w:rsidRPr="0016112C">
        <w:rPr>
          <w:b/>
          <w:sz w:val="18"/>
          <w:szCs w:val="18"/>
        </w:rPr>
        <w:t>8. Рассмотрение споров</w:t>
      </w:r>
    </w:p>
    <w:p w:rsidR="00C95FEA" w:rsidRPr="0016112C" w:rsidRDefault="00C95FEA" w:rsidP="00C95FEA">
      <w:pPr>
        <w:suppressAutoHyphens/>
        <w:jc w:val="both"/>
        <w:rPr>
          <w:sz w:val="18"/>
          <w:szCs w:val="18"/>
        </w:rPr>
      </w:pPr>
      <w:r w:rsidRPr="0016112C">
        <w:rPr>
          <w:sz w:val="18"/>
          <w:szCs w:val="18"/>
        </w:rPr>
        <w:t>8.1. Все споры или разногласия, возникшие между сторонами по настоящему договору и в связи с ним, разрешаются путем переговоров между ними.</w:t>
      </w:r>
    </w:p>
    <w:p w:rsidR="00C95FEA" w:rsidRPr="0016112C" w:rsidRDefault="00C95FEA" w:rsidP="00C95FEA">
      <w:pPr>
        <w:suppressAutoHyphens/>
        <w:jc w:val="both"/>
        <w:rPr>
          <w:sz w:val="18"/>
          <w:szCs w:val="18"/>
        </w:rPr>
      </w:pPr>
      <w:r w:rsidRPr="0016112C">
        <w:rPr>
          <w:sz w:val="18"/>
          <w:szCs w:val="18"/>
        </w:rPr>
        <w:t>8.2. В случае невозможности разрешения споров или разногласий путем переговоров, они подлежат</w:t>
      </w:r>
      <w:r w:rsidR="003D58E7" w:rsidRPr="0016112C">
        <w:rPr>
          <w:sz w:val="18"/>
          <w:szCs w:val="18"/>
        </w:rPr>
        <w:t xml:space="preserve"> </w:t>
      </w:r>
      <w:r w:rsidRPr="0016112C">
        <w:rPr>
          <w:sz w:val="18"/>
          <w:szCs w:val="18"/>
        </w:rPr>
        <w:t xml:space="preserve">рассмотрению в Арбитражном суде Иркутской области в установленном законодательством РФ порядке. </w:t>
      </w:r>
    </w:p>
    <w:p w:rsidR="00C95FEA" w:rsidRPr="0016112C" w:rsidRDefault="00C95FEA" w:rsidP="000D106F">
      <w:pPr>
        <w:jc w:val="center"/>
        <w:rPr>
          <w:b/>
          <w:sz w:val="18"/>
          <w:szCs w:val="18"/>
        </w:rPr>
      </w:pPr>
      <w:r w:rsidRPr="0016112C">
        <w:rPr>
          <w:b/>
          <w:sz w:val="18"/>
          <w:szCs w:val="18"/>
        </w:rPr>
        <w:t>9. Срок действия договора.</w:t>
      </w:r>
    </w:p>
    <w:p w:rsidR="00BE5CC8" w:rsidRPr="0016112C" w:rsidRDefault="00C95FEA" w:rsidP="00C95FEA">
      <w:pPr>
        <w:suppressAutoHyphens/>
        <w:jc w:val="both"/>
        <w:rPr>
          <w:sz w:val="18"/>
          <w:szCs w:val="18"/>
        </w:rPr>
      </w:pPr>
      <w:r w:rsidRPr="0016112C">
        <w:rPr>
          <w:sz w:val="18"/>
          <w:szCs w:val="18"/>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C95FEA" w:rsidRPr="0016112C" w:rsidRDefault="00C95FEA" w:rsidP="000D106F">
      <w:pPr>
        <w:pStyle w:val="af2"/>
        <w:tabs>
          <w:tab w:val="left" w:pos="0"/>
        </w:tabs>
        <w:jc w:val="center"/>
        <w:rPr>
          <w:b/>
          <w:sz w:val="18"/>
          <w:szCs w:val="18"/>
        </w:rPr>
      </w:pPr>
      <w:r w:rsidRPr="0016112C">
        <w:rPr>
          <w:b/>
          <w:sz w:val="18"/>
          <w:szCs w:val="18"/>
        </w:rPr>
        <w:t>10. Прочие условия</w:t>
      </w:r>
    </w:p>
    <w:p w:rsidR="00C95FEA" w:rsidRPr="0016112C" w:rsidRDefault="00C95FEA" w:rsidP="00C95FEA">
      <w:pPr>
        <w:pStyle w:val="af2"/>
        <w:tabs>
          <w:tab w:val="left" w:pos="2268"/>
        </w:tabs>
        <w:jc w:val="both"/>
        <w:rPr>
          <w:sz w:val="18"/>
          <w:szCs w:val="18"/>
        </w:rPr>
      </w:pPr>
      <w:r w:rsidRPr="0016112C">
        <w:rPr>
          <w:sz w:val="18"/>
          <w:szCs w:val="18"/>
        </w:rPr>
        <w:t xml:space="preserve">10.1. Взаимоотношения Сторон, не урегулированные настоящим Договором, регулируются действующим законодательством.  </w:t>
      </w:r>
    </w:p>
    <w:p w:rsidR="00C95FEA" w:rsidRPr="0016112C" w:rsidRDefault="00C95FEA" w:rsidP="00C95FEA">
      <w:pPr>
        <w:pStyle w:val="21"/>
        <w:ind w:firstLine="0"/>
        <w:rPr>
          <w:sz w:val="18"/>
          <w:szCs w:val="18"/>
        </w:rPr>
      </w:pPr>
      <w:r w:rsidRPr="0016112C">
        <w:rPr>
          <w:sz w:val="18"/>
          <w:szCs w:val="18"/>
        </w:rPr>
        <w:t>10.2. Настоящий Договор  составлен  в  двух  экземплярах, имеющих  одинаковую  юридическую  силу,  по одному экземпляру для  каждой  из Сторон.</w:t>
      </w:r>
    </w:p>
    <w:p w:rsidR="00C95FEA" w:rsidRPr="0016112C" w:rsidRDefault="00C95FEA" w:rsidP="00C95FEA">
      <w:pPr>
        <w:pStyle w:val="21"/>
        <w:ind w:firstLine="0"/>
        <w:rPr>
          <w:sz w:val="18"/>
          <w:szCs w:val="18"/>
        </w:rPr>
      </w:pPr>
      <w:r w:rsidRPr="0016112C">
        <w:rPr>
          <w:sz w:val="18"/>
          <w:szCs w:val="18"/>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95FEA" w:rsidRPr="0016112C" w:rsidRDefault="00C95FEA" w:rsidP="00C95FEA">
      <w:pPr>
        <w:pStyle w:val="320"/>
        <w:ind w:firstLine="0"/>
        <w:rPr>
          <w:rFonts w:ascii="Times New Roman" w:hAnsi="Times New Roman"/>
          <w:sz w:val="18"/>
          <w:szCs w:val="18"/>
        </w:rPr>
      </w:pPr>
      <w:r w:rsidRPr="0016112C">
        <w:rPr>
          <w:rFonts w:ascii="Times New Roman" w:hAnsi="Times New Roman"/>
          <w:sz w:val="18"/>
          <w:szCs w:val="18"/>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95FEA" w:rsidRPr="0016112C" w:rsidRDefault="00C95FEA" w:rsidP="00C95FEA">
      <w:pPr>
        <w:pStyle w:val="320"/>
        <w:ind w:firstLine="0"/>
        <w:rPr>
          <w:rFonts w:ascii="Times New Roman" w:hAnsi="Times New Roman"/>
          <w:sz w:val="18"/>
          <w:szCs w:val="18"/>
        </w:rPr>
      </w:pPr>
      <w:r w:rsidRPr="0016112C">
        <w:rPr>
          <w:rFonts w:ascii="Times New Roman" w:hAnsi="Times New Roman"/>
          <w:sz w:val="18"/>
          <w:szCs w:val="18"/>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C95FEA" w:rsidRPr="0016112C" w:rsidRDefault="00C95FEA" w:rsidP="00C95FEA">
      <w:pPr>
        <w:pStyle w:val="320"/>
        <w:ind w:firstLine="0"/>
        <w:rPr>
          <w:rFonts w:ascii="Times New Roman" w:hAnsi="Times New Roman"/>
          <w:sz w:val="18"/>
          <w:szCs w:val="18"/>
        </w:rPr>
      </w:pPr>
      <w:r w:rsidRPr="0016112C">
        <w:rPr>
          <w:rFonts w:ascii="Times New Roman" w:hAnsi="Times New Roman"/>
          <w:sz w:val="18"/>
          <w:szCs w:val="18"/>
        </w:rPr>
        <w:t>10.6. Расторжение договора влечет за собой прекращение обязатель</w:t>
      </w:r>
      <w:proofErr w:type="gramStart"/>
      <w:r w:rsidRPr="0016112C">
        <w:rPr>
          <w:rFonts w:ascii="Times New Roman" w:hAnsi="Times New Roman"/>
          <w:sz w:val="18"/>
          <w:szCs w:val="18"/>
        </w:rPr>
        <w:t>ств ст</w:t>
      </w:r>
      <w:proofErr w:type="gramEnd"/>
      <w:r w:rsidRPr="0016112C">
        <w:rPr>
          <w:rFonts w:ascii="Times New Roman" w:hAnsi="Times New Roman"/>
          <w:sz w:val="18"/>
          <w:szCs w:val="18"/>
        </w:rPr>
        <w:t>орон по договору, но не освобождает от ответственности за неисполнение обязательств, которые имели место быть до расторжения договора.</w:t>
      </w:r>
    </w:p>
    <w:p w:rsidR="00C95FEA" w:rsidRPr="0016112C" w:rsidRDefault="00C95FEA" w:rsidP="00C95FEA">
      <w:pPr>
        <w:jc w:val="both"/>
        <w:rPr>
          <w:sz w:val="18"/>
          <w:szCs w:val="18"/>
        </w:rPr>
      </w:pPr>
      <w:r w:rsidRPr="0016112C">
        <w:rPr>
          <w:sz w:val="18"/>
          <w:szCs w:val="18"/>
        </w:rPr>
        <w:t>10.7. К настоящему Договору прилагается и является его неотъемлемой частью</w:t>
      </w:r>
    </w:p>
    <w:p w:rsidR="00C95FEA" w:rsidRPr="0016112C" w:rsidRDefault="00C95FEA" w:rsidP="00C95FEA">
      <w:pPr>
        <w:jc w:val="both"/>
        <w:rPr>
          <w:i/>
          <w:sz w:val="18"/>
          <w:szCs w:val="18"/>
        </w:rPr>
      </w:pPr>
      <w:r w:rsidRPr="0016112C">
        <w:rPr>
          <w:i/>
          <w:sz w:val="18"/>
          <w:szCs w:val="18"/>
        </w:rPr>
        <w:t>- Спецификация (Приложение № 1)</w:t>
      </w:r>
    </w:p>
    <w:p w:rsidR="00393803" w:rsidRPr="0016112C" w:rsidRDefault="00C95FEA" w:rsidP="000D106F">
      <w:pPr>
        <w:pStyle w:val="31"/>
        <w:ind w:firstLine="0"/>
        <w:jc w:val="center"/>
        <w:rPr>
          <w:rFonts w:ascii="Times New Roman" w:hAnsi="Times New Roman"/>
          <w:b/>
          <w:sz w:val="18"/>
          <w:szCs w:val="18"/>
        </w:rPr>
      </w:pPr>
      <w:r w:rsidRPr="0016112C">
        <w:rPr>
          <w:rFonts w:ascii="Times New Roman" w:hAnsi="Times New Roman"/>
          <w:b/>
          <w:sz w:val="18"/>
          <w:szCs w:val="18"/>
        </w:rPr>
        <w:t>11. Юридические адреса, банковские реквизиты и подписи сторон:</w:t>
      </w:r>
    </w:p>
    <w:tbl>
      <w:tblPr>
        <w:tblW w:w="10109" w:type="dxa"/>
        <w:tblLayout w:type="fixed"/>
        <w:tblLook w:val="0000" w:firstRow="0" w:lastRow="0" w:firstColumn="0" w:lastColumn="0" w:noHBand="0" w:noVBand="0"/>
      </w:tblPr>
      <w:tblGrid>
        <w:gridCol w:w="5148"/>
        <w:gridCol w:w="381"/>
        <w:gridCol w:w="4580"/>
      </w:tblGrid>
      <w:tr w:rsidR="00393803" w:rsidRPr="0016112C" w:rsidTr="000F5B53">
        <w:trPr>
          <w:trHeight w:val="851"/>
        </w:trPr>
        <w:tc>
          <w:tcPr>
            <w:tcW w:w="5148" w:type="dxa"/>
          </w:tcPr>
          <w:p w:rsidR="00393803" w:rsidRPr="0016112C" w:rsidRDefault="00393803" w:rsidP="00147B5D">
            <w:pPr>
              <w:pStyle w:val="af2"/>
              <w:widowControl w:val="0"/>
              <w:tabs>
                <w:tab w:val="left" w:pos="2268"/>
              </w:tabs>
              <w:rPr>
                <w:b/>
                <w:sz w:val="18"/>
                <w:szCs w:val="18"/>
              </w:rPr>
            </w:pPr>
            <w:r w:rsidRPr="0016112C">
              <w:rPr>
                <w:b/>
                <w:sz w:val="18"/>
                <w:szCs w:val="18"/>
              </w:rPr>
              <w:t>Заказчик:</w:t>
            </w:r>
          </w:p>
          <w:p w:rsidR="00393803" w:rsidRPr="0016112C" w:rsidRDefault="00393803" w:rsidP="00147B5D">
            <w:pPr>
              <w:pStyle w:val="af2"/>
              <w:tabs>
                <w:tab w:val="left" w:pos="2268"/>
              </w:tabs>
              <w:rPr>
                <w:b/>
                <w:sz w:val="18"/>
                <w:szCs w:val="18"/>
              </w:rPr>
            </w:pPr>
            <w:r w:rsidRPr="0016112C">
              <w:rPr>
                <w:b/>
                <w:sz w:val="18"/>
                <w:szCs w:val="18"/>
              </w:rPr>
              <w:t>ОГАУЗ «И</w:t>
            </w:r>
            <w:r w:rsidR="003D58E7" w:rsidRPr="0016112C">
              <w:rPr>
                <w:b/>
                <w:sz w:val="18"/>
                <w:szCs w:val="18"/>
              </w:rPr>
              <w:t>ГКБ</w:t>
            </w:r>
            <w:r w:rsidRPr="0016112C">
              <w:rPr>
                <w:b/>
                <w:sz w:val="18"/>
                <w:szCs w:val="18"/>
              </w:rPr>
              <w:t xml:space="preserve"> № 8» </w:t>
            </w:r>
          </w:p>
          <w:p w:rsidR="00393803" w:rsidRPr="0016112C" w:rsidRDefault="00393803" w:rsidP="00147B5D">
            <w:pPr>
              <w:pStyle w:val="af2"/>
              <w:tabs>
                <w:tab w:val="left" w:pos="2268"/>
              </w:tabs>
              <w:rPr>
                <w:sz w:val="18"/>
                <w:szCs w:val="18"/>
              </w:rPr>
            </w:pPr>
            <w:r w:rsidRPr="0016112C">
              <w:rPr>
                <w:b/>
                <w:sz w:val="18"/>
                <w:szCs w:val="18"/>
              </w:rPr>
              <w:t xml:space="preserve">Адрес: </w:t>
            </w:r>
            <w:r w:rsidRPr="0016112C">
              <w:rPr>
                <w:sz w:val="18"/>
                <w:szCs w:val="18"/>
              </w:rPr>
              <w:t>664048, г. Иркутск, ул. Ярославского, 300</w:t>
            </w:r>
          </w:p>
          <w:p w:rsidR="001737C1" w:rsidRPr="0016112C" w:rsidRDefault="00393803" w:rsidP="001737C1">
            <w:pPr>
              <w:pStyle w:val="af2"/>
              <w:tabs>
                <w:tab w:val="left" w:pos="2268"/>
              </w:tabs>
              <w:rPr>
                <w:sz w:val="18"/>
                <w:szCs w:val="18"/>
              </w:rPr>
            </w:pPr>
            <w:r w:rsidRPr="0016112C">
              <w:rPr>
                <w:b/>
                <w:sz w:val="18"/>
                <w:szCs w:val="18"/>
              </w:rPr>
              <w:t xml:space="preserve">Телефон </w:t>
            </w:r>
            <w:r w:rsidR="001737C1" w:rsidRPr="0016112C">
              <w:rPr>
                <w:sz w:val="18"/>
                <w:szCs w:val="18"/>
              </w:rPr>
              <w:t>55-14-51, 50-24-90,50-07-38</w:t>
            </w:r>
          </w:p>
          <w:p w:rsidR="001737C1" w:rsidRPr="0016112C" w:rsidRDefault="001737C1" w:rsidP="001737C1">
            <w:pPr>
              <w:pStyle w:val="af2"/>
              <w:tabs>
                <w:tab w:val="left" w:pos="2268"/>
              </w:tabs>
              <w:rPr>
                <w:sz w:val="18"/>
                <w:szCs w:val="18"/>
              </w:rPr>
            </w:pPr>
            <w:r w:rsidRPr="0016112C">
              <w:rPr>
                <w:sz w:val="18"/>
                <w:szCs w:val="18"/>
              </w:rPr>
              <w:t xml:space="preserve">ИНН 3810009342    </w:t>
            </w:r>
          </w:p>
          <w:p w:rsidR="001737C1" w:rsidRPr="0016112C" w:rsidRDefault="001737C1" w:rsidP="001737C1">
            <w:pPr>
              <w:pStyle w:val="af2"/>
              <w:tabs>
                <w:tab w:val="left" w:pos="2268"/>
              </w:tabs>
              <w:rPr>
                <w:sz w:val="18"/>
                <w:szCs w:val="18"/>
              </w:rPr>
            </w:pPr>
            <w:r w:rsidRPr="0016112C">
              <w:rPr>
                <w:sz w:val="18"/>
                <w:szCs w:val="18"/>
              </w:rPr>
              <w:t>КПП 381001001</w:t>
            </w:r>
          </w:p>
          <w:p w:rsidR="001737C1" w:rsidRPr="0016112C" w:rsidRDefault="001737C1" w:rsidP="001737C1">
            <w:pPr>
              <w:pStyle w:val="af2"/>
              <w:tabs>
                <w:tab w:val="left" w:pos="2268"/>
              </w:tabs>
              <w:rPr>
                <w:sz w:val="18"/>
                <w:szCs w:val="18"/>
              </w:rPr>
            </w:pPr>
            <w:r w:rsidRPr="0016112C">
              <w:rPr>
                <w:sz w:val="18"/>
                <w:szCs w:val="18"/>
              </w:rPr>
              <w:t>Минфин Иркутской области (ОГАУЗ «Иркутская городская клиническая больница № 8», л/с 80303090207, л/с 80303050207)</w:t>
            </w:r>
          </w:p>
          <w:p w:rsidR="001737C1" w:rsidRPr="0016112C" w:rsidRDefault="001737C1" w:rsidP="001737C1">
            <w:pPr>
              <w:pStyle w:val="af2"/>
              <w:tabs>
                <w:tab w:val="left" w:pos="2268"/>
              </w:tabs>
              <w:rPr>
                <w:sz w:val="18"/>
                <w:szCs w:val="18"/>
              </w:rPr>
            </w:pPr>
            <w:r w:rsidRPr="0016112C">
              <w:rPr>
                <w:sz w:val="18"/>
                <w:szCs w:val="18"/>
              </w:rPr>
              <w:t>Казначейский счет 03224643250000003400</w:t>
            </w:r>
          </w:p>
          <w:p w:rsidR="001737C1" w:rsidRPr="0016112C" w:rsidRDefault="001737C1" w:rsidP="001737C1">
            <w:pPr>
              <w:pStyle w:val="af2"/>
              <w:tabs>
                <w:tab w:val="left" w:pos="2268"/>
              </w:tabs>
              <w:rPr>
                <w:sz w:val="18"/>
                <w:szCs w:val="18"/>
              </w:rPr>
            </w:pPr>
            <w:r w:rsidRPr="0016112C">
              <w:rPr>
                <w:sz w:val="18"/>
                <w:szCs w:val="18"/>
              </w:rPr>
              <w:t>Банковский счет 40102810145370000026</w:t>
            </w:r>
          </w:p>
          <w:p w:rsidR="001737C1" w:rsidRPr="0016112C" w:rsidRDefault="001737C1" w:rsidP="001737C1">
            <w:pPr>
              <w:pStyle w:val="af2"/>
              <w:tabs>
                <w:tab w:val="left" w:pos="2268"/>
              </w:tabs>
              <w:rPr>
                <w:sz w:val="18"/>
                <w:szCs w:val="18"/>
              </w:rPr>
            </w:pPr>
            <w:r w:rsidRPr="0016112C">
              <w:rPr>
                <w:sz w:val="18"/>
                <w:szCs w:val="18"/>
              </w:rPr>
              <w:t>Наименование банка: Отделение Иркутск//УФК по Иркутской области, г. Иркутск</w:t>
            </w:r>
          </w:p>
          <w:p w:rsidR="001737C1" w:rsidRPr="0016112C" w:rsidRDefault="001737C1" w:rsidP="001737C1">
            <w:pPr>
              <w:pStyle w:val="af2"/>
              <w:tabs>
                <w:tab w:val="left" w:pos="2268"/>
              </w:tabs>
              <w:rPr>
                <w:sz w:val="18"/>
                <w:szCs w:val="18"/>
              </w:rPr>
            </w:pPr>
            <w:r w:rsidRPr="0016112C">
              <w:rPr>
                <w:sz w:val="18"/>
                <w:szCs w:val="18"/>
              </w:rPr>
              <w:t>БИК 012520101</w:t>
            </w:r>
          </w:p>
          <w:p w:rsidR="001737C1" w:rsidRPr="0016112C" w:rsidRDefault="0025413D" w:rsidP="001737C1">
            <w:pPr>
              <w:pStyle w:val="af2"/>
              <w:widowControl w:val="0"/>
              <w:tabs>
                <w:tab w:val="left" w:pos="2268"/>
              </w:tabs>
              <w:rPr>
                <w:sz w:val="18"/>
                <w:szCs w:val="18"/>
              </w:rPr>
            </w:pPr>
            <w:hyperlink r:id="rId17" w:history="1">
              <w:r w:rsidR="001737C1" w:rsidRPr="0016112C">
                <w:rPr>
                  <w:rStyle w:val="a4"/>
                  <w:sz w:val="18"/>
                  <w:szCs w:val="18"/>
                </w:rPr>
                <w:t>info@gkb8.ru</w:t>
              </w:r>
            </w:hyperlink>
          </w:p>
          <w:p w:rsidR="001737C1" w:rsidRPr="0016112C" w:rsidRDefault="001737C1" w:rsidP="001737C1">
            <w:pPr>
              <w:pStyle w:val="af2"/>
              <w:widowControl w:val="0"/>
              <w:tabs>
                <w:tab w:val="left" w:pos="2268"/>
              </w:tabs>
              <w:rPr>
                <w:sz w:val="18"/>
                <w:szCs w:val="18"/>
              </w:rPr>
            </w:pPr>
          </w:p>
          <w:p w:rsidR="00393803" w:rsidRPr="0016112C" w:rsidRDefault="00393803" w:rsidP="001737C1">
            <w:pPr>
              <w:pStyle w:val="af2"/>
              <w:widowControl w:val="0"/>
              <w:tabs>
                <w:tab w:val="left" w:pos="2268"/>
              </w:tabs>
              <w:rPr>
                <w:b/>
                <w:sz w:val="18"/>
                <w:szCs w:val="18"/>
              </w:rPr>
            </w:pPr>
            <w:r w:rsidRPr="0016112C">
              <w:rPr>
                <w:b/>
                <w:sz w:val="18"/>
                <w:szCs w:val="18"/>
              </w:rPr>
              <w:t>Главный врач</w:t>
            </w:r>
          </w:p>
          <w:p w:rsidR="00393803" w:rsidRPr="0016112C" w:rsidRDefault="00393803" w:rsidP="00147B5D">
            <w:pPr>
              <w:pStyle w:val="af2"/>
              <w:widowControl w:val="0"/>
              <w:tabs>
                <w:tab w:val="left" w:pos="2268"/>
              </w:tabs>
              <w:rPr>
                <w:b/>
                <w:sz w:val="18"/>
                <w:szCs w:val="18"/>
              </w:rPr>
            </w:pPr>
            <w:r w:rsidRPr="0016112C">
              <w:rPr>
                <w:b/>
                <w:sz w:val="18"/>
                <w:szCs w:val="18"/>
              </w:rPr>
              <w:t xml:space="preserve">_____________________/Ж. В. </w:t>
            </w:r>
            <w:proofErr w:type="spellStart"/>
            <w:r w:rsidRPr="0016112C">
              <w:rPr>
                <w:b/>
                <w:sz w:val="18"/>
                <w:szCs w:val="18"/>
              </w:rPr>
              <w:t>Есева</w:t>
            </w:r>
            <w:proofErr w:type="spellEnd"/>
            <w:r w:rsidRPr="0016112C">
              <w:rPr>
                <w:b/>
                <w:sz w:val="18"/>
                <w:szCs w:val="18"/>
              </w:rPr>
              <w:t>/</w:t>
            </w:r>
          </w:p>
          <w:p w:rsidR="00393803" w:rsidRPr="0016112C" w:rsidRDefault="00393803" w:rsidP="00147B5D">
            <w:pPr>
              <w:pStyle w:val="ConsNonformat"/>
              <w:rPr>
                <w:rFonts w:ascii="Times New Roman" w:hAnsi="Times New Roman"/>
                <w:bCs/>
                <w:snapToGrid/>
                <w:sz w:val="18"/>
                <w:szCs w:val="18"/>
              </w:rPr>
            </w:pPr>
            <w:r w:rsidRPr="0016112C">
              <w:rPr>
                <w:rFonts w:ascii="Times New Roman" w:hAnsi="Times New Roman"/>
                <w:bCs/>
                <w:sz w:val="18"/>
                <w:szCs w:val="18"/>
              </w:rPr>
              <w:t>М.П.</w:t>
            </w:r>
          </w:p>
        </w:tc>
        <w:tc>
          <w:tcPr>
            <w:tcW w:w="381" w:type="dxa"/>
          </w:tcPr>
          <w:p w:rsidR="00393803" w:rsidRPr="0016112C" w:rsidRDefault="00393803" w:rsidP="00147B5D">
            <w:pPr>
              <w:pStyle w:val="af2"/>
              <w:widowControl w:val="0"/>
              <w:tabs>
                <w:tab w:val="left" w:pos="2268"/>
              </w:tabs>
              <w:rPr>
                <w:bCs/>
                <w:sz w:val="18"/>
                <w:szCs w:val="18"/>
              </w:rPr>
            </w:pPr>
          </w:p>
        </w:tc>
        <w:tc>
          <w:tcPr>
            <w:tcW w:w="4580" w:type="dxa"/>
          </w:tcPr>
          <w:p w:rsidR="00393803" w:rsidRPr="0016112C" w:rsidRDefault="00393803" w:rsidP="00147B5D">
            <w:pPr>
              <w:widowControl w:val="0"/>
              <w:jc w:val="both"/>
              <w:rPr>
                <w:b/>
                <w:sz w:val="18"/>
                <w:szCs w:val="18"/>
              </w:rPr>
            </w:pPr>
            <w:r w:rsidRPr="0016112C">
              <w:rPr>
                <w:b/>
                <w:sz w:val="18"/>
                <w:szCs w:val="18"/>
              </w:rPr>
              <w:t xml:space="preserve">Исполнитель: </w:t>
            </w:r>
          </w:p>
          <w:p w:rsidR="00393803" w:rsidRPr="0016112C" w:rsidRDefault="00393803" w:rsidP="00147B5D">
            <w:pPr>
              <w:widowControl w:val="0"/>
              <w:jc w:val="both"/>
              <w:rPr>
                <w:b/>
                <w:sz w:val="18"/>
                <w:szCs w:val="18"/>
              </w:rPr>
            </w:pPr>
          </w:p>
          <w:p w:rsidR="00393803" w:rsidRPr="0016112C" w:rsidRDefault="00393803" w:rsidP="00147B5D">
            <w:pPr>
              <w:widowControl w:val="0"/>
              <w:tabs>
                <w:tab w:val="left" w:pos="5040"/>
              </w:tabs>
              <w:autoSpaceDE w:val="0"/>
              <w:autoSpaceDN w:val="0"/>
              <w:adjustRightInd w:val="0"/>
              <w:rPr>
                <w:sz w:val="18"/>
                <w:szCs w:val="18"/>
              </w:rPr>
            </w:pPr>
            <w:r w:rsidRPr="0016112C">
              <w:rPr>
                <w:b/>
                <w:sz w:val="18"/>
                <w:szCs w:val="18"/>
              </w:rPr>
              <w:t xml:space="preserve">Адрес: </w:t>
            </w:r>
          </w:p>
          <w:p w:rsidR="00393803" w:rsidRPr="0016112C" w:rsidRDefault="00393803" w:rsidP="00147B5D">
            <w:pPr>
              <w:widowControl w:val="0"/>
              <w:tabs>
                <w:tab w:val="left" w:pos="5040"/>
              </w:tabs>
              <w:autoSpaceDE w:val="0"/>
              <w:autoSpaceDN w:val="0"/>
              <w:adjustRightInd w:val="0"/>
              <w:rPr>
                <w:b/>
                <w:sz w:val="18"/>
                <w:szCs w:val="18"/>
              </w:rPr>
            </w:pPr>
            <w:r w:rsidRPr="0016112C">
              <w:rPr>
                <w:b/>
                <w:sz w:val="18"/>
                <w:szCs w:val="18"/>
              </w:rPr>
              <w:t xml:space="preserve">Телефон </w:t>
            </w:r>
          </w:p>
          <w:p w:rsidR="00393803" w:rsidRPr="0016112C" w:rsidRDefault="00393803" w:rsidP="00147B5D">
            <w:pPr>
              <w:widowControl w:val="0"/>
              <w:tabs>
                <w:tab w:val="left" w:pos="5040"/>
              </w:tabs>
              <w:autoSpaceDE w:val="0"/>
              <w:autoSpaceDN w:val="0"/>
              <w:adjustRightInd w:val="0"/>
              <w:rPr>
                <w:b/>
                <w:sz w:val="18"/>
                <w:szCs w:val="18"/>
              </w:rPr>
            </w:pPr>
            <w:r w:rsidRPr="0016112C">
              <w:rPr>
                <w:b/>
                <w:sz w:val="18"/>
                <w:szCs w:val="18"/>
              </w:rPr>
              <w:t xml:space="preserve">ИНН </w:t>
            </w:r>
          </w:p>
          <w:p w:rsidR="00393803" w:rsidRPr="0016112C" w:rsidRDefault="00393803" w:rsidP="00147B5D">
            <w:pPr>
              <w:widowControl w:val="0"/>
              <w:tabs>
                <w:tab w:val="left" w:pos="5040"/>
              </w:tabs>
              <w:autoSpaceDE w:val="0"/>
              <w:autoSpaceDN w:val="0"/>
              <w:adjustRightInd w:val="0"/>
              <w:rPr>
                <w:b/>
                <w:sz w:val="18"/>
                <w:szCs w:val="18"/>
              </w:rPr>
            </w:pPr>
            <w:r w:rsidRPr="0016112C">
              <w:rPr>
                <w:b/>
                <w:sz w:val="18"/>
                <w:szCs w:val="18"/>
              </w:rPr>
              <w:t xml:space="preserve">КПП </w:t>
            </w:r>
          </w:p>
          <w:p w:rsidR="00393803" w:rsidRPr="0016112C" w:rsidRDefault="00393803" w:rsidP="00147B5D">
            <w:pPr>
              <w:widowControl w:val="0"/>
              <w:tabs>
                <w:tab w:val="left" w:pos="5040"/>
              </w:tabs>
              <w:autoSpaceDE w:val="0"/>
              <w:autoSpaceDN w:val="0"/>
              <w:adjustRightInd w:val="0"/>
              <w:rPr>
                <w:sz w:val="18"/>
                <w:szCs w:val="18"/>
              </w:rPr>
            </w:pPr>
            <w:proofErr w:type="gramStart"/>
            <w:r w:rsidRPr="0016112C">
              <w:rPr>
                <w:b/>
                <w:sz w:val="18"/>
                <w:szCs w:val="18"/>
              </w:rPr>
              <w:t>р</w:t>
            </w:r>
            <w:proofErr w:type="gramEnd"/>
            <w:r w:rsidRPr="0016112C">
              <w:rPr>
                <w:b/>
                <w:sz w:val="18"/>
                <w:szCs w:val="18"/>
              </w:rPr>
              <w:t xml:space="preserve">/с </w:t>
            </w:r>
          </w:p>
          <w:p w:rsidR="00393803" w:rsidRPr="0016112C" w:rsidRDefault="00393803" w:rsidP="00147B5D">
            <w:pPr>
              <w:widowControl w:val="0"/>
              <w:tabs>
                <w:tab w:val="left" w:pos="5040"/>
              </w:tabs>
              <w:autoSpaceDE w:val="0"/>
              <w:autoSpaceDN w:val="0"/>
              <w:adjustRightInd w:val="0"/>
              <w:rPr>
                <w:b/>
                <w:sz w:val="18"/>
                <w:szCs w:val="18"/>
              </w:rPr>
            </w:pPr>
          </w:p>
          <w:p w:rsidR="00393803" w:rsidRPr="0016112C" w:rsidRDefault="00393803" w:rsidP="00147B5D">
            <w:pPr>
              <w:widowControl w:val="0"/>
              <w:tabs>
                <w:tab w:val="left" w:pos="5040"/>
              </w:tabs>
              <w:autoSpaceDE w:val="0"/>
              <w:autoSpaceDN w:val="0"/>
              <w:adjustRightInd w:val="0"/>
              <w:rPr>
                <w:b/>
                <w:sz w:val="18"/>
                <w:szCs w:val="18"/>
              </w:rPr>
            </w:pPr>
            <w:r w:rsidRPr="0016112C">
              <w:rPr>
                <w:b/>
                <w:sz w:val="18"/>
                <w:szCs w:val="18"/>
              </w:rPr>
              <w:t xml:space="preserve">к/с </w:t>
            </w:r>
          </w:p>
          <w:p w:rsidR="00393803" w:rsidRPr="0016112C" w:rsidRDefault="00393803" w:rsidP="00147B5D">
            <w:pPr>
              <w:widowControl w:val="0"/>
              <w:tabs>
                <w:tab w:val="left" w:pos="5040"/>
              </w:tabs>
              <w:autoSpaceDE w:val="0"/>
              <w:autoSpaceDN w:val="0"/>
              <w:adjustRightInd w:val="0"/>
              <w:rPr>
                <w:b/>
                <w:sz w:val="18"/>
                <w:szCs w:val="18"/>
              </w:rPr>
            </w:pPr>
            <w:r w:rsidRPr="0016112C">
              <w:rPr>
                <w:b/>
                <w:sz w:val="18"/>
                <w:szCs w:val="18"/>
              </w:rPr>
              <w:t xml:space="preserve">БИК </w:t>
            </w:r>
          </w:p>
          <w:p w:rsidR="00393803" w:rsidRPr="0016112C" w:rsidRDefault="00393803" w:rsidP="00147B5D">
            <w:pPr>
              <w:widowControl w:val="0"/>
              <w:tabs>
                <w:tab w:val="left" w:pos="5040"/>
              </w:tabs>
              <w:autoSpaceDE w:val="0"/>
              <w:autoSpaceDN w:val="0"/>
              <w:adjustRightInd w:val="0"/>
              <w:rPr>
                <w:b/>
                <w:sz w:val="18"/>
                <w:szCs w:val="18"/>
              </w:rPr>
            </w:pPr>
          </w:p>
          <w:p w:rsidR="00393803" w:rsidRPr="0016112C" w:rsidRDefault="00393803" w:rsidP="00147B5D">
            <w:pPr>
              <w:widowControl w:val="0"/>
              <w:tabs>
                <w:tab w:val="left" w:pos="5040"/>
              </w:tabs>
              <w:autoSpaceDE w:val="0"/>
              <w:autoSpaceDN w:val="0"/>
              <w:adjustRightInd w:val="0"/>
              <w:rPr>
                <w:b/>
                <w:sz w:val="18"/>
                <w:szCs w:val="18"/>
              </w:rPr>
            </w:pPr>
          </w:p>
          <w:p w:rsidR="00393803" w:rsidRPr="0016112C" w:rsidRDefault="00393803" w:rsidP="00147B5D">
            <w:pPr>
              <w:widowControl w:val="0"/>
              <w:tabs>
                <w:tab w:val="left" w:pos="5040"/>
              </w:tabs>
              <w:autoSpaceDE w:val="0"/>
              <w:autoSpaceDN w:val="0"/>
              <w:adjustRightInd w:val="0"/>
              <w:rPr>
                <w:b/>
                <w:sz w:val="18"/>
                <w:szCs w:val="18"/>
              </w:rPr>
            </w:pPr>
          </w:p>
          <w:p w:rsidR="001737C1" w:rsidRPr="0016112C" w:rsidRDefault="001737C1" w:rsidP="00147B5D">
            <w:pPr>
              <w:widowControl w:val="0"/>
              <w:tabs>
                <w:tab w:val="left" w:pos="5040"/>
              </w:tabs>
              <w:autoSpaceDE w:val="0"/>
              <w:autoSpaceDN w:val="0"/>
              <w:adjustRightInd w:val="0"/>
              <w:rPr>
                <w:b/>
                <w:sz w:val="18"/>
                <w:szCs w:val="18"/>
              </w:rPr>
            </w:pPr>
          </w:p>
          <w:p w:rsidR="001737C1" w:rsidRPr="0016112C" w:rsidRDefault="001737C1" w:rsidP="00147B5D">
            <w:pPr>
              <w:widowControl w:val="0"/>
              <w:tabs>
                <w:tab w:val="left" w:pos="5040"/>
              </w:tabs>
              <w:autoSpaceDE w:val="0"/>
              <w:autoSpaceDN w:val="0"/>
              <w:adjustRightInd w:val="0"/>
              <w:rPr>
                <w:b/>
                <w:sz w:val="18"/>
                <w:szCs w:val="18"/>
              </w:rPr>
            </w:pPr>
          </w:p>
          <w:p w:rsidR="001737C1" w:rsidRPr="0016112C" w:rsidRDefault="001737C1" w:rsidP="00147B5D">
            <w:pPr>
              <w:widowControl w:val="0"/>
              <w:tabs>
                <w:tab w:val="left" w:pos="5040"/>
              </w:tabs>
              <w:autoSpaceDE w:val="0"/>
              <w:autoSpaceDN w:val="0"/>
              <w:adjustRightInd w:val="0"/>
              <w:rPr>
                <w:b/>
                <w:sz w:val="18"/>
                <w:szCs w:val="18"/>
              </w:rPr>
            </w:pPr>
          </w:p>
          <w:p w:rsidR="001737C1" w:rsidRPr="0016112C" w:rsidRDefault="001737C1" w:rsidP="00147B5D">
            <w:pPr>
              <w:widowControl w:val="0"/>
              <w:tabs>
                <w:tab w:val="left" w:pos="5040"/>
              </w:tabs>
              <w:autoSpaceDE w:val="0"/>
              <w:autoSpaceDN w:val="0"/>
              <w:adjustRightInd w:val="0"/>
              <w:rPr>
                <w:b/>
                <w:sz w:val="18"/>
                <w:szCs w:val="18"/>
              </w:rPr>
            </w:pPr>
          </w:p>
          <w:p w:rsidR="00393803" w:rsidRPr="0016112C" w:rsidRDefault="00393803" w:rsidP="00147B5D">
            <w:pPr>
              <w:widowControl w:val="0"/>
              <w:tabs>
                <w:tab w:val="left" w:pos="5040"/>
              </w:tabs>
              <w:autoSpaceDE w:val="0"/>
              <w:autoSpaceDN w:val="0"/>
              <w:adjustRightInd w:val="0"/>
              <w:rPr>
                <w:b/>
                <w:sz w:val="18"/>
                <w:szCs w:val="18"/>
              </w:rPr>
            </w:pPr>
            <w:r w:rsidRPr="0016112C">
              <w:rPr>
                <w:b/>
                <w:sz w:val="18"/>
                <w:szCs w:val="18"/>
              </w:rPr>
              <w:t>_______________/______________ /</w:t>
            </w:r>
          </w:p>
          <w:p w:rsidR="00393803" w:rsidRPr="0016112C" w:rsidRDefault="00393803" w:rsidP="00147B5D">
            <w:pPr>
              <w:pStyle w:val="af6"/>
              <w:widowControl w:val="0"/>
              <w:rPr>
                <w:rFonts w:ascii="Times New Roman" w:hAnsi="Times New Roman"/>
                <w:bCs/>
                <w:sz w:val="18"/>
                <w:szCs w:val="18"/>
              </w:rPr>
            </w:pPr>
            <w:r w:rsidRPr="0016112C">
              <w:rPr>
                <w:rFonts w:ascii="Times New Roman" w:hAnsi="Times New Roman"/>
                <w:bCs/>
                <w:sz w:val="18"/>
                <w:szCs w:val="18"/>
              </w:rPr>
              <w:t xml:space="preserve">М.П.      </w:t>
            </w:r>
          </w:p>
        </w:tc>
      </w:tr>
    </w:tbl>
    <w:p w:rsidR="000D106F" w:rsidRPr="0016112C" w:rsidRDefault="000D106F" w:rsidP="000F5B53">
      <w:pPr>
        <w:jc w:val="right"/>
        <w:rPr>
          <w:sz w:val="18"/>
          <w:szCs w:val="18"/>
        </w:rPr>
      </w:pPr>
    </w:p>
    <w:p w:rsidR="00DD15C4" w:rsidRPr="0016112C" w:rsidRDefault="00DD15C4" w:rsidP="000F5B53">
      <w:pPr>
        <w:jc w:val="right"/>
        <w:rPr>
          <w:sz w:val="18"/>
          <w:szCs w:val="18"/>
        </w:rPr>
      </w:pPr>
    </w:p>
    <w:p w:rsidR="00DD15C4" w:rsidRPr="0016112C" w:rsidRDefault="00DD15C4" w:rsidP="000F5B53">
      <w:pPr>
        <w:jc w:val="right"/>
        <w:rPr>
          <w:sz w:val="18"/>
          <w:szCs w:val="18"/>
        </w:rPr>
      </w:pPr>
    </w:p>
    <w:p w:rsidR="00DD15C4" w:rsidRPr="0016112C" w:rsidRDefault="00DD15C4" w:rsidP="000F5B53">
      <w:pPr>
        <w:jc w:val="right"/>
        <w:rPr>
          <w:sz w:val="18"/>
          <w:szCs w:val="18"/>
        </w:rPr>
      </w:pPr>
    </w:p>
    <w:p w:rsidR="00497BE9" w:rsidRPr="0016112C" w:rsidRDefault="00497BE9" w:rsidP="000F5B53">
      <w:pPr>
        <w:jc w:val="right"/>
        <w:rPr>
          <w:sz w:val="18"/>
          <w:szCs w:val="18"/>
        </w:rPr>
      </w:pPr>
    </w:p>
    <w:p w:rsidR="00497BE9" w:rsidRDefault="00497BE9" w:rsidP="000F5B53">
      <w:pPr>
        <w:jc w:val="right"/>
        <w:rPr>
          <w:sz w:val="18"/>
          <w:szCs w:val="18"/>
        </w:rPr>
      </w:pPr>
    </w:p>
    <w:p w:rsidR="0016112C" w:rsidRDefault="0016112C" w:rsidP="000F5B53">
      <w:pPr>
        <w:jc w:val="right"/>
        <w:rPr>
          <w:sz w:val="18"/>
          <w:szCs w:val="18"/>
        </w:rPr>
      </w:pPr>
    </w:p>
    <w:p w:rsidR="0016112C" w:rsidRDefault="0016112C" w:rsidP="000F5B53">
      <w:pPr>
        <w:jc w:val="right"/>
        <w:rPr>
          <w:sz w:val="18"/>
          <w:szCs w:val="18"/>
        </w:rPr>
      </w:pPr>
    </w:p>
    <w:p w:rsidR="001D0E47" w:rsidRDefault="001D0E47" w:rsidP="000F5B53">
      <w:pPr>
        <w:jc w:val="right"/>
        <w:rPr>
          <w:sz w:val="18"/>
          <w:szCs w:val="18"/>
        </w:rPr>
      </w:pPr>
    </w:p>
    <w:p w:rsidR="001D0E47" w:rsidRDefault="001D0E47" w:rsidP="000F5B53">
      <w:pPr>
        <w:jc w:val="right"/>
        <w:rPr>
          <w:sz w:val="18"/>
          <w:szCs w:val="18"/>
        </w:rPr>
      </w:pPr>
    </w:p>
    <w:p w:rsidR="001D0E47" w:rsidRDefault="001D0E47" w:rsidP="000F5B53">
      <w:pPr>
        <w:jc w:val="right"/>
        <w:rPr>
          <w:sz w:val="18"/>
          <w:szCs w:val="18"/>
        </w:rPr>
      </w:pPr>
    </w:p>
    <w:p w:rsidR="001D0E47" w:rsidRDefault="001D0E47" w:rsidP="000F5B53">
      <w:pPr>
        <w:jc w:val="right"/>
        <w:rPr>
          <w:sz w:val="18"/>
          <w:szCs w:val="18"/>
        </w:rPr>
      </w:pPr>
    </w:p>
    <w:p w:rsidR="001D0E47" w:rsidRDefault="001D0E47" w:rsidP="000F5B53">
      <w:pPr>
        <w:jc w:val="right"/>
        <w:rPr>
          <w:sz w:val="18"/>
          <w:szCs w:val="18"/>
        </w:rPr>
      </w:pPr>
    </w:p>
    <w:p w:rsidR="001D0E47" w:rsidRDefault="001D0E47" w:rsidP="000F5B53">
      <w:pPr>
        <w:jc w:val="right"/>
        <w:rPr>
          <w:sz w:val="18"/>
          <w:szCs w:val="18"/>
        </w:rPr>
      </w:pPr>
    </w:p>
    <w:p w:rsidR="001D0E47" w:rsidRDefault="001D0E47" w:rsidP="000F5B53">
      <w:pPr>
        <w:jc w:val="right"/>
        <w:rPr>
          <w:sz w:val="18"/>
          <w:szCs w:val="18"/>
        </w:rPr>
      </w:pPr>
    </w:p>
    <w:p w:rsidR="001D0E47" w:rsidRDefault="001D0E47" w:rsidP="000F5B53">
      <w:pPr>
        <w:jc w:val="right"/>
        <w:rPr>
          <w:sz w:val="18"/>
          <w:szCs w:val="18"/>
        </w:rPr>
      </w:pPr>
    </w:p>
    <w:p w:rsidR="001D0E47" w:rsidRDefault="001D0E47" w:rsidP="000F5B53">
      <w:pPr>
        <w:jc w:val="right"/>
        <w:rPr>
          <w:sz w:val="18"/>
          <w:szCs w:val="18"/>
        </w:rPr>
      </w:pPr>
    </w:p>
    <w:p w:rsidR="001D0E47" w:rsidRDefault="001D0E47" w:rsidP="000F5B53">
      <w:pPr>
        <w:jc w:val="right"/>
        <w:rPr>
          <w:sz w:val="18"/>
          <w:szCs w:val="18"/>
        </w:rPr>
      </w:pPr>
    </w:p>
    <w:p w:rsidR="001D0E47" w:rsidRDefault="001D0E47" w:rsidP="000F5B53">
      <w:pPr>
        <w:jc w:val="right"/>
        <w:rPr>
          <w:sz w:val="18"/>
          <w:szCs w:val="18"/>
        </w:rPr>
      </w:pPr>
    </w:p>
    <w:p w:rsidR="001D0E47" w:rsidRDefault="001D0E47" w:rsidP="000F5B53">
      <w:pPr>
        <w:jc w:val="right"/>
        <w:rPr>
          <w:sz w:val="18"/>
          <w:szCs w:val="18"/>
        </w:rPr>
      </w:pPr>
    </w:p>
    <w:p w:rsidR="001D0E47" w:rsidRDefault="001D0E47" w:rsidP="000F5B53">
      <w:pPr>
        <w:jc w:val="right"/>
        <w:rPr>
          <w:sz w:val="18"/>
          <w:szCs w:val="18"/>
        </w:rPr>
      </w:pPr>
    </w:p>
    <w:p w:rsidR="0016112C" w:rsidRDefault="0016112C" w:rsidP="000F5B53">
      <w:pPr>
        <w:jc w:val="right"/>
        <w:rPr>
          <w:sz w:val="18"/>
          <w:szCs w:val="18"/>
        </w:rPr>
      </w:pPr>
    </w:p>
    <w:p w:rsidR="0016112C" w:rsidRPr="0016112C" w:rsidRDefault="0016112C" w:rsidP="000F5B53">
      <w:pPr>
        <w:jc w:val="right"/>
        <w:rPr>
          <w:sz w:val="18"/>
          <w:szCs w:val="18"/>
        </w:rPr>
      </w:pPr>
    </w:p>
    <w:p w:rsidR="00497BE9" w:rsidRPr="0016112C" w:rsidRDefault="00497BE9" w:rsidP="000F5B53">
      <w:pPr>
        <w:jc w:val="right"/>
        <w:rPr>
          <w:sz w:val="18"/>
          <w:szCs w:val="18"/>
        </w:rPr>
      </w:pPr>
    </w:p>
    <w:p w:rsidR="00497BE9" w:rsidRPr="0016112C" w:rsidRDefault="00497BE9" w:rsidP="000F5B53">
      <w:pPr>
        <w:jc w:val="right"/>
        <w:rPr>
          <w:sz w:val="18"/>
          <w:szCs w:val="18"/>
        </w:rPr>
      </w:pPr>
    </w:p>
    <w:p w:rsidR="00DD15C4" w:rsidRPr="0016112C" w:rsidRDefault="00DD15C4" w:rsidP="000F5B53">
      <w:pPr>
        <w:jc w:val="right"/>
        <w:rPr>
          <w:sz w:val="18"/>
          <w:szCs w:val="18"/>
        </w:rPr>
      </w:pPr>
    </w:p>
    <w:p w:rsidR="00E94A4D" w:rsidRPr="0016112C" w:rsidRDefault="00E94A4D" w:rsidP="000F5B53">
      <w:pPr>
        <w:jc w:val="right"/>
        <w:rPr>
          <w:sz w:val="18"/>
          <w:szCs w:val="18"/>
        </w:rPr>
      </w:pPr>
      <w:r w:rsidRPr="0016112C">
        <w:rPr>
          <w:sz w:val="18"/>
          <w:szCs w:val="18"/>
        </w:rPr>
        <w:t>Приложение № 1</w:t>
      </w:r>
    </w:p>
    <w:p w:rsidR="00E94A4D" w:rsidRPr="0016112C" w:rsidRDefault="00E94A4D" w:rsidP="00E94A4D">
      <w:pPr>
        <w:ind w:left="4320"/>
        <w:jc w:val="right"/>
        <w:rPr>
          <w:sz w:val="18"/>
          <w:szCs w:val="18"/>
        </w:rPr>
      </w:pPr>
      <w:r w:rsidRPr="0016112C">
        <w:rPr>
          <w:sz w:val="18"/>
          <w:szCs w:val="18"/>
        </w:rPr>
        <w:t xml:space="preserve">                                              к договору № </w:t>
      </w:r>
      <w:r w:rsidR="001D0E47">
        <w:rPr>
          <w:sz w:val="18"/>
          <w:szCs w:val="18"/>
        </w:rPr>
        <w:t>306-23</w:t>
      </w:r>
      <w:r w:rsidRPr="0016112C">
        <w:rPr>
          <w:sz w:val="18"/>
          <w:szCs w:val="18"/>
        </w:rPr>
        <w:br/>
      </w:r>
      <w:proofErr w:type="gramStart"/>
      <w:r w:rsidRPr="0016112C">
        <w:rPr>
          <w:sz w:val="18"/>
          <w:szCs w:val="18"/>
        </w:rPr>
        <w:t>от</w:t>
      </w:r>
      <w:proofErr w:type="gramEnd"/>
      <w:r w:rsidRPr="0016112C">
        <w:rPr>
          <w:sz w:val="18"/>
          <w:szCs w:val="18"/>
        </w:rPr>
        <w:t xml:space="preserve"> ___________________.</w:t>
      </w:r>
    </w:p>
    <w:p w:rsidR="00E94A4D" w:rsidRPr="0016112C" w:rsidRDefault="00E94A4D" w:rsidP="00E94A4D">
      <w:pPr>
        <w:jc w:val="center"/>
        <w:rPr>
          <w:b/>
          <w:sz w:val="18"/>
          <w:szCs w:val="18"/>
        </w:rPr>
      </w:pPr>
    </w:p>
    <w:p w:rsidR="00694B26" w:rsidRPr="0016112C" w:rsidRDefault="00694B26" w:rsidP="00B2036F">
      <w:pPr>
        <w:spacing w:before="120" w:after="120"/>
        <w:jc w:val="center"/>
        <w:rPr>
          <w:b/>
          <w:sz w:val="18"/>
          <w:szCs w:val="18"/>
        </w:rPr>
      </w:pPr>
      <w:r w:rsidRPr="0016112C">
        <w:rPr>
          <w:b/>
          <w:sz w:val="18"/>
          <w:szCs w:val="18"/>
        </w:rPr>
        <w:t>СПЕЦИФИКАЦИЯ</w:t>
      </w:r>
    </w:p>
    <w:tbl>
      <w:tblPr>
        <w:tblW w:w="5000" w:type="pct"/>
        <w:tblLook w:val="04A0" w:firstRow="1" w:lastRow="0" w:firstColumn="1" w:lastColumn="0" w:noHBand="0" w:noVBand="1"/>
      </w:tblPr>
      <w:tblGrid>
        <w:gridCol w:w="493"/>
        <w:gridCol w:w="2174"/>
        <w:gridCol w:w="3819"/>
        <w:gridCol w:w="1374"/>
        <w:gridCol w:w="615"/>
        <w:gridCol w:w="713"/>
        <w:gridCol w:w="1234"/>
      </w:tblGrid>
      <w:tr w:rsidR="001D0E47" w:rsidRPr="001D0E47" w:rsidTr="001D0E47">
        <w:trPr>
          <w:trHeight w:val="20"/>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0E47" w:rsidRPr="001D0E47" w:rsidRDefault="001D0E47" w:rsidP="00464D95">
            <w:pPr>
              <w:jc w:val="center"/>
              <w:rPr>
                <w:b/>
                <w:color w:val="000000"/>
                <w:sz w:val="18"/>
                <w:szCs w:val="18"/>
              </w:rPr>
            </w:pPr>
            <w:r w:rsidRPr="001D0E47">
              <w:rPr>
                <w:b/>
                <w:color w:val="000000"/>
                <w:sz w:val="18"/>
                <w:szCs w:val="18"/>
              </w:rPr>
              <w:t xml:space="preserve">№ </w:t>
            </w:r>
            <w:proofErr w:type="gramStart"/>
            <w:r w:rsidRPr="001D0E47">
              <w:rPr>
                <w:b/>
                <w:color w:val="000000"/>
                <w:sz w:val="18"/>
                <w:szCs w:val="18"/>
              </w:rPr>
              <w:t>п</w:t>
            </w:r>
            <w:proofErr w:type="gramEnd"/>
            <w:r w:rsidRPr="001D0E47">
              <w:rPr>
                <w:b/>
                <w:color w:val="000000"/>
                <w:sz w:val="18"/>
                <w:szCs w:val="18"/>
              </w:rPr>
              <w:t>/п</w:t>
            </w:r>
          </w:p>
        </w:tc>
        <w:tc>
          <w:tcPr>
            <w:tcW w:w="10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0E47" w:rsidRPr="001D0E47" w:rsidRDefault="001D0E47" w:rsidP="00464D95">
            <w:pPr>
              <w:jc w:val="center"/>
              <w:rPr>
                <w:b/>
                <w:color w:val="000000"/>
                <w:sz w:val="18"/>
                <w:szCs w:val="18"/>
              </w:rPr>
            </w:pPr>
            <w:r w:rsidRPr="001D0E47">
              <w:rPr>
                <w:b/>
                <w:sz w:val="18"/>
                <w:szCs w:val="18"/>
              </w:rPr>
              <w:t>Наименование поставляемого товара, выполняемых работ, оказываемых услуг</w:t>
            </w:r>
          </w:p>
        </w:tc>
        <w:tc>
          <w:tcPr>
            <w:tcW w:w="1832" w:type="pct"/>
            <w:tcBorders>
              <w:top w:val="single" w:sz="4" w:space="0" w:color="auto"/>
              <w:left w:val="single" w:sz="4" w:space="0" w:color="auto"/>
              <w:bottom w:val="single" w:sz="4" w:space="0" w:color="auto"/>
              <w:right w:val="single" w:sz="4" w:space="0" w:color="auto"/>
            </w:tcBorders>
            <w:vAlign w:val="center"/>
          </w:tcPr>
          <w:p w:rsidR="001D0E47" w:rsidRPr="001D0E47" w:rsidRDefault="001D0E47" w:rsidP="00464D95">
            <w:pPr>
              <w:jc w:val="center"/>
              <w:rPr>
                <w:b/>
                <w:color w:val="000000"/>
                <w:sz w:val="18"/>
                <w:szCs w:val="18"/>
              </w:rPr>
            </w:pPr>
            <w:r w:rsidRPr="001D0E47">
              <w:rPr>
                <w:b/>
                <w:color w:val="000000"/>
                <w:sz w:val="18"/>
                <w:szCs w:val="18"/>
              </w:rPr>
              <w:t xml:space="preserve">Характеристика </w:t>
            </w:r>
            <w:r w:rsidRPr="001D0E47">
              <w:rPr>
                <w:b/>
                <w:sz w:val="18"/>
                <w:szCs w:val="18"/>
              </w:rPr>
              <w:t>поставляемого товара, выполняемых работ, оказываемых услуг</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0E47" w:rsidRPr="001D0E47" w:rsidRDefault="001D0E47" w:rsidP="00464D95">
            <w:pPr>
              <w:jc w:val="center"/>
              <w:rPr>
                <w:b/>
                <w:color w:val="000000"/>
                <w:sz w:val="18"/>
                <w:szCs w:val="18"/>
              </w:rPr>
            </w:pPr>
            <w:r w:rsidRPr="001D0E47">
              <w:rPr>
                <w:b/>
                <w:color w:val="000000"/>
                <w:sz w:val="18"/>
                <w:szCs w:val="18"/>
              </w:rPr>
              <w:t>Ед. изм.</w:t>
            </w:r>
          </w:p>
        </w:tc>
        <w:tc>
          <w:tcPr>
            <w:tcW w:w="295" w:type="pct"/>
            <w:tcBorders>
              <w:top w:val="single" w:sz="4" w:space="0" w:color="auto"/>
              <w:left w:val="nil"/>
              <w:bottom w:val="single" w:sz="4" w:space="0" w:color="auto"/>
              <w:right w:val="single" w:sz="4" w:space="0" w:color="auto"/>
            </w:tcBorders>
            <w:shd w:val="clear" w:color="auto" w:fill="auto"/>
            <w:vAlign w:val="center"/>
          </w:tcPr>
          <w:p w:rsidR="001D0E47" w:rsidRPr="001D0E47" w:rsidRDefault="001D0E47" w:rsidP="00464D95">
            <w:pPr>
              <w:jc w:val="center"/>
              <w:rPr>
                <w:b/>
                <w:color w:val="000000"/>
                <w:sz w:val="18"/>
                <w:szCs w:val="18"/>
              </w:rPr>
            </w:pPr>
            <w:r w:rsidRPr="001D0E47">
              <w:rPr>
                <w:b/>
                <w:color w:val="000000"/>
                <w:sz w:val="18"/>
                <w:szCs w:val="18"/>
              </w:rPr>
              <w:t>Кол-во</w:t>
            </w:r>
          </w:p>
        </w:tc>
        <w:tc>
          <w:tcPr>
            <w:tcW w:w="342" w:type="pct"/>
            <w:tcBorders>
              <w:top w:val="single" w:sz="4" w:space="0" w:color="auto"/>
              <w:left w:val="nil"/>
              <w:bottom w:val="single" w:sz="4" w:space="0" w:color="auto"/>
              <w:right w:val="single" w:sz="4" w:space="0" w:color="auto"/>
            </w:tcBorders>
            <w:vAlign w:val="center"/>
          </w:tcPr>
          <w:p w:rsidR="001D0E47" w:rsidRPr="001D0E47" w:rsidRDefault="001D0E47" w:rsidP="00464D95">
            <w:pPr>
              <w:jc w:val="center"/>
              <w:rPr>
                <w:b/>
                <w:color w:val="000000"/>
                <w:sz w:val="18"/>
                <w:szCs w:val="18"/>
              </w:rPr>
            </w:pPr>
            <w:r w:rsidRPr="001D0E47">
              <w:rPr>
                <w:b/>
                <w:color w:val="000000"/>
                <w:sz w:val="18"/>
                <w:szCs w:val="18"/>
              </w:rPr>
              <w:t>Цена за ед., руб.</w:t>
            </w:r>
          </w:p>
        </w:tc>
        <w:tc>
          <w:tcPr>
            <w:tcW w:w="592" w:type="pct"/>
            <w:tcBorders>
              <w:top w:val="single" w:sz="4" w:space="0" w:color="auto"/>
              <w:left w:val="nil"/>
              <w:bottom w:val="single" w:sz="4" w:space="0" w:color="auto"/>
              <w:right w:val="single" w:sz="4" w:space="0" w:color="auto"/>
            </w:tcBorders>
            <w:vAlign w:val="center"/>
          </w:tcPr>
          <w:p w:rsidR="001D0E47" w:rsidRPr="001D0E47" w:rsidRDefault="001D0E47" w:rsidP="00464D95">
            <w:pPr>
              <w:jc w:val="center"/>
              <w:rPr>
                <w:b/>
                <w:color w:val="000000"/>
                <w:sz w:val="18"/>
                <w:szCs w:val="18"/>
              </w:rPr>
            </w:pPr>
            <w:r w:rsidRPr="001D0E47">
              <w:rPr>
                <w:b/>
                <w:color w:val="000000"/>
                <w:sz w:val="18"/>
                <w:szCs w:val="18"/>
              </w:rPr>
              <w:t>Итого стоимость по позиции, руб.</w:t>
            </w:r>
          </w:p>
        </w:tc>
      </w:tr>
      <w:tr w:rsidR="001D0E47" w:rsidRPr="001D0E47" w:rsidTr="001D0E47">
        <w:trPr>
          <w:trHeight w:val="20"/>
        </w:trPr>
        <w:tc>
          <w:tcPr>
            <w:tcW w:w="237" w:type="pct"/>
            <w:vMerge w:val="restart"/>
            <w:tcBorders>
              <w:top w:val="single" w:sz="4" w:space="0" w:color="auto"/>
              <w:left w:val="single" w:sz="4" w:space="0" w:color="auto"/>
              <w:bottom w:val="single" w:sz="4" w:space="0" w:color="auto"/>
              <w:right w:val="nil"/>
            </w:tcBorders>
            <w:shd w:val="clear" w:color="auto" w:fill="auto"/>
          </w:tcPr>
          <w:p w:rsidR="001D0E47" w:rsidRPr="001D0E47" w:rsidRDefault="001D0E47" w:rsidP="00464D95">
            <w:pPr>
              <w:rPr>
                <w:sz w:val="18"/>
                <w:szCs w:val="18"/>
              </w:rPr>
            </w:pPr>
            <w:r w:rsidRPr="001D0E47">
              <w:rPr>
                <w:sz w:val="18"/>
                <w:szCs w:val="18"/>
              </w:rPr>
              <w:t>1</w:t>
            </w:r>
          </w:p>
        </w:tc>
        <w:tc>
          <w:tcPr>
            <w:tcW w:w="1043" w:type="pct"/>
            <w:vMerge w:val="restart"/>
            <w:tcBorders>
              <w:top w:val="single" w:sz="4" w:space="0" w:color="auto"/>
              <w:left w:val="single" w:sz="4" w:space="0" w:color="auto"/>
              <w:bottom w:val="single" w:sz="4" w:space="0" w:color="auto"/>
              <w:right w:val="single" w:sz="4" w:space="0" w:color="auto"/>
            </w:tcBorders>
            <w:shd w:val="clear" w:color="auto" w:fill="auto"/>
          </w:tcPr>
          <w:p w:rsidR="001D0E47" w:rsidRPr="001D0E47" w:rsidRDefault="001D0E47" w:rsidP="00464D95">
            <w:pPr>
              <w:rPr>
                <w:sz w:val="18"/>
                <w:szCs w:val="18"/>
              </w:rPr>
            </w:pPr>
            <w:r w:rsidRPr="001D0E47">
              <w:rPr>
                <w:sz w:val="18"/>
                <w:szCs w:val="18"/>
              </w:rPr>
              <w:t>Техническое обслуживание внутрибольничных систем медицинских газов</w:t>
            </w:r>
          </w:p>
        </w:tc>
        <w:tc>
          <w:tcPr>
            <w:tcW w:w="1832" w:type="pct"/>
            <w:tcBorders>
              <w:top w:val="single" w:sz="4" w:space="0" w:color="auto"/>
              <w:left w:val="single" w:sz="4" w:space="0" w:color="auto"/>
              <w:bottom w:val="single" w:sz="4" w:space="0" w:color="auto"/>
              <w:right w:val="single" w:sz="4" w:space="0" w:color="auto"/>
            </w:tcBorders>
          </w:tcPr>
          <w:p w:rsidR="001D0E47" w:rsidRPr="001D0E47" w:rsidRDefault="001D0E47" w:rsidP="00464D95">
            <w:pPr>
              <w:autoSpaceDE w:val="0"/>
              <w:autoSpaceDN w:val="0"/>
              <w:adjustRightInd w:val="0"/>
              <w:ind w:left="34"/>
              <w:jc w:val="both"/>
              <w:rPr>
                <w:sz w:val="18"/>
                <w:szCs w:val="18"/>
              </w:rPr>
            </w:pPr>
            <w:r w:rsidRPr="001D0E47">
              <w:rPr>
                <w:sz w:val="18"/>
                <w:szCs w:val="18"/>
              </w:rPr>
              <w:t xml:space="preserve">Выполнение комплекса </w:t>
            </w:r>
            <w:proofErr w:type="spellStart"/>
            <w:r w:rsidRPr="001D0E47">
              <w:rPr>
                <w:sz w:val="18"/>
                <w:szCs w:val="18"/>
              </w:rPr>
              <w:t>регламентно</w:t>
            </w:r>
            <w:proofErr w:type="spellEnd"/>
            <w:r w:rsidRPr="001D0E47">
              <w:rPr>
                <w:sz w:val="18"/>
                <w:szCs w:val="18"/>
              </w:rPr>
              <w:t xml:space="preserve">-профилактических работ и технического обслуживания системы подачи медицинских газов в соответствии с требованиями «Правил устройства и безопасной эксплуатации сосудов, работающих под давлением» ПБ 03-576-03, утвержденных Постановлением </w:t>
            </w:r>
            <w:proofErr w:type="spellStart"/>
            <w:r w:rsidRPr="001D0E47">
              <w:rPr>
                <w:sz w:val="18"/>
                <w:szCs w:val="18"/>
              </w:rPr>
              <w:t>Гостехнадзора</w:t>
            </w:r>
            <w:proofErr w:type="spellEnd"/>
            <w:r w:rsidRPr="001D0E47">
              <w:rPr>
                <w:sz w:val="18"/>
                <w:szCs w:val="18"/>
              </w:rPr>
              <w:t xml:space="preserve"> РФ от 11.06.2003г. № 91.</w:t>
            </w:r>
          </w:p>
          <w:p w:rsidR="001D0E47" w:rsidRPr="001D0E47" w:rsidRDefault="001D0E47" w:rsidP="00464D95">
            <w:pPr>
              <w:jc w:val="both"/>
              <w:rPr>
                <w:sz w:val="18"/>
                <w:szCs w:val="18"/>
              </w:rPr>
            </w:pPr>
            <w:r w:rsidRPr="001D0E47">
              <w:rPr>
                <w:sz w:val="18"/>
                <w:szCs w:val="18"/>
              </w:rPr>
              <w:t>Комплекс мероприятий включает:</w:t>
            </w:r>
          </w:p>
          <w:p w:rsidR="001D0E47" w:rsidRPr="001D0E47" w:rsidRDefault="001D0E47" w:rsidP="00464D95">
            <w:pPr>
              <w:jc w:val="both"/>
              <w:rPr>
                <w:sz w:val="18"/>
                <w:szCs w:val="18"/>
              </w:rPr>
            </w:pPr>
            <w:r w:rsidRPr="001D0E47">
              <w:rPr>
                <w:sz w:val="18"/>
                <w:szCs w:val="18"/>
              </w:rPr>
              <w:t>1) ревизию, проверку и поверку контрольно-измерительных приборов, установленных на кислородных рампах, компрессорном оборудовании, трубопроводах (манометры);</w:t>
            </w:r>
          </w:p>
          <w:p w:rsidR="001D0E47" w:rsidRPr="001D0E47" w:rsidRDefault="001D0E47" w:rsidP="00464D95">
            <w:pPr>
              <w:jc w:val="both"/>
              <w:rPr>
                <w:sz w:val="18"/>
                <w:szCs w:val="18"/>
              </w:rPr>
            </w:pPr>
            <w:r w:rsidRPr="001D0E47">
              <w:rPr>
                <w:sz w:val="18"/>
                <w:szCs w:val="18"/>
              </w:rPr>
              <w:t>2) проверку, настройку предохранительных клапанов редукторов в кислородных рампах, в случае неисправности их ремонт или замену;</w:t>
            </w:r>
          </w:p>
          <w:p w:rsidR="001D0E47" w:rsidRPr="001D0E47" w:rsidRDefault="001D0E47" w:rsidP="00464D95">
            <w:pPr>
              <w:jc w:val="both"/>
              <w:rPr>
                <w:sz w:val="18"/>
                <w:szCs w:val="18"/>
              </w:rPr>
            </w:pPr>
            <w:r w:rsidRPr="001D0E47">
              <w:rPr>
                <w:sz w:val="18"/>
                <w:szCs w:val="18"/>
              </w:rPr>
              <w:t>3) внешний осмотр трубопроводов на предмет утечек, при необходимости выполнение ремонтных работ;</w:t>
            </w:r>
          </w:p>
          <w:p w:rsidR="001D0E47" w:rsidRPr="001D0E47" w:rsidRDefault="001D0E47" w:rsidP="00464D95">
            <w:pPr>
              <w:jc w:val="both"/>
              <w:rPr>
                <w:sz w:val="18"/>
                <w:szCs w:val="18"/>
              </w:rPr>
            </w:pPr>
            <w:r w:rsidRPr="001D0E47">
              <w:rPr>
                <w:sz w:val="18"/>
                <w:szCs w:val="18"/>
              </w:rPr>
              <w:t>4) ревизию запорной арматуры с необходимым ремонтом или заменой.</w:t>
            </w:r>
          </w:p>
          <w:p w:rsidR="001D0E47" w:rsidRPr="001D0E47" w:rsidRDefault="001D0E47" w:rsidP="00464D95">
            <w:pPr>
              <w:rPr>
                <w:b/>
                <w:color w:val="000000"/>
                <w:sz w:val="18"/>
                <w:szCs w:val="18"/>
                <w:u w:val="single"/>
              </w:rPr>
            </w:pPr>
            <w:r w:rsidRPr="001D0E47">
              <w:rPr>
                <w:b/>
                <w:sz w:val="18"/>
                <w:szCs w:val="18"/>
                <w:u w:val="single"/>
              </w:rPr>
              <w:t xml:space="preserve">График </w:t>
            </w:r>
            <w:proofErr w:type="gramStart"/>
            <w:r w:rsidRPr="001D0E47">
              <w:rPr>
                <w:b/>
                <w:sz w:val="18"/>
                <w:szCs w:val="18"/>
                <w:u w:val="single"/>
              </w:rPr>
              <w:t>проведения технического обслуживания системы подачи медицинских газов</w:t>
            </w:r>
            <w:proofErr w:type="gramEnd"/>
            <w:r w:rsidRPr="001D0E47">
              <w:rPr>
                <w:b/>
                <w:sz w:val="18"/>
                <w:szCs w:val="18"/>
                <w:u w:val="single"/>
              </w:rPr>
              <w:t>:</w:t>
            </w:r>
          </w:p>
        </w:tc>
        <w:tc>
          <w:tcPr>
            <w:tcW w:w="659" w:type="pct"/>
            <w:tcBorders>
              <w:top w:val="single" w:sz="4" w:space="0" w:color="auto"/>
              <w:left w:val="single" w:sz="4" w:space="0" w:color="auto"/>
              <w:bottom w:val="single" w:sz="4" w:space="0" w:color="auto"/>
              <w:right w:val="single" w:sz="4" w:space="0" w:color="auto"/>
            </w:tcBorders>
            <w:shd w:val="clear" w:color="auto" w:fill="auto"/>
          </w:tcPr>
          <w:p w:rsidR="001D0E47" w:rsidRPr="001D0E47" w:rsidRDefault="001D0E47" w:rsidP="00464D95">
            <w:pPr>
              <w:pStyle w:val="afa"/>
              <w:jc w:val="center"/>
              <w:rPr>
                <w:rFonts w:ascii="Times New Roman" w:hAnsi="Times New Roman"/>
                <w:sz w:val="18"/>
                <w:szCs w:val="18"/>
              </w:rPr>
            </w:pPr>
            <w:r w:rsidRPr="001D0E47">
              <w:rPr>
                <w:rFonts w:ascii="Times New Roman" w:hAnsi="Times New Roman"/>
                <w:sz w:val="18"/>
                <w:szCs w:val="18"/>
              </w:rPr>
              <w:t>Мес.</w:t>
            </w:r>
          </w:p>
        </w:tc>
        <w:tc>
          <w:tcPr>
            <w:tcW w:w="295" w:type="pct"/>
            <w:vMerge w:val="restart"/>
            <w:tcBorders>
              <w:top w:val="single" w:sz="4" w:space="0" w:color="auto"/>
              <w:left w:val="nil"/>
              <w:bottom w:val="single" w:sz="4" w:space="0" w:color="auto"/>
              <w:right w:val="single" w:sz="4" w:space="0" w:color="auto"/>
            </w:tcBorders>
            <w:shd w:val="clear" w:color="auto" w:fill="auto"/>
          </w:tcPr>
          <w:p w:rsidR="001D0E47" w:rsidRPr="001D0E47" w:rsidRDefault="001D0E47" w:rsidP="00464D95">
            <w:pPr>
              <w:pStyle w:val="afa"/>
              <w:jc w:val="center"/>
              <w:rPr>
                <w:rFonts w:ascii="Times New Roman" w:hAnsi="Times New Roman"/>
                <w:sz w:val="18"/>
                <w:szCs w:val="18"/>
              </w:rPr>
            </w:pPr>
            <w:r w:rsidRPr="001D0E47">
              <w:rPr>
                <w:rFonts w:ascii="Times New Roman" w:hAnsi="Times New Roman"/>
                <w:sz w:val="18"/>
                <w:szCs w:val="18"/>
              </w:rPr>
              <w:t>12</w:t>
            </w:r>
          </w:p>
        </w:tc>
        <w:tc>
          <w:tcPr>
            <w:tcW w:w="342" w:type="pct"/>
            <w:vMerge w:val="restart"/>
            <w:tcBorders>
              <w:top w:val="single" w:sz="4" w:space="0" w:color="auto"/>
              <w:left w:val="nil"/>
              <w:bottom w:val="single" w:sz="4" w:space="0" w:color="auto"/>
              <w:right w:val="single" w:sz="4" w:space="0" w:color="auto"/>
            </w:tcBorders>
          </w:tcPr>
          <w:p w:rsidR="001D0E47" w:rsidRPr="001D0E47" w:rsidRDefault="001D0E47" w:rsidP="00464D95">
            <w:pPr>
              <w:jc w:val="center"/>
              <w:rPr>
                <w:sz w:val="18"/>
                <w:szCs w:val="18"/>
                <w:lang w:eastAsia="en-US"/>
              </w:rPr>
            </w:pPr>
          </w:p>
        </w:tc>
        <w:tc>
          <w:tcPr>
            <w:tcW w:w="592" w:type="pct"/>
            <w:vMerge w:val="restart"/>
            <w:tcBorders>
              <w:top w:val="single" w:sz="4" w:space="0" w:color="auto"/>
              <w:left w:val="nil"/>
              <w:bottom w:val="single" w:sz="4" w:space="0" w:color="auto"/>
              <w:right w:val="single" w:sz="4" w:space="0" w:color="auto"/>
            </w:tcBorders>
          </w:tcPr>
          <w:p w:rsidR="001D0E47" w:rsidRPr="001D0E47" w:rsidRDefault="001D0E47" w:rsidP="00464D95">
            <w:pPr>
              <w:jc w:val="center"/>
              <w:rPr>
                <w:sz w:val="18"/>
                <w:szCs w:val="18"/>
              </w:rPr>
            </w:pPr>
          </w:p>
        </w:tc>
      </w:tr>
      <w:tr w:rsidR="001D0E47" w:rsidRPr="001D0E47" w:rsidTr="001D0E47">
        <w:trPr>
          <w:trHeight w:val="20"/>
        </w:trPr>
        <w:tc>
          <w:tcPr>
            <w:tcW w:w="237" w:type="pct"/>
            <w:vMerge/>
            <w:tcBorders>
              <w:top w:val="single" w:sz="4" w:space="0" w:color="auto"/>
              <w:left w:val="single" w:sz="4" w:space="0" w:color="auto"/>
              <w:bottom w:val="single" w:sz="4" w:space="0" w:color="auto"/>
              <w:right w:val="nil"/>
            </w:tcBorders>
            <w:shd w:val="clear" w:color="auto" w:fill="auto"/>
          </w:tcPr>
          <w:p w:rsidR="001D0E47" w:rsidRPr="001D0E47" w:rsidRDefault="001D0E47" w:rsidP="00464D95">
            <w:pPr>
              <w:jc w:val="center"/>
              <w:rPr>
                <w:sz w:val="18"/>
                <w:szCs w:val="18"/>
              </w:rPr>
            </w:pPr>
          </w:p>
        </w:tc>
        <w:tc>
          <w:tcPr>
            <w:tcW w:w="1043" w:type="pct"/>
            <w:vMerge/>
            <w:tcBorders>
              <w:top w:val="single" w:sz="4" w:space="0" w:color="auto"/>
              <w:left w:val="single" w:sz="4" w:space="0" w:color="auto"/>
              <w:bottom w:val="single" w:sz="4" w:space="0" w:color="auto"/>
              <w:right w:val="single" w:sz="4" w:space="0" w:color="auto"/>
            </w:tcBorders>
            <w:shd w:val="clear" w:color="auto" w:fill="auto"/>
          </w:tcPr>
          <w:p w:rsidR="001D0E47" w:rsidRPr="001D0E47" w:rsidRDefault="001D0E47" w:rsidP="00464D95">
            <w:pPr>
              <w:shd w:val="clear" w:color="auto" w:fill="FFFFFF"/>
              <w:rPr>
                <w:bCs/>
                <w:sz w:val="18"/>
                <w:szCs w:val="18"/>
              </w:rPr>
            </w:pPr>
          </w:p>
        </w:tc>
        <w:tc>
          <w:tcPr>
            <w:tcW w:w="1832" w:type="pct"/>
            <w:tcBorders>
              <w:top w:val="single" w:sz="4" w:space="0" w:color="auto"/>
              <w:left w:val="single" w:sz="4" w:space="0" w:color="auto"/>
              <w:bottom w:val="single" w:sz="4" w:space="0" w:color="auto"/>
              <w:right w:val="single" w:sz="4" w:space="0" w:color="auto"/>
            </w:tcBorders>
          </w:tcPr>
          <w:p w:rsidR="001D0E47" w:rsidRPr="001D0E47" w:rsidRDefault="001D0E47" w:rsidP="00464D95">
            <w:pPr>
              <w:jc w:val="both"/>
              <w:rPr>
                <w:sz w:val="18"/>
                <w:szCs w:val="18"/>
              </w:rPr>
            </w:pPr>
            <w:r w:rsidRPr="001D0E47">
              <w:rPr>
                <w:sz w:val="18"/>
                <w:szCs w:val="18"/>
              </w:rPr>
              <w:t>Ревизия, проверка контрольно-измерительных приборов, кислородных рамп, медицинских консолей, клапанных систем, поэтажных коробок</w:t>
            </w:r>
          </w:p>
        </w:tc>
        <w:tc>
          <w:tcPr>
            <w:tcW w:w="659" w:type="pct"/>
            <w:tcBorders>
              <w:top w:val="single" w:sz="4" w:space="0" w:color="auto"/>
              <w:left w:val="single" w:sz="4" w:space="0" w:color="auto"/>
              <w:bottom w:val="single" w:sz="4" w:space="0" w:color="auto"/>
              <w:right w:val="single" w:sz="4" w:space="0" w:color="auto"/>
            </w:tcBorders>
            <w:shd w:val="clear" w:color="auto" w:fill="auto"/>
          </w:tcPr>
          <w:p w:rsidR="001D0E47" w:rsidRPr="001D0E47" w:rsidRDefault="001D0E47" w:rsidP="00464D95">
            <w:pPr>
              <w:pStyle w:val="afa"/>
              <w:jc w:val="center"/>
              <w:rPr>
                <w:rFonts w:ascii="Times New Roman" w:hAnsi="Times New Roman"/>
                <w:sz w:val="18"/>
                <w:szCs w:val="18"/>
              </w:rPr>
            </w:pPr>
            <w:r w:rsidRPr="001D0E47">
              <w:rPr>
                <w:rFonts w:ascii="Times New Roman" w:hAnsi="Times New Roman"/>
                <w:sz w:val="18"/>
                <w:szCs w:val="18"/>
              </w:rPr>
              <w:t>1 раз/месяц</w:t>
            </w:r>
          </w:p>
        </w:tc>
        <w:tc>
          <w:tcPr>
            <w:tcW w:w="295" w:type="pct"/>
            <w:vMerge/>
            <w:tcBorders>
              <w:top w:val="single" w:sz="4" w:space="0" w:color="auto"/>
              <w:left w:val="nil"/>
              <w:bottom w:val="single" w:sz="4" w:space="0" w:color="auto"/>
              <w:right w:val="single" w:sz="4" w:space="0" w:color="auto"/>
            </w:tcBorders>
            <w:shd w:val="clear" w:color="auto" w:fill="auto"/>
          </w:tcPr>
          <w:p w:rsidR="001D0E47" w:rsidRPr="001D0E47" w:rsidRDefault="001D0E47" w:rsidP="00464D95">
            <w:pPr>
              <w:jc w:val="center"/>
              <w:rPr>
                <w:sz w:val="18"/>
                <w:szCs w:val="18"/>
                <w:lang w:eastAsia="en-US"/>
              </w:rPr>
            </w:pPr>
          </w:p>
        </w:tc>
        <w:tc>
          <w:tcPr>
            <w:tcW w:w="342" w:type="pct"/>
            <w:vMerge/>
            <w:tcBorders>
              <w:top w:val="single" w:sz="4" w:space="0" w:color="auto"/>
              <w:left w:val="nil"/>
              <w:bottom w:val="single" w:sz="4" w:space="0" w:color="auto"/>
              <w:right w:val="single" w:sz="4" w:space="0" w:color="auto"/>
            </w:tcBorders>
          </w:tcPr>
          <w:p w:rsidR="001D0E47" w:rsidRPr="001D0E47" w:rsidRDefault="001D0E47" w:rsidP="00464D95">
            <w:pPr>
              <w:jc w:val="center"/>
              <w:rPr>
                <w:sz w:val="18"/>
                <w:szCs w:val="18"/>
                <w:lang w:eastAsia="en-US"/>
              </w:rPr>
            </w:pPr>
          </w:p>
        </w:tc>
        <w:tc>
          <w:tcPr>
            <w:tcW w:w="592" w:type="pct"/>
            <w:vMerge/>
            <w:tcBorders>
              <w:top w:val="single" w:sz="4" w:space="0" w:color="auto"/>
              <w:left w:val="nil"/>
              <w:bottom w:val="single" w:sz="4" w:space="0" w:color="auto"/>
              <w:right w:val="single" w:sz="4" w:space="0" w:color="auto"/>
            </w:tcBorders>
          </w:tcPr>
          <w:p w:rsidR="001D0E47" w:rsidRPr="001D0E47" w:rsidRDefault="001D0E47" w:rsidP="00464D95">
            <w:pPr>
              <w:jc w:val="center"/>
              <w:rPr>
                <w:sz w:val="18"/>
                <w:szCs w:val="18"/>
              </w:rPr>
            </w:pPr>
          </w:p>
        </w:tc>
      </w:tr>
      <w:tr w:rsidR="001D0E47" w:rsidRPr="001D0E47" w:rsidTr="001D0E47">
        <w:trPr>
          <w:trHeight w:val="20"/>
        </w:trPr>
        <w:tc>
          <w:tcPr>
            <w:tcW w:w="237" w:type="pct"/>
            <w:vMerge/>
            <w:tcBorders>
              <w:top w:val="single" w:sz="4" w:space="0" w:color="auto"/>
              <w:left w:val="single" w:sz="4" w:space="0" w:color="auto"/>
              <w:bottom w:val="single" w:sz="4" w:space="0" w:color="auto"/>
              <w:right w:val="nil"/>
            </w:tcBorders>
            <w:shd w:val="clear" w:color="auto" w:fill="auto"/>
          </w:tcPr>
          <w:p w:rsidR="001D0E47" w:rsidRPr="001D0E47" w:rsidRDefault="001D0E47" w:rsidP="00464D95">
            <w:pPr>
              <w:jc w:val="center"/>
              <w:rPr>
                <w:sz w:val="18"/>
                <w:szCs w:val="18"/>
              </w:rPr>
            </w:pPr>
          </w:p>
        </w:tc>
        <w:tc>
          <w:tcPr>
            <w:tcW w:w="1043" w:type="pct"/>
            <w:vMerge/>
            <w:tcBorders>
              <w:top w:val="single" w:sz="4" w:space="0" w:color="auto"/>
              <w:left w:val="single" w:sz="4" w:space="0" w:color="auto"/>
              <w:bottom w:val="single" w:sz="4" w:space="0" w:color="auto"/>
              <w:right w:val="single" w:sz="4" w:space="0" w:color="auto"/>
            </w:tcBorders>
            <w:shd w:val="clear" w:color="auto" w:fill="auto"/>
          </w:tcPr>
          <w:p w:rsidR="001D0E47" w:rsidRPr="001D0E47" w:rsidRDefault="001D0E47" w:rsidP="00464D95">
            <w:pPr>
              <w:shd w:val="clear" w:color="auto" w:fill="FFFFFF"/>
              <w:rPr>
                <w:bCs/>
                <w:sz w:val="18"/>
                <w:szCs w:val="18"/>
              </w:rPr>
            </w:pPr>
          </w:p>
        </w:tc>
        <w:tc>
          <w:tcPr>
            <w:tcW w:w="1832" w:type="pct"/>
            <w:tcBorders>
              <w:top w:val="single" w:sz="4" w:space="0" w:color="auto"/>
              <w:left w:val="single" w:sz="4" w:space="0" w:color="auto"/>
              <w:bottom w:val="single" w:sz="4" w:space="0" w:color="auto"/>
              <w:right w:val="single" w:sz="4" w:space="0" w:color="auto"/>
            </w:tcBorders>
          </w:tcPr>
          <w:p w:rsidR="001D0E47" w:rsidRPr="001D0E47" w:rsidRDefault="001D0E47" w:rsidP="00464D95">
            <w:pPr>
              <w:jc w:val="both"/>
              <w:rPr>
                <w:sz w:val="18"/>
                <w:szCs w:val="18"/>
              </w:rPr>
            </w:pPr>
            <w:r w:rsidRPr="001D0E47">
              <w:rPr>
                <w:sz w:val="18"/>
                <w:szCs w:val="18"/>
              </w:rPr>
              <w:t>Проверка настройки предохранительных клапанов</w:t>
            </w:r>
          </w:p>
        </w:tc>
        <w:tc>
          <w:tcPr>
            <w:tcW w:w="659" w:type="pct"/>
            <w:tcBorders>
              <w:top w:val="single" w:sz="4" w:space="0" w:color="auto"/>
              <w:left w:val="single" w:sz="4" w:space="0" w:color="auto"/>
              <w:bottom w:val="single" w:sz="4" w:space="0" w:color="auto"/>
              <w:right w:val="single" w:sz="4" w:space="0" w:color="auto"/>
            </w:tcBorders>
            <w:shd w:val="clear" w:color="auto" w:fill="auto"/>
          </w:tcPr>
          <w:p w:rsidR="001D0E47" w:rsidRPr="001D0E47" w:rsidRDefault="001D0E47" w:rsidP="00464D95">
            <w:pPr>
              <w:pStyle w:val="afa"/>
              <w:jc w:val="center"/>
              <w:rPr>
                <w:rFonts w:ascii="Times New Roman" w:hAnsi="Times New Roman"/>
                <w:sz w:val="18"/>
                <w:szCs w:val="18"/>
              </w:rPr>
            </w:pPr>
            <w:r w:rsidRPr="001D0E47">
              <w:rPr>
                <w:rFonts w:ascii="Times New Roman" w:hAnsi="Times New Roman"/>
                <w:sz w:val="18"/>
                <w:szCs w:val="18"/>
              </w:rPr>
              <w:t>1 раз/квартал</w:t>
            </w:r>
          </w:p>
        </w:tc>
        <w:tc>
          <w:tcPr>
            <w:tcW w:w="295" w:type="pct"/>
            <w:vMerge/>
            <w:tcBorders>
              <w:top w:val="single" w:sz="4" w:space="0" w:color="auto"/>
              <w:left w:val="nil"/>
              <w:bottom w:val="single" w:sz="4" w:space="0" w:color="auto"/>
              <w:right w:val="single" w:sz="4" w:space="0" w:color="auto"/>
            </w:tcBorders>
            <w:shd w:val="clear" w:color="auto" w:fill="auto"/>
          </w:tcPr>
          <w:p w:rsidR="001D0E47" w:rsidRPr="001D0E47" w:rsidRDefault="001D0E47" w:rsidP="00464D95">
            <w:pPr>
              <w:jc w:val="center"/>
              <w:rPr>
                <w:sz w:val="18"/>
                <w:szCs w:val="18"/>
                <w:lang w:eastAsia="en-US"/>
              </w:rPr>
            </w:pPr>
          </w:p>
        </w:tc>
        <w:tc>
          <w:tcPr>
            <w:tcW w:w="342" w:type="pct"/>
            <w:vMerge/>
            <w:tcBorders>
              <w:top w:val="single" w:sz="4" w:space="0" w:color="auto"/>
              <w:left w:val="nil"/>
              <w:bottom w:val="single" w:sz="4" w:space="0" w:color="auto"/>
              <w:right w:val="single" w:sz="4" w:space="0" w:color="auto"/>
            </w:tcBorders>
          </w:tcPr>
          <w:p w:rsidR="001D0E47" w:rsidRPr="001D0E47" w:rsidRDefault="001D0E47" w:rsidP="00464D95">
            <w:pPr>
              <w:jc w:val="center"/>
              <w:rPr>
                <w:sz w:val="18"/>
                <w:szCs w:val="18"/>
                <w:lang w:eastAsia="en-US"/>
              </w:rPr>
            </w:pPr>
          </w:p>
        </w:tc>
        <w:tc>
          <w:tcPr>
            <w:tcW w:w="592" w:type="pct"/>
            <w:vMerge/>
            <w:tcBorders>
              <w:top w:val="single" w:sz="4" w:space="0" w:color="auto"/>
              <w:left w:val="nil"/>
              <w:bottom w:val="single" w:sz="4" w:space="0" w:color="auto"/>
              <w:right w:val="single" w:sz="4" w:space="0" w:color="auto"/>
            </w:tcBorders>
          </w:tcPr>
          <w:p w:rsidR="001D0E47" w:rsidRPr="001D0E47" w:rsidRDefault="001D0E47" w:rsidP="00464D95">
            <w:pPr>
              <w:jc w:val="center"/>
              <w:rPr>
                <w:sz w:val="18"/>
                <w:szCs w:val="18"/>
              </w:rPr>
            </w:pPr>
          </w:p>
        </w:tc>
      </w:tr>
      <w:tr w:rsidR="001D0E47" w:rsidRPr="001D0E47" w:rsidTr="001D0E47">
        <w:trPr>
          <w:trHeight w:val="20"/>
        </w:trPr>
        <w:tc>
          <w:tcPr>
            <w:tcW w:w="237" w:type="pct"/>
            <w:vMerge/>
            <w:tcBorders>
              <w:top w:val="single" w:sz="4" w:space="0" w:color="auto"/>
              <w:left w:val="single" w:sz="4" w:space="0" w:color="auto"/>
              <w:bottom w:val="single" w:sz="4" w:space="0" w:color="auto"/>
              <w:right w:val="nil"/>
            </w:tcBorders>
            <w:shd w:val="clear" w:color="auto" w:fill="auto"/>
          </w:tcPr>
          <w:p w:rsidR="001D0E47" w:rsidRPr="001D0E47" w:rsidRDefault="001D0E47" w:rsidP="00464D95">
            <w:pPr>
              <w:jc w:val="center"/>
              <w:rPr>
                <w:sz w:val="18"/>
                <w:szCs w:val="18"/>
              </w:rPr>
            </w:pPr>
          </w:p>
        </w:tc>
        <w:tc>
          <w:tcPr>
            <w:tcW w:w="1043" w:type="pct"/>
            <w:vMerge/>
            <w:tcBorders>
              <w:top w:val="single" w:sz="4" w:space="0" w:color="auto"/>
              <w:left w:val="single" w:sz="4" w:space="0" w:color="auto"/>
              <w:bottom w:val="single" w:sz="4" w:space="0" w:color="auto"/>
              <w:right w:val="single" w:sz="4" w:space="0" w:color="auto"/>
            </w:tcBorders>
            <w:shd w:val="clear" w:color="auto" w:fill="auto"/>
          </w:tcPr>
          <w:p w:rsidR="001D0E47" w:rsidRPr="001D0E47" w:rsidRDefault="001D0E47" w:rsidP="00464D95">
            <w:pPr>
              <w:shd w:val="clear" w:color="auto" w:fill="FFFFFF"/>
              <w:rPr>
                <w:bCs/>
                <w:sz w:val="18"/>
                <w:szCs w:val="18"/>
              </w:rPr>
            </w:pPr>
          </w:p>
        </w:tc>
        <w:tc>
          <w:tcPr>
            <w:tcW w:w="1832" w:type="pct"/>
            <w:tcBorders>
              <w:top w:val="single" w:sz="4" w:space="0" w:color="auto"/>
              <w:left w:val="single" w:sz="4" w:space="0" w:color="auto"/>
              <w:bottom w:val="single" w:sz="4" w:space="0" w:color="auto"/>
              <w:right w:val="single" w:sz="4" w:space="0" w:color="auto"/>
            </w:tcBorders>
          </w:tcPr>
          <w:p w:rsidR="001D0E47" w:rsidRPr="001D0E47" w:rsidRDefault="001D0E47" w:rsidP="00464D95">
            <w:pPr>
              <w:jc w:val="both"/>
              <w:rPr>
                <w:sz w:val="18"/>
                <w:szCs w:val="18"/>
              </w:rPr>
            </w:pPr>
            <w:r w:rsidRPr="001D0E47">
              <w:rPr>
                <w:sz w:val="18"/>
                <w:szCs w:val="18"/>
              </w:rPr>
              <w:t>Внешний осмотр трубопроводов медицинских газов на предмет утечек. Ревизия запорной арматуры</w:t>
            </w:r>
          </w:p>
        </w:tc>
        <w:tc>
          <w:tcPr>
            <w:tcW w:w="659" w:type="pct"/>
            <w:tcBorders>
              <w:top w:val="single" w:sz="4" w:space="0" w:color="auto"/>
              <w:left w:val="single" w:sz="4" w:space="0" w:color="auto"/>
              <w:bottom w:val="single" w:sz="4" w:space="0" w:color="auto"/>
              <w:right w:val="single" w:sz="4" w:space="0" w:color="auto"/>
            </w:tcBorders>
            <w:shd w:val="clear" w:color="auto" w:fill="auto"/>
          </w:tcPr>
          <w:p w:rsidR="001D0E47" w:rsidRPr="001D0E47" w:rsidRDefault="001D0E47" w:rsidP="00464D95">
            <w:pPr>
              <w:pStyle w:val="afa"/>
              <w:jc w:val="center"/>
              <w:rPr>
                <w:rFonts w:ascii="Times New Roman" w:hAnsi="Times New Roman"/>
                <w:sz w:val="18"/>
                <w:szCs w:val="18"/>
              </w:rPr>
            </w:pPr>
            <w:r w:rsidRPr="001D0E47">
              <w:rPr>
                <w:rFonts w:ascii="Times New Roman" w:hAnsi="Times New Roman"/>
                <w:sz w:val="18"/>
                <w:szCs w:val="18"/>
              </w:rPr>
              <w:t>1 раз/месяц</w:t>
            </w:r>
          </w:p>
        </w:tc>
        <w:tc>
          <w:tcPr>
            <w:tcW w:w="295" w:type="pct"/>
            <w:vMerge/>
            <w:tcBorders>
              <w:top w:val="single" w:sz="4" w:space="0" w:color="auto"/>
              <w:left w:val="nil"/>
              <w:bottom w:val="single" w:sz="4" w:space="0" w:color="auto"/>
              <w:right w:val="single" w:sz="4" w:space="0" w:color="auto"/>
            </w:tcBorders>
            <w:shd w:val="clear" w:color="auto" w:fill="auto"/>
          </w:tcPr>
          <w:p w:rsidR="001D0E47" w:rsidRPr="001D0E47" w:rsidRDefault="001D0E47" w:rsidP="00464D95">
            <w:pPr>
              <w:jc w:val="center"/>
              <w:rPr>
                <w:sz w:val="18"/>
                <w:szCs w:val="18"/>
                <w:lang w:eastAsia="en-US"/>
              </w:rPr>
            </w:pPr>
          </w:p>
        </w:tc>
        <w:tc>
          <w:tcPr>
            <w:tcW w:w="342" w:type="pct"/>
            <w:vMerge/>
            <w:tcBorders>
              <w:top w:val="single" w:sz="4" w:space="0" w:color="auto"/>
              <w:left w:val="nil"/>
              <w:bottom w:val="single" w:sz="4" w:space="0" w:color="auto"/>
              <w:right w:val="single" w:sz="4" w:space="0" w:color="auto"/>
            </w:tcBorders>
          </w:tcPr>
          <w:p w:rsidR="001D0E47" w:rsidRPr="001D0E47" w:rsidRDefault="001D0E47" w:rsidP="00464D95">
            <w:pPr>
              <w:jc w:val="center"/>
              <w:rPr>
                <w:sz w:val="18"/>
                <w:szCs w:val="18"/>
                <w:lang w:eastAsia="en-US"/>
              </w:rPr>
            </w:pPr>
          </w:p>
        </w:tc>
        <w:tc>
          <w:tcPr>
            <w:tcW w:w="592" w:type="pct"/>
            <w:vMerge/>
            <w:tcBorders>
              <w:top w:val="single" w:sz="4" w:space="0" w:color="auto"/>
              <w:left w:val="nil"/>
              <w:bottom w:val="single" w:sz="4" w:space="0" w:color="auto"/>
              <w:right w:val="single" w:sz="4" w:space="0" w:color="auto"/>
            </w:tcBorders>
          </w:tcPr>
          <w:p w:rsidR="001D0E47" w:rsidRPr="001D0E47" w:rsidRDefault="001D0E47" w:rsidP="00464D95">
            <w:pPr>
              <w:jc w:val="center"/>
              <w:rPr>
                <w:sz w:val="18"/>
                <w:szCs w:val="18"/>
              </w:rPr>
            </w:pPr>
          </w:p>
        </w:tc>
      </w:tr>
      <w:tr w:rsidR="001D0E47" w:rsidRPr="001D0E47" w:rsidTr="001D0E47">
        <w:trPr>
          <w:trHeight w:val="20"/>
        </w:trPr>
        <w:tc>
          <w:tcPr>
            <w:tcW w:w="237" w:type="pct"/>
            <w:vMerge/>
            <w:tcBorders>
              <w:top w:val="single" w:sz="4" w:space="0" w:color="auto"/>
              <w:left w:val="single" w:sz="4" w:space="0" w:color="auto"/>
              <w:bottom w:val="single" w:sz="4" w:space="0" w:color="auto"/>
              <w:right w:val="nil"/>
            </w:tcBorders>
            <w:shd w:val="clear" w:color="auto" w:fill="auto"/>
          </w:tcPr>
          <w:p w:rsidR="001D0E47" w:rsidRPr="001D0E47" w:rsidRDefault="001D0E47" w:rsidP="00464D95">
            <w:pPr>
              <w:jc w:val="center"/>
              <w:rPr>
                <w:sz w:val="18"/>
                <w:szCs w:val="18"/>
              </w:rPr>
            </w:pPr>
          </w:p>
        </w:tc>
        <w:tc>
          <w:tcPr>
            <w:tcW w:w="1043" w:type="pct"/>
            <w:vMerge/>
            <w:tcBorders>
              <w:top w:val="single" w:sz="4" w:space="0" w:color="auto"/>
              <w:left w:val="single" w:sz="4" w:space="0" w:color="auto"/>
              <w:bottom w:val="single" w:sz="4" w:space="0" w:color="auto"/>
              <w:right w:val="single" w:sz="4" w:space="0" w:color="auto"/>
            </w:tcBorders>
            <w:shd w:val="clear" w:color="auto" w:fill="auto"/>
          </w:tcPr>
          <w:p w:rsidR="001D0E47" w:rsidRPr="001D0E47" w:rsidRDefault="001D0E47" w:rsidP="00464D95">
            <w:pPr>
              <w:shd w:val="clear" w:color="auto" w:fill="FFFFFF"/>
              <w:rPr>
                <w:bCs/>
                <w:sz w:val="18"/>
                <w:szCs w:val="18"/>
              </w:rPr>
            </w:pPr>
          </w:p>
        </w:tc>
        <w:tc>
          <w:tcPr>
            <w:tcW w:w="1832" w:type="pct"/>
            <w:tcBorders>
              <w:top w:val="single" w:sz="4" w:space="0" w:color="auto"/>
              <w:left w:val="single" w:sz="4" w:space="0" w:color="auto"/>
              <w:bottom w:val="single" w:sz="4" w:space="0" w:color="auto"/>
              <w:right w:val="single" w:sz="4" w:space="0" w:color="auto"/>
            </w:tcBorders>
          </w:tcPr>
          <w:p w:rsidR="001D0E47" w:rsidRPr="001D0E47" w:rsidRDefault="001D0E47" w:rsidP="00464D95">
            <w:pPr>
              <w:jc w:val="both"/>
              <w:rPr>
                <w:sz w:val="18"/>
                <w:szCs w:val="18"/>
              </w:rPr>
            </w:pPr>
            <w:r w:rsidRPr="001D0E47">
              <w:rPr>
                <w:sz w:val="18"/>
                <w:szCs w:val="18"/>
              </w:rPr>
              <w:t>Поверка манометров</w:t>
            </w:r>
          </w:p>
        </w:tc>
        <w:tc>
          <w:tcPr>
            <w:tcW w:w="659" w:type="pct"/>
            <w:tcBorders>
              <w:top w:val="single" w:sz="4" w:space="0" w:color="auto"/>
              <w:left w:val="single" w:sz="4" w:space="0" w:color="auto"/>
              <w:bottom w:val="single" w:sz="4" w:space="0" w:color="auto"/>
              <w:right w:val="single" w:sz="4" w:space="0" w:color="auto"/>
            </w:tcBorders>
            <w:shd w:val="clear" w:color="auto" w:fill="auto"/>
          </w:tcPr>
          <w:p w:rsidR="001D0E47" w:rsidRPr="001D0E47" w:rsidRDefault="001D0E47" w:rsidP="00464D95">
            <w:pPr>
              <w:pStyle w:val="afa"/>
              <w:jc w:val="center"/>
              <w:rPr>
                <w:rFonts w:ascii="Times New Roman" w:hAnsi="Times New Roman"/>
                <w:sz w:val="18"/>
                <w:szCs w:val="18"/>
              </w:rPr>
            </w:pPr>
            <w:r w:rsidRPr="001D0E47">
              <w:rPr>
                <w:rFonts w:ascii="Times New Roman" w:hAnsi="Times New Roman"/>
                <w:sz w:val="18"/>
                <w:szCs w:val="18"/>
              </w:rPr>
              <w:t>1 раз/год</w:t>
            </w:r>
          </w:p>
        </w:tc>
        <w:tc>
          <w:tcPr>
            <w:tcW w:w="295" w:type="pct"/>
            <w:vMerge/>
            <w:tcBorders>
              <w:top w:val="single" w:sz="4" w:space="0" w:color="auto"/>
              <w:left w:val="nil"/>
              <w:bottom w:val="single" w:sz="4" w:space="0" w:color="auto"/>
              <w:right w:val="single" w:sz="4" w:space="0" w:color="auto"/>
            </w:tcBorders>
            <w:shd w:val="clear" w:color="auto" w:fill="auto"/>
          </w:tcPr>
          <w:p w:rsidR="001D0E47" w:rsidRPr="001D0E47" w:rsidRDefault="001D0E47" w:rsidP="00464D95">
            <w:pPr>
              <w:jc w:val="center"/>
              <w:rPr>
                <w:sz w:val="18"/>
                <w:szCs w:val="18"/>
                <w:lang w:eastAsia="en-US"/>
              </w:rPr>
            </w:pPr>
          </w:p>
        </w:tc>
        <w:tc>
          <w:tcPr>
            <w:tcW w:w="342" w:type="pct"/>
            <w:vMerge/>
            <w:tcBorders>
              <w:top w:val="single" w:sz="4" w:space="0" w:color="auto"/>
              <w:left w:val="nil"/>
              <w:bottom w:val="single" w:sz="4" w:space="0" w:color="auto"/>
              <w:right w:val="single" w:sz="4" w:space="0" w:color="auto"/>
            </w:tcBorders>
          </w:tcPr>
          <w:p w:rsidR="001D0E47" w:rsidRPr="001D0E47" w:rsidRDefault="001D0E47" w:rsidP="00464D95">
            <w:pPr>
              <w:jc w:val="center"/>
              <w:rPr>
                <w:sz w:val="18"/>
                <w:szCs w:val="18"/>
                <w:lang w:eastAsia="en-US"/>
              </w:rPr>
            </w:pPr>
          </w:p>
        </w:tc>
        <w:tc>
          <w:tcPr>
            <w:tcW w:w="592" w:type="pct"/>
            <w:vMerge/>
            <w:tcBorders>
              <w:top w:val="single" w:sz="4" w:space="0" w:color="auto"/>
              <w:left w:val="nil"/>
              <w:bottom w:val="single" w:sz="4" w:space="0" w:color="auto"/>
              <w:right w:val="single" w:sz="4" w:space="0" w:color="auto"/>
            </w:tcBorders>
          </w:tcPr>
          <w:p w:rsidR="001D0E47" w:rsidRPr="001D0E47" w:rsidRDefault="001D0E47" w:rsidP="00464D95">
            <w:pPr>
              <w:jc w:val="center"/>
              <w:rPr>
                <w:sz w:val="18"/>
                <w:szCs w:val="18"/>
              </w:rPr>
            </w:pPr>
          </w:p>
        </w:tc>
      </w:tr>
      <w:tr w:rsidR="001D0E47" w:rsidRPr="001D0E47" w:rsidTr="001D0E47">
        <w:trPr>
          <w:trHeight w:val="20"/>
        </w:trPr>
        <w:tc>
          <w:tcPr>
            <w:tcW w:w="237" w:type="pct"/>
            <w:vMerge/>
            <w:tcBorders>
              <w:top w:val="single" w:sz="4" w:space="0" w:color="auto"/>
              <w:left w:val="single" w:sz="4" w:space="0" w:color="auto"/>
              <w:bottom w:val="single" w:sz="4" w:space="0" w:color="auto"/>
              <w:right w:val="nil"/>
            </w:tcBorders>
            <w:shd w:val="clear" w:color="auto" w:fill="auto"/>
          </w:tcPr>
          <w:p w:rsidR="001D0E47" w:rsidRPr="001D0E47" w:rsidRDefault="001D0E47" w:rsidP="00464D95">
            <w:pPr>
              <w:jc w:val="center"/>
              <w:rPr>
                <w:sz w:val="18"/>
                <w:szCs w:val="18"/>
              </w:rPr>
            </w:pPr>
          </w:p>
        </w:tc>
        <w:tc>
          <w:tcPr>
            <w:tcW w:w="1043" w:type="pct"/>
            <w:vMerge/>
            <w:tcBorders>
              <w:top w:val="single" w:sz="4" w:space="0" w:color="auto"/>
              <w:left w:val="single" w:sz="4" w:space="0" w:color="auto"/>
              <w:bottom w:val="single" w:sz="4" w:space="0" w:color="auto"/>
              <w:right w:val="single" w:sz="4" w:space="0" w:color="auto"/>
            </w:tcBorders>
            <w:shd w:val="clear" w:color="auto" w:fill="auto"/>
          </w:tcPr>
          <w:p w:rsidR="001D0E47" w:rsidRPr="001D0E47" w:rsidRDefault="001D0E47" w:rsidP="00464D95">
            <w:pPr>
              <w:shd w:val="clear" w:color="auto" w:fill="FFFFFF"/>
              <w:rPr>
                <w:bCs/>
                <w:sz w:val="18"/>
                <w:szCs w:val="18"/>
              </w:rPr>
            </w:pPr>
          </w:p>
        </w:tc>
        <w:tc>
          <w:tcPr>
            <w:tcW w:w="1832" w:type="pct"/>
            <w:tcBorders>
              <w:top w:val="single" w:sz="4" w:space="0" w:color="auto"/>
              <w:left w:val="single" w:sz="4" w:space="0" w:color="auto"/>
              <w:bottom w:val="single" w:sz="4" w:space="0" w:color="auto"/>
              <w:right w:val="single" w:sz="4" w:space="0" w:color="auto"/>
            </w:tcBorders>
          </w:tcPr>
          <w:p w:rsidR="001D0E47" w:rsidRPr="001D0E47" w:rsidRDefault="001D0E47" w:rsidP="00464D95">
            <w:pPr>
              <w:jc w:val="both"/>
              <w:rPr>
                <w:sz w:val="18"/>
                <w:szCs w:val="18"/>
              </w:rPr>
            </w:pPr>
            <w:r w:rsidRPr="001D0E47">
              <w:rPr>
                <w:sz w:val="18"/>
                <w:szCs w:val="18"/>
              </w:rPr>
              <w:t>Внешний осмотр разрядных рамп. Ревизия запорной арматуры</w:t>
            </w:r>
          </w:p>
        </w:tc>
        <w:tc>
          <w:tcPr>
            <w:tcW w:w="659" w:type="pct"/>
            <w:tcBorders>
              <w:top w:val="single" w:sz="4" w:space="0" w:color="auto"/>
              <w:left w:val="single" w:sz="4" w:space="0" w:color="auto"/>
              <w:bottom w:val="single" w:sz="4" w:space="0" w:color="auto"/>
              <w:right w:val="single" w:sz="4" w:space="0" w:color="auto"/>
            </w:tcBorders>
            <w:shd w:val="clear" w:color="auto" w:fill="auto"/>
          </w:tcPr>
          <w:p w:rsidR="001D0E47" w:rsidRPr="001D0E47" w:rsidRDefault="001D0E47" w:rsidP="00464D95">
            <w:pPr>
              <w:pStyle w:val="afa"/>
              <w:jc w:val="center"/>
              <w:rPr>
                <w:rFonts w:ascii="Times New Roman" w:hAnsi="Times New Roman"/>
                <w:sz w:val="18"/>
                <w:szCs w:val="18"/>
              </w:rPr>
            </w:pPr>
            <w:r w:rsidRPr="001D0E47">
              <w:rPr>
                <w:rFonts w:ascii="Times New Roman" w:hAnsi="Times New Roman"/>
                <w:sz w:val="18"/>
                <w:szCs w:val="18"/>
              </w:rPr>
              <w:t>1 раз/месяц</w:t>
            </w:r>
          </w:p>
        </w:tc>
        <w:tc>
          <w:tcPr>
            <w:tcW w:w="295" w:type="pct"/>
            <w:vMerge/>
            <w:tcBorders>
              <w:top w:val="single" w:sz="4" w:space="0" w:color="auto"/>
              <w:left w:val="nil"/>
              <w:bottom w:val="single" w:sz="4" w:space="0" w:color="auto"/>
              <w:right w:val="single" w:sz="4" w:space="0" w:color="auto"/>
            </w:tcBorders>
            <w:shd w:val="clear" w:color="auto" w:fill="auto"/>
          </w:tcPr>
          <w:p w:rsidR="001D0E47" w:rsidRPr="001D0E47" w:rsidRDefault="001D0E47" w:rsidP="00464D95">
            <w:pPr>
              <w:jc w:val="center"/>
              <w:rPr>
                <w:sz w:val="18"/>
                <w:szCs w:val="18"/>
                <w:lang w:eastAsia="en-US"/>
              </w:rPr>
            </w:pPr>
          </w:p>
        </w:tc>
        <w:tc>
          <w:tcPr>
            <w:tcW w:w="342" w:type="pct"/>
            <w:vMerge/>
            <w:tcBorders>
              <w:top w:val="single" w:sz="4" w:space="0" w:color="auto"/>
              <w:left w:val="nil"/>
              <w:bottom w:val="single" w:sz="4" w:space="0" w:color="auto"/>
              <w:right w:val="single" w:sz="4" w:space="0" w:color="auto"/>
            </w:tcBorders>
          </w:tcPr>
          <w:p w:rsidR="001D0E47" w:rsidRPr="001D0E47" w:rsidRDefault="001D0E47" w:rsidP="00464D95">
            <w:pPr>
              <w:jc w:val="center"/>
              <w:rPr>
                <w:sz w:val="18"/>
                <w:szCs w:val="18"/>
                <w:lang w:eastAsia="en-US"/>
              </w:rPr>
            </w:pPr>
          </w:p>
        </w:tc>
        <w:tc>
          <w:tcPr>
            <w:tcW w:w="592" w:type="pct"/>
            <w:vMerge/>
            <w:tcBorders>
              <w:top w:val="single" w:sz="4" w:space="0" w:color="auto"/>
              <w:left w:val="nil"/>
              <w:bottom w:val="single" w:sz="4" w:space="0" w:color="auto"/>
              <w:right w:val="single" w:sz="4" w:space="0" w:color="auto"/>
            </w:tcBorders>
          </w:tcPr>
          <w:p w:rsidR="001D0E47" w:rsidRPr="001D0E47" w:rsidRDefault="001D0E47" w:rsidP="00464D95">
            <w:pPr>
              <w:jc w:val="center"/>
              <w:rPr>
                <w:sz w:val="18"/>
                <w:szCs w:val="18"/>
              </w:rPr>
            </w:pPr>
          </w:p>
        </w:tc>
      </w:tr>
      <w:tr w:rsidR="001D0E47" w:rsidRPr="001D0E47" w:rsidTr="001D0E47">
        <w:trPr>
          <w:trHeight w:val="20"/>
        </w:trPr>
        <w:tc>
          <w:tcPr>
            <w:tcW w:w="237" w:type="pct"/>
            <w:tcBorders>
              <w:top w:val="single" w:sz="4" w:space="0" w:color="auto"/>
              <w:left w:val="single" w:sz="4" w:space="0" w:color="auto"/>
              <w:bottom w:val="single" w:sz="4" w:space="0" w:color="auto"/>
              <w:right w:val="nil"/>
            </w:tcBorders>
            <w:shd w:val="clear" w:color="auto" w:fill="auto"/>
          </w:tcPr>
          <w:p w:rsidR="001D0E47" w:rsidRPr="001D0E47" w:rsidRDefault="001D0E47" w:rsidP="00464D95">
            <w:pPr>
              <w:jc w:val="center"/>
              <w:rPr>
                <w:sz w:val="18"/>
                <w:szCs w:val="18"/>
                <w:lang w:eastAsia="en-US"/>
              </w:rPr>
            </w:pPr>
          </w:p>
        </w:tc>
        <w:tc>
          <w:tcPr>
            <w:tcW w:w="3534" w:type="pct"/>
            <w:gridSpan w:val="3"/>
            <w:tcBorders>
              <w:top w:val="single" w:sz="4" w:space="0" w:color="auto"/>
              <w:left w:val="single" w:sz="4" w:space="0" w:color="auto"/>
              <w:bottom w:val="single" w:sz="4" w:space="0" w:color="auto"/>
              <w:right w:val="single" w:sz="4" w:space="0" w:color="auto"/>
            </w:tcBorders>
            <w:shd w:val="clear" w:color="auto" w:fill="auto"/>
          </w:tcPr>
          <w:p w:rsidR="001D0E47" w:rsidRPr="001D0E47" w:rsidRDefault="001D0E47" w:rsidP="00464D95">
            <w:pPr>
              <w:rPr>
                <w:color w:val="000000"/>
                <w:sz w:val="18"/>
                <w:szCs w:val="18"/>
              </w:rPr>
            </w:pPr>
            <w:r w:rsidRPr="001D0E47">
              <w:rPr>
                <w:color w:val="000000"/>
                <w:sz w:val="18"/>
                <w:szCs w:val="18"/>
              </w:rPr>
              <w:t>ИТОГО цена договора:</w:t>
            </w:r>
          </w:p>
        </w:tc>
        <w:tc>
          <w:tcPr>
            <w:tcW w:w="1229" w:type="pct"/>
            <w:gridSpan w:val="3"/>
            <w:tcBorders>
              <w:top w:val="single" w:sz="4" w:space="0" w:color="auto"/>
              <w:left w:val="nil"/>
              <w:bottom w:val="single" w:sz="4" w:space="0" w:color="auto"/>
              <w:right w:val="single" w:sz="4" w:space="0" w:color="auto"/>
            </w:tcBorders>
            <w:shd w:val="clear" w:color="auto" w:fill="auto"/>
          </w:tcPr>
          <w:p w:rsidR="001D0E47" w:rsidRPr="001D0E47" w:rsidRDefault="001D0E47" w:rsidP="00464D95">
            <w:pPr>
              <w:jc w:val="center"/>
              <w:rPr>
                <w:sz w:val="18"/>
                <w:szCs w:val="18"/>
              </w:rPr>
            </w:pPr>
          </w:p>
        </w:tc>
      </w:tr>
      <w:tr w:rsidR="001D0E47" w:rsidRPr="001D0E47" w:rsidTr="001D0E47">
        <w:trPr>
          <w:trHeight w:val="20"/>
        </w:trPr>
        <w:tc>
          <w:tcPr>
            <w:tcW w:w="237" w:type="pct"/>
            <w:tcBorders>
              <w:top w:val="single" w:sz="4" w:space="0" w:color="auto"/>
              <w:left w:val="single" w:sz="4" w:space="0" w:color="auto"/>
              <w:bottom w:val="single" w:sz="4" w:space="0" w:color="auto"/>
              <w:right w:val="nil"/>
            </w:tcBorders>
            <w:shd w:val="clear" w:color="auto" w:fill="auto"/>
          </w:tcPr>
          <w:p w:rsidR="001D0E47" w:rsidRPr="001D0E47" w:rsidRDefault="001D0E47" w:rsidP="00464D95">
            <w:pPr>
              <w:jc w:val="center"/>
              <w:rPr>
                <w:sz w:val="18"/>
                <w:szCs w:val="18"/>
                <w:lang w:eastAsia="en-US"/>
              </w:rPr>
            </w:pPr>
          </w:p>
        </w:tc>
        <w:tc>
          <w:tcPr>
            <w:tcW w:w="3534" w:type="pct"/>
            <w:gridSpan w:val="3"/>
            <w:tcBorders>
              <w:top w:val="single" w:sz="4" w:space="0" w:color="auto"/>
              <w:left w:val="single" w:sz="4" w:space="0" w:color="auto"/>
              <w:bottom w:val="single" w:sz="4" w:space="0" w:color="auto"/>
              <w:right w:val="single" w:sz="4" w:space="0" w:color="auto"/>
            </w:tcBorders>
            <w:shd w:val="clear" w:color="auto" w:fill="auto"/>
          </w:tcPr>
          <w:p w:rsidR="001D0E47" w:rsidRPr="001D0E47" w:rsidRDefault="001D0E47" w:rsidP="00464D95">
            <w:pPr>
              <w:rPr>
                <w:color w:val="000000"/>
                <w:sz w:val="18"/>
                <w:szCs w:val="18"/>
              </w:rPr>
            </w:pPr>
            <w:r w:rsidRPr="001D0E47">
              <w:rPr>
                <w:color w:val="000000"/>
                <w:sz w:val="18"/>
                <w:szCs w:val="18"/>
              </w:rPr>
              <w:t>В том числе НДС:</w:t>
            </w:r>
          </w:p>
        </w:tc>
        <w:tc>
          <w:tcPr>
            <w:tcW w:w="1229" w:type="pct"/>
            <w:gridSpan w:val="3"/>
            <w:tcBorders>
              <w:top w:val="single" w:sz="4" w:space="0" w:color="auto"/>
              <w:left w:val="nil"/>
              <w:bottom w:val="single" w:sz="4" w:space="0" w:color="auto"/>
              <w:right w:val="single" w:sz="4" w:space="0" w:color="auto"/>
            </w:tcBorders>
            <w:shd w:val="clear" w:color="auto" w:fill="auto"/>
          </w:tcPr>
          <w:p w:rsidR="001D0E47" w:rsidRPr="001D0E47" w:rsidRDefault="001D0E47" w:rsidP="00464D95">
            <w:pPr>
              <w:jc w:val="center"/>
              <w:rPr>
                <w:sz w:val="18"/>
                <w:szCs w:val="18"/>
              </w:rPr>
            </w:pPr>
          </w:p>
        </w:tc>
      </w:tr>
    </w:tbl>
    <w:p w:rsidR="00670300" w:rsidRDefault="00670300" w:rsidP="00141C64">
      <w:pPr>
        <w:pStyle w:val="ae"/>
        <w:tabs>
          <w:tab w:val="left" w:pos="284"/>
        </w:tabs>
        <w:suppressAutoHyphens w:val="0"/>
        <w:autoSpaceDE w:val="0"/>
        <w:autoSpaceDN w:val="0"/>
        <w:adjustRightInd w:val="0"/>
        <w:spacing w:after="0" w:line="240" w:lineRule="auto"/>
        <w:ind w:left="0" w:firstLine="284"/>
        <w:jc w:val="both"/>
        <w:rPr>
          <w:rFonts w:ascii="Times New Roman" w:hAnsi="Times New Roman" w:cs="Times New Roman"/>
          <w:sz w:val="18"/>
          <w:szCs w:val="18"/>
        </w:rPr>
      </w:pPr>
    </w:p>
    <w:p w:rsidR="001D0E47" w:rsidRPr="001D0E47" w:rsidRDefault="001D0E47" w:rsidP="001D0E47">
      <w:pPr>
        <w:ind w:firstLine="284"/>
        <w:jc w:val="right"/>
        <w:rPr>
          <w:b/>
          <w:bCs/>
          <w:sz w:val="18"/>
          <w:szCs w:val="20"/>
        </w:rPr>
      </w:pPr>
    </w:p>
    <w:p w:rsidR="001D0E47" w:rsidRPr="001D0E47" w:rsidRDefault="001D0E47" w:rsidP="001D0E47">
      <w:pPr>
        <w:pStyle w:val="ae"/>
        <w:numPr>
          <w:ilvl w:val="0"/>
          <w:numId w:val="18"/>
        </w:numPr>
        <w:tabs>
          <w:tab w:val="left" w:pos="426"/>
        </w:tabs>
        <w:suppressAutoHyphens w:val="0"/>
        <w:spacing w:after="0" w:line="240" w:lineRule="auto"/>
        <w:ind w:left="0" w:firstLine="284"/>
        <w:jc w:val="both"/>
        <w:rPr>
          <w:rFonts w:ascii="Times New Roman" w:hAnsi="Times New Roman"/>
          <w:sz w:val="18"/>
          <w:szCs w:val="20"/>
        </w:rPr>
      </w:pPr>
      <w:r w:rsidRPr="001D0E47">
        <w:rPr>
          <w:rFonts w:ascii="Times New Roman" w:hAnsi="Times New Roman" w:cs="Times New Roman"/>
          <w:sz w:val="18"/>
          <w:szCs w:val="20"/>
        </w:rPr>
        <w:t>В состав технического обслуживания инженерных систем входит комплексное техническое обслуживание, включающее выполнение круглосуточного наблюдения за состоянием оборудования, текущих ремонтов, аварийных</w:t>
      </w:r>
      <w:r w:rsidRPr="001D0E47">
        <w:rPr>
          <w:rFonts w:ascii="Times New Roman" w:hAnsi="Times New Roman"/>
          <w:sz w:val="18"/>
          <w:szCs w:val="20"/>
        </w:rPr>
        <w:t xml:space="preserve"> работ по устранению неисправности инженерных систем, а также выполнение регламентных работ в соответствии с инструкцией по эксплуатации оборудования, сводам правил и нормативной документации по системам медицинского газоснабжения.</w:t>
      </w:r>
    </w:p>
    <w:p w:rsidR="001D0E47" w:rsidRPr="001D0E47" w:rsidRDefault="001D0E47" w:rsidP="001D0E47">
      <w:pPr>
        <w:pStyle w:val="ae"/>
        <w:numPr>
          <w:ilvl w:val="0"/>
          <w:numId w:val="18"/>
        </w:numPr>
        <w:tabs>
          <w:tab w:val="left" w:pos="426"/>
        </w:tabs>
        <w:suppressAutoHyphens w:val="0"/>
        <w:spacing w:after="0" w:line="240" w:lineRule="auto"/>
        <w:ind w:left="0" w:firstLine="284"/>
        <w:jc w:val="both"/>
        <w:rPr>
          <w:rFonts w:ascii="Times New Roman" w:hAnsi="Times New Roman"/>
          <w:sz w:val="18"/>
          <w:szCs w:val="20"/>
        </w:rPr>
      </w:pPr>
      <w:r w:rsidRPr="001D0E47">
        <w:rPr>
          <w:rFonts w:ascii="Times New Roman" w:hAnsi="Times New Roman"/>
          <w:sz w:val="18"/>
          <w:szCs w:val="20"/>
        </w:rPr>
        <w:t xml:space="preserve">Работы осуществляются в условиях действующего учреждения, без остановки производственного процесса. Время выполнения оказываемых услуг должно согласовываться с Заказчиком. </w:t>
      </w:r>
    </w:p>
    <w:p w:rsidR="001D0E47" w:rsidRPr="001D0E47" w:rsidRDefault="001D0E47" w:rsidP="001D0E47">
      <w:pPr>
        <w:pStyle w:val="ae"/>
        <w:numPr>
          <w:ilvl w:val="0"/>
          <w:numId w:val="18"/>
        </w:numPr>
        <w:tabs>
          <w:tab w:val="left" w:pos="426"/>
        </w:tabs>
        <w:suppressAutoHyphens w:val="0"/>
        <w:spacing w:after="0" w:line="240" w:lineRule="auto"/>
        <w:ind w:left="0" w:firstLine="284"/>
        <w:jc w:val="both"/>
        <w:rPr>
          <w:rFonts w:ascii="Times New Roman" w:hAnsi="Times New Roman"/>
          <w:sz w:val="18"/>
          <w:szCs w:val="20"/>
        </w:rPr>
      </w:pPr>
      <w:r w:rsidRPr="001D0E47">
        <w:rPr>
          <w:rFonts w:ascii="Times New Roman" w:hAnsi="Times New Roman"/>
          <w:sz w:val="18"/>
          <w:szCs w:val="20"/>
        </w:rPr>
        <w:t xml:space="preserve">Исполнитель обязан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1D0E47" w:rsidRPr="001D0E47" w:rsidRDefault="001D0E47" w:rsidP="001D0E47">
      <w:pPr>
        <w:pStyle w:val="ae"/>
        <w:numPr>
          <w:ilvl w:val="0"/>
          <w:numId w:val="18"/>
        </w:numPr>
        <w:tabs>
          <w:tab w:val="left" w:pos="426"/>
        </w:tabs>
        <w:suppressAutoHyphens w:val="0"/>
        <w:spacing w:after="0" w:line="240" w:lineRule="auto"/>
        <w:ind w:left="0" w:firstLine="284"/>
        <w:jc w:val="both"/>
        <w:rPr>
          <w:rFonts w:ascii="Times New Roman" w:hAnsi="Times New Roman"/>
          <w:sz w:val="18"/>
          <w:szCs w:val="20"/>
        </w:rPr>
      </w:pPr>
      <w:r w:rsidRPr="001D0E47">
        <w:rPr>
          <w:rFonts w:ascii="Times New Roman" w:hAnsi="Times New Roman"/>
          <w:sz w:val="18"/>
          <w:szCs w:val="20"/>
        </w:rPr>
        <w:t xml:space="preserve">Специалисты Исполнителя должны быть обеспечены приборами, необходимым оборудованием, инструментами, спецодеждой и средствами индивидуальной защиты. </w:t>
      </w:r>
    </w:p>
    <w:p w:rsidR="001D0E47" w:rsidRPr="001D0E47" w:rsidRDefault="001D0E47" w:rsidP="001D0E47">
      <w:pPr>
        <w:pStyle w:val="ae"/>
        <w:numPr>
          <w:ilvl w:val="0"/>
          <w:numId w:val="18"/>
        </w:numPr>
        <w:tabs>
          <w:tab w:val="left" w:pos="426"/>
        </w:tabs>
        <w:suppressAutoHyphens w:val="0"/>
        <w:spacing w:after="0" w:line="240" w:lineRule="auto"/>
        <w:ind w:left="0" w:firstLine="284"/>
        <w:jc w:val="both"/>
        <w:rPr>
          <w:rFonts w:ascii="Times New Roman" w:hAnsi="Times New Roman"/>
          <w:sz w:val="18"/>
          <w:szCs w:val="20"/>
        </w:rPr>
      </w:pPr>
      <w:r w:rsidRPr="001D0E47">
        <w:rPr>
          <w:rFonts w:ascii="Times New Roman" w:hAnsi="Times New Roman"/>
          <w:sz w:val="18"/>
          <w:szCs w:val="20"/>
        </w:rPr>
        <w:t>Ответственность за соблюдение правил промышленной и пожарной безопасности, охраны труда и соблюдение санитарно-гигиенического режима в зоне оказываемых услуг возлагается на Исполнителя, который своим приказом назначает ответственных за выполнение работ лиц. Копия приказа передаётся Заказчику Исполнителем до начала выполнения работ.</w:t>
      </w:r>
    </w:p>
    <w:p w:rsidR="001D0E47" w:rsidRPr="001D0E47" w:rsidRDefault="001D0E47" w:rsidP="001D0E47">
      <w:pPr>
        <w:pStyle w:val="ae"/>
        <w:numPr>
          <w:ilvl w:val="0"/>
          <w:numId w:val="18"/>
        </w:numPr>
        <w:tabs>
          <w:tab w:val="left" w:pos="426"/>
        </w:tabs>
        <w:suppressAutoHyphens w:val="0"/>
        <w:spacing w:after="0" w:line="240" w:lineRule="auto"/>
        <w:ind w:left="0" w:firstLine="284"/>
        <w:jc w:val="both"/>
        <w:rPr>
          <w:rFonts w:ascii="Times New Roman" w:hAnsi="Times New Roman"/>
          <w:sz w:val="18"/>
          <w:szCs w:val="20"/>
        </w:rPr>
      </w:pPr>
      <w:r w:rsidRPr="001D0E47">
        <w:rPr>
          <w:rFonts w:ascii="Times New Roman" w:hAnsi="Times New Roman"/>
          <w:sz w:val="18"/>
          <w:szCs w:val="20"/>
        </w:rPr>
        <w:t>Работы выполняются с соблюдением требований нормативных документов РФ:</w:t>
      </w:r>
    </w:p>
    <w:p w:rsidR="001D0E47" w:rsidRPr="001D0E47" w:rsidRDefault="001D0E47" w:rsidP="001D0E47">
      <w:pPr>
        <w:pStyle w:val="ae"/>
        <w:numPr>
          <w:ilvl w:val="1"/>
          <w:numId w:val="18"/>
        </w:numPr>
        <w:tabs>
          <w:tab w:val="left" w:pos="0"/>
        </w:tabs>
        <w:spacing w:after="0" w:line="240" w:lineRule="auto"/>
        <w:ind w:left="0" w:firstLine="284"/>
        <w:jc w:val="both"/>
        <w:rPr>
          <w:rFonts w:ascii="Times New Roman" w:hAnsi="Times New Roman" w:cs="Times New Roman"/>
          <w:sz w:val="18"/>
          <w:szCs w:val="20"/>
        </w:rPr>
      </w:pPr>
      <w:r w:rsidRPr="001D0E47">
        <w:rPr>
          <w:rFonts w:ascii="Times New Roman" w:hAnsi="Times New Roman" w:cs="Times New Roman"/>
          <w:sz w:val="18"/>
          <w:szCs w:val="20"/>
        </w:rPr>
        <w:t>Федеральный закон от 21.07.1997 № 116-ФЗ «О промышленной безопасности опасных производственных объектов».</w:t>
      </w:r>
    </w:p>
    <w:p w:rsidR="001D0E47" w:rsidRPr="001D0E47" w:rsidRDefault="001D0E47" w:rsidP="001D0E47">
      <w:pPr>
        <w:pStyle w:val="ae"/>
        <w:numPr>
          <w:ilvl w:val="1"/>
          <w:numId w:val="18"/>
        </w:numPr>
        <w:tabs>
          <w:tab w:val="left" w:pos="0"/>
        </w:tabs>
        <w:autoSpaceDE w:val="0"/>
        <w:autoSpaceDN w:val="0"/>
        <w:adjustRightInd w:val="0"/>
        <w:spacing w:after="0" w:line="240" w:lineRule="auto"/>
        <w:ind w:left="0" w:firstLine="284"/>
        <w:jc w:val="both"/>
        <w:rPr>
          <w:rFonts w:ascii="Times New Roman" w:hAnsi="Times New Roman" w:cs="Times New Roman"/>
          <w:sz w:val="18"/>
          <w:szCs w:val="20"/>
        </w:rPr>
      </w:pPr>
      <w:proofErr w:type="spellStart"/>
      <w:r w:rsidRPr="001D0E47">
        <w:rPr>
          <w:rFonts w:ascii="Times New Roman" w:hAnsi="Times New Roman" w:cs="Times New Roman"/>
          <w:sz w:val="18"/>
          <w:szCs w:val="20"/>
        </w:rPr>
        <w:t>ФНиПв</w:t>
      </w:r>
      <w:proofErr w:type="spellEnd"/>
      <w:r w:rsidRPr="001D0E47">
        <w:rPr>
          <w:rFonts w:ascii="Times New Roman" w:hAnsi="Times New Roman" w:cs="Times New Roman"/>
          <w:sz w:val="18"/>
          <w:szCs w:val="20"/>
        </w:rPr>
        <w:t xml:space="preserve">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w:t>
      </w:r>
    </w:p>
    <w:p w:rsidR="001D0E47" w:rsidRPr="001D0E47" w:rsidRDefault="001D0E47" w:rsidP="001D0E47">
      <w:pPr>
        <w:pStyle w:val="ae"/>
        <w:numPr>
          <w:ilvl w:val="1"/>
          <w:numId w:val="18"/>
        </w:numPr>
        <w:tabs>
          <w:tab w:val="left" w:pos="0"/>
        </w:tabs>
        <w:autoSpaceDE w:val="0"/>
        <w:autoSpaceDN w:val="0"/>
        <w:adjustRightInd w:val="0"/>
        <w:spacing w:after="0" w:line="240" w:lineRule="auto"/>
        <w:ind w:left="0" w:firstLine="284"/>
        <w:jc w:val="both"/>
        <w:rPr>
          <w:rFonts w:ascii="Times New Roman" w:hAnsi="Times New Roman" w:cs="Times New Roman"/>
          <w:sz w:val="18"/>
          <w:szCs w:val="20"/>
        </w:rPr>
      </w:pPr>
      <w:r w:rsidRPr="001D0E47">
        <w:rPr>
          <w:rFonts w:ascii="Times New Roman" w:hAnsi="Times New Roman" w:cs="Times New Roman"/>
          <w:sz w:val="18"/>
          <w:szCs w:val="20"/>
        </w:rPr>
        <w:t xml:space="preserve">Приказ </w:t>
      </w:r>
      <w:proofErr w:type="spellStart"/>
      <w:r w:rsidRPr="001D0E47">
        <w:rPr>
          <w:rFonts w:ascii="Times New Roman" w:hAnsi="Times New Roman" w:cs="Times New Roman"/>
          <w:sz w:val="18"/>
          <w:szCs w:val="20"/>
        </w:rPr>
        <w:t>Ростехнадзора</w:t>
      </w:r>
      <w:proofErr w:type="spellEnd"/>
      <w:r w:rsidRPr="001D0E47">
        <w:rPr>
          <w:rFonts w:ascii="Times New Roman" w:hAnsi="Times New Roman" w:cs="Times New Roman"/>
          <w:sz w:val="18"/>
          <w:szCs w:val="20"/>
        </w:rPr>
        <w:t xml:space="preserve"> от 27.12.2012 № 784 «Об утверждении Руководства по безопасности "Рекомендации по устройству и безопасной эксплуатации технологических трубопроводов»;</w:t>
      </w:r>
    </w:p>
    <w:p w:rsidR="001D0E47" w:rsidRPr="001D0E47" w:rsidRDefault="001D0E47" w:rsidP="001D0E47">
      <w:pPr>
        <w:pStyle w:val="ae"/>
        <w:numPr>
          <w:ilvl w:val="1"/>
          <w:numId w:val="18"/>
        </w:numPr>
        <w:tabs>
          <w:tab w:val="left" w:pos="0"/>
        </w:tabs>
        <w:autoSpaceDE w:val="0"/>
        <w:autoSpaceDN w:val="0"/>
        <w:adjustRightInd w:val="0"/>
        <w:spacing w:after="0" w:line="240" w:lineRule="auto"/>
        <w:ind w:left="0" w:firstLine="284"/>
        <w:jc w:val="both"/>
        <w:rPr>
          <w:rFonts w:ascii="Times New Roman" w:hAnsi="Times New Roman" w:cs="Times New Roman"/>
          <w:sz w:val="18"/>
          <w:szCs w:val="20"/>
        </w:rPr>
      </w:pPr>
      <w:r w:rsidRPr="001D0E47">
        <w:rPr>
          <w:rFonts w:ascii="Times New Roman" w:hAnsi="Times New Roman" w:cs="Times New Roman"/>
          <w:sz w:val="18"/>
          <w:szCs w:val="20"/>
        </w:rPr>
        <w:t>Правилам противопожарного режима в Российской Федерации, утвержденным постановлением Правительства РФ от 25.04.2012 № 390 «О противопожарном режиме».</w:t>
      </w:r>
    </w:p>
    <w:p w:rsidR="001D0E47" w:rsidRPr="001D0E47" w:rsidRDefault="001D0E47" w:rsidP="001D0E47">
      <w:pPr>
        <w:pStyle w:val="ae"/>
        <w:numPr>
          <w:ilvl w:val="0"/>
          <w:numId w:val="18"/>
        </w:numPr>
        <w:tabs>
          <w:tab w:val="left" w:pos="0"/>
        </w:tabs>
        <w:suppressAutoHyphens w:val="0"/>
        <w:autoSpaceDE w:val="0"/>
        <w:autoSpaceDN w:val="0"/>
        <w:adjustRightInd w:val="0"/>
        <w:spacing w:after="0" w:line="240" w:lineRule="auto"/>
        <w:ind w:left="0" w:firstLine="284"/>
        <w:jc w:val="both"/>
        <w:rPr>
          <w:rFonts w:ascii="Times New Roman" w:hAnsi="Times New Roman"/>
          <w:sz w:val="18"/>
          <w:szCs w:val="20"/>
        </w:rPr>
      </w:pPr>
      <w:r w:rsidRPr="001D0E47">
        <w:rPr>
          <w:rFonts w:ascii="Times New Roman" w:hAnsi="Times New Roman"/>
          <w:iCs/>
          <w:sz w:val="18"/>
          <w:szCs w:val="20"/>
        </w:rPr>
        <w:t>Исполнитель осуществляет ведение журнала учета оказываемых услуг по техническому обслуживанию в соответствии с перечнем регламентных работ данного технического задания. Журнал учета</w:t>
      </w:r>
      <w:r w:rsidRPr="001D0E47">
        <w:rPr>
          <w:rFonts w:ascii="Times New Roman" w:hAnsi="Times New Roman"/>
          <w:bCs/>
          <w:iCs/>
          <w:sz w:val="18"/>
          <w:szCs w:val="20"/>
        </w:rPr>
        <w:t xml:space="preserve"> на оказание услуг </w:t>
      </w:r>
      <w:r w:rsidRPr="001D0E47">
        <w:rPr>
          <w:rFonts w:ascii="Times New Roman" w:hAnsi="Times New Roman"/>
          <w:iCs/>
          <w:sz w:val="18"/>
          <w:szCs w:val="20"/>
        </w:rPr>
        <w:t>по техническому обслуживанию внутрибольничных систем газом ведется в двух экземплярах и подписывается ответственными лицами от Исполнителя и Заказчика сразу после проведения работ и их приемки. Ответственные лица от Исполнителя и Заказчика назначаются приказом.</w:t>
      </w:r>
    </w:p>
    <w:p w:rsidR="001D0E47" w:rsidRPr="001D0E47" w:rsidRDefault="001D0E47" w:rsidP="001D0E47">
      <w:pPr>
        <w:pStyle w:val="ae"/>
        <w:numPr>
          <w:ilvl w:val="0"/>
          <w:numId w:val="18"/>
        </w:numPr>
        <w:tabs>
          <w:tab w:val="left" w:pos="426"/>
        </w:tabs>
        <w:suppressAutoHyphens w:val="0"/>
        <w:spacing w:after="0" w:line="240" w:lineRule="auto"/>
        <w:ind w:left="0" w:firstLine="284"/>
        <w:jc w:val="both"/>
        <w:rPr>
          <w:rFonts w:ascii="Times New Roman" w:hAnsi="Times New Roman"/>
          <w:sz w:val="18"/>
          <w:szCs w:val="20"/>
        </w:rPr>
      </w:pPr>
      <w:r w:rsidRPr="001D0E47">
        <w:rPr>
          <w:rFonts w:ascii="Times New Roman" w:hAnsi="Times New Roman"/>
          <w:sz w:val="18"/>
          <w:szCs w:val="20"/>
        </w:rPr>
        <w:t>Исполнитель обеспечивает в наличии все необходимые контрольно-измерительные приборы и инструменты в количестве, достаточном для ремонта и обслуживания оборудования, а также своевременно приобретает запасные части для оказания услуг по техническому обслуживанию оборудования подготовки газов.</w:t>
      </w:r>
    </w:p>
    <w:p w:rsidR="001D0E47" w:rsidRPr="001D0E47" w:rsidRDefault="001D0E47" w:rsidP="001D0E47">
      <w:pPr>
        <w:pStyle w:val="ae"/>
        <w:numPr>
          <w:ilvl w:val="0"/>
          <w:numId w:val="18"/>
        </w:numPr>
        <w:tabs>
          <w:tab w:val="left" w:pos="426"/>
        </w:tabs>
        <w:suppressAutoHyphens w:val="0"/>
        <w:spacing w:after="0" w:line="240" w:lineRule="auto"/>
        <w:ind w:left="0" w:firstLine="284"/>
        <w:jc w:val="both"/>
        <w:rPr>
          <w:rFonts w:ascii="Times New Roman" w:hAnsi="Times New Roman"/>
          <w:sz w:val="18"/>
          <w:szCs w:val="20"/>
        </w:rPr>
      </w:pPr>
      <w:r w:rsidRPr="001D0E47">
        <w:rPr>
          <w:rFonts w:ascii="Times New Roman" w:hAnsi="Times New Roman"/>
          <w:sz w:val="18"/>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в случае выхода из строя оборудования по вине исполнителя, в том числе по причине оказания услуг специалистами с недостаточной квалификацией. Исполнитель осуществляет оказание услуг своими силами с обученным и аттестованным персоналом без привлечения субподрядных организаций. </w:t>
      </w:r>
    </w:p>
    <w:p w:rsidR="001D0E47" w:rsidRPr="001D0E47" w:rsidRDefault="001D0E47" w:rsidP="001D0E47">
      <w:pPr>
        <w:pStyle w:val="ae"/>
        <w:numPr>
          <w:ilvl w:val="0"/>
          <w:numId w:val="18"/>
        </w:numPr>
        <w:tabs>
          <w:tab w:val="left" w:pos="426"/>
        </w:tabs>
        <w:suppressAutoHyphens w:val="0"/>
        <w:spacing w:after="0" w:line="240" w:lineRule="auto"/>
        <w:ind w:left="0" w:firstLine="284"/>
        <w:jc w:val="both"/>
        <w:rPr>
          <w:rFonts w:ascii="Times New Roman" w:hAnsi="Times New Roman"/>
          <w:sz w:val="18"/>
          <w:szCs w:val="20"/>
        </w:rPr>
      </w:pPr>
      <w:r w:rsidRPr="001D0E47">
        <w:rPr>
          <w:rFonts w:ascii="Times New Roman" w:hAnsi="Times New Roman"/>
          <w:sz w:val="18"/>
          <w:szCs w:val="20"/>
        </w:rPr>
        <w:t>Срок предоставления гарантии качества работ - 12 месяцев с момента подписания акта сдачи-приемки выполненных работ.</w:t>
      </w:r>
    </w:p>
    <w:p w:rsidR="001D0E47" w:rsidRPr="001D0E47" w:rsidRDefault="001D0E47" w:rsidP="001D0E47">
      <w:pPr>
        <w:pStyle w:val="ae"/>
        <w:numPr>
          <w:ilvl w:val="0"/>
          <w:numId w:val="18"/>
        </w:numPr>
        <w:tabs>
          <w:tab w:val="left" w:pos="426"/>
        </w:tabs>
        <w:suppressAutoHyphens w:val="0"/>
        <w:spacing w:after="0" w:line="240" w:lineRule="auto"/>
        <w:ind w:left="0" w:firstLine="284"/>
        <w:jc w:val="both"/>
        <w:rPr>
          <w:rFonts w:ascii="Times New Roman" w:hAnsi="Times New Roman"/>
          <w:sz w:val="18"/>
          <w:szCs w:val="20"/>
        </w:rPr>
      </w:pPr>
      <w:r w:rsidRPr="001D0E47">
        <w:rPr>
          <w:rFonts w:ascii="Times New Roman" w:hAnsi="Times New Roman"/>
          <w:sz w:val="18"/>
          <w:szCs w:val="20"/>
        </w:rPr>
        <w:t>В штате обслуживающей организации должны быть минимум два инженера аттестованных по правилам Промышленной безопасности на опасных производственных объектах, поднадзорных Федеральной службе экологическому, технологическому и атомному надзору по следующим областям: A1, Б 7.1, Б 8.23, Б 8.26.</w:t>
      </w:r>
    </w:p>
    <w:p w:rsidR="001D0E47" w:rsidRPr="001D0E47" w:rsidRDefault="001D0E47" w:rsidP="001D0E47">
      <w:pPr>
        <w:pStyle w:val="ae"/>
        <w:numPr>
          <w:ilvl w:val="0"/>
          <w:numId w:val="18"/>
        </w:numPr>
        <w:tabs>
          <w:tab w:val="left" w:pos="426"/>
        </w:tabs>
        <w:suppressAutoHyphens w:val="0"/>
        <w:spacing w:after="0" w:line="240" w:lineRule="auto"/>
        <w:ind w:left="0" w:firstLine="284"/>
        <w:jc w:val="both"/>
        <w:rPr>
          <w:rFonts w:ascii="Times New Roman" w:hAnsi="Times New Roman"/>
          <w:sz w:val="18"/>
          <w:szCs w:val="20"/>
        </w:rPr>
      </w:pPr>
      <w:r w:rsidRPr="001D0E47">
        <w:rPr>
          <w:rFonts w:ascii="Times New Roman" w:hAnsi="Times New Roman"/>
          <w:sz w:val="18"/>
          <w:szCs w:val="20"/>
        </w:rPr>
        <w:t>В штате обслуживающей организации должны быть минимум три оператора обученных по специальности «Оператор сосуда работающего под давлением».</w:t>
      </w:r>
    </w:p>
    <w:p w:rsidR="001D0E47" w:rsidRPr="001D0E47" w:rsidRDefault="001D0E47" w:rsidP="001D0E47">
      <w:pPr>
        <w:pStyle w:val="ae"/>
        <w:numPr>
          <w:ilvl w:val="0"/>
          <w:numId w:val="18"/>
        </w:numPr>
        <w:tabs>
          <w:tab w:val="left" w:pos="426"/>
        </w:tabs>
        <w:suppressAutoHyphens w:val="0"/>
        <w:spacing w:after="0" w:line="240" w:lineRule="auto"/>
        <w:ind w:left="0" w:firstLine="284"/>
        <w:jc w:val="both"/>
        <w:rPr>
          <w:rFonts w:ascii="Times New Roman" w:hAnsi="Times New Roman"/>
          <w:sz w:val="18"/>
          <w:szCs w:val="20"/>
        </w:rPr>
      </w:pPr>
      <w:r w:rsidRPr="001D0E47">
        <w:rPr>
          <w:rFonts w:ascii="Times New Roman" w:hAnsi="Times New Roman"/>
          <w:sz w:val="18"/>
          <w:szCs w:val="20"/>
        </w:rPr>
        <w:t>Наличие у обслуживающей организации действующей лицензии на осуществление деятельности по производству и техническому обслуживанию медицинской техники.</w:t>
      </w:r>
    </w:p>
    <w:p w:rsidR="001D0E47" w:rsidRDefault="001D0E47" w:rsidP="001D0E47">
      <w:pPr>
        <w:pStyle w:val="afe"/>
        <w:contextualSpacing/>
        <w:jc w:val="right"/>
        <w:rPr>
          <w:rFonts w:ascii="Times New Roman" w:hAnsi="Times New Roman"/>
          <w:b/>
          <w:sz w:val="20"/>
        </w:rPr>
      </w:pPr>
    </w:p>
    <w:p w:rsidR="001D0E47" w:rsidRPr="0016112C" w:rsidRDefault="001D0E47" w:rsidP="00141C64">
      <w:pPr>
        <w:pStyle w:val="ae"/>
        <w:tabs>
          <w:tab w:val="left" w:pos="284"/>
        </w:tabs>
        <w:suppressAutoHyphens w:val="0"/>
        <w:autoSpaceDE w:val="0"/>
        <w:autoSpaceDN w:val="0"/>
        <w:adjustRightInd w:val="0"/>
        <w:spacing w:after="0" w:line="240" w:lineRule="auto"/>
        <w:ind w:left="0" w:firstLine="284"/>
        <w:jc w:val="both"/>
        <w:rPr>
          <w:rFonts w:ascii="Times New Roman" w:hAnsi="Times New Roman" w:cs="Times New Roman"/>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694B26" w:rsidRPr="0016112C" w:rsidTr="00694B26">
        <w:tc>
          <w:tcPr>
            <w:tcW w:w="4680" w:type="dxa"/>
            <w:tcBorders>
              <w:top w:val="nil"/>
              <w:left w:val="nil"/>
              <w:bottom w:val="nil"/>
              <w:right w:val="nil"/>
            </w:tcBorders>
          </w:tcPr>
          <w:p w:rsidR="00694B26" w:rsidRPr="0016112C" w:rsidRDefault="00694B26">
            <w:pPr>
              <w:pStyle w:val="af2"/>
              <w:tabs>
                <w:tab w:val="left" w:pos="2268"/>
              </w:tabs>
              <w:rPr>
                <w:sz w:val="18"/>
                <w:szCs w:val="18"/>
              </w:rPr>
            </w:pPr>
            <w:r w:rsidRPr="0016112C">
              <w:rPr>
                <w:sz w:val="18"/>
                <w:szCs w:val="18"/>
              </w:rPr>
              <w:t>Заказчик:</w:t>
            </w:r>
          </w:p>
          <w:p w:rsidR="00694B26" w:rsidRPr="0016112C" w:rsidRDefault="00694B26">
            <w:pPr>
              <w:pStyle w:val="af2"/>
              <w:tabs>
                <w:tab w:val="left" w:pos="2268"/>
              </w:tabs>
              <w:rPr>
                <w:sz w:val="18"/>
                <w:szCs w:val="18"/>
              </w:rPr>
            </w:pPr>
            <w:r w:rsidRPr="0016112C">
              <w:rPr>
                <w:sz w:val="18"/>
                <w:szCs w:val="18"/>
              </w:rPr>
              <w:t>ОГАУЗ «И</w:t>
            </w:r>
            <w:r w:rsidR="00264A3E" w:rsidRPr="0016112C">
              <w:rPr>
                <w:sz w:val="18"/>
                <w:szCs w:val="18"/>
              </w:rPr>
              <w:t>ГКБ</w:t>
            </w:r>
            <w:r w:rsidRPr="0016112C">
              <w:rPr>
                <w:sz w:val="18"/>
                <w:szCs w:val="18"/>
              </w:rPr>
              <w:t xml:space="preserve"> № 8» </w:t>
            </w:r>
          </w:p>
          <w:p w:rsidR="00694B26" w:rsidRPr="0016112C" w:rsidRDefault="00694B26">
            <w:pPr>
              <w:pStyle w:val="af2"/>
              <w:tabs>
                <w:tab w:val="left" w:pos="2268"/>
              </w:tabs>
              <w:rPr>
                <w:bCs/>
                <w:sz w:val="18"/>
                <w:szCs w:val="18"/>
              </w:rPr>
            </w:pPr>
            <w:r w:rsidRPr="0016112C">
              <w:rPr>
                <w:bCs/>
                <w:sz w:val="18"/>
                <w:szCs w:val="18"/>
              </w:rPr>
              <w:t>Главный врач</w:t>
            </w:r>
          </w:p>
          <w:p w:rsidR="00694B26" w:rsidRPr="0016112C" w:rsidRDefault="00694B26">
            <w:pPr>
              <w:pStyle w:val="af2"/>
              <w:tabs>
                <w:tab w:val="left" w:pos="2268"/>
              </w:tabs>
              <w:rPr>
                <w:sz w:val="18"/>
                <w:szCs w:val="18"/>
              </w:rPr>
            </w:pPr>
            <w:r w:rsidRPr="0016112C">
              <w:rPr>
                <w:sz w:val="18"/>
                <w:szCs w:val="18"/>
              </w:rPr>
              <w:t xml:space="preserve">_____________________/ Ж. В. </w:t>
            </w:r>
            <w:proofErr w:type="spellStart"/>
            <w:r w:rsidRPr="0016112C">
              <w:rPr>
                <w:sz w:val="18"/>
                <w:szCs w:val="18"/>
              </w:rPr>
              <w:t>Есева</w:t>
            </w:r>
            <w:proofErr w:type="spellEnd"/>
            <w:r w:rsidRPr="0016112C">
              <w:rPr>
                <w:sz w:val="18"/>
                <w:szCs w:val="18"/>
              </w:rPr>
              <w:t>/</w:t>
            </w:r>
          </w:p>
          <w:p w:rsidR="00694B26" w:rsidRPr="0016112C" w:rsidRDefault="00694B26">
            <w:pPr>
              <w:rPr>
                <w:bCs/>
                <w:sz w:val="18"/>
                <w:szCs w:val="18"/>
              </w:rPr>
            </w:pPr>
            <w:r w:rsidRPr="0016112C">
              <w:rPr>
                <w:bCs/>
                <w:sz w:val="18"/>
                <w:szCs w:val="18"/>
              </w:rPr>
              <w:t>М.П.</w:t>
            </w:r>
          </w:p>
        </w:tc>
        <w:tc>
          <w:tcPr>
            <w:tcW w:w="540" w:type="dxa"/>
            <w:tcBorders>
              <w:top w:val="nil"/>
              <w:left w:val="nil"/>
              <w:bottom w:val="nil"/>
              <w:right w:val="nil"/>
            </w:tcBorders>
          </w:tcPr>
          <w:p w:rsidR="00694B26" w:rsidRPr="0016112C" w:rsidRDefault="00694B26">
            <w:pPr>
              <w:pStyle w:val="af2"/>
              <w:tabs>
                <w:tab w:val="left" w:pos="2268"/>
              </w:tabs>
              <w:rPr>
                <w:bCs/>
                <w:sz w:val="18"/>
                <w:szCs w:val="18"/>
              </w:rPr>
            </w:pPr>
          </w:p>
        </w:tc>
        <w:tc>
          <w:tcPr>
            <w:tcW w:w="4680" w:type="dxa"/>
            <w:tcBorders>
              <w:top w:val="nil"/>
              <w:left w:val="nil"/>
              <w:bottom w:val="nil"/>
              <w:right w:val="nil"/>
            </w:tcBorders>
          </w:tcPr>
          <w:p w:rsidR="00694B26" w:rsidRPr="0016112C" w:rsidRDefault="00694B26">
            <w:pPr>
              <w:jc w:val="both"/>
              <w:rPr>
                <w:sz w:val="18"/>
                <w:szCs w:val="18"/>
              </w:rPr>
            </w:pPr>
            <w:r w:rsidRPr="0016112C">
              <w:rPr>
                <w:sz w:val="18"/>
                <w:szCs w:val="18"/>
              </w:rPr>
              <w:t xml:space="preserve">Исполнитель: </w:t>
            </w:r>
          </w:p>
          <w:p w:rsidR="00694B26" w:rsidRPr="0016112C" w:rsidRDefault="00694B26">
            <w:pPr>
              <w:widowControl w:val="0"/>
              <w:tabs>
                <w:tab w:val="left" w:pos="5040"/>
              </w:tabs>
              <w:autoSpaceDE w:val="0"/>
              <w:autoSpaceDN w:val="0"/>
              <w:adjustRightInd w:val="0"/>
              <w:rPr>
                <w:sz w:val="18"/>
                <w:szCs w:val="18"/>
              </w:rPr>
            </w:pPr>
          </w:p>
          <w:p w:rsidR="00694B26" w:rsidRPr="0016112C" w:rsidRDefault="00694B26" w:rsidP="00917C5A">
            <w:pPr>
              <w:widowControl w:val="0"/>
              <w:tabs>
                <w:tab w:val="left" w:pos="5040"/>
              </w:tabs>
              <w:autoSpaceDE w:val="0"/>
              <w:autoSpaceDN w:val="0"/>
              <w:adjustRightInd w:val="0"/>
              <w:rPr>
                <w:sz w:val="18"/>
                <w:szCs w:val="18"/>
              </w:rPr>
            </w:pPr>
          </w:p>
          <w:p w:rsidR="00694B26" w:rsidRPr="0016112C" w:rsidRDefault="00694B26" w:rsidP="00917C5A">
            <w:pPr>
              <w:widowControl w:val="0"/>
              <w:tabs>
                <w:tab w:val="left" w:pos="5040"/>
              </w:tabs>
              <w:autoSpaceDE w:val="0"/>
              <w:autoSpaceDN w:val="0"/>
              <w:adjustRightInd w:val="0"/>
              <w:rPr>
                <w:sz w:val="18"/>
                <w:szCs w:val="18"/>
              </w:rPr>
            </w:pPr>
            <w:r w:rsidRPr="0016112C">
              <w:rPr>
                <w:sz w:val="18"/>
                <w:szCs w:val="18"/>
              </w:rPr>
              <w:t>______________________/____________ /</w:t>
            </w:r>
          </w:p>
          <w:p w:rsidR="00694B26" w:rsidRPr="0016112C" w:rsidRDefault="00694B26" w:rsidP="00917C5A">
            <w:pPr>
              <w:pStyle w:val="afc"/>
              <w:spacing w:before="0" w:beforeAutospacing="0" w:after="0" w:afterAutospacing="0"/>
              <w:rPr>
                <w:bCs/>
                <w:sz w:val="18"/>
                <w:szCs w:val="18"/>
              </w:rPr>
            </w:pPr>
            <w:r w:rsidRPr="0016112C">
              <w:rPr>
                <w:bCs/>
                <w:sz w:val="18"/>
                <w:szCs w:val="18"/>
              </w:rPr>
              <w:t xml:space="preserve">  М.П.            </w:t>
            </w:r>
          </w:p>
        </w:tc>
      </w:tr>
    </w:tbl>
    <w:p w:rsidR="000F39DA" w:rsidRPr="0016112C" w:rsidRDefault="000F39DA" w:rsidP="00B8322C">
      <w:pPr>
        <w:jc w:val="right"/>
        <w:rPr>
          <w:b/>
          <w:bCs/>
          <w:sz w:val="18"/>
          <w:szCs w:val="18"/>
        </w:rPr>
      </w:pPr>
    </w:p>
    <w:p w:rsidR="000F39DA" w:rsidRDefault="000F39DA" w:rsidP="00B8322C">
      <w:pPr>
        <w:jc w:val="right"/>
        <w:rPr>
          <w:rFonts w:ascii="Cuprum" w:hAnsi="Cuprum" w:cs="Tahoma"/>
          <w:b/>
          <w:bCs/>
          <w:sz w:val="20"/>
          <w:szCs w:val="20"/>
        </w:rPr>
      </w:pPr>
    </w:p>
    <w:p w:rsidR="005E276D" w:rsidRDefault="005E276D" w:rsidP="00B8322C">
      <w:pPr>
        <w:jc w:val="right"/>
        <w:rPr>
          <w:rFonts w:ascii="Cuprum" w:hAnsi="Cuprum" w:cs="Tahoma"/>
          <w:b/>
          <w:bCs/>
          <w:sz w:val="20"/>
          <w:szCs w:val="20"/>
        </w:rPr>
      </w:pPr>
    </w:p>
    <w:p w:rsidR="005E276D" w:rsidRDefault="005E276D" w:rsidP="00B8322C">
      <w:pPr>
        <w:jc w:val="right"/>
        <w:rPr>
          <w:rFonts w:ascii="Cuprum" w:hAnsi="Cuprum" w:cs="Tahoma"/>
          <w:b/>
          <w:bCs/>
          <w:sz w:val="20"/>
          <w:szCs w:val="20"/>
        </w:rPr>
      </w:pPr>
    </w:p>
    <w:p w:rsidR="002B388E" w:rsidRDefault="002B388E"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1D0E47" w:rsidRDefault="001D0E47" w:rsidP="00B8322C">
      <w:pPr>
        <w:jc w:val="right"/>
        <w:rPr>
          <w:rFonts w:ascii="Cuprum" w:hAnsi="Cuprum" w:cs="Tahoma"/>
          <w:b/>
          <w:bCs/>
          <w:sz w:val="20"/>
          <w:szCs w:val="20"/>
        </w:rPr>
      </w:pPr>
    </w:p>
    <w:p w:rsidR="001D0E47" w:rsidRDefault="001D0E47" w:rsidP="00B8322C">
      <w:pPr>
        <w:jc w:val="right"/>
        <w:rPr>
          <w:rFonts w:ascii="Cuprum" w:hAnsi="Cuprum" w:cs="Tahoma"/>
          <w:b/>
          <w:bCs/>
          <w:sz w:val="20"/>
          <w:szCs w:val="20"/>
        </w:rPr>
      </w:pPr>
    </w:p>
    <w:p w:rsidR="001D0E47" w:rsidRDefault="001D0E47" w:rsidP="00B8322C">
      <w:pPr>
        <w:jc w:val="right"/>
        <w:rPr>
          <w:rFonts w:ascii="Cuprum" w:hAnsi="Cuprum" w:cs="Tahoma"/>
          <w:b/>
          <w:bCs/>
          <w:sz w:val="20"/>
          <w:szCs w:val="20"/>
        </w:rPr>
      </w:pPr>
    </w:p>
    <w:p w:rsidR="001D0E47" w:rsidRDefault="001D0E47" w:rsidP="00B8322C">
      <w:pPr>
        <w:jc w:val="right"/>
        <w:rPr>
          <w:rFonts w:ascii="Cuprum" w:hAnsi="Cuprum" w:cs="Tahoma"/>
          <w:b/>
          <w:bCs/>
          <w:sz w:val="20"/>
          <w:szCs w:val="20"/>
        </w:rPr>
      </w:pPr>
    </w:p>
    <w:p w:rsidR="001D0E47" w:rsidRDefault="001D0E47" w:rsidP="00B8322C">
      <w:pPr>
        <w:jc w:val="right"/>
        <w:rPr>
          <w:rFonts w:ascii="Cuprum" w:hAnsi="Cuprum" w:cs="Tahoma"/>
          <w:b/>
          <w:bCs/>
          <w:sz w:val="20"/>
          <w:szCs w:val="20"/>
        </w:rPr>
      </w:pPr>
    </w:p>
    <w:p w:rsidR="001D0E47" w:rsidRDefault="001D0E47" w:rsidP="00B8322C">
      <w:pPr>
        <w:jc w:val="right"/>
        <w:rPr>
          <w:rFonts w:ascii="Cuprum" w:hAnsi="Cuprum" w:cs="Tahoma"/>
          <w:b/>
          <w:bCs/>
          <w:sz w:val="20"/>
          <w:szCs w:val="20"/>
        </w:rPr>
      </w:pPr>
    </w:p>
    <w:p w:rsidR="001D0E47" w:rsidRDefault="001D0E47" w:rsidP="00B8322C">
      <w:pPr>
        <w:jc w:val="right"/>
        <w:rPr>
          <w:rFonts w:ascii="Cuprum" w:hAnsi="Cuprum" w:cs="Tahoma"/>
          <w:b/>
          <w:bCs/>
          <w:sz w:val="20"/>
          <w:szCs w:val="20"/>
        </w:rPr>
      </w:pPr>
    </w:p>
    <w:p w:rsidR="001D0E47" w:rsidRDefault="001D0E47" w:rsidP="00B8322C">
      <w:pPr>
        <w:jc w:val="right"/>
        <w:rPr>
          <w:rFonts w:ascii="Cuprum" w:hAnsi="Cuprum" w:cs="Tahoma"/>
          <w:b/>
          <w:bCs/>
          <w:sz w:val="20"/>
          <w:szCs w:val="20"/>
        </w:rPr>
      </w:pPr>
    </w:p>
    <w:p w:rsidR="001D0E47" w:rsidRDefault="001D0E47" w:rsidP="00B8322C">
      <w:pPr>
        <w:jc w:val="right"/>
        <w:rPr>
          <w:rFonts w:ascii="Cuprum" w:hAnsi="Cuprum" w:cs="Tahoma"/>
          <w:b/>
          <w:bCs/>
          <w:sz w:val="20"/>
          <w:szCs w:val="20"/>
        </w:rPr>
      </w:pPr>
    </w:p>
    <w:p w:rsidR="001D0E47" w:rsidRDefault="001D0E47" w:rsidP="00B8322C">
      <w:pPr>
        <w:jc w:val="right"/>
        <w:rPr>
          <w:rFonts w:ascii="Cuprum" w:hAnsi="Cuprum" w:cs="Tahoma"/>
          <w:b/>
          <w:bCs/>
          <w:sz w:val="20"/>
          <w:szCs w:val="20"/>
        </w:rPr>
      </w:pPr>
    </w:p>
    <w:p w:rsidR="001D0E47" w:rsidRDefault="001D0E47" w:rsidP="00B8322C">
      <w:pPr>
        <w:jc w:val="right"/>
        <w:rPr>
          <w:rFonts w:ascii="Cuprum" w:hAnsi="Cuprum" w:cs="Tahoma"/>
          <w:b/>
          <w:bCs/>
          <w:sz w:val="20"/>
          <w:szCs w:val="20"/>
        </w:rPr>
      </w:pPr>
    </w:p>
    <w:p w:rsidR="001D0E47" w:rsidRDefault="001D0E47" w:rsidP="00B8322C">
      <w:pPr>
        <w:jc w:val="right"/>
        <w:rPr>
          <w:rFonts w:ascii="Cuprum" w:hAnsi="Cuprum" w:cs="Tahoma"/>
          <w:b/>
          <w:bCs/>
          <w:sz w:val="20"/>
          <w:szCs w:val="20"/>
        </w:rPr>
      </w:pPr>
    </w:p>
    <w:p w:rsidR="001D0E47" w:rsidRDefault="001D0E47" w:rsidP="00B8322C">
      <w:pPr>
        <w:jc w:val="right"/>
        <w:rPr>
          <w:rFonts w:ascii="Cuprum" w:hAnsi="Cuprum" w:cs="Tahoma"/>
          <w:b/>
          <w:bCs/>
          <w:sz w:val="20"/>
          <w:szCs w:val="20"/>
        </w:rPr>
      </w:pPr>
    </w:p>
    <w:p w:rsidR="001D0E47" w:rsidRDefault="001D0E47" w:rsidP="00B8322C">
      <w:pPr>
        <w:jc w:val="right"/>
        <w:rPr>
          <w:rFonts w:ascii="Cuprum" w:hAnsi="Cuprum" w:cs="Tahoma"/>
          <w:b/>
          <w:bCs/>
          <w:sz w:val="20"/>
          <w:szCs w:val="20"/>
        </w:rPr>
      </w:pPr>
    </w:p>
    <w:p w:rsidR="001D0E47" w:rsidRDefault="001D0E47" w:rsidP="00B8322C">
      <w:pPr>
        <w:jc w:val="right"/>
        <w:rPr>
          <w:rFonts w:ascii="Cuprum" w:hAnsi="Cuprum" w:cs="Tahoma"/>
          <w:b/>
          <w:bCs/>
          <w:sz w:val="20"/>
          <w:szCs w:val="20"/>
        </w:rPr>
      </w:pPr>
    </w:p>
    <w:p w:rsidR="001D0E47" w:rsidRDefault="001D0E47" w:rsidP="00B8322C">
      <w:pPr>
        <w:jc w:val="right"/>
        <w:rPr>
          <w:rFonts w:ascii="Cuprum" w:hAnsi="Cuprum" w:cs="Tahoma"/>
          <w:b/>
          <w:bCs/>
          <w:sz w:val="20"/>
          <w:szCs w:val="20"/>
        </w:rPr>
      </w:pPr>
    </w:p>
    <w:p w:rsidR="001D0E47" w:rsidRDefault="001D0E47" w:rsidP="00B8322C">
      <w:pPr>
        <w:jc w:val="right"/>
        <w:rPr>
          <w:rFonts w:ascii="Cuprum" w:hAnsi="Cuprum" w:cs="Tahoma"/>
          <w:b/>
          <w:bCs/>
          <w:sz w:val="20"/>
          <w:szCs w:val="20"/>
        </w:rPr>
      </w:pPr>
    </w:p>
    <w:p w:rsidR="001D0E47" w:rsidRDefault="001D0E47" w:rsidP="00B8322C">
      <w:pPr>
        <w:jc w:val="right"/>
        <w:rPr>
          <w:rFonts w:ascii="Cuprum" w:hAnsi="Cuprum" w:cs="Tahoma"/>
          <w:b/>
          <w:bCs/>
          <w:sz w:val="20"/>
          <w:szCs w:val="20"/>
        </w:rPr>
      </w:pPr>
    </w:p>
    <w:p w:rsidR="001D0E47" w:rsidRDefault="001D0E47" w:rsidP="00B8322C">
      <w:pPr>
        <w:jc w:val="right"/>
        <w:rPr>
          <w:rFonts w:ascii="Cuprum" w:hAnsi="Cuprum" w:cs="Tahoma"/>
          <w:b/>
          <w:bCs/>
          <w:sz w:val="20"/>
          <w:szCs w:val="20"/>
        </w:rPr>
      </w:pPr>
    </w:p>
    <w:p w:rsidR="001D0E47" w:rsidRDefault="001D0E47" w:rsidP="00B8322C">
      <w:pPr>
        <w:jc w:val="right"/>
        <w:rPr>
          <w:rFonts w:ascii="Cuprum" w:hAnsi="Cuprum" w:cs="Tahoma"/>
          <w:b/>
          <w:bCs/>
          <w:sz w:val="20"/>
          <w:szCs w:val="20"/>
        </w:rPr>
      </w:pPr>
    </w:p>
    <w:p w:rsidR="001D0E47" w:rsidRDefault="001D0E47" w:rsidP="00B8322C">
      <w:pPr>
        <w:jc w:val="right"/>
        <w:rPr>
          <w:rFonts w:ascii="Cuprum" w:hAnsi="Cuprum" w:cs="Tahoma"/>
          <w:b/>
          <w:bCs/>
          <w:sz w:val="20"/>
          <w:szCs w:val="20"/>
        </w:rPr>
      </w:pPr>
    </w:p>
    <w:p w:rsidR="001D0E47" w:rsidRDefault="001D0E47" w:rsidP="00B8322C">
      <w:pPr>
        <w:jc w:val="right"/>
        <w:rPr>
          <w:rFonts w:ascii="Cuprum" w:hAnsi="Cuprum" w:cs="Tahoma"/>
          <w:b/>
          <w:bCs/>
          <w:sz w:val="20"/>
          <w:szCs w:val="20"/>
        </w:rPr>
      </w:pPr>
    </w:p>
    <w:p w:rsidR="001D0E47" w:rsidRDefault="001D0E47" w:rsidP="00B8322C">
      <w:pPr>
        <w:jc w:val="right"/>
        <w:rPr>
          <w:rFonts w:ascii="Cuprum" w:hAnsi="Cuprum" w:cs="Tahoma"/>
          <w:b/>
          <w:bCs/>
          <w:sz w:val="20"/>
          <w:szCs w:val="20"/>
        </w:rPr>
      </w:pPr>
    </w:p>
    <w:p w:rsidR="001D0E47" w:rsidRDefault="001D0E47" w:rsidP="00B8322C">
      <w:pPr>
        <w:jc w:val="right"/>
        <w:rPr>
          <w:rFonts w:ascii="Cuprum" w:hAnsi="Cuprum" w:cs="Tahoma"/>
          <w:b/>
          <w:bCs/>
          <w:sz w:val="20"/>
          <w:szCs w:val="20"/>
        </w:rPr>
      </w:pPr>
    </w:p>
    <w:p w:rsidR="001D0E47" w:rsidRDefault="001D0E47" w:rsidP="00B8322C">
      <w:pPr>
        <w:jc w:val="right"/>
        <w:rPr>
          <w:rFonts w:ascii="Cuprum" w:hAnsi="Cuprum" w:cs="Tahoma"/>
          <w:b/>
          <w:bCs/>
          <w:sz w:val="20"/>
          <w:szCs w:val="20"/>
        </w:rPr>
      </w:pPr>
    </w:p>
    <w:p w:rsidR="001D0E47" w:rsidRDefault="001D0E47" w:rsidP="00B8322C">
      <w:pPr>
        <w:jc w:val="right"/>
        <w:rPr>
          <w:rFonts w:ascii="Cuprum" w:hAnsi="Cuprum" w:cs="Tahoma"/>
          <w:b/>
          <w:bCs/>
          <w:sz w:val="20"/>
          <w:szCs w:val="20"/>
        </w:rPr>
      </w:pPr>
    </w:p>
    <w:p w:rsidR="001D0E47" w:rsidRDefault="001D0E47" w:rsidP="00B8322C">
      <w:pPr>
        <w:jc w:val="right"/>
        <w:rPr>
          <w:rFonts w:ascii="Cuprum" w:hAnsi="Cuprum" w:cs="Tahoma"/>
          <w:b/>
          <w:bCs/>
          <w:sz w:val="20"/>
          <w:szCs w:val="20"/>
        </w:rPr>
      </w:pPr>
    </w:p>
    <w:p w:rsidR="001D0E47" w:rsidRDefault="001D0E47" w:rsidP="00B8322C">
      <w:pPr>
        <w:jc w:val="right"/>
        <w:rPr>
          <w:rFonts w:ascii="Cuprum" w:hAnsi="Cuprum" w:cs="Tahoma"/>
          <w:b/>
          <w:bCs/>
          <w:sz w:val="20"/>
          <w:szCs w:val="20"/>
        </w:rPr>
      </w:pPr>
    </w:p>
    <w:p w:rsidR="001D0E47" w:rsidRDefault="001D0E47" w:rsidP="00B8322C">
      <w:pPr>
        <w:jc w:val="right"/>
        <w:rPr>
          <w:rFonts w:ascii="Cuprum" w:hAnsi="Cuprum" w:cs="Tahoma"/>
          <w:b/>
          <w:bCs/>
          <w:sz w:val="20"/>
          <w:szCs w:val="20"/>
        </w:rPr>
      </w:pPr>
    </w:p>
    <w:p w:rsidR="001D0E47" w:rsidRDefault="001D0E47" w:rsidP="00B8322C">
      <w:pPr>
        <w:jc w:val="right"/>
        <w:rPr>
          <w:rFonts w:ascii="Cuprum" w:hAnsi="Cuprum" w:cs="Tahoma"/>
          <w:b/>
          <w:bCs/>
          <w:sz w:val="20"/>
          <w:szCs w:val="20"/>
        </w:rPr>
      </w:pPr>
    </w:p>
    <w:p w:rsidR="001D0E47" w:rsidRDefault="001D0E47"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264A3E">
        <w:rPr>
          <w:b/>
          <w:kern w:val="32"/>
          <w:sz w:val="20"/>
          <w:szCs w:val="20"/>
        </w:rPr>
        <w:t xml:space="preserve"> </w:t>
      </w:r>
      <w:r w:rsidR="0025413D">
        <w:rPr>
          <w:b/>
          <w:kern w:val="32"/>
          <w:sz w:val="20"/>
          <w:szCs w:val="20"/>
        </w:rPr>
        <w:t>оказание услуг по техническому обслуживанию внутрибольничных систем медицинских газов</w:t>
      </w:r>
      <w:r w:rsidR="00DD15C4">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1D0E47">
        <w:rPr>
          <w:b/>
          <w:kern w:val="32"/>
          <w:sz w:val="20"/>
          <w:szCs w:val="20"/>
        </w:rPr>
        <w:t>306-23</w:t>
      </w:r>
    </w:p>
    <w:p w:rsidR="0072377E" w:rsidRPr="005A07FA" w:rsidRDefault="0072377E" w:rsidP="00B8322C">
      <w:pPr>
        <w:jc w:val="right"/>
        <w:outlineLvl w:val="1"/>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25413D">
        <w:rPr>
          <w:sz w:val="20"/>
          <w:szCs w:val="20"/>
        </w:rPr>
        <w:t>оказание услуг по техническому обслуживанию внутрибольничных систем медицинских газов</w:t>
      </w:r>
      <w:r w:rsidR="00C945A7">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264A3E">
        <w:rPr>
          <w:kern w:val="32"/>
          <w:sz w:val="20"/>
          <w:szCs w:val="20"/>
        </w:rPr>
        <w:t xml:space="preserve"> </w:t>
      </w:r>
      <w:r w:rsidR="00BD0D1F">
        <w:rPr>
          <w:sz w:val="20"/>
          <w:szCs w:val="20"/>
        </w:rPr>
        <w:t>на</w:t>
      </w:r>
      <w:r w:rsidR="00264A3E">
        <w:rPr>
          <w:sz w:val="20"/>
          <w:szCs w:val="20"/>
        </w:rPr>
        <w:t xml:space="preserve"> </w:t>
      </w:r>
      <w:r w:rsidR="0025413D">
        <w:rPr>
          <w:sz w:val="20"/>
          <w:szCs w:val="20"/>
        </w:rPr>
        <w:t>оказание услуг по техническому обслуживанию внутрибольничных систем медицинских газов</w:t>
      </w:r>
      <w:r w:rsidR="00DD15C4">
        <w:rPr>
          <w:sz w:val="20"/>
          <w:szCs w:val="20"/>
        </w:rPr>
        <w:t xml:space="preserve">, </w:t>
      </w:r>
      <w:r w:rsidR="006F0628">
        <w:rPr>
          <w:sz w:val="20"/>
          <w:szCs w:val="20"/>
        </w:rPr>
        <w:t>выра</w:t>
      </w:r>
      <w:r w:rsidR="004B5113">
        <w:rPr>
          <w:sz w:val="20"/>
          <w:szCs w:val="20"/>
        </w:rPr>
        <w:t>зив</w:t>
      </w:r>
      <w:r w:rsidR="00264A3E">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264A3E">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FF1F4C">
        <w:rPr>
          <w:i/>
          <w:iCs/>
          <w:sz w:val="20"/>
          <w:szCs w:val="20"/>
        </w:rPr>
        <w:t>)</w:t>
      </w:r>
      <w:r w:rsidR="00FF1F4C" w:rsidRPr="00FF1F4C">
        <w:rPr>
          <w:i/>
          <w:iCs/>
          <w:sz w:val="20"/>
          <w:szCs w:val="20"/>
        </w:rPr>
        <w:t xml:space="preserve"> </w:t>
      </w:r>
      <w:r w:rsidRPr="00A272FF">
        <w:rPr>
          <w:sz w:val="20"/>
          <w:szCs w:val="20"/>
        </w:rPr>
        <w:t xml:space="preserve">в лице  </w:t>
      </w:r>
      <w:r w:rsidRPr="00A272FF">
        <w:rPr>
          <w:i/>
          <w:iCs/>
          <w:sz w:val="20"/>
          <w:szCs w:val="20"/>
          <w:u w:val="single"/>
        </w:rPr>
        <w:t>(должность</w:t>
      </w:r>
      <w:proofErr w:type="gramEnd"/>
      <w:r w:rsidRPr="00A272FF">
        <w:rPr>
          <w:i/>
          <w:iCs/>
          <w:sz w:val="20"/>
          <w:szCs w:val="20"/>
          <w:u w:val="single"/>
        </w:rPr>
        <w:t xml:space="preserve">, </w:t>
      </w:r>
      <w:proofErr w:type="gramStart"/>
      <w:r w:rsidRPr="00A272FF">
        <w:rPr>
          <w:i/>
          <w:iCs/>
          <w:sz w:val="20"/>
          <w:szCs w:val="20"/>
          <w:u w:val="single"/>
        </w:rPr>
        <w:t>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FF1F4C">
        <w:rPr>
          <w:i/>
          <w:iCs/>
          <w:sz w:val="20"/>
          <w:szCs w:val="20"/>
        </w:rPr>
        <w:t>)</w:t>
      </w:r>
      <w:r w:rsidR="00FF1F4C">
        <w:rPr>
          <w:i/>
          <w:iCs/>
          <w:sz w:val="20"/>
          <w:szCs w:val="20"/>
          <w:u w:val="single"/>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00FF1F4C">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000966CA" w:rsidRPr="00FF1F4C">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009C57E5" w:rsidRPr="00FF1F4C">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Pr="00FF1F4C">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Pr="00FF1F4C">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DD15C4" w:rsidRDefault="00DD15C4"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DD15C4" w:rsidRDefault="00DD15C4"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400"/>
        <w:gridCol w:w="3847"/>
      </w:tblGrid>
      <w:tr w:rsidR="003B0577" w:rsidRPr="003B0577" w:rsidTr="001D0E47">
        <w:trPr>
          <w:trHeight w:val="20"/>
          <w:jc w:val="center"/>
        </w:trPr>
        <w:tc>
          <w:tcPr>
            <w:tcW w:w="6400"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F1F4C">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F1F4C">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F1F4C">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F1F4C">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84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461865" w:rsidRPr="003B0577" w:rsidTr="001D0E47">
        <w:trPr>
          <w:trHeight w:val="20"/>
          <w:jc w:val="center"/>
        </w:trPr>
        <w:tc>
          <w:tcPr>
            <w:tcW w:w="6400"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FF1F4C">
            <w:pPr>
              <w:rPr>
                <w:b/>
                <w:bCs/>
                <w:sz w:val="20"/>
                <w:szCs w:val="20"/>
                <w:highlight w:val="yellow"/>
              </w:rPr>
            </w:pPr>
            <w:r w:rsidRPr="00FB34F5">
              <w:rPr>
                <w:b/>
                <w:bCs/>
                <w:sz w:val="20"/>
                <w:szCs w:val="20"/>
              </w:rPr>
              <w:t>Фирменное наименование (при наличии)</w:t>
            </w:r>
          </w:p>
        </w:tc>
        <w:tc>
          <w:tcPr>
            <w:tcW w:w="3847"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FF1F4C">
            <w:pPr>
              <w:rPr>
                <w:sz w:val="20"/>
                <w:szCs w:val="20"/>
                <w:highlight w:val="yellow"/>
              </w:rPr>
            </w:pPr>
          </w:p>
        </w:tc>
      </w:tr>
      <w:tr w:rsidR="003B0577" w:rsidRPr="003B0577" w:rsidTr="001D0E47">
        <w:trPr>
          <w:trHeight w:val="20"/>
          <w:jc w:val="center"/>
        </w:trPr>
        <w:tc>
          <w:tcPr>
            <w:tcW w:w="640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84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1D0E47">
        <w:trPr>
          <w:trHeight w:val="20"/>
          <w:jc w:val="center"/>
        </w:trPr>
        <w:tc>
          <w:tcPr>
            <w:tcW w:w="640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FF1F4C">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84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1D0E47">
        <w:trPr>
          <w:trHeight w:val="20"/>
          <w:jc w:val="center"/>
        </w:trPr>
        <w:tc>
          <w:tcPr>
            <w:tcW w:w="640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FF1F4C">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84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1D0E47">
        <w:trPr>
          <w:trHeight w:val="20"/>
          <w:jc w:val="center"/>
        </w:trPr>
        <w:tc>
          <w:tcPr>
            <w:tcW w:w="640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b/>
                <w:bCs/>
                <w:sz w:val="20"/>
                <w:szCs w:val="20"/>
              </w:rPr>
              <w:t>5</w:t>
            </w:r>
            <w:r w:rsidR="003B0577" w:rsidRPr="003C711B">
              <w:rPr>
                <w:b/>
                <w:bCs/>
                <w:sz w:val="20"/>
                <w:szCs w:val="20"/>
              </w:rPr>
              <w:t>. Банковские реквизиты:</w:t>
            </w:r>
          </w:p>
        </w:tc>
        <w:tc>
          <w:tcPr>
            <w:tcW w:w="384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1D0E47">
        <w:trPr>
          <w:trHeight w:val="20"/>
          <w:jc w:val="center"/>
        </w:trPr>
        <w:tc>
          <w:tcPr>
            <w:tcW w:w="640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84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1D0E47">
        <w:trPr>
          <w:trHeight w:val="20"/>
          <w:jc w:val="center"/>
        </w:trPr>
        <w:tc>
          <w:tcPr>
            <w:tcW w:w="640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84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1D0E47">
        <w:trPr>
          <w:trHeight w:val="20"/>
          <w:jc w:val="center"/>
        </w:trPr>
        <w:tc>
          <w:tcPr>
            <w:tcW w:w="640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84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1D0E47">
        <w:trPr>
          <w:trHeight w:val="20"/>
          <w:jc w:val="center"/>
        </w:trPr>
        <w:tc>
          <w:tcPr>
            <w:tcW w:w="640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rPr>
                <w:sz w:val="20"/>
                <w:szCs w:val="20"/>
              </w:rPr>
            </w:pPr>
            <w:r>
              <w:rPr>
                <w:sz w:val="20"/>
                <w:szCs w:val="20"/>
              </w:rPr>
              <w:t>5</w:t>
            </w:r>
            <w:r w:rsidR="003B0577" w:rsidRPr="003C711B">
              <w:rPr>
                <w:sz w:val="20"/>
                <w:szCs w:val="20"/>
              </w:rPr>
              <w:t>.4. Код БИК</w:t>
            </w:r>
            <w:r w:rsidR="00233F74">
              <w:rPr>
                <w:sz w:val="20"/>
                <w:szCs w:val="20"/>
              </w:rPr>
              <w:t>:</w:t>
            </w:r>
          </w:p>
        </w:tc>
        <w:tc>
          <w:tcPr>
            <w:tcW w:w="384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B326C3" w:rsidTr="001D0E47">
        <w:trPr>
          <w:trHeight w:val="20"/>
          <w:jc w:val="center"/>
        </w:trPr>
        <w:tc>
          <w:tcPr>
            <w:tcW w:w="640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847"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FF1F4C">
            <w:pPr>
              <w:rPr>
                <w:sz w:val="20"/>
                <w:szCs w:val="20"/>
              </w:rPr>
            </w:pPr>
          </w:p>
        </w:tc>
      </w:tr>
    </w:tbl>
    <w:p w:rsidR="00497BE9" w:rsidRDefault="00497BE9"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EB255D" w:rsidRDefault="00EB255D" w:rsidP="003B0577">
      <w:pPr>
        <w:jc w:val="center"/>
        <w:outlineLvl w:val="1"/>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1624"/>
        <w:gridCol w:w="4404"/>
        <w:gridCol w:w="853"/>
        <w:gridCol w:w="853"/>
        <w:gridCol w:w="1109"/>
        <w:gridCol w:w="1111"/>
      </w:tblGrid>
      <w:tr w:rsidR="0038048A"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color w:val="000000"/>
                <w:sz w:val="18"/>
                <w:szCs w:val="20"/>
              </w:rPr>
            </w:pPr>
            <w:r w:rsidRPr="00FF1F4C">
              <w:rPr>
                <w:color w:val="000000"/>
                <w:sz w:val="18"/>
                <w:szCs w:val="20"/>
              </w:rPr>
              <w:t xml:space="preserve">№ </w:t>
            </w:r>
            <w:proofErr w:type="gramStart"/>
            <w:r w:rsidRPr="00FF1F4C">
              <w:rPr>
                <w:color w:val="000000"/>
                <w:sz w:val="18"/>
                <w:szCs w:val="20"/>
              </w:rPr>
              <w:t>п</w:t>
            </w:r>
            <w:proofErr w:type="gramEnd"/>
            <w:r w:rsidRPr="00FF1F4C">
              <w:rPr>
                <w:color w:val="000000"/>
                <w:sz w:val="18"/>
                <w:szCs w:val="20"/>
              </w:rPr>
              <w:t>/п</w:t>
            </w:r>
          </w:p>
        </w:tc>
        <w:tc>
          <w:tcPr>
            <w:tcW w:w="779"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color w:val="000000"/>
                <w:sz w:val="18"/>
                <w:szCs w:val="20"/>
              </w:rPr>
            </w:pPr>
            <w:r w:rsidRPr="00FF1F4C">
              <w:rPr>
                <w:color w:val="000000"/>
                <w:sz w:val="18"/>
                <w:szCs w:val="20"/>
              </w:rPr>
              <w:t>Наименование товара, работ, услуг</w:t>
            </w:r>
          </w:p>
        </w:tc>
        <w:tc>
          <w:tcPr>
            <w:tcW w:w="2113"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color w:val="000000"/>
                <w:sz w:val="18"/>
                <w:szCs w:val="20"/>
              </w:rPr>
            </w:pPr>
            <w:r w:rsidRPr="00FF1F4C">
              <w:rPr>
                <w:color w:val="000000"/>
                <w:sz w:val="18"/>
                <w:szCs w:val="20"/>
              </w:rPr>
              <w:t>Характеристика товара, работ, услуг</w:t>
            </w:r>
          </w:p>
        </w:tc>
        <w:tc>
          <w:tcPr>
            <w:tcW w:w="409"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sz w:val="18"/>
                <w:szCs w:val="20"/>
              </w:rPr>
              <w:t>Ед. изм.</w:t>
            </w:r>
          </w:p>
        </w:tc>
        <w:tc>
          <w:tcPr>
            <w:tcW w:w="409"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sz w:val="18"/>
                <w:szCs w:val="20"/>
              </w:rPr>
              <w:t>Кол-во</w:t>
            </w:r>
          </w:p>
        </w:tc>
        <w:tc>
          <w:tcPr>
            <w:tcW w:w="532"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bCs/>
                <w:sz w:val="18"/>
                <w:szCs w:val="20"/>
              </w:rPr>
              <w:t>Стоимость за ед., руб.</w:t>
            </w:r>
          </w:p>
        </w:tc>
        <w:tc>
          <w:tcPr>
            <w:tcW w:w="532"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sz w:val="18"/>
                <w:szCs w:val="20"/>
              </w:rPr>
              <w:t>Общая стоимость по позиции, руб.</w:t>
            </w:r>
          </w:p>
        </w:tc>
      </w:tr>
      <w:tr w:rsidR="005E276D"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tcPr>
          <w:p w:rsidR="005E276D" w:rsidRPr="00FF1F4C" w:rsidRDefault="005E276D" w:rsidP="00A3204E">
            <w:pPr>
              <w:jc w:val="center"/>
              <w:rPr>
                <w:sz w:val="18"/>
                <w:szCs w:val="20"/>
                <w:lang w:eastAsia="en-US"/>
              </w:rPr>
            </w:pPr>
            <w:r w:rsidRPr="00FF1F4C">
              <w:rPr>
                <w:sz w:val="18"/>
                <w:szCs w:val="20"/>
                <w:lang w:eastAsia="en-US"/>
              </w:rPr>
              <w:t>1</w:t>
            </w:r>
          </w:p>
        </w:tc>
        <w:tc>
          <w:tcPr>
            <w:tcW w:w="779" w:type="pct"/>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both"/>
              <w:rPr>
                <w:bCs/>
                <w:sz w:val="18"/>
              </w:rPr>
            </w:pPr>
          </w:p>
        </w:tc>
        <w:tc>
          <w:tcPr>
            <w:tcW w:w="2113" w:type="pct"/>
            <w:tcBorders>
              <w:top w:val="single" w:sz="4" w:space="0" w:color="auto"/>
              <w:left w:val="single" w:sz="4" w:space="0" w:color="auto"/>
              <w:bottom w:val="single" w:sz="4" w:space="0" w:color="auto"/>
              <w:right w:val="single" w:sz="4" w:space="0" w:color="auto"/>
            </w:tcBorders>
          </w:tcPr>
          <w:p w:rsidR="005E276D" w:rsidRPr="00FF1F4C" w:rsidRDefault="005E276D" w:rsidP="00D56D9A">
            <w:pPr>
              <w:tabs>
                <w:tab w:val="left" w:pos="1276"/>
              </w:tabs>
              <w:jc w:val="both"/>
              <w:rPr>
                <w:sz w:val="18"/>
                <w:szCs w:val="20"/>
              </w:rPr>
            </w:pPr>
          </w:p>
        </w:tc>
        <w:tc>
          <w:tcPr>
            <w:tcW w:w="409" w:type="pct"/>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center"/>
              <w:rPr>
                <w:sz w:val="18"/>
                <w:szCs w:val="20"/>
                <w:lang w:eastAsia="en-US"/>
              </w:rPr>
            </w:pPr>
          </w:p>
        </w:tc>
        <w:tc>
          <w:tcPr>
            <w:tcW w:w="409" w:type="pct"/>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center"/>
              <w:rPr>
                <w:sz w:val="18"/>
                <w:szCs w:val="20"/>
                <w:lang w:eastAsia="en-US"/>
              </w:rPr>
            </w:pPr>
          </w:p>
        </w:tc>
        <w:tc>
          <w:tcPr>
            <w:tcW w:w="532" w:type="pct"/>
            <w:tcBorders>
              <w:top w:val="single" w:sz="4" w:space="0" w:color="auto"/>
              <w:left w:val="single" w:sz="4" w:space="0" w:color="auto"/>
              <w:bottom w:val="single" w:sz="4" w:space="0" w:color="auto"/>
              <w:right w:val="single" w:sz="4" w:space="0" w:color="auto"/>
            </w:tcBorders>
          </w:tcPr>
          <w:p w:rsidR="005E276D" w:rsidRPr="00FF1F4C" w:rsidRDefault="005E276D" w:rsidP="00A3204E">
            <w:pPr>
              <w:pStyle w:val="afa"/>
              <w:jc w:val="center"/>
              <w:rPr>
                <w:sz w:val="18"/>
                <w:szCs w:val="20"/>
              </w:rPr>
            </w:pPr>
          </w:p>
        </w:tc>
        <w:tc>
          <w:tcPr>
            <w:tcW w:w="532" w:type="pct"/>
            <w:tcBorders>
              <w:top w:val="single" w:sz="4" w:space="0" w:color="auto"/>
              <w:left w:val="single" w:sz="4" w:space="0" w:color="auto"/>
              <w:bottom w:val="single" w:sz="4" w:space="0" w:color="auto"/>
              <w:right w:val="single" w:sz="4" w:space="0" w:color="auto"/>
            </w:tcBorders>
          </w:tcPr>
          <w:p w:rsidR="005E276D" w:rsidRPr="00FF1F4C" w:rsidRDefault="005E276D" w:rsidP="00A3204E">
            <w:pPr>
              <w:jc w:val="both"/>
              <w:rPr>
                <w:sz w:val="18"/>
                <w:szCs w:val="20"/>
              </w:rPr>
            </w:pPr>
          </w:p>
        </w:tc>
      </w:tr>
      <w:tr w:rsidR="0038048A"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vAlign w:val="center"/>
          </w:tcPr>
          <w:p w:rsidR="0038048A" w:rsidRPr="00FF1F4C" w:rsidRDefault="0038048A" w:rsidP="00A3204E">
            <w:pPr>
              <w:jc w:val="center"/>
              <w:rPr>
                <w:color w:val="000000"/>
                <w:sz w:val="18"/>
                <w:szCs w:val="20"/>
              </w:rPr>
            </w:pPr>
          </w:p>
        </w:tc>
        <w:tc>
          <w:tcPr>
            <w:tcW w:w="2892" w:type="pct"/>
            <w:gridSpan w:val="2"/>
            <w:tcBorders>
              <w:top w:val="single" w:sz="4" w:space="0" w:color="auto"/>
              <w:left w:val="single" w:sz="4" w:space="0" w:color="auto"/>
              <w:bottom w:val="single" w:sz="4" w:space="0" w:color="auto"/>
              <w:right w:val="single" w:sz="4" w:space="0" w:color="auto"/>
            </w:tcBorders>
          </w:tcPr>
          <w:p w:rsidR="0038048A" w:rsidRPr="00FF1F4C" w:rsidRDefault="0038048A" w:rsidP="00A3204E">
            <w:pPr>
              <w:jc w:val="both"/>
              <w:rPr>
                <w:sz w:val="18"/>
                <w:szCs w:val="20"/>
              </w:rPr>
            </w:pPr>
            <w:r w:rsidRPr="00FF1F4C">
              <w:rPr>
                <w:sz w:val="18"/>
                <w:szCs w:val="20"/>
              </w:rPr>
              <w:t>ИТОГО (цена договора):</w:t>
            </w:r>
          </w:p>
        </w:tc>
        <w:tc>
          <w:tcPr>
            <w:tcW w:w="1883" w:type="pct"/>
            <w:gridSpan w:val="4"/>
            <w:tcBorders>
              <w:top w:val="single" w:sz="4" w:space="0" w:color="auto"/>
              <w:left w:val="single" w:sz="4" w:space="0" w:color="auto"/>
              <w:bottom w:val="single" w:sz="4" w:space="0" w:color="auto"/>
              <w:right w:val="single" w:sz="4" w:space="0" w:color="auto"/>
            </w:tcBorders>
          </w:tcPr>
          <w:p w:rsidR="0038048A" w:rsidRPr="00FF1F4C" w:rsidRDefault="0038048A" w:rsidP="00A3204E">
            <w:pPr>
              <w:jc w:val="center"/>
              <w:rPr>
                <w:sz w:val="18"/>
                <w:szCs w:val="20"/>
              </w:rPr>
            </w:pPr>
          </w:p>
        </w:tc>
      </w:tr>
      <w:tr w:rsidR="0038048A"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vAlign w:val="center"/>
          </w:tcPr>
          <w:p w:rsidR="0038048A" w:rsidRPr="00FF1F4C" w:rsidRDefault="0038048A" w:rsidP="00A3204E">
            <w:pPr>
              <w:jc w:val="center"/>
              <w:rPr>
                <w:color w:val="000000"/>
                <w:sz w:val="18"/>
                <w:szCs w:val="20"/>
              </w:rPr>
            </w:pPr>
          </w:p>
        </w:tc>
        <w:tc>
          <w:tcPr>
            <w:tcW w:w="2892" w:type="pct"/>
            <w:gridSpan w:val="2"/>
            <w:tcBorders>
              <w:top w:val="single" w:sz="4" w:space="0" w:color="auto"/>
              <w:left w:val="single" w:sz="4" w:space="0" w:color="auto"/>
              <w:bottom w:val="single" w:sz="4" w:space="0" w:color="auto"/>
              <w:right w:val="single" w:sz="4" w:space="0" w:color="auto"/>
            </w:tcBorders>
            <w:hideMark/>
          </w:tcPr>
          <w:p w:rsidR="0038048A" w:rsidRPr="00FF1F4C" w:rsidRDefault="0038048A" w:rsidP="00A3204E">
            <w:pPr>
              <w:jc w:val="both"/>
              <w:rPr>
                <w:sz w:val="18"/>
                <w:szCs w:val="20"/>
              </w:rPr>
            </w:pPr>
            <w:r w:rsidRPr="00FF1F4C">
              <w:rPr>
                <w:sz w:val="18"/>
                <w:szCs w:val="20"/>
              </w:rPr>
              <w:t>В том числе НДС (если участник закупки является плательщиком НДС)</w:t>
            </w:r>
          </w:p>
        </w:tc>
        <w:tc>
          <w:tcPr>
            <w:tcW w:w="1883" w:type="pct"/>
            <w:gridSpan w:val="4"/>
            <w:tcBorders>
              <w:top w:val="single" w:sz="4" w:space="0" w:color="auto"/>
              <w:left w:val="single" w:sz="4" w:space="0" w:color="auto"/>
              <w:bottom w:val="single" w:sz="4" w:space="0" w:color="auto"/>
              <w:right w:val="single" w:sz="4" w:space="0" w:color="auto"/>
            </w:tcBorders>
          </w:tcPr>
          <w:p w:rsidR="0038048A" w:rsidRPr="00FF1F4C" w:rsidRDefault="0038048A" w:rsidP="00A3204E">
            <w:pPr>
              <w:jc w:val="center"/>
              <w:rPr>
                <w:sz w:val="18"/>
                <w:szCs w:val="20"/>
              </w:rPr>
            </w:pPr>
          </w:p>
        </w:tc>
      </w:tr>
    </w:tbl>
    <w:p w:rsidR="006D73D9" w:rsidRDefault="006D73D9"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0D106F">
      <w:footerReference w:type="default" r:id="rId21"/>
      <w:pgSz w:w="11906" w:h="16838"/>
      <w:pgMar w:top="567" w:right="566"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12C" w:rsidRDefault="0016112C" w:rsidP="00ED57EB">
      <w:r>
        <w:separator/>
      </w:r>
    </w:p>
  </w:endnote>
  <w:endnote w:type="continuationSeparator" w:id="0">
    <w:p w:rsidR="0016112C" w:rsidRDefault="0016112C"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16112C" w:rsidRDefault="0016112C">
        <w:pPr>
          <w:pStyle w:val="af8"/>
          <w:jc w:val="right"/>
        </w:pPr>
        <w:r>
          <w:fldChar w:fldCharType="begin"/>
        </w:r>
        <w:r>
          <w:instrText xml:space="preserve"> PAGE   \* MERGEFORMAT </w:instrText>
        </w:r>
        <w:r>
          <w:fldChar w:fldCharType="separate"/>
        </w:r>
        <w:r w:rsidR="0025413D">
          <w:rPr>
            <w:noProof/>
          </w:rPr>
          <w:t>1</w:t>
        </w:r>
        <w:r>
          <w:rPr>
            <w:noProof/>
          </w:rPr>
          <w:fldChar w:fldCharType="end"/>
        </w:r>
      </w:p>
    </w:sdtContent>
  </w:sdt>
  <w:p w:rsidR="0016112C" w:rsidRDefault="0016112C">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12C" w:rsidRDefault="0016112C" w:rsidP="00ED57EB">
      <w:r>
        <w:separator/>
      </w:r>
    </w:p>
  </w:footnote>
  <w:footnote w:type="continuationSeparator" w:id="0">
    <w:p w:rsidR="0016112C" w:rsidRDefault="0016112C" w:rsidP="00ED57EB">
      <w:r>
        <w:continuationSeparator/>
      </w:r>
    </w:p>
  </w:footnote>
  <w:footnote w:id="1">
    <w:p w:rsidR="0016112C" w:rsidRPr="000966CA" w:rsidRDefault="0016112C"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420F7"/>
    <w:multiLevelType w:val="hybridMultilevel"/>
    <w:tmpl w:val="3D94DE58"/>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84F482B"/>
    <w:multiLevelType w:val="hybridMultilevel"/>
    <w:tmpl w:val="99C83728"/>
    <w:lvl w:ilvl="0" w:tplc="ED0A35E2">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8A2354B"/>
    <w:multiLevelType w:val="multilevel"/>
    <w:tmpl w:val="7AD85040"/>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B0539AC"/>
    <w:multiLevelType w:val="hybridMultilevel"/>
    <w:tmpl w:val="3D94DE58"/>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0772CC0"/>
    <w:multiLevelType w:val="multilevel"/>
    <w:tmpl w:val="9C26F2DA"/>
    <w:lvl w:ilvl="0">
      <w:start w:val="1"/>
      <w:numFmt w:val="decimal"/>
      <w:lvlText w:val="%1."/>
      <w:lvlJc w:val="left"/>
      <w:pPr>
        <w:ind w:left="720" w:hanging="360"/>
      </w:pPr>
      <w:rPr>
        <w:rFonts w:hint="default"/>
        <w:sz w:val="20"/>
        <w:szCs w:val="18"/>
      </w:rPr>
    </w:lvl>
    <w:lvl w:ilvl="1">
      <w:start w:val="1"/>
      <w:numFmt w:val="decimal"/>
      <w:isLgl/>
      <w:lvlText w:val="%1.%2."/>
      <w:lvlJc w:val="left"/>
      <w:pPr>
        <w:ind w:left="1080" w:hanging="360"/>
      </w:pPr>
      <w:rPr>
        <w:rFonts w:hint="default"/>
        <w:sz w:val="20"/>
        <w:szCs w:val="18"/>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8">
    <w:nsid w:val="5BA22A1C"/>
    <w:multiLevelType w:val="multilevel"/>
    <w:tmpl w:val="0FAA707C"/>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9">
    <w:nsid w:val="5BD11CF6"/>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72D7B24"/>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9727617"/>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E1E4916"/>
    <w:multiLevelType w:val="hybridMultilevel"/>
    <w:tmpl w:val="3D94DE58"/>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A4B5EE7"/>
    <w:multiLevelType w:val="multilevel"/>
    <w:tmpl w:val="05F8419E"/>
    <w:lvl w:ilvl="0">
      <w:start w:val="1"/>
      <w:numFmt w:val="decimal"/>
      <w:lvlText w:val="%1."/>
      <w:lvlJc w:val="left"/>
      <w:pPr>
        <w:ind w:left="720" w:hanging="360"/>
      </w:pPr>
      <w:rPr>
        <w:rFonts w:hint="default"/>
        <w:sz w:val="18"/>
        <w:szCs w:val="18"/>
      </w:rPr>
    </w:lvl>
    <w:lvl w:ilvl="1">
      <w:start w:val="1"/>
      <w:numFmt w:val="decimal"/>
      <w:isLgl/>
      <w:lvlText w:val="%1.%2."/>
      <w:lvlJc w:val="left"/>
      <w:pPr>
        <w:ind w:left="1080" w:hanging="360"/>
      </w:pPr>
      <w:rPr>
        <w:rFonts w:hint="default"/>
        <w:sz w:val="20"/>
        <w:szCs w:val="18"/>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num w:numId="1">
    <w:abstractNumId w:val="3"/>
  </w:num>
  <w:num w:numId="2">
    <w:abstractNumId w:val="13"/>
  </w:num>
  <w:num w:numId="3">
    <w:abstractNumId w:val="14"/>
  </w:num>
  <w:num w:numId="4">
    <w:abstractNumId w:val="2"/>
  </w:num>
  <w:num w:numId="5">
    <w:abstractNumId w:val="8"/>
  </w:num>
  <w:num w:numId="6">
    <w:abstractNumId w:val="15"/>
  </w:num>
  <w:num w:numId="7">
    <w:abstractNumId w:val="5"/>
  </w:num>
  <w:num w:numId="8">
    <w:abstractNumId w:val="4"/>
  </w:num>
  <w:num w:numId="9">
    <w:abstractNumId w:val="0"/>
  </w:num>
  <w:num w:numId="10">
    <w:abstractNumId w:val="12"/>
  </w:num>
  <w:num w:numId="11">
    <w:abstractNumId w:val="1"/>
  </w:num>
  <w:num w:numId="12">
    <w:abstractNumId w:val="11"/>
  </w:num>
  <w:num w:numId="13">
    <w:abstractNumId w:val="9"/>
  </w:num>
  <w:num w:numId="14">
    <w:abstractNumId w:val="10"/>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7"/>
  </w:num>
  <w:num w:numId="18">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6500"/>
    <w:rsid w:val="00017099"/>
    <w:rsid w:val="00017296"/>
    <w:rsid w:val="00020ED5"/>
    <w:rsid w:val="00020F7B"/>
    <w:rsid w:val="00021B14"/>
    <w:rsid w:val="00023152"/>
    <w:rsid w:val="000247CE"/>
    <w:rsid w:val="000250C2"/>
    <w:rsid w:val="000271D6"/>
    <w:rsid w:val="00031C0C"/>
    <w:rsid w:val="00032F28"/>
    <w:rsid w:val="00034F3F"/>
    <w:rsid w:val="000358F7"/>
    <w:rsid w:val="00035AC5"/>
    <w:rsid w:val="00036A0F"/>
    <w:rsid w:val="000370DB"/>
    <w:rsid w:val="000376BE"/>
    <w:rsid w:val="0003795E"/>
    <w:rsid w:val="00040E28"/>
    <w:rsid w:val="00040F75"/>
    <w:rsid w:val="00046702"/>
    <w:rsid w:val="00052707"/>
    <w:rsid w:val="00053A23"/>
    <w:rsid w:val="00054C51"/>
    <w:rsid w:val="00055B49"/>
    <w:rsid w:val="00057900"/>
    <w:rsid w:val="00060222"/>
    <w:rsid w:val="00060FEB"/>
    <w:rsid w:val="00061E54"/>
    <w:rsid w:val="000633A5"/>
    <w:rsid w:val="00063463"/>
    <w:rsid w:val="00064515"/>
    <w:rsid w:val="00066B3E"/>
    <w:rsid w:val="000671E4"/>
    <w:rsid w:val="0007007C"/>
    <w:rsid w:val="000707E7"/>
    <w:rsid w:val="00070F52"/>
    <w:rsid w:val="0007435E"/>
    <w:rsid w:val="00074370"/>
    <w:rsid w:val="000744B0"/>
    <w:rsid w:val="000763B0"/>
    <w:rsid w:val="00082297"/>
    <w:rsid w:val="0008599D"/>
    <w:rsid w:val="0008619A"/>
    <w:rsid w:val="00087614"/>
    <w:rsid w:val="00092B4A"/>
    <w:rsid w:val="00095111"/>
    <w:rsid w:val="00096019"/>
    <w:rsid w:val="00096060"/>
    <w:rsid w:val="000966CA"/>
    <w:rsid w:val="00096E4E"/>
    <w:rsid w:val="000A04AE"/>
    <w:rsid w:val="000A0D98"/>
    <w:rsid w:val="000A23BD"/>
    <w:rsid w:val="000A440C"/>
    <w:rsid w:val="000A4F6F"/>
    <w:rsid w:val="000A683F"/>
    <w:rsid w:val="000A68DF"/>
    <w:rsid w:val="000A709E"/>
    <w:rsid w:val="000A7C49"/>
    <w:rsid w:val="000B733A"/>
    <w:rsid w:val="000C0B67"/>
    <w:rsid w:val="000C0C7D"/>
    <w:rsid w:val="000C2915"/>
    <w:rsid w:val="000C3018"/>
    <w:rsid w:val="000C36EF"/>
    <w:rsid w:val="000C3B52"/>
    <w:rsid w:val="000C5200"/>
    <w:rsid w:val="000D0FDF"/>
    <w:rsid w:val="000D106F"/>
    <w:rsid w:val="000D4DEA"/>
    <w:rsid w:val="000D65F6"/>
    <w:rsid w:val="000E0845"/>
    <w:rsid w:val="000E2F75"/>
    <w:rsid w:val="000E47EA"/>
    <w:rsid w:val="000E4C5A"/>
    <w:rsid w:val="000E585E"/>
    <w:rsid w:val="000E5F8F"/>
    <w:rsid w:val="000F37BC"/>
    <w:rsid w:val="000F39DA"/>
    <w:rsid w:val="000F3BD4"/>
    <w:rsid w:val="000F5B53"/>
    <w:rsid w:val="00100577"/>
    <w:rsid w:val="0010063F"/>
    <w:rsid w:val="00101658"/>
    <w:rsid w:val="00102D7A"/>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1BF"/>
    <w:rsid w:val="001304C0"/>
    <w:rsid w:val="001306D7"/>
    <w:rsid w:val="00131371"/>
    <w:rsid w:val="00131D31"/>
    <w:rsid w:val="0013318F"/>
    <w:rsid w:val="001377B5"/>
    <w:rsid w:val="00141C64"/>
    <w:rsid w:val="0014337E"/>
    <w:rsid w:val="0014509D"/>
    <w:rsid w:val="00147B5D"/>
    <w:rsid w:val="00151DD7"/>
    <w:rsid w:val="0015535E"/>
    <w:rsid w:val="001564E1"/>
    <w:rsid w:val="00157249"/>
    <w:rsid w:val="00160061"/>
    <w:rsid w:val="001609F5"/>
    <w:rsid w:val="0016112C"/>
    <w:rsid w:val="00163D24"/>
    <w:rsid w:val="00163D88"/>
    <w:rsid w:val="00164619"/>
    <w:rsid w:val="0016523B"/>
    <w:rsid w:val="00167CBF"/>
    <w:rsid w:val="00167DCC"/>
    <w:rsid w:val="0017177A"/>
    <w:rsid w:val="00171EC0"/>
    <w:rsid w:val="001720FB"/>
    <w:rsid w:val="001737C1"/>
    <w:rsid w:val="00175E6F"/>
    <w:rsid w:val="00180169"/>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3AE6"/>
    <w:rsid w:val="001A4FD3"/>
    <w:rsid w:val="001A75A7"/>
    <w:rsid w:val="001B1063"/>
    <w:rsid w:val="001B23BB"/>
    <w:rsid w:val="001B3598"/>
    <w:rsid w:val="001B70E5"/>
    <w:rsid w:val="001B7722"/>
    <w:rsid w:val="001B7742"/>
    <w:rsid w:val="001B797F"/>
    <w:rsid w:val="001C0F1F"/>
    <w:rsid w:val="001C6972"/>
    <w:rsid w:val="001D05DD"/>
    <w:rsid w:val="001D0948"/>
    <w:rsid w:val="001D0E47"/>
    <w:rsid w:val="001D1E8E"/>
    <w:rsid w:val="001D28A8"/>
    <w:rsid w:val="001D3843"/>
    <w:rsid w:val="001D3EB9"/>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1F92"/>
    <w:rsid w:val="00212659"/>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0136"/>
    <w:rsid w:val="002510D5"/>
    <w:rsid w:val="00252B5B"/>
    <w:rsid w:val="002539B6"/>
    <w:rsid w:val="00253DC2"/>
    <w:rsid w:val="0025413D"/>
    <w:rsid w:val="002551A2"/>
    <w:rsid w:val="00255380"/>
    <w:rsid w:val="00257972"/>
    <w:rsid w:val="002600C7"/>
    <w:rsid w:val="00260D54"/>
    <w:rsid w:val="00261F0D"/>
    <w:rsid w:val="002629E2"/>
    <w:rsid w:val="00263EE4"/>
    <w:rsid w:val="00264A3E"/>
    <w:rsid w:val="00265237"/>
    <w:rsid w:val="002656D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3E34"/>
    <w:rsid w:val="002A6BE9"/>
    <w:rsid w:val="002B0555"/>
    <w:rsid w:val="002B2368"/>
    <w:rsid w:val="002B2497"/>
    <w:rsid w:val="002B388E"/>
    <w:rsid w:val="002B4CC2"/>
    <w:rsid w:val="002B610A"/>
    <w:rsid w:val="002C01FB"/>
    <w:rsid w:val="002C3D62"/>
    <w:rsid w:val="002C4634"/>
    <w:rsid w:val="002C5FFB"/>
    <w:rsid w:val="002C7DE7"/>
    <w:rsid w:val="002D2381"/>
    <w:rsid w:val="002D293F"/>
    <w:rsid w:val="002D4CE3"/>
    <w:rsid w:val="002D56C2"/>
    <w:rsid w:val="002E07FA"/>
    <w:rsid w:val="002E181F"/>
    <w:rsid w:val="002E4A56"/>
    <w:rsid w:val="002E4AFE"/>
    <w:rsid w:val="002E75B9"/>
    <w:rsid w:val="002F0286"/>
    <w:rsid w:val="002F3740"/>
    <w:rsid w:val="002F3DD6"/>
    <w:rsid w:val="002F43FD"/>
    <w:rsid w:val="002F4779"/>
    <w:rsid w:val="002F4D51"/>
    <w:rsid w:val="002F515F"/>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6FE"/>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48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2E2D"/>
    <w:rsid w:val="003B3B3B"/>
    <w:rsid w:val="003B3E14"/>
    <w:rsid w:val="003B49D8"/>
    <w:rsid w:val="003B521A"/>
    <w:rsid w:val="003B6370"/>
    <w:rsid w:val="003B6825"/>
    <w:rsid w:val="003C18F8"/>
    <w:rsid w:val="003C1B30"/>
    <w:rsid w:val="003C36E7"/>
    <w:rsid w:val="003C529A"/>
    <w:rsid w:val="003C711B"/>
    <w:rsid w:val="003D35A4"/>
    <w:rsid w:val="003D36ED"/>
    <w:rsid w:val="003D58E7"/>
    <w:rsid w:val="003D5B55"/>
    <w:rsid w:val="003D6AE5"/>
    <w:rsid w:val="003D72A5"/>
    <w:rsid w:val="003D7C2E"/>
    <w:rsid w:val="003E1445"/>
    <w:rsid w:val="003E39D0"/>
    <w:rsid w:val="003E586E"/>
    <w:rsid w:val="003E5ED0"/>
    <w:rsid w:val="003E6BFD"/>
    <w:rsid w:val="003F02FA"/>
    <w:rsid w:val="003F075B"/>
    <w:rsid w:val="003F4F01"/>
    <w:rsid w:val="003F5388"/>
    <w:rsid w:val="003F5E7E"/>
    <w:rsid w:val="003F63C0"/>
    <w:rsid w:val="003F7BD9"/>
    <w:rsid w:val="00401F7D"/>
    <w:rsid w:val="004055A0"/>
    <w:rsid w:val="00407270"/>
    <w:rsid w:val="0040744F"/>
    <w:rsid w:val="004077AA"/>
    <w:rsid w:val="00411B9E"/>
    <w:rsid w:val="00411DA3"/>
    <w:rsid w:val="00412574"/>
    <w:rsid w:val="00413AFE"/>
    <w:rsid w:val="0041461A"/>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7783A"/>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97BE9"/>
    <w:rsid w:val="004A1CB0"/>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2F47"/>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76D"/>
    <w:rsid w:val="005E2841"/>
    <w:rsid w:val="005E2E5D"/>
    <w:rsid w:val="005E3F07"/>
    <w:rsid w:val="005E4629"/>
    <w:rsid w:val="005E5292"/>
    <w:rsid w:val="005E544F"/>
    <w:rsid w:val="005F02D3"/>
    <w:rsid w:val="005F0B72"/>
    <w:rsid w:val="005F3ABE"/>
    <w:rsid w:val="005F4273"/>
    <w:rsid w:val="005F5440"/>
    <w:rsid w:val="005F591E"/>
    <w:rsid w:val="005F6C8D"/>
    <w:rsid w:val="00601DFA"/>
    <w:rsid w:val="0060435A"/>
    <w:rsid w:val="006111AB"/>
    <w:rsid w:val="006127B7"/>
    <w:rsid w:val="00612BC1"/>
    <w:rsid w:val="0061627E"/>
    <w:rsid w:val="00616729"/>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300"/>
    <w:rsid w:val="00670766"/>
    <w:rsid w:val="006707A7"/>
    <w:rsid w:val="00670CBB"/>
    <w:rsid w:val="00672D73"/>
    <w:rsid w:val="00673714"/>
    <w:rsid w:val="006747A7"/>
    <w:rsid w:val="006748A8"/>
    <w:rsid w:val="00675E64"/>
    <w:rsid w:val="00676C27"/>
    <w:rsid w:val="00681A94"/>
    <w:rsid w:val="00682BDC"/>
    <w:rsid w:val="00683A2E"/>
    <w:rsid w:val="00684992"/>
    <w:rsid w:val="00686E19"/>
    <w:rsid w:val="006900A0"/>
    <w:rsid w:val="00692044"/>
    <w:rsid w:val="006931BB"/>
    <w:rsid w:val="00694B26"/>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63"/>
    <w:rsid w:val="006D6EA5"/>
    <w:rsid w:val="006D73D9"/>
    <w:rsid w:val="006E02FC"/>
    <w:rsid w:val="006E0DE4"/>
    <w:rsid w:val="006E3562"/>
    <w:rsid w:val="006E359C"/>
    <w:rsid w:val="006E3E75"/>
    <w:rsid w:val="006E3FE2"/>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49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224"/>
    <w:rsid w:val="007234AD"/>
    <w:rsid w:val="0072377E"/>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59D"/>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4E9A"/>
    <w:rsid w:val="0082784E"/>
    <w:rsid w:val="008356FB"/>
    <w:rsid w:val="008358C2"/>
    <w:rsid w:val="0083650B"/>
    <w:rsid w:val="00836674"/>
    <w:rsid w:val="00840879"/>
    <w:rsid w:val="00844FA6"/>
    <w:rsid w:val="0084608D"/>
    <w:rsid w:val="00847C3B"/>
    <w:rsid w:val="00853636"/>
    <w:rsid w:val="00853F75"/>
    <w:rsid w:val="00854B7C"/>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8F715A"/>
    <w:rsid w:val="00900D1F"/>
    <w:rsid w:val="00901CD9"/>
    <w:rsid w:val="00902A8E"/>
    <w:rsid w:val="00905134"/>
    <w:rsid w:val="00905A09"/>
    <w:rsid w:val="00905F83"/>
    <w:rsid w:val="00910F66"/>
    <w:rsid w:val="00916EDE"/>
    <w:rsid w:val="00917C5A"/>
    <w:rsid w:val="0092140C"/>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3BCC"/>
    <w:rsid w:val="00964803"/>
    <w:rsid w:val="00965698"/>
    <w:rsid w:val="00966FF6"/>
    <w:rsid w:val="00967E0C"/>
    <w:rsid w:val="0097238A"/>
    <w:rsid w:val="00973679"/>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1AC"/>
    <w:rsid w:val="009A4934"/>
    <w:rsid w:val="009A6C19"/>
    <w:rsid w:val="009B021D"/>
    <w:rsid w:val="009B1797"/>
    <w:rsid w:val="009B35FF"/>
    <w:rsid w:val="009B41B7"/>
    <w:rsid w:val="009B4829"/>
    <w:rsid w:val="009B4D92"/>
    <w:rsid w:val="009B5879"/>
    <w:rsid w:val="009C0764"/>
    <w:rsid w:val="009C0E1A"/>
    <w:rsid w:val="009C202D"/>
    <w:rsid w:val="009C2F20"/>
    <w:rsid w:val="009C327E"/>
    <w:rsid w:val="009C57E5"/>
    <w:rsid w:val="009D227B"/>
    <w:rsid w:val="009D2462"/>
    <w:rsid w:val="009D2684"/>
    <w:rsid w:val="009D28E6"/>
    <w:rsid w:val="009D50B1"/>
    <w:rsid w:val="009D60A3"/>
    <w:rsid w:val="009D7181"/>
    <w:rsid w:val="009D7E06"/>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27CFA"/>
    <w:rsid w:val="00A30549"/>
    <w:rsid w:val="00A30C61"/>
    <w:rsid w:val="00A31F42"/>
    <w:rsid w:val="00A3204E"/>
    <w:rsid w:val="00A33F78"/>
    <w:rsid w:val="00A34527"/>
    <w:rsid w:val="00A34E57"/>
    <w:rsid w:val="00A36AD5"/>
    <w:rsid w:val="00A4199D"/>
    <w:rsid w:val="00A42576"/>
    <w:rsid w:val="00A42EC3"/>
    <w:rsid w:val="00A43F68"/>
    <w:rsid w:val="00A43F71"/>
    <w:rsid w:val="00A44035"/>
    <w:rsid w:val="00A44D94"/>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86638"/>
    <w:rsid w:val="00A86B6F"/>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1EAE"/>
    <w:rsid w:val="00AF2DD7"/>
    <w:rsid w:val="00AF65E8"/>
    <w:rsid w:val="00AF74BC"/>
    <w:rsid w:val="00B0297A"/>
    <w:rsid w:val="00B05CFC"/>
    <w:rsid w:val="00B05D0B"/>
    <w:rsid w:val="00B0643C"/>
    <w:rsid w:val="00B107C1"/>
    <w:rsid w:val="00B11B30"/>
    <w:rsid w:val="00B139F5"/>
    <w:rsid w:val="00B15951"/>
    <w:rsid w:val="00B16D99"/>
    <w:rsid w:val="00B2036F"/>
    <w:rsid w:val="00B20946"/>
    <w:rsid w:val="00B20ABD"/>
    <w:rsid w:val="00B2343D"/>
    <w:rsid w:val="00B249B8"/>
    <w:rsid w:val="00B25F73"/>
    <w:rsid w:val="00B267FE"/>
    <w:rsid w:val="00B274EC"/>
    <w:rsid w:val="00B2753A"/>
    <w:rsid w:val="00B303ED"/>
    <w:rsid w:val="00B30AC6"/>
    <w:rsid w:val="00B32EA3"/>
    <w:rsid w:val="00B333F4"/>
    <w:rsid w:val="00B3424F"/>
    <w:rsid w:val="00B365C5"/>
    <w:rsid w:val="00B41A36"/>
    <w:rsid w:val="00B42228"/>
    <w:rsid w:val="00B42B5F"/>
    <w:rsid w:val="00B4314A"/>
    <w:rsid w:val="00B43FF6"/>
    <w:rsid w:val="00B44255"/>
    <w:rsid w:val="00B461D7"/>
    <w:rsid w:val="00B462C3"/>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9"/>
    <w:rsid w:val="00BD0D1F"/>
    <w:rsid w:val="00BD0F65"/>
    <w:rsid w:val="00BD28AF"/>
    <w:rsid w:val="00BD437B"/>
    <w:rsid w:val="00BD4728"/>
    <w:rsid w:val="00BD6DBF"/>
    <w:rsid w:val="00BE0069"/>
    <w:rsid w:val="00BE1DF6"/>
    <w:rsid w:val="00BE5CC8"/>
    <w:rsid w:val="00BE6FEF"/>
    <w:rsid w:val="00BF0399"/>
    <w:rsid w:val="00BF0434"/>
    <w:rsid w:val="00BF0858"/>
    <w:rsid w:val="00BF2964"/>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5A7"/>
    <w:rsid w:val="00C94BD7"/>
    <w:rsid w:val="00C95FEA"/>
    <w:rsid w:val="00C96616"/>
    <w:rsid w:val="00C9688B"/>
    <w:rsid w:val="00CA2F17"/>
    <w:rsid w:val="00CA3687"/>
    <w:rsid w:val="00CA3FB7"/>
    <w:rsid w:val="00CA4A38"/>
    <w:rsid w:val="00CA5816"/>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2CAA"/>
    <w:rsid w:val="00CF3004"/>
    <w:rsid w:val="00D01AE4"/>
    <w:rsid w:val="00D02C13"/>
    <w:rsid w:val="00D02F9C"/>
    <w:rsid w:val="00D038CD"/>
    <w:rsid w:val="00D10D6F"/>
    <w:rsid w:val="00D11975"/>
    <w:rsid w:val="00D120C1"/>
    <w:rsid w:val="00D12AAF"/>
    <w:rsid w:val="00D13848"/>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9A"/>
    <w:rsid w:val="00D56DA8"/>
    <w:rsid w:val="00D60946"/>
    <w:rsid w:val="00D62F19"/>
    <w:rsid w:val="00D637C1"/>
    <w:rsid w:val="00D6697E"/>
    <w:rsid w:val="00D70B85"/>
    <w:rsid w:val="00D73725"/>
    <w:rsid w:val="00D73A60"/>
    <w:rsid w:val="00D769BD"/>
    <w:rsid w:val="00D81049"/>
    <w:rsid w:val="00D811A1"/>
    <w:rsid w:val="00D819C0"/>
    <w:rsid w:val="00D81DA3"/>
    <w:rsid w:val="00D82427"/>
    <w:rsid w:val="00D82DDF"/>
    <w:rsid w:val="00D844FA"/>
    <w:rsid w:val="00D84C40"/>
    <w:rsid w:val="00D84C6C"/>
    <w:rsid w:val="00D861D8"/>
    <w:rsid w:val="00D943BB"/>
    <w:rsid w:val="00D955B2"/>
    <w:rsid w:val="00DA01D0"/>
    <w:rsid w:val="00DA0DFA"/>
    <w:rsid w:val="00DA1FB1"/>
    <w:rsid w:val="00DA2088"/>
    <w:rsid w:val="00DA23DE"/>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15C4"/>
    <w:rsid w:val="00DD5991"/>
    <w:rsid w:val="00DD60BF"/>
    <w:rsid w:val="00DD6670"/>
    <w:rsid w:val="00DD6EF9"/>
    <w:rsid w:val="00DD6FEB"/>
    <w:rsid w:val="00DE0BAC"/>
    <w:rsid w:val="00DE2208"/>
    <w:rsid w:val="00DE273D"/>
    <w:rsid w:val="00DE2EFE"/>
    <w:rsid w:val="00DE38FB"/>
    <w:rsid w:val="00DE5DAE"/>
    <w:rsid w:val="00DE5FB3"/>
    <w:rsid w:val="00DE6DB6"/>
    <w:rsid w:val="00DF1491"/>
    <w:rsid w:val="00DF208B"/>
    <w:rsid w:val="00DF2EA7"/>
    <w:rsid w:val="00DF5673"/>
    <w:rsid w:val="00DF586A"/>
    <w:rsid w:val="00DF745F"/>
    <w:rsid w:val="00DF74BD"/>
    <w:rsid w:val="00E02BFA"/>
    <w:rsid w:val="00E03098"/>
    <w:rsid w:val="00E036F3"/>
    <w:rsid w:val="00E03709"/>
    <w:rsid w:val="00E0654B"/>
    <w:rsid w:val="00E06671"/>
    <w:rsid w:val="00E06CAD"/>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4AF"/>
    <w:rsid w:val="00E344FD"/>
    <w:rsid w:val="00E350D7"/>
    <w:rsid w:val="00E408D4"/>
    <w:rsid w:val="00E40DD2"/>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65B11"/>
    <w:rsid w:val="00E66A1C"/>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A2A"/>
    <w:rsid w:val="00EA5E42"/>
    <w:rsid w:val="00EA5E6A"/>
    <w:rsid w:val="00EA6827"/>
    <w:rsid w:val="00EA6E05"/>
    <w:rsid w:val="00EB0120"/>
    <w:rsid w:val="00EB0E89"/>
    <w:rsid w:val="00EB255D"/>
    <w:rsid w:val="00EB2ECA"/>
    <w:rsid w:val="00EB3EFB"/>
    <w:rsid w:val="00EB5F0D"/>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EF6DB3"/>
    <w:rsid w:val="00F00156"/>
    <w:rsid w:val="00F02FBE"/>
    <w:rsid w:val="00F0388D"/>
    <w:rsid w:val="00F0520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5AF1"/>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C70E6"/>
    <w:rsid w:val="00FD0807"/>
    <w:rsid w:val="00FD1B69"/>
    <w:rsid w:val="00FD1FFB"/>
    <w:rsid w:val="00FD3009"/>
    <w:rsid w:val="00FE03AC"/>
    <w:rsid w:val="00FE2446"/>
    <w:rsid w:val="00FE4EB7"/>
    <w:rsid w:val="00FF1F4C"/>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iPriority w:val="99"/>
    <w:unhideWhenUsed/>
    <w:rsid w:val="00DF745F"/>
    <w:rPr>
      <w:sz w:val="20"/>
      <w:szCs w:val="20"/>
    </w:rPr>
  </w:style>
  <w:style w:type="character" w:customStyle="1" w:styleId="aff1">
    <w:name w:val="Текст примечания Знак"/>
    <w:aliases w:val="Примечания: текст Знак"/>
    <w:basedOn w:val="a0"/>
    <w:link w:val="aff0"/>
    <w:uiPriority w:val="99"/>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6">
    <w:name w:val="Block Text"/>
    <w:basedOn w:val="a"/>
    <w:uiPriority w:val="99"/>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rsid w:val="00917C5A"/>
    <w:pPr>
      <w:spacing w:before="100" w:beforeAutospacing="1" w:after="100" w:afterAutospacing="1"/>
      <w:textAlignment w:val="center"/>
    </w:pPr>
  </w:style>
  <w:style w:type="paragraph" w:customStyle="1" w:styleId="xl65">
    <w:name w:val="xl65"/>
    <w:basedOn w:val="a"/>
    <w:rsid w:val="00917C5A"/>
    <w:pPr>
      <w:spacing w:before="100" w:beforeAutospacing="1" w:after="100" w:afterAutospacing="1"/>
      <w:jc w:val="center"/>
      <w:textAlignment w:val="center"/>
    </w:pPr>
  </w:style>
  <w:style w:type="paragraph" w:customStyle="1" w:styleId="xl66">
    <w:name w:val="xl66"/>
    <w:basedOn w:val="a"/>
    <w:rsid w:val="00917C5A"/>
    <w:pPr>
      <w:spacing w:before="100" w:beforeAutospacing="1" w:after="100" w:afterAutospacing="1"/>
      <w:jc w:val="center"/>
      <w:textAlignment w:val="center"/>
    </w:pPr>
  </w:style>
  <w:style w:type="paragraph" w:customStyle="1" w:styleId="xl67">
    <w:name w:val="xl67"/>
    <w:basedOn w:val="a"/>
    <w:rsid w:val="00917C5A"/>
    <w:pPr>
      <w:shd w:val="clear" w:color="000000" w:fill="FFFFFF"/>
      <w:spacing w:before="100" w:beforeAutospacing="1" w:after="100" w:afterAutospacing="1"/>
      <w:textAlignment w:val="center"/>
    </w:pPr>
  </w:style>
  <w:style w:type="paragraph" w:customStyle="1" w:styleId="xl68">
    <w:name w:val="xl68"/>
    <w:basedOn w:val="a"/>
    <w:rsid w:val="00917C5A"/>
    <w:pPr>
      <w:shd w:val="clear" w:color="000000" w:fill="FF0000"/>
      <w:spacing w:before="100" w:beforeAutospacing="1" w:after="100" w:afterAutospacing="1"/>
      <w:textAlignment w:val="center"/>
    </w:pPr>
  </w:style>
  <w:style w:type="paragraph" w:customStyle="1" w:styleId="xl69">
    <w:name w:val="xl69"/>
    <w:basedOn w:val="a"/>
    <w:rsid w:val="00917C5A"/>
    <w:pPr>
      <w:spacing w:before="100" w:beforeAutospacing="1" w:after="100" w:afterAutospacing="1"/>
      <w:textAlignment w:val="center"/>
    </w:pPr>
    <w:rPr>
      <w:b/>
      <w:bCs/>
    </w:rPr>
  </w:style>
  <w:style w:type="paragraph" w:customStyle="1" w:styleId="xl70">
    <w:name w:val="xl70"/>
    <w:basedOn w:val="a"/>
    <w:rsid w:val="00917C5A"/>
    <w:pPr>
      <w:spacing w:before="100" w:beforeAutospacing="1" w:after="100" w:afterAutospacing="1"/>
      <w:jc w:val="center"/>
      <w:textAlignment w:val="center"/>
    </w:pPr>
  </w:style>
  <w:style w:type="paragraph" w:customStyle="1" w:styleId="xl71">
    <w:name w:val="xl71"/>
    <w:basedOn w:val="a"/>
    <w:rsid w:val="00917C5A"/>
    <w:pPr>
      <w:spacing w:before="100" w:beforeAutospacing="1" w:after="100" w:afterAutospacing="1"/>
      <w:jc w:val="center"/>
      <w:textAlignment w:val="center"/>
    </w:pPr>
    <w:rPr>
      <w:sz w:val="18"/>
      <w:szCs w:val="18"/>
    </w:rPr>
  </w:style>
  <w:style w:type="paragraph" w:customStyle="1" w:styleId="xl72">
    <w:name w:val="xl72"/>
    <w:basedOn w:val="a"/>
    <w:rsid w:val="00917C5A"/>
    <w:pPr>
      <w:shd w:val="clear" w:color="000000" w:fill="FFFFFF"/>
      <w:spacing w:before="100" w:beforeAutospacing="1" w:after="100" w:afterAutospacing="1"/>
      <w:textAlignment w:val="center"/>
    </w:pPr>
  </w:style>
  <w:style w:type="paragraph" w:customStyle="1" w:styleId="xl73">
    <w:name w:val="xl73"/>
    <w:basedOn w:val="a"/>
    <w:rsid w:val="00917C5A"/>
    <w:pPr>
      <w:spacing w:before="100" w:beforeAutospacing="1" w:after="100" w:afterAutospacing="1"/>
      <w:jc w:val="right"/>
      <w:textAlignment w:val="center"/>
    </w:pPr>
    <w:rPr>
      <w:i/>
      <w:iCs/>
    </w:rPr>
  </w:style>
  <w:style w:type="paragraph" w:customStyle="1" w:styleId="xl74">
    <w:name w:val="xl74"/>
    <w:basedOn w:val="a"/>
    <w:rsid w:val="00917C5A"/>
    <w:pPr>
      <w:spacing w:before="100" w:beforeAutospacing="1" w:after="100" w:afterAutospacing="1"/>
      <w:textAlignment w:val="center"/>
    </w:pPr>
    <w:rPr>
      <w:b/>
      <w:bCs/>
      <w:i/>
      <w:iCs/>
    </w:rPr>
  </w:style>
  <w:style w:type="paragraph" w:customStyle="1" w:styleId="xl75">
    <w:name w:val="xl75"/>
    <w:basedOn w:val="a"/>
    <w:rsid w:val="00917C5A"/>
    <w:pPr>
      <w:spacing w:before="100" w:beforeAutospacing="1" w:after="100" w:afterAutospacing="1"/>
      <w:textAlignment w:val="center"/>
    </w:pPr>
    <w:rPr>
      <w:i/>
      <w:iCs/>
    </w:rPr>
  </w:style>
  <w:style w:type="paragraph" w:customStyle="1" w:styleId="xl76">
    <w:name w:val="xl76"/>
    <w:basedOn w:val="a"/>
    <w:rsid w:val="00917C5A"/>
    <w:pPr>
      <w:shd w:val="clear" w:color="000000" w:fill="FFFFFF"/>
      <w:spacing w:before="100" w:beforeAutospacing="1" w:after="100" w:afterAutospacing="1"/>
      <w:textAlignment w:val="center"/>
    </w:pPr>
    <w:rPr>
      <w:i/>
      <w:iCs/>
    </w:rPr>
  </w:style>
  <w:style w:type="paragraph" w:customStyle="1" w:styleId="xl77">
    <w:name w:val="xl77"/>
    <w:basedOn w:val="a"/>
    <w:rsid w:val="00917C5A"/>
    <w:pPr>
      <w:spacing w:before="100" w:beforeAutospacing="1" w:after="100" w:afterAutospacing="1"/>
      <w:textAlignment w:val="center"/>
    </w:pPr>
  </w:style>
  <w:style w:type="paragraph" w:customStyle="1" w:styleId="xl78">
    <w:name w:val="xl78"/>
    <w:basedOn w:val="a"/>
    <w:rsid w:val="00917C5A"/>
    <w:pPr>
      <w:shd w:val="clear" w:color="000000" w:fill="FFFFFF"/>
      <w:spacing w:before="100" w:beforeAutospacing="1" w:after="100" w:afterAutospacing="1"/>
      <w:textAlignment w:val="center"/>
    </w:pPr>
  </w:style>
  <w:style w:type="paragraph" w:customStyle="1" w:styleId="xl79">
    <w:name w:val="xl7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917C5A"/>
    <w:pPr>
      <w:spacing w:before="100" w:beforeAutospacing="1" w:after="100" w:afterAutospacing="1"/>
      <w:textAlignment w:val="center"/>
    </w:pPr>
    <w:rPr>
      <w:color w:val="FF0000"/>
    </w:rPr>
  </w:style>
  <w:style w:type="paragraph" w:customStyle="1" w:styleId="xl111">
    <w:name w:val="xl111"/>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917C5A"/>
    <w:pPr>
      <w:spacing w:before="100" w:beforeAutospacing="1" w:after="100" w:afterAutospacing="1"/>
      <w:jc w:val="center"/>
      <w:textAlignment w:val="center"/>
    </w:pPr>
  </w:style>
  <w:style w:type="paragraph" w:customStyle="1" w:styleId="xl153">
    <w:name w:val="xl153"/>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917C5A"/>
    <w:pPr>
      <w:spacing w:before="100" w:beforeAutospacing="1" w:after="100" w:afterAutospacing="1"/>
      <w:textAlignment w:val="center"/>
    </w:pPr>
    <w:rPr>
      <w:i/>
      <w:iCs/>
      <w:color w:val="FF0000"/>
    </w:rPr>
  </w:style>
  <w:style w:type="paragraph" w:customStyle="1" w:styleId="xl155">
    <w:name w:val="xl15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917C5A"/>
    <w:pPr>
      <w:spacing w:before="100" w:beforeAutospacing="1" w:after="100" w:afterAutospacing="1"/>
      <w:textAlignment w:val="center"/>
    </w:pPr>
    <w:rPr>
      <w:color w:val="538ED5"/>
    </w:rPr>
  </w:style>
  <w:style w:type="paragraph" w:customStyle="1" w:styleId="xl166">
    <w:name w:val="xl16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rsid w:val="00917C5A"/>
    <w:rPr>
      <w:rFonts w:ascii="Courier New" w:hAnsi="Courier New"/>
      <w:sz w:val="20"/>
      <w:szCs w:val="20"/>
    </w:rPr>
  </w:style>
  <w:style w:type="character" w:customStyle="1" w:styleId="16">
    <w:name w:val="Текст концевой сноски Знак1"/>
    <w:basedOn w:val="a0"/>
    <w:rsid w:val="00917C5A"/>
    <w:rPr>
      <w:rFonts w:ascii="Times New Roman" w:eastAsia="Times New Roman" w:hAnsi="Times New Roman" w:cs="Times New Roman"/>
      <w:sz w:val="20"/>
      <w:szCs w:val="20"/>
      <w:lang w:eastAsia="ru-RU"/>
    </w:rPr>
  </w:style>
  <w:style w:type="paragraph" w:customStyle="1" w:styleId="26">
    <w:name w:val="Текст2"/>
    <w:basedOn w:val="a"/>
    <w:rsid w:val="00917C5A"/>
    <w:rPr>
      <w:rFonts w:ascii="Courier New" w:hAnsi="Courier New"/>
      <w:sz w:val="20"/>
      <w:szCs w:val="20"/>
    </w:rPr>
  </w:style>
  <w:style w:type="paragraph" w:customStyle="1" w:styleId="ConsNormal">
    <w:name w:val="ConsNormal"/>
    <w:link w:val="ConsNormal0"/>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rsid w:val="00917C5A"/>
    <w:pPr>
      <w:widowControl w:val="0"/>
      <w:ind w:left="426" w:right="-426" w:hanging="426"/>
      <w:jc w:val="both"/>
    </w:pPr>
    <w:rPr>
      <w:szCs w:val="20"/>
    </w:rPr>
  </w:style>
  <w:style w:type="paragraph" w:customStyle="1" w:styleId="210">
    <w:name w:val="Основной текст 21"/>
    <w:basedOn w:val="a"/>
    <w:rsid w:val="00917C5A"/>
    <w:pPr>
      <w:widowControl w:val="0"/>
      <w:ind w:right="-426"/>
      <w:jc w:val="both"/>
    </w:pPr>
    <w:rPr>
      <w:szCs w:val="20"/>
    </w:rPr>
  </w:style>
  <w:style w:type="paragraph" w:customStyle="1" w:styleId="310">
    <w:name w:val="Основной текст 31"/>
    <w:basedOn w:val="a"/>
    <w:rsid w:val="00917C5A"/>
    <w:pPr>
      <w:widowControl w:val="0"/>
      <w:ind w:right="-426"/>
    </w:pPr>
    <w:rPr>
      <w:sz w:val="22"/>
      <w:szCs w:val="20"/>
    </w:rPr>
  </w:style>
  <w:style w:type="paragraph" w:customStyle="1" w:styleId="211">
    <w:name w:val="Основной текст с отступом 21"/>
    <w:basedOn w:val="a"/>
    <w:rsid w:val="00917C5A"/>
    <w:pPr>
      <w:widowControl w:val="0"/>
      <w:ind w:left="284" w:hanging="284"/>
      <w:jc w:val="both"/>
    </w:pPr>
    <w:rPr>
      <w:szCs w:val="20"/>
    </w:rPr>
  </w:style>
  <w:style w:type="paragraph" w:customStyle="1" w:styleId="330">
    <w:name w:val="Основной текст с отступом 33"/>
    <w:basedOn w:val="a"/>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rsid w:val="00917C5A"/>
    <w:pPr>
      <w:ind w:left="426" w:hanging="426"/>
      <w:jc w:val="both"/>
    </w:pPr>
    <w:rPr>
      <w:szCs w:val="20"/>
    </w:rPr>
  </w:style>
  <w:style w:type="character" w:customStyle="1" w:styleId="17">
    <w:name w:val="Текст примечания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rsid w:val="00917C5A"/>
    <w:rPr>
      <w:rFonts w:ascii="Courier New" w:hAnsi="Courier New"/>
      <w:sz w:val="20"/>
      <w:szCs w:val="20"/>
    </w:rPr>
  </w:style>
  <w:style w:type="paragraph" w:customStyle="1" w:styleId="340">
    <w:name w:val="Основной текст с отступом 34"/>
    <w:basedOn w:val="a"/>
    <w:rsid w:val="00917C5A"/>
    <w:pPr>
      <w:widowControl w:val="0"/>
      <w:ind w:firstLine="720"/>
      <w:jc w:val="both"/>
    </w:pPr>
    <w:rPr>
      <w:rFonts w:ascii="Arial" w:hAnsi="Arial"/>
      <w:szCs w:val="20"/>
    </w:rPr>
  </w:style>
  <w:style w:type="paragraph" w:customStyle="1" w:styleId="19">
    <w:name w:val="Без интервала1"/>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917C5A"/>
    <w:pPr>
      <w:spacing w:after="200" w:line="276" w:lineRule="auto"/>
      <w:ind w:left="720"/>
    </w:pPr>
    <w:rPr>
      <w:rFonts w:ascii="Calibri" w:hAnsi="Calibri"/>
      <w:sz w:val="22"/>
      <w:szCs w:val="22"/>
      <w:lang w:eastAsia="en-US"/>
    </w:rPr>
  </w:style>
  <w:style w:type="paragraph" w:customStyle="1" w:styleId="Times12">
    <w:name w:val="Times 12"/>
    <w:basedOn w:val="a"/>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rsid w:val="00917C5A"/>
    <w:pPr>
      <w:tabs>
        <w:tab w:val="num" w:pos="1702"/>
      </w:tabs>
      <w:ind w:left="-283" w:firstLine="709"/>
      <w:jc w:val="both"/>
    </w:pPr>
    <w:rPr>
      <w:sz w:val="28"/>
    </w:rPr>
  </w:style>
  <w:style w:type="paragraph" w:customStyle="1" w:styleId="afff2">
    <w:name w:val="Текст КД"/>
    <w:basedOn w:val="a"/>
    <w:link w:val="afff3"/>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917C5A"/>
    <w:pPr>
      <w:spacing w:before="100" w:beforeAutospacing="1" w:after="100" w:afterAutospacing="1"/>
    </w:pPr>
  </w:style>
  <w:style w:type="paragraph" w:customStyle="1" w:styleId="ConsTitle">
    <w:name w:val="ConsTitle"/>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rsid w:val="00917C5A"/>
    <w:pPr>
      <w:widowControl w:val="0"/>
      <w:ind w:left="40"/>
      <w:jc w:val="both"/>
    </w:pPr>
    <w:rPr>
      <w:rFonts w:ascii="Arial" w:hAnsi="Arial"/>
      <w:snapToGrid w:val="0"/>
      <w:sz w:val="22"/>
    </w:rPr>
  </w:style>
  <w:style w:type="paragraph" w:customStyle="1" w:styleId="312">
    <w:name w:val="Список 31"/>
    <w:basedOn w:val="a"/>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917C5A"/>
    <w:pPr>
      <w:spacing w:before="100" w:beforeAutospacing="1" w:after="100" w:afterAutospacing="1"/>
    </w:pPr>
  </w:style>
  <w:style w:type="paragraph" w:customStyle="1" w:styleId="Style6">
    <w:name w:val="Style6"/>
    <w:basedOn w:val="a"/>
    <w:uiPriority w:val="99"/>
    <w:rsid w:val="00917C5A"/>
    <w:pPr>
      <w:widowControl w:val="0"/>
      <w:autoSpaceDE w:val="0"/>
      <w:autoSpaceDN w:val="0"/>
      <w:adjustRightInd w:val="0"/>
      <w:spacing w:line="244" w:lineRule="exact"/>
    </w:pPr>
    <w:rPr>
      <w:rFonts w:eastAsia="PMingLiU"/>
    </w:rPr>
  </w:style>
  <w:style w:type="character" w:customStyle="1" w:styleId="spellchecker-word-highlight">
    <w:name w:val="spellchecker-word-highlight"/>
    <w:basedOn w:val="a0"/>
    <w:rsid w:val="006D6E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iPriority w:val="99"/>
    <w:unhideWhenUsed/>
    <w:rsid w:val="00DF745F"/>
    <w:rPr>
      <w:sz w:val="20"/>
      <w:szCs w:val="20"/>
    </w:rPr>
  </w:style>
  <w:style w:type="character" w:customStyle="1" w:styleId="aff1">
    <w:name w:val="Текст примечания Знак"/>
    <w:aliases w:val="Примечания: текст Знак"/>
    <w:basedOn w:val="a0"/>
    <w:link w:val="aff0"/>
    <w:uiPriority w:val="99"/>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6">
    <w:name w:val="Block Text"/>
    <w:basedOn w:val="a"/>
    <w:uiPriority w:val="99"/>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rsid w:val="00917C5A"/>
    <w:pPr>
      <w:spacing w:before="100" w:beforeAutospacing="1" w:after="100" w:afterAutospacing="1"/>
      <w:textAlignment w:val="center"/>
    </w:pPr>
  </w:style>
  <w:style w:type="paragraph" w:customStyle="1" w:styleId="xl65">
    <w:name w:val="xl65"/>
    <w:basedOn w:val="a"/>
    <w:rsid w:val="00917C5A"/>
    <w:pPr>
      <w:spacing w:before="100" w:beforeAutospacing="1" w:after="100" w:afterAutospacing="1"/>
      <w:jc w:val="center"/>
      <w:textAlignment w:val="center"/>
    </w:pPr>
  </w:style>
  <w:style w:type="paragraph" w:customStyle="1" w:styleId="xl66">
    <w:name w:val="xl66"/>
    <w:basedOn w:val="a"/>
    <w:rsid w:val="00917C5A"/>
    <w:pPr>
      <w:spacing w:before="100" w:beforeAutospacing="1" w:after="100" w:afterAutospacing="1"/>
      <w:jc w:val="center"/>
      <w:textAlignment w:val="center"/>
    </w:pPr>
  </w:style>
  <w:style w:type="paragraph" w:customStyle="1" w:styleId="xl67">
    <w:name w:val="xl67"/>
    <w:basedOn w:val="a"/>
    <w:rsid w:val="00917C5A"/>
    <w:pPr>
      <w:shd w:val="clear" w:color="000000" w:fill="FFFFFF"/>
      <w:spacing w:before="100" w:beforeAutospacing="1" w:after="100" w:afterAutospacing="1"/>
      <w:textAlignment w:val="center"/>
    </w:pPr>
  </w:style>
  <w:style w:type="paragraph" w:customStyle="1" w:styleId="xl68">
    <w:name w:val="xl68"/>
    <w:basedOn w:val="a"/>
    <w:rsid w:val="00917C5A"/>
    <w:pPr>
      <w:shd w:val="clear" w:color="000000" w:fill="FF0000"/>
      <w:spacing w:before="100" w:beforeAutospacing="1" w:after="100" w:afterAutospacing="1"/>
      <w:textAlignment w:val="center"/>
    </w:pPr>
  </w:style>
  <w:style w:type="paragraph" w:customStyle="1" w:styleId="xl69">
    <w:name w:val="xl69"/>
    <w:basedOn w:val="a"/>
    <w:rsid w:val="00917C5A"/>
    <w:pPr>
      <w:spacing w:before="100" w:beforeAutospacing="1" w:after="100" w:afterAutospacing="1"/>
      <w:textAlignment w:val="center"/>
    </w:pPr>
    <w:rPr>
      <w:b/>
      <w:bCs/>
    </w:rPr>
  </w:style>
  <w:style w:type="paragraph" w:customStyle="1" w:styleId="xl70">
    <w:name w:val="xl70"/>
    <w:basedOn w:val="a"/>
    <w:rsid w:val="00917C5A"/>
    <w:pPr>
      <w:spacing w:before="100" w:beforeAutospacing="1" w:after="100" w:afterAutospacing="1"/>
      <w:jc w:val="center"/>
      <w:textAlignment w:val="center"/>
    </w:pPr>
  </w:style>
  <w:style w:type="paragraph" w:customStyle="1" w:styleId="xl71">
    <w:name w:val="xl71"/>
    <w:basedOn w:val="a"/>
    <w:rsid w:val="00917C5A"/>
    <w:pPr>
      <w:spacing w:before="100" w:beforeAutospacing="1" w:after="100" w:afterAutospacing="1"/>
      <w:jc w:val="center"/>
      <w:textAlignment w:val="center"/>
    </w:pPr>
    <w:rPr>
      <w:sz w:val="18"/>
      <w:szCs w:val="18"/>
    </w:rPr>
  </w:style>
  <w:style w:type="paragraph" w:customStyle="1" w:styleId="xl72">
    <w:name w:val="xl72"/>
    <w:basedOn w:val="a"/>
    <w:rsid w:val="00917C5A"/>
    <w:pPr>
      <w:shd w:val="clear" w:color="000000" w:fill="FFFFFF"/>
      <w:spacing w:before="100" w:beforeAutospacing="1" w:after="100" w:afterAutospacing="1"/>
      <w:textAlignment w:val="center"/>
    </w:pPr>
  </w:style>
  <w:style w:type="paragraph" w:customStyle="1" w:styleId="xl73">
    <w:name w:val="xl73"/>
    <w:basedOn w:val="a"/>
    <w:rsid w:val="00917C5A"/>
    <w:pPr>
      <w:spacing w:before="100" w:beforeAutospacing="1" w:after="100" w:afterAutospacing="1"/>
      <w:jc w:val="right"/>
      <w:textAlignment w:val="center"/>
    </w:pPr>
    <w:rPr>
      <w:i/>
      <w:iCs/>
    </w:rPr>
  </w:style>
  <w:style w:type="paragraph" w:customStyle="1" w:styleId="xl74">
    <w:name w:val="xl74"/>
    <w:basedOn w:val="a"/>
    <w:rsid w:val="00917C5A"/>
    <w:pPr>
      <w:spacing w:before="100" w:beforeAutospacing="1" w:after="100" w:afterAutospacing="1"/>
      <w:textAlignment w:val="center"/>
    </w:pPr>
    <w:rPr>
      <w:b/>
      <w:bCs/>
      <w:i/>
      <w:iCs/>
    </w:rPr>
  </w:style>
  <w:style w:type="paragraph" w:customStyle="1" w:styleId="xl75">
    <w:name w:val="xl75"/>
    <w:basedOn w:val="a"/>
    <w:rsid w:val="00917C5A"/>
    <w:pPr>
      <w:spacing w:before="100" w:beforeAutospacing="1" w:after="100" w:afterAutospacing="1"/>
      <w:textAlignment w:val="center"/>
    </w:pPr>
    <w:rPr>
      <w:i/>
      <w:iCs/>
    </w:rPr>
  </w:style>
  <w:style w:type="paragraph" w:customStyle="1" w:styleId="xl76">
    <w:name w:val="xl76"/>
    <w:basedOn w:val="a"/>
    <w:rsid w:val="00917C5A"/>
    <w:pPr>
      <w:shd w:val="clear" w:color="000000" w:fill="FFFFFF"/>
      <w:spacing w:before="100" w:beforeAutospacing="1" w:after="100" w:afterAutospacing="1"/>
      <w:textAlignment w:val="center"/>
    </w:pPr>
    <w:rPr>
      <w:i/>
      <w:iCs/>
    </w:rPr>
  </w:style>
  <w:style w:type="paragraph" w:customStyle="1" w:styleId="xl77">
    <w:name w:val="xl77"/>
    <w:basedOn w:val="a"/>
    <w:rsid w:val="00917C5A"/>
    <w:pPr>
      <w:spacing w:before="100" w:beforeAutospacing="1" w:after="100" w:afterAutospacing="1"/>
      <w:textAlignment w:val="center"/>
    </w:pPr>
  </w:style>
  <w:style w:type="paragraph" w:customStyle="1" w:styleId="xl78">
    <w:name w:val="xl78"/>
    <w:basedOn w:val="a"/>
    <w:rsid w:val="00917C5A"/>
    <w:pPr>
      <w:shd w:val="clear" w:color="000000" w:fill="FFFFFF"/>
      <w:spacing w:before="100" w:beforeAutospacing="1" w:after="100" w:afterAutospacing="1"/>
      <w:textAlignment w:val="center"/>
    </w:pPr>
  </w:style>
  <w:style w:type="paragraph" w:customStyle="1" w:styleId="xl79">
    <w:name w:val="xl7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917C5A"/>
    <w:pPr>
      <w:spacing w:before="100" w:beforeAutospacing="1" w:after="100" w:afterAutospacing="1"/>
      <w:textAlignment w:val="center"/>
    </w:pPr>
    <w:rPr>
      <w:color w:val="FF0000"/>
    </w:rPr>
  </w:style>
  <w:style w:type="paragraph" w:customStyle="1" w:styleId="xl111">
    <w:name w:val="xl111"/>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917C5A"/>
    <w:pPr>
      <w:spacing w:before="100" w:beforeAutospacing="1" w:after="100" w:afterAutospacing="1"/>
      <w:jc w:val="center"/>
      <w:textAlignment w:val="center"/>
    </w:pPr>
  </w:style>
  <w:style w:type="paragraph" w:customStyle="1" w:styleId="xl153">
    <w:name w:val="xl153"/>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917C5A"/>
    <w:pPr>
      <w:spacing w:before="100" w:beforeAutospacing="1" w:after="100" w:afterAutospacing="1"/>
      <w:textAlignment w:val="center"/>
    </w:pPr>
    <w:rPr>
      <w:i/>
      <w:iCs/>
      <w:color w:val="FF0000"/>
    </w:rPr>
  </w:style>
  <w:style w:type="paragraph" w:customStyle="1" w:styleId="xl155">
    <w:name w:val="xl15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917C5A"/>
    <w:pPr>
      <w:spacing w:before="100" w:beforeAutospacing="1" w:after="100" w:afterAutospacing="1"/>
      <w:textAlignment w:val="center"/>
    </w:pPr>
    <w:rPr>
      <w:color w:val="538ED5"/>
    </w:rPr>
  </w:style>
  <w:style w:type="paragraph" w:customStyle="1" w:styleId="xl166">
    <w:name w:val="xl16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rsid w:val="00917C5A"/>
    <w:rPr>
      <w:rFonts w:ascii="Courier New" w:hAnsi="Courier New"/>
      <w:sz w:val="20"/>
      <w:szCs w:val="20"/>
    </w:rPr>
  </w:style>
  <w:style w:type="character" w:customStyle="1" w:styleId="16">
    <w:name w:val="Текст концевой сноски Знак1"/>
    <w:basedOn w:val="a0"/>
    <w:rsid w:val="00917C5A"/>
    <w:rPr>
      <w:rFonts w:ascii="Times New Roman" w:eastAsia="Times New Roman" w:hAnsi="Times New Roman" w:cs="Times New Roman"/>
      <w:sz w:val="20"/>
      <w:szCs w:val="20"/>
      <w:lang w:eastAsia="ru-RU"/>
    </w:rPr>
  </w:style>
  <w:style w:type="paragraph" w:customStyle="1" w:styleId="26">
    <w:name w:val="Текст2"/>
    <w:basedOn w:val="a"/>
    <w:rsid w:val="00917C5A"/>
    <w:rPr>
      <w:rFonts w:ascii="Courier New" w:hAnsi="Courier New"/>
      <w:sz w:val="20"/>
      <w:szCs w:val="20"/>
    </w:rPr>
  </w:style>
  <w:style w:type="paragraph" w:customStyle="1" w:styleId="ConsNormal">
    <w:name w:val="ConsNormal"/>
    <w:link w:val="ConsNormal0"/>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rsid w:val="00917C5A"/>
    <w:pPr>
      <w:widowControl w:val="0"/>
      <w:ind w:left="426" w:right="-426" w:hanging="426"/>
      <w:jc w:val="both"/>
    </w:pPr>
    <w:rPr>
      <w:szCs w:val="20"/>
    </w:rPr>
  </w:style>
  <w:style w:type="paragraph" w:customStyle="1" w:styleId="210">
    <w:name w:val="Основной текст 21"/>
    <w:basedOn w:val="a"/>
    <w:rsid w:val="00917C5A"/>
    <w:pPr>
      <w:widowControl w:val="0"/>
      <w:ind w:right="-426"/>
      <w:jc w:val="both"/>
    </w:pPr>
    <w:rPr>
      <w:szCs w:val="20"/>
    </w:rPr>
  </w:style>
  <w:style w:type="paragraph" w:customStyle="1" w:styleId="310">
    <w:name w:val="Основной текст 31"/>
    <w:basedOn w:val="a"/>
    <w:rsid w:val="00917C5A"/>
    <w:pPr>
      <w:widowControl w:val="0"/>
      <w:ind w:right="-426"/>
    </w:pPr>
    <w:rPr>
      <w:sz w:val="22"/>
      <w:szCs w:val="20"/>
    </w:rPr>
  </w:style>
  <w:style w:type="paragraph" w:customStyle="1" w:styleId="211">
    <w:name w:val="Основной текст с отступом 21"/>
    <w:basedOn w:val="a"/>
    <w:rsid w:val="00917C5A"/>
    <w:pPr>
      <w:widowControl w:val="0"/>
      <w:ind w:left="284" w:hanging="284"/>
      <w:jc w:val="both"/>
    </w:pPr>
    <w:rPr>
      <w:szCs w:val="20"/>
    </w:rPr>
  </w:style>
  <w:style w:type="paragraph" w:customStyle="1" w:styleId="330">
    <w:name w:val="Основной текст с отступом 33"/>
    <w:basedOn w:val="a"/>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rsid w:val="00917C5A"/>
    <w:pPr>
      <w:ind w:left="426" w:hanging="426"/>
      <w:jc w:val="both"/>
    </w:pPr>
    <w:rPr>
      <w:szCs w:val="20"/>
    </w:rPr>
  </w:style>
  <w:style w:type="character" w:customStyle="1" w:styleId="17">
    <w:name w:val="Текст примечания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rsid w:val="00917C5A"/>
    <w:rPr>
      <w:rFonts w:ascii="Courier New" w:hAnsi="Courier New"/>
      <w:sz w:val="20"/>
      <w:szCs w:val="20"/>
    </w:rPr>
  </w:style>
  <w:style w:type="paragraph" w:customStyle="1" w:styleId="340">
    <w:name w:val="Основной текст с отступом 34"/>
    <w:basedOn w:val="a"/>
    <w:rsid w:val="00917C5A"/>
    <w:pPr>
      <w:widowControl w:val="0"/>
      <w:ind w:firstLine="720"/>
      <w:jc w:val="both"/>
    </w:pPr>
    <w:rPr>
      <w:rFonts w:ascii="Arial" w:hAnsi="Arial"/>
      <w:szCs w:val="20"/>
    </w:rPr>
  </w:style>
  <w:style w:type="paragraph" w:customStyle="1" w:styleId="19">
    <w:name w:val="Без интервала1"/>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917C5A"/>
    <w:pPr>
      <w:spacing w:after="200" w:line="276" w:lineRule="auto"/>
      <w:ind w:left="720"/>
    </w:pPr>
    <w:rPr>
      <w:rFonts w:ascii="Calibri" w:hAnsi="Calibri"/>
      <w:sz w:val="22"/>
      <w:szCs w:val="22"/>
      <w:lang w:eastAsia="en-US"/>
    </w:rPr>
  </w:style>
  <w:style w:type="paragraph" w:customStyle="1" w:styleId="Times12">
    <w:name w:val="Times 12"/>
    <w:basedOn w:val="a"/>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rsid w:val="00917C5A"/>
    <w:pPr>
      <w:tabs>
        <w:tab w:val="num" w:pos="1702"/>
      </w:tabs>
      <w:ind w:left="-283" w:firstLine="709"/>
      <w:jc w:val="both"/>
    </w:pPr>
    <w:rPr>
      <w:sz w:val="28"/>
    </w:rPr>
  </w:style>
  <w:style w:type="paragraph" w:customStyle="1" w:styleId="afff2">
    <w:name w:val="Текст КД"/>
    <w:basedOn w:val="a"/>
    <w:link w:val="afff3"/>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917C5A"/>
    <w:pPr>
      <w:spacing w:before="100" w:beforeAutospacing="1" w:after="100" w:afterAutospacing="1"/>
    </w:pPr>
  </w:style>
  <w:style w:type="paragraph" w:customStyle="1" w:styleId="ConsTitle">
    <w:name w:val="ConsTitle"/>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rsid w:val="00917C5A"/>
    <w:pPr>
      <w:widowControl w:val="0"/>
      <w:ind w:left="40"/>
      <w:jc w:val="both"/>
    </w:pPr>
    <w:rPr>
      <w:rFonts w:ascii="Arial" w:hAnsi="Arial"/>
      <w:snapToGrid w:val="0"/>
      <w:sz w:val="22"/>
    </w:rPr>
  </w:style>
  <w:style w:type="paragraph" w:customStyle="1" w:styleId="312">
    <w:name w:val="Список 31"/>
    <w:basedOn w:val="a"/>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917C5A"/>
    <w:pPr>
      <w:spacing w:before="100" w:beforeAutospacing="1" w:after="100" w:afterAutospacing="1"/>
    </w:pPr>
  </w:style>
  <w:style w:type="paragraph" w:customStyle="1" w:styleId="Style6">
    <w:name w:val="Style6"/>
    <w:basedOn w:val="a"/>
    <w:uiPriority w:val="99"/>
    <w:rsid w:val="00917C5A"/>
    <w:pPr>
      <w:widowControl w:val="0"/>
      <w:autoSpaceDE w:val="0"/>
      <w:autoSpaceDN w:val="0"/>
      <w:adjustRightInd w:val="0"/>
      <w:spacing w:line="244" w:lineRule="exact"/>
    </w:pPr>
    <w:rPr>
      <w:rFonts w:eastAsia="PMingLiU"/>
    </w:rPr>
  </w:style>
  <w:style w:type="character" w:customStyle="1" w:styleId="spellchecker-word-highlight">
    <w:name w:val="spellchecker-word-highlight"/>
    <w:basedOn w:val="a0"/>
    <w:rsid w:val="006D6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30143">
      <w:bodyDiv w:val="1"/>
      <w:marLeft w:val="0"/>
      <w:marRight w:val="0"/>
      <w:marTop w:val="0"/>
      <w:marBottom w:val="0"/>
      <w:divBdr>
        <w:top w:val="none" w:sz="0" w:space="0" w:color="auto"/>
        <w:left w:val="none" w:sz="0" w:space="0" w:color="auto"/>
        <w:bottom w:val="none" w:sz="0" w:space="0" w:color="auto"/>
        <w:right w:val="none" w:sz="0" w:space="0" w:color="auto"/>
      </w:divBdr>
    </w:div>
    <w:div w:id="49231094">
      <w:bodyDiv w:val="1"/>
      <w:marLeft w:val="0"/>
      <w:marRight w:val="0"/>
      <w:marTop w:val="0"/>
      <w:marBottom w:val="0"/>
      <w:divBdr>
        <w:top w:val="none" w:sz="0" w:space="0" w:color="auto"/>
        <w:left w:val="none" w:sz="0" w:space="0" w:color="auto"/>
        <w:bottom w:val="none" w:sz="0" w:space="0" w:color="auto"/>
        <w:right w:val="none" w:sz="0" w:space="0" w:color="auto"/>
      </w:divBdr>
    </w:div>
    <w:div w:id="102187747">
      <w:bodyDiv w:val="1"/>
      <w:marLeft w:val="0"/>
      <w:marRight w:val="0"/>
      <w:marTop w:val="0"/>
      <w:marBottom w:val="0"/>
      <w:divBdr>
        <w:top w:val="none" w:sz="0" w:space="0" w:color="auto"/>
        <w:left w:val="none" w:sz="0" w:space="0" w:color="auto"/>
        <w:bottom w:val="none" w:sz="0" w:space="0" w:color="auto"/>
        <w:right w:val="none" w:sz="0" w:space="0" w:color="auto"/>
      </w:divBdr>
    </w:div>
    <w:div w:id="153032119">
      <w:bodyDiv w:val="1"/>
      <w:marLeft w:val="0"/>
      <w:marRight w:val="0"/>
      <w:marTop w:val="0"/>
      <w:marBottom w:val="0"/>
      <w:divBdr>
        <w:top w:val="none" w:sz="0" w:space="0" w:color="auto"/>
        <w:left w:val="none" w:sz="0" w:space="0" w:color="auto"/>
        <w:bottom w:val="none" w:sz="0" w:space="0" w:color="auto"/>
        <w:right w:val="none" w:sz="0" w:space="0" w:color="auto"/>
      </w:divBdr>
    </w:div>
    <w:div w:id="349650295">
      <w:bodyDiv w:val="1"/>
      <w:marLeft w:val="0"/>
      <w:marRight w:val="0"/>
      <w:marTop w:val="0"/>
      <w:marBottom w:val="0"/>
      <w:divBdr>
        <w:top w:val="none" w:sz="0" w:space="0" w:color="auto"/>
        <w:left w:val="none" w:sz="0" w:space="0" w:color="auto"/>
        <w:bottom w:val="none" w:sz="0" w:space="0" w:color="auto"/>
        <w:right w:val="none" w:sz="0" w:space="0" w:color="auto"/>
      </w:divBdr>
    </w:div>
    <w:div w:id="384645363">
      <w:bodyDiv w:val="1"/>
      <w:marLeft w:val="0"/>
      <w:marRight w:val="0"/>
      <w:marTop w:val="0"/>
      <w:marBottom w:val="0"/>
      <w:divBdr>
        <w:top w:val="none" w:sz="0" w:space="0" w:color="auto"/>
        <w:left w:val="none" w:sz="0" w:space="0" w:color="auto"/>
        <w:bottom w:val="none" w:sz="0" w:space="0" w:color="auto"/>
        <w:right w:val="none" w:sz="0" w:space="0" w:color="auto"/>
      </w:divBdr>
    </w:div>
    <w:div w:id="385108353">
      <w:bodyDiv w:val="1"/>
      <w:marLeft w:val="0"/>
      <w:marRight w:val="0"/>
      <w:marTop w:val="0"/>
      <w:marBottom w:val="0"/>
      <w:divBdr>
        <w:top w:val="none" w:sz="0" w:space="0" w:color="auto"/>
        <w:left w:val="none" w:sz="0" w:space="0" w:color="auto"/>
        <w:bottom w:val="none" w:sz="0" w:space="0" w:color="auto"/>
        <w:right w:val="none" w:sz="0" w:space="0" w:color="auto"/>
      </w:divBdr>
    </w:div>
    <w:div w:id="405106629">
      <w:bodyDiv w:val="1"/>
      <w:marLeft w:val="0"/>
      <w:marRight w:val="0"/>
      <w:marTop w:val="0"/>
      <w:marBottom w:val="0"/>
      <w:divBdr>
        <w:top w:val="none" w:sz="0" w:space="0" w:color="auto"/>
        <w:left w:val="none" w:sz="0" w:space="0" w:color="auto"/>
        <w:bottom w:val="none" w:sz="0" w:space="0" w:color="auto"/>
        <w:right w:val="none" w:sz="0" w:space="0" w:color="auto"/>
      </w:divBdr>
    </w:div>
    <w:div w:id="470221307">
      <w:bodyDiv w:val="1"/>
      <w:marLeft w:val="0"/>
      <w:marRight w:val="0"/>
      <w:marTop w:val="0"/>
      <w:marBottom w:val="0"/>
      <w:divBdr>
        <w:top w:val="none" w:sz="0" w:space="0" w:color="auto"/>
        <w:left w:val="none" w:sz="0" w:space="0" w:color="auto"/>
        <w:bottom w:val="none" w:sz="0" w:space="0" w:color="auto"/>
        <w:right w:val="none" w:sz="0" w:space="0" w:color="auto"/>
      </w:divBdr>
    </w:div>
    <w:div w:id="550070774">
      <w:bodyDiv w:val="1"/>
      <w:marLeft w:val="0"/>
      <w:marRight w:val="0"/>
      <w:marTop w:val="0"/>
      <w:marBottom w:val="0"/>
      <w:divBdr>
        <w:top w:val="none" w:sz="0" w:space="0" w:color="auto"/>
        <w:left w:val="none" w:sz="0" w:space="0" w:color="auto"/>
        <w:bottom w:val="none" w:sz="0" w:space="0" w:color="auto"/>
        <w:right w:val="none" w:sz="0" w:space="0" w:color="auto"/>
      </w:divBdr>
    </w:div>
    <w:div w:id="685207455">
      <w:bodyDiv w:val="1"/>
      <w:marLeft w:val="0"/>
      <w:marRight w:val="0"/>
      <w:marTop w:val="0"/>
      <w:marBottom w:val="0"/>
      <w:divBdr>
        <w:top w:val="none" w:sz="0" w:space="0" w:color="auto"/>
        <w:left w:val="none" w:sz="0" w:space="0" w:color="auto"/>
        <w:bottom w:val="none" w:sz="0" w:space="0" w:color="auto"/>
        <w:right w:val="none" w:sz="0" w:space="0" w:color="auto"/>
      </w:divBdr>
    </w:div>
    <w:div w:id="712386925">
      <w:bodyDiv w:val="1"/>
      <w:marLeft w:val="0"/>
      <w:marRight w:val="0"/>
      <w:marTop w:val="0"/>
      <w:marBottom w:val="0"/>
      <w:divBdr>
        <w:top w:val="none" w:sz="0" w:space="0" w:color="auto"/>
        <w:left w:val="none" w:sz="0" w:space="0" w:color="auto"/>
        <w:bottom w:val="none" w:sz="0" w:space="0" w:color="auto"/>
        <w:right w:val="none" w:sz="0" w:space="0" w:color="auto"/>
      </w:divBdr>
    </w:div>
    <w:div w:id="752816631">
      <w:bodyDiv w:val="1"/>
      <w:marLeft w:val="0"/>
      <w:marRight w:val="0"/>
      <w:marTop w:val="0"/>
      <w:marBottom w:val="0"/>
      <w:divBdr>
        <w:top w:val="none" w:sz="0" w:space="0" w:color="auto"/>
        <w:left w:val="none" w:sz="0" w:space="0" w:color="auto"/>
        <w:bottom w:val="none" w:sz="0" w:space="0" w:color="auto"/>
        <w:right w:val="none" w:sz="0" w:space="0" w:color="auto"/>
      </w:divBdr>
    </w:div>
    <w:div w:id="762260573">
      <w:bodyDiv w:val="1"/>
      <w:marLeft w:val="0"/>
      <w:marRight w:val="0"/>
      <w:marTop w:val="0"/>
      <w:marBottom w:val="0"/>
      <w:divBdr>
        <w:top w:val="none" w:sz="0" w:space="0" w:color="auto"/>
        <w:left w:val="none" w:sz="0" w:space="0" w:color="auto"/>
        <w:bottom w:val="none" w:sz="0" w:space="0" w:color="auto"/>
        <w:right w:val="none" w:sz="0" w:space="0" w:color="auto"/>
      </w:divBdr>
    </w:div>
    <w:div w:id="806094589">
      <w:bodyDiv w:val="1"/>
      <w:marLeft w:val="0"/>
      <w:marRight w:val="0"/>
      <w:marTop w:val="0"/>
      <w:marBottom w:val="0"/>
      <w:divBdr>
        <w:top w:val="none" w:sz="0" w:space="0" w:color="auto"/>
        <w:left w:val="none" w:sz="0" w:space="0" w:color="auto"/>
        <w:bottom w:val="none" w:sz="0" w:space="0" w:color="auto"/>
        <w:right w:val="none" w:sz="0" w:space="0" w:color="auto"/>
      </w:divBdr>
    </w:div>
    <w:div w:id="844445310">
      <w:bodyDiv w:val="1"/>
      <w:marLeft w:val="0"/>
      <w:marRight w:val="0"/>
      <w:marTop w:val="0"/>
      <w:marBottom w:val="0"/>
      <w:divBdr>
        <w:top w:val="none" w:sz="0" w:space="0" w:color="auto"/>
        <w:left w:val="none" w:sz="0" w:space="0" w:color="auto"/>
        <w:bottom w:val="none" w:sz="0" w:space="0" w:color="auto"/>
        <w:right w:val="none" w:sz="0" w:space="0" w:color="auto"/>
      </w:divBdr>
    </w:div>
    <w:div w:id="917057683">
      <w:bodyDiv w:val="1"/>
      <w:marLeft w:val="0"/>
      <w:marRight w:val="0"/>
      <w:marTop w:val="0"/>
      <w:marBottom w:val="0"/>
      <w:divBdr>
        <w:top w:val="none" w:sz="0" w:space="0" w:color="auto"/>
        <w:left w:val="none" w:sz="0" w:space="0" w:color="auto"/>
        <w:bottom w:val="none" w:sz="0" w:space="0" w:color="auto"/>
        <w:right w:val="none" w:sz="0" w:space="0" w:color="auto"/>
      </w:divBdr>
    </w:div>
    <w:div w:id="966735715">
      <w:bodyDiv w:val="1"/>
      <w:marLeft w:val="0"/>
      <w:marRight w:val="0"/>
      <w:marTop w:val="0"/>
      <w:marBottom w:val="0"/>
      <w:divBdr>
        <w:top w:val="none" w:sz="0" w:space="0" w:color="auto"/>
        <w:left w:val="none" w:sz="0" w:space="0" w:color="auto"/>
        <w:bottom w:val="none" w:sz="0" w:space="0" w:color="auto"/>
        <w:right w:val="none" w:sz="0" w:space="0" w:color="auto"/>
      </w:divBdr>
    </w:div>
    <w:div w:id="969288080">
      <w:bodyDiv w:val="1"/>
      <w:marLeft w:val="0"/>
      <w:marRight w:val="0"/>
      <w:marTop w:val="0"/>
      <w:marBottom w:val="0"/>
      <w:divBdr>
        <w:top w:val="none" w:sz="0" w:space="0" w:color="auto"/>
        <w:left w:val="none" w:sz="0" w:space="0" w:color="auto"/>
        <w:bottom w:val="none" w:sz="0" w:space="0" w:color="auto"/>
        <w:right w:val="none" w:sz="0" w:space="0" w:color="auto"/>
      </w:divBdr>
    </w:div>
    <w:div w:id="978266432">
      <w:bodyDiv w:val="1"/>
      <w:marLeft w:val="0"/>
      <w:marRight w:val="0"/>
      <w:marTop w:val="0"/>
      <w:marBottom w:val="0"/>
      <w:divBdr>
        <w:top w:val="none" w:sz="0" w:space="0" w:color="auto"/>
        <w:left w:val="none" w:sz="0" w:space="0" w:color="auto"/>
        <w:bottom w:val="none" w:sz="0" w:space="0" w:color="auto"/>
        <w:right w:val="none" w:sz="0" w:space="0" w:color="auto"/>
      </w:divBdr>
    </w:div>
    <w:div w:id="1013916609">
      <w:bodyDiv w:val="1"/>
      <w:marLeft w:val="0"/>
      <w:marRight w:val="0"/>
      <w:marTop w:val="0"/>
      <w:marBottom w:val="0"/>
      <w:divBdr>
        <w:top w:val="none" w:sz="0" w:space="0" w:color="auto"/>
        <w:left w:val="none" w:sz="0" w:space="0" w:color="auto"/>
        <w:bottom w:val="none" w:sz="0" w:space="0" w:color="auto"/>
        <w:right w:val="none" w:sz="0" w:space="0" w:color="auto"/>
      </w:divBdr>
    </w:div>
    <w:div w:id="1052995815">
      <w:bodyDiv w:val="1"/>
      <w:marLeft w:val="0"/>
      <w:marRight w:val="0"/>
      <w:marTop w:val="0"/>
      <w:marBottom w:val="0"/>
      <w:divBdr>
        <w:top w:val="none" w:sz="0" w:space="0" w:color="auto"/>
        <w:left w:val="none" w:sz="0" w:space="0" w:color="auto"/>
        <w:bottom w:val="none" w:sz="0" w:space="0" w:color="auto"/>
        <w:right w:val="none" w:sz="0" w:space="0" w:color="auto"/>
      </w:divBdr>
    </w:div>
    <w:div w:id="1114789214">
      <w:bodyDiv w:val="1"/>
      <w:marLeft w:val="0"/>
      <w:marRight w:val="0"/>
      <w:marTop w:val="0"/>
      <w:marBottom w:val="0"/>
      <w:divBdr>
        <w:top w:val="none" w:sz="0" w:space="0" w:color="auto"/>
        <w:left w:val="none" w:sz="0" w:space="0" w:color="auto"/>
        <w:bottom w:val="none" w:sz="0" w:space="0" w:color="auto"/>
        <w:right w:val="none" w:sz="0" w:space="0" w:color="auto"/>
      </w:divBdr>
    </w:div>
    <w:div w:id="1134180569">
      <w:bodyDiv w:val="1"/>
      <w:marLeft w:val="0"/>
      <w:marRight w:val="0"/>
      <w:marTop w:val="0"/>
      <w:marBottom w:val="0"/>
      <w:divBdr>
        <w:top w:val="none" w:sz="0" w:space="0" w:color="auto"/>
        <w:left w:val="none" w:sz="0" w:space="0" w:color="auto"/>
        <w:bottom w:val="none" w:sz="0" w:space="0" w:color="auto"/>
        <w:right w:val="none" w:sz="0" w:space="0" w:color="auto"/>
      </w:divBdr>
    </w:div>
    <w:div w:id="1202980520">
      <w:bodyDiv w:val="1"/>
      <w:marLeft w:val="0"/>
      <w:marRight w:val="0"/>
      <w:marTop w:val="0"/>
      <w:marBottom w:val="0"/>
      <w:divBdr>
        <w:top w:val="none" w:sz="0" w:space="0" w:color="auto"/>
        <w:left w:val="none" w:sz="0" w:space="0" w:color="auto"/>
        <w:bottom w:val="none" w:sz="0" w:space="0" w:color="auto"/>
        <w:right w:val="none" w:sz="0" w:space="0" w:color="auto"/>
      </w:divBdr>
    </w:div>
    <w:div w:id="1312445513">
      <w:bodyDiv w:val="1"/>
      <w:marLeft w:val="0"/>
      <w:marRight w:val="0"/>
      <w:marTop w:val="0"/>
      <w:marBottom w:val="0"/>
      <w:divBdr>
        <w:top w:val="none" w:sz="0" w:space="0" w:color="auto"/>
        <w:left w:val="none" w:sz="0" w:space="0" w:color="auto"/>
        <w:bottom w:val="none" w:sz="0" w:space="0" w:color="auto"/>
        <w:right w:val="none" w:sz="0" w:space="0" w:color="auto"/>
      </w:divBdr>
    </w:div>
    <w:div w:id="1335918222">
      <w:bodyDiv w:val="1"/>
      <w:marLeft w:val="0"/>
      <w:marRight w:val="0"/>
      <w:marTop w:val="0"/>
      <w:marBottom w:val="0"/>
      <w:divBdr>
        <w:top w:val="none" w:sz="0" w:space="0" w:color="auto"/>
        <w:left w:val="none" w:sz="0" w:space="0" w:color="auto"/>
        <w:bottom w:val="none" w:sz="0" w:space="0" w:color="auto"/>
        <w:right w:val="none" w:sz="0" w:space="0" w:color="auto"/>
      </w:divBdr>
    </w:div>
    <w:div w:id="1426153938">
      <w:bodyDiv w:val="1"/>
      <w:marLeft w:val="0"/>
      <w:marRight w:val="0"/>
      <w:marTop w:val="0"/>
      <w:marBottom w:val="0"/>
      <w:divBdr>
        <w:top w:val="none" w:sz="0" w:space="0" w:color="auto"/>
        <w:left w:val="none" w:sz="0" w:space="0" w:color="auto"/>
        <w:bottom w:val="none" w:sz="0" w:space="0" w:color="auto"/>
        <w:right w:val="none" w:sz="0" w:space="0" w:color="auto"/>
      </w:divBdr>
    </w:div>
    <w:div w:id="1463841556">
      <w:bodyDiv w:val="1"/>
      <w:marLeft w:val="0"/>
      <w:marRight w:val="0"/>
      <w:marTop w:val="0"/>
      <w:marBottom w:val="0"/>
      <w:divBdr>
        <w:top w:val="none" w:sz="0" w:space="0" w:color="auto"/>
        <w:left w:val="none" w:sz="0" w:space="0" w:color="auto"/>
        <w:bottom w:val="none" w:sz="0" w:space="0" w:color="auto"/>
        <w:right w:val="none" w:sz="0" w:space="0" w:color="auto"/>
      </w:divBdr>
    </w:div>
    <w:div w:id="1505128351">
      <w:bodyDiv w:val="1"/>
      <w:marLeft w:val="0"/>
      <w:marRight w:val="0"/>
      <w:marTop w:val="0"/>
      <w:marBottom w:val="0"/>
      <w:divBdr>
        <w:top w:val="none" w:sz="0" w:space="0" w:color="auto"/>
        <w:left w:val="none" w:sz="0" w:space="0" w:color="auto"/>
        <w:bottom w:val="none" w:sz="0" w:space="0" w:color="auto"/>
        <w:right w:val="none" w:sz="0" w:space="0" w:color="auto"/>
      </w:divBdr>
    </w:div>
    <w:div w:id="1621255971">
      <w:bodyDiv w:val="1"/>
      <w:marLeft w:val="0"/>
      <w:marRight w:val="0"/>
      <w:marTop w:val="0"/>
      <w:marBottom w:val="0"/>
      <w:divBdr>
        <w:top w:val="none" w:sz="0" w:space="0" w:color="auto"/>
        <w:left w:val="none" w:sz="0" w:space="0" w:color="auto"/>
        <w:bottom w:val="none" w:sz="0" w:space="0" w:color="auto"/>
        <w:right w:val="none" w:sz="0" w:space="0" w:color="auto"/>
      </w:divBdr>
    </w:div>
    <w:div w:id="1624072772">
      <w:bodyDiv w:val="1"/>
      <w:marLeft w:val="0"/>
      <w:marRight w:val="0"/>
      <w:marTop w:val="0"/>
      <w:marBottom w:val="0"/>
      <w:divBdr>
        <w:top w:val="none" w:sz="0" w:space="0" w:color="auto"/>
        <w:left w:val="none" w:sz="0" w:space="0" w:color="auto"/>
        <w:bottom w:val="none" w:sz="0" w:space="0" w:color="auto"/>
        <w:right w:val="none" w:sz="0" w:space="0" w:color="auto"/>
      </w:divBdr>
    </w:div>
    <w:div w:id="162647277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19131">
      <w:bodyDiv w:val="1"/>
      <w:marLeft w:val="0"/>
      <w:marRight w:val="0"/>
      <w:marTop w:val="0"/>
      <w:marBottom w:val="0"/>
      <w:divBdr>
        <w:top w:val="none" w:sz="0" w:space="0" w:color="auto"/>
        <w:left w:val="none" w:sz="0" w:space="0" w:color="auto"/>
        <w:bottom w:val="none" w:sz="0" w:space="0" w:color="auto"/>
        <w:right w:val="none" w:sz="0" w:space="0" w:color="auto"/>
      </w:divBdr>
    </w:div>
    <w:div w:id="1942950137">
      <w:bodyDiv w:val="1"/>
      <w:marLeft w:val="0"/>
      <w:marRight w:val="0"/>
      <w:marTop w:val="0"/>
      <w:marBottom w:val="0"/>
      <w:divBdr>
        <w:top w:val="none" w:sz="0" w:space="0" w:color="auto"/>
        <w:left w:val="none" w:sz="0" w:space="0" w:color="auto"/>
        <w:bottom w:val="none" w:sz="0" w:space="0" w:color="auto"/>
        <w:right w:val="none" w:sz="0" w:space="0" w:color="auto"/>
      </w:divBdr>
    </w:div>
    <w:div w:id="1986011466">
      <w:bodyDiv w:val="1"/>
      <w:marLeft w:val="0"/>
      <w:marRight w:val="0"/>
      <w:marTop w:val="0"/>
      <w:marBottom w:val="0"/>
      <w:divBdr>
        <w:top w:val="none" w:sz="0" w:space="0" w:color="auto"/>
        <w:left w:val="none" w:sz="0" w:space="0" w:color="auto"/>
        <w:bottom w:val="none" w:sz="0" w:space="0" w:color="auto"/>
        <w:right w:val="none" w:sz="0" w:space="0" w:color="auto"/>
      </w:divBdr>
    </w:div>
    <w:div w:id="2062747499">
      <w:bodyDiv w:val="1"/>
      <w:marLeft w:val="0"/>
      <w:marRight w:val="0"/>
      <w:marTop w:val="0"/>
      <w:marBottom w:val="0"/>
      <w:divBdr>
        <w:top w:val="none" w:sz="0" w:space="0" w:color="auto"/>
        <w:left w:val="none" w:sz="0" w:space="0" w:color="auto"/>
        <w:bottom w:val="none" w:sz="0" w:space="0" w:color="auto"/>
        <w:right w:val="none" w:sz="0" w:space="0" w:color="auto"/>
      </w:divBdr>
    </w:div>
    <w:div w:id="2076125658">
      <w:bodyDiv w:val="1"/>
      <w:marLeft w:val="0"/>
      <w:marRight w:val="0"/>
      <w:marTop w:val="0"/>
      <w:marBottom w:val="0"/>
      <w:divBdr>
        <w:top w:val="none" w:sz="0" w:space="0" w:color="auto"/>
        <w:left w:val="none" w:sz="0" w:space="0" w:color="auto"/>
        <w:bottom w:val="none" w:sz="0" w:space="0" w:color="auto"/>
        <w:right w:val="none" w:sz="0" w:space="0" w:color="auto"/>
      </w:divBdr>
    </w:div>
    <w:div w:id="213917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1C5EA-D0F3-448B-B26F-FE1BCC7A1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25</Pages>
  <Words>11899</Words>
  <Characters>87953</Characters>
  <Application>Microsoft Office Word</Application>
  <DocSecurity>0</DocSecurity>
  <Lines>732</Lines>
  <Paragraphs>199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99653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41</cp:revision>
  <cp:lastPrinted>2023-12-06T10:23:00Z</cp:lastPrinted>
  <dcterms:created xsi:type="dcterms:W3CDTF">2022-04-07T05:57:00Z</dcterms:created>
  <dcterms:modified xsi:type="dcterms:W3CDTF">2023-12-06T10:26:00Z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