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497BE9">
        <w:rPr>
          <w:b/>
          <w:kern w:val="32"/>
          <w:sz w:val="28"/>
          <w:szCs w:val="28"/>
        </w:rPr>
        <w:t xml:space="preserve">по </w:t>
      </w:r>
      <w:r w:rsidR="0041461A">
        <w:rPr>
          <w:b/>
          <w:kern w:val="32"/>
          <w:sz w:val="28"/>
          <w:szCs w:val="28"/>
        </w:rPr>
        <w:t xml:space="preserve">планово-регулярному сбору, транспортированию и утилизации медицинских отходов класса А, </w:t>
      </w:r>
      <w:proofErr w:type="spellStart"/>
      <w:r w:rsidR="0041461A">
        <w:rPr>
          <w:b/>
          <w:kern w:val="32"/>
          <w:sz w:val="28"/>
          <w:szCs w:val="28"/>
        </w:rPr>
        <w:t>эпидемиологически</w:t>
      </w:r>
      <w:proofErr w:type="spellEnd"/>
      <w:r w:rsidR="0041461A">
        <w:rPr>
          <w:b/>
          <w:kern w:val="32"/>
          <w:sz w:val="28"/>
          <w:szCs w:val="2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41461A">
        <w:rPr>
          <w:b/>
          <w:kern w:val="32"/>
          <w:sz w:val="28"/>
          <w:szCs w:val="28"/>
        </w:rPr>
        <w:t>302-23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905134"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497BE9">
              <w:rPr>
                <w:sz w:val="20"/>
                <w:szCs w:val="20"/>
              </w:rPr>
              <w:t xml:space="preserve">по </w:t>
            </w:r>
            <w:r w:rsidR="0041461A">
              <w:rPr>
                <w:sz w:val="20"/>
                <w:szCs w:val="20"/>
              </w:rPr>
              <w:t xml:space="preserve">планово-регулярному сбору, транспортированию и утилизации медицинских отходов класса А,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5F0B72" w:rsidP="00A3204E">
            <w:pPr>
              <w:autoSpaceDE w:val="0"/>
              <w:autoSpaceDN w:val="0"/>
              <w:adjustRightInd w:val="0"/>
              <w:ind w:firstLine="170"/>
              <w:rPr>
                <w:sz w:val="20"/>
                <w:szCs w:val="20"/>
              </w:rPr>
            </w:pPr>
            <w:r w:rsidRPr="005F0B72">
              <w:rPr>
                <w:sz w:val="20"/>
                <w:szCs w:val="20"/>
              </w:rPr>
              <w:t>38.11.29.000</w:t>
            </w:r>
          </w:p>
        </w:tc>
      </w:tr>
      <w:tr w:rsidR="005918EB" w:rsidRPr="00981A83"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497BE9" w:rsidP="005F0B72">
            <w:pPr>
              <w:autoSpaceDE w:val="0"/>
              <w:autoSpaceDN w:val="0"/>
              <w:adjustRightInd w:val="0"/>
              <w:ind w:firstLine="170"/>
              <w:rPr>
                <w:sz w:val="20"/>
                <w:szCs w:val="20"/>
              </w:rPr>
            </w:pPr>
            <w:r>
              <w:rPr>
                <w:sz w:val="20"/>
                <w:szCs w:val="20"/>
              </w:rPr>
              <w:t>7</w:t>
            </w:r>
            <w:r w:rsidR="005F0B72">
              <w:rPr>
                <w:sz w:val="20"/>
                <w:szCs w:val="20"/>
              </w:rPr>
              <w:t>84</w:t>
            </w:r>
          </w:p>
        </w:tc>
      </w:tr>
      <w:tr w:rsidR="007D5F3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1737C1">
            <w:pPr>
              <w:ind w:firstLine="170"/>
              <w:rPr>
                <w:sz w:val="20"/>
                <w:szCs w:val="20"/>
              </w:rPr>
            </w:pPr>
            <w:r>
              <w:rPr>
                <w:sz w:val="20"/>
                <w:szCs w:val="20"/>
              </w:rPr>
              <w:t>с 01.</w:t>
            </w:r>
            <w:r w:rsidR="001737C1">
              <w:rPr>
                <w:sz w:val="20"/>
                <w:szCs w:val="20"/>
              </w:rPr>
              <w:t>01</w:t>
            </w:r>
            <w:r>
              <w:rPr>
                <w:sz w:val="20"/>
                <w:szCs w:val="20"/>
              </w:rPr>
              <w:t>.202</w:t>
            </w:r>
            <w:r w:rsidR="001737C1">
              <w:rPr>
                <w:sz w:val="20"/>
                <w:szCs w:val="20"/>
              </w:rPr>
              <w:t xml:space="preserve">4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1737C1">
              <w:rPr>
                <w:sz w:val="20"/>
                <w:szCs w:val="20"/>
              </w:rPr>
              <w:t>4</w:t>
            </w:r>
            <w:r w:rsidR="00A3204E">
              <w:rPr>
                <w:sz w:val="20"/>
                <w:szCs w:val="20"/>
              </w:rPr>
              <w:t xml:space="preserve"> </w:t>
            </w:r>
            <w:r w:rsidRPr="00885F06">
              <w:rPr>
                <w:sz w:val="20"/>
                <w:szCs w:val="20"/>
              </w:rPr>
              <w:t>г.</w:t>
            </w:r>
          </w:p>
        </w:tc>
      </w:tr>
      <w:tr w:rsidR="00A80F46"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41461A" w:rsidRPr="0041461A" w:rsidRDefault="0041461A" w:rsidP="0041461A">
            <w:pPr>
              <w:ind w:firstLine="170"/>
              <w:jc w:val="both"/>
              <w:rPr>
                <w:sz w:val="19"/>
                <w:szCs w:val="19"/>
              </w:rPr>
            </w:pPr>
            <w:r w:rsidRPr="0041461A">
              <w:rPr>
                <w:sz w:val="19"/>
                <w:szCs w:val="19"/>
              </w:rPr>
              <w:t>Иркутск улица  Партизанская74ж (собственная КП)</w:t>
            </w:r>
          </w:p>
          <w:p w:rsidR="0041461A" w:rsidRPr="0041461A" w:rsidRDefault="0041461A" w:rsidP="0041461A">
            <w:pPr>
              <w:ind w:firstLine="170"/>
              <w:jc w:val="both"/>
              <w:rPr>
                <w:sz w:val="19"/>
                <w:szCs w:val="19"/>
              </w:rPr>
            </w:pPr>
            <w:r w:rsidRPr="0041461A">
              <w:rPr>
                <w:sz w:val="19"/>
                <w:szCs w:val="19"/>
              </w:rPr>
              <w:t>Иркутск улица 3я-Дачная 44 (место общего пользования)</w:t>
            </w:r>
          </w:p>
          <w:p w:rsidR="0041461A" w:rsidRPr="0041461A" w:rsidRDefault="0041461A" w:rsidP="0041461A">
            <w:pPr>
              <w:ind w:firstLine="170"/>
              <w:jc w:val="both"/>
              <w:rPr>
                <w:sz w:val="19"/>
                <w:szCs w:val="19"/>
              </w:rPr>
            </w:pPr>
            <w:r w:rsidRPr="0041461A">
              <w:rPr>
                <w:sz w:val="19"/>
                <w:szCs w:val="19"/>
              </w:rPr>
              <w:t>Иркутск улица Академика Образцова27ш (собственная КП)</w:t>
            </w:r>
          </w:p>
          <w:p w:rsidR="0041461A" w:rsidRPr="0041461A" w:rsidRDefault="0041461A" w:rsidP="0041461A">
            <w:pPr>
              <w:ind w:firstLine="170"/>
              <w:jc w:val="both"/>
              <w:rPr>
                <w:sz w:val="19"/>
                <w:szCs w:val="19"/>
              </w:rPr>
            </w:pPr>
            <w:r w:rsidRPr="0041461A">
              <w:rPr>
                <w:sz w:val="19"/>
                <w:szCs w:val="19"/>
              </w:rPr>
              <w:t>Иркутск улица Ярославского300 (собственная КП)</w:t>
            </w:r>
          </w:p>
          <w:p w:rsidR="0041461A" w:rsidRPr="0041461A" w:rsidRDefault="0041461A" w:rsidP="0041461A">
            <w:pPr>
              <w:ind w:firstLine="170"/>
              <w:jc w:val="both"/>
              <w:rPr>
                <w:sz w:val="19"/>
                <w:szCs w:val="19"/>
              </w:rPr>
            </w:pPr>
            <w:r w:rsidRPr="0041461A">
              <w:rPr>
                <w:sz w:val="19"/>
                <w:szCs w:val="19"/>
              </w:rPr>
              <w:t>Иркутск улица Баумана 214а (собственная КП)</w:t>
            </w:r>
          </w:p>
          <w:p w:rsidR="0041461A" w:rsidRPr="0041461A" w:rsidRDefault="0041461A" w:rsidP="0041461A">
            <w:pPr>
              <w:ind w:firstLine="170"/>
              <w:jc w:val="both"/>
              <w:rPr>
                <w:sz w:val="19"/>
                <w:szCs w:val="19"/>
              </w:rPr>
            </w:pPr>
            <w:r w:rsidRPr="0041461A">
              <w:rPr>
                <w:sz w:val="19"/>
                <w:szCs w:val="19"/>
              </w:rPr>
              <w:t>Станция Батарейная улица Ангарская 11(место общего пользования)</w:t>
            </w:r>
          </w:p>
          <w:p w:rsidR="0041461A" w:rsidRDefault="0041461A" w:rsidP="0041461A">
            <w:pPr>
              <w:ind w:firstLine="170"/>
              <w:jc w:val="both"/>
              <w:rPr>
                <w:sz w:val="19"/>
                <w:szCs w:val="19"/>
              </w:rPr>
            </w:pPr>
            <w:r w:rsidRPr="0041461A">
              <w:rPr>
                <w:sz w:val="19"/>
                <w:szCs w:val="19"/>
              </w:rPr>
              <w:t>Село  Мамоны улица Центральная 7/1 (место общего пользования)</w:t>
            </w:r>
          </w:p>
          <w:p w:rsidR="00DE2208" w:rsidRPr="0041461A" w:rsidRDefault="0041461A" w:rsidP="0041461A">
            <w:pPr>
              <w:ind w:firstLine="170"/>
              <w:jc w:val="both"/>
              <w:rPr>
                <w:sz w:val="19"/>
                <w:szCs w:val="19"/>
              </w:rPr>
            </w:pPr>
            <w:proofErr w:type="spellStart"/>
            <w:r w:rsidRPr="0041461A">
              <w:rPr>
                <w:sz w:val="19"/>
                <w:szCs w:val="19"/>
              </w:rPr>
              <w:t>д.Малая</w:t>
            </w:r>
            <w:proofErr w:type="spellEnd"/>
            <w:r w:rsidRPr="0041461A">
              <w:rPr>
                <w:sz w:val="19"/>
                <w:szCs w:val="19"/>
              </w:rPr>
              <w:t xml:space="preserve"> </w:t>
            </w:r>
            <w:proofErr w:type="spellStart"/>
            <w:r w:rsidRPr="0041461A">
              <w:rPr>
                <w:sz w:val="19"/>
                <w:szCs w:val="19"/>
              </w:rPr>
              <w:t>Еланка,ул</w:t>
            </w:r>
            <w:proofErr w:type="spellEnd"/>
            <w:r w:rsidRPr="0041461A">
              <w:rPr>
                <w:sz w:val="19"/>
                <w:szCs w:val="19"/>
              </w:rPr>
              <w:t>. Молодёжная,15а (собственная КП)</w:t>
            </w:r>
          </w:p>
        </w:tc>
      </w:tr>
      <w:tr w:rsidR="00147B5D"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w:t>
            </w:r>
            <w:r w:rsidRPr="008024A7">
              <w:rPr>
                <w:rFonts w:eastAsia="Lucida Sans Unicode"/>
                <w:b/>
                <w:sz w:val="20"/>
                <w:szCs w:val="20"/>
              </w:rPr>
              <w:lastRenderedPageBreak/>
              <w:t>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1737C1" w:rsidRDefault="00905134" w:rsidP="00905134">
            <w:pPr>
              <w:tabs>
                <w:tab w:val="left" w:pos="6022"/>
              </w:tabs>
              <w:ind w:firstLine="170"/>
              <w:jc w:val="both"/>
              <w:rPr>
                <w:b/>
                <w:sz w:val="20"/>
                <w:szCs w:val="20"/>
                <w:highlight w:val="yellow"/>
              </w:rPr>
            </w:pPr>
            <w:r w:rsidRPr="00905134">
              <w:rPr>
                <w:b/>
                <w:sz w:val="20"/>
                <w:szCs w:val="20"/>
              </w:rPr>
              <w:lastRenderedPageBreak/>
              <w:t>1</w:t>
            </w:r>
            <w:r>
              <w:rPr>
                <w:b/>
                <w:sz w:val="20"/>
                <w:szCs w:val="20"/>
              </w:rPr>
              <w:t> </w:t>
            </w:r>
            <w:r w:rsidRPr="00905134">
              <w:rPr>
                <w:b/>
                <w:sz w:val="20"/>
                <w:szCs w:val="20"/>
              </w:rPr>
              <w:t>263</w:t>
            </w:r>
            <w:r>
              <w:rPr>
                <w:b/>
                <w:sz w:val="20"/>
                <w:szCs w:val="20"/>
              </w:rPr>
              <w:t> </w:t>
            </w:r>
            <w:r w:rsidRPr="00905134">
              <w:rPr>
                <w:b/>
                <w:sz w:val="20"/>
                <w:szCs w:val="20"/>
              </w:rPr>
              <w:t>745</w:t>
            </w:r>
            <w:r>
              <w:rPr>
                <w:b/>
                <w:sz w:val="20"/>
                <w:szCs w:val="20"/>
              </w:rPr>
              <w:t>,</w:t>
            </w:r>
            <w:r w:rsidRPr="00905134">
              <w:rPr>
                <w:b/>
                <w:sz w:val="20"/>
                <w:szCs w:val="20"/>
              </w:rPr>
              <w:t>30 руб. (один миллион двести шестьдесят три тысячи семьсот сорок пять рублей тридцать копеек)</w:t>
            </w:r>
          </w:p>
        </w:tc>
      </w:tr>
      <w:tr w:rsidR="006340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8024A7" w:rsidRDefault="00F650E1" w:rsidP="0041461A">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41461A">
              <w:rPr>
                <w:b/>
                <w:sz w:val="20"/>
                <w:szCs w:val="20"/>
              </w:rPr>
              <w:t>05</w:t>
            </w:r>
            <w:r w:rsidRPr="00212659">
              <w:rPr>
                <w:b/>
                <w:sz w:val="20"/>
                <w:szCs w:val="20"/>
              </w:rPr>
              <w:t>»</w:t>
            </w:r>
            <w:r w:rsidR="00EA5A2A">
              <w:rPr>
                <w:b/>
                <w:sz w:val="20"/>
                <w:szCs w:val="20"/>
              </w:rPr>
              <w:t xml:space="preserve"> </w:t>
            </w:r>
            <w:r w:rsidR="0041461A">
              <w:rPr>
                <w:b/>
                <w:sz w:val="20"/>
                <w:szCs w:val="20"/>
              </w:rPr>
              <w:t>декабря</w:t>
            </w:r>
            <w:r w:rsidR="00D13848">
              <w:rPr>
                <w:b/>
                <w:sz w:val="20"/>
                <w:szCs w:val="20"/>
              </w:rPr>
              <w:t xml:space="preserve">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41461A">
              <w:rPr>
                <w:b/>
                <w:sz w:val="20"/>
                <w:szCs w:val="20"/>
              </w:rPr>
              <w:t>12</w:t>
            </w:r>
            <w:r w:rsidRPr="00212659">
              <w:rPr>
                <w:b/>
                <w:sz w:val="20"/>
                <w:szCs w:val="20"/>
              </w:rPr>
              <w:t xml:space="preserve">» </w:t>
            </w:r>
            <w:r w:rsidR="0041461A">
              <w:rPr>
                <w:b/>
                <w:sz w:val="20"/>
                <w:szCs w:val="20"/>
              </w:rPr>
              <w:t>декабря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41461A">
              <w:rPr>
                <w:sz w:val="20"/>
                <w:szCs w:val="20"/>
              </w:rPr>
              <w:t>05</w:t>
            </w:r>
            <w:r w:rsidRPr="00212659">
              <w:rPr>
                <w:sz w:val="20"/>
                <w:szCs w:val="20"/>
              </w:rPr>
              <w:t xml:space="preserve">» </w:t>
            </w:r>
            <w:r w:rsidR="0041461A">
              <w:rPr>
                <w:sz w:val="20"/>
                <w:szCs w:val="20"/>
              </w:rPr>
              <w:t>декабря</w:t>
            </w:r>
            <w:r w:rsidR="000358F7">
              <w:rPr>
                <w:sz w:val="20"/>
                <w:szCs w:val="20"/>
              </w:rPr>
              <w:t xml:space="preserve"> </w:t>
            </w:r>
            <w:r w:rsidR="000D65F6" w:rsidRPr="00212659">
              <w:rPr>
                <w:sz w:val="20"/>
                <w:szCs w:val="20"/>
              </w:rPr>
              <w:t>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41461A">
            <w:pPr>
              <w:ind w:firstLine="170"/>
              <w:jc w:val="both"/>
              <w:rPr>
                <w:sz w:val="20"/>
                <w:szCs w:val="20"/>
              </w:rPr>
            </w:pPr>
            <w:r w:rsidRPr="00212659">
              <w:rPr>
                <w:bCs/>
                <w:sz w:val="20"/>
                <w:szCs w:val="20"/>
              </w:rPr>
              <w:t>«</w:t>
            </w:r>
            <w:r w:rsidR="0041461A">
              <w:rPr>
                <w:bCs/>
                <w:sz w:val="20"/>
                <w:szCs w:val="20"/>
              </w:rPr>
              <w:t>12</w:t>
            </w:r>
            <w:r w:rsidRPr="00212659">
              <w:rPr>
                <w:bCs/>
                <w:sz w:val="20"/>
                <w:szCs w:val="20"/>
              </w:rPr>
              <w:t xml:space="preserve">» </w:t>
            </w:r>
            <w:r w:rsidR="0041461A">
              <w:rPr>
                <w:bCs/>
                <w:sz w:val="20"/>
                <w:szCs w:val="20"/>
              </w:rPr>
              <w:t>декабря</w:t>
            </w:r>
            <w:r w:rsidR="000358F7">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13848" w:rsidRDefault="00905134" w:rsidP="00A3204E">
            <w:pPr>
              <w:shd w:val="clear" w:color="auto" w:fill="FFFFFF"/>
              <w:tabs>
                <w:tab w:val="left" w:pos="1701"/>
                <w:tab w:val="left" w:pos="2127"/>
              </w:tabs>
              <w:ind w:firstLine="170"/>
              <w:jc w:val="both"/>
              <w:rPr>
                <w:b/>
                <w:sz w:val="20"/>
                <w:szCs w:val="20"/>
              </w:rPr>
            </w:pPr>
            <w:r w:rsidRPr="00905134">
              <w:rPr>
                <w:b/>
                <w:sz w:val="20"/>
                <w:szCs w:val="20"/>
              </w:rPr>
              <w:t>37912</w:t>
            </w:r>
            <w:r>
              <w:rPr>
                <w:b/>
                <w:sz w:val="20"/>
                <w:szCs w:val="20"/>
              </w:rPr>
              <w:t>,</w:t>
            </w:r>
            <w:bookmarkStart w:id="0" w:name="_GoBack"/>
            <w:bookmarkEnd w:id="0"/>
            <w:r w:rsidRPr="00905134">
              <w:rPr>
                <w:b/>
                <w:sz w:val="20"/>
                <w:szCs w:val="20"/>
              </w:rPr>
              <w:t>36 руб. (тридцать семь тысяч девятьсот двенадцать рублей тридцать шесть копеек)</w:t>
            </w:r>
          </w:p>
          <w:p w:rsidR="0041461A" w:rsidRPr="008024A7" w:rsidRDefault="0041461A"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41461A">
              <w:rPr>
                <w:sz w:val="20"/>
                <w:szCs w:val="20"/>
                <w:u w:val="single"/>
              </w:rPr>
              <w:t>302-23</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1461A">
            <w:pPr>
              <w:ind w:firstLine="170"/>
              <w:jc w:val="both"/>
              <w:rPr>
                <w:sz w:val="20"/>
                <w:szCs w:val="20"/>
              </w:rPr>
            </w:pPr>
            <w:r w:rsidRPr="008024A7">
              <w:rPr>
                <w:sz w:val="20"/>
                <w:szCs w:val="20"/>
              </w:rPr>
              <w:t>«</w:t>
            </w:r>
            <w:r w:rsidR="0041461A">
              <w:rPr>
                <w:sz w:val="20"/>
                <w:szCs w:val="20"/>
              </w:rPr>
              <w:t>11</w:t>
            </w:r>
            <w:r w:rsidR="00487F7E" w:rsidRPr="008024A7">
              <w:rPr>
                <w:sz w:val="20"/>
                <w:szCs w:val="20"/>
              </w:rPr>
              <w:t xml:space="preserve">» </w:t>
            </w:r>
            <w:r w:rsidR="0041461A">
              <w:rPr>
                <w:sz w:val="20"/>
                <w:szCs w:val="20"/>
              </w:rPr>
              <w:t>декабря</w:t>
            </w:r>
            <w:r w:rsidR="001737C1">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1461A">
            <w:pPr>
              <w:ind w:firstLine="170"/>
              <w:rPr>
                <w:b/>
                <w:sz w:val="20"/>
                <w:szCs w:val="20"/>
              </w:rPr>
            </w:pPr>
            <w:r w:rsidRPr="00180675">
              <w:rPr>
                <w:b/>
                <w:sz w:val="20"/>
                <w:szCs w:val="20"/>
              </w:rPr>
              <w:t>«</w:t>
            </w:r>
            <w:r w:rsidR="0041461A">
              <w:rPr>
                <w:b/>
                <w:sz w:val="20"/>
                <w:szCs w:val="20"/>
              </w:rPr>
              <w:t>12</w:t>
            </w:r>
            <w:r w:rsidR="0072377E">
              <w:rPr>
                <w:b/>
                <w:sz w:val="20"/>
                <w:szCs w:val="20"/>
              </w:rPr>
              <w:t>»</w:t>
            </w:r>
            <w:r w:rsidR="00016500">
              <w:rPr>
                <w:b/>
                <w:sz w:val="20"/>
                <w:szCs w:val="20"/>
              </w:rPr>
              <w:t xml:space="preserve"> </w:t>
            </w:r>
            <w:r w:rsidR="0041461A">
              <w:rPr>
                <w:b/>
                <w:sz w:val="20"/>
                <w:szCs w:val="20"/>
              </w:rPr>
              <w:t>декабря</w:t>
            </w:r>
            <w:r w:rsidR="001737C1">
              <w:rPr>
                <w:b/>
                <w:sz w:val="20"/>
                <w:szCs w:val="20"/>
              </w:rPr>
              <w:t xml:space="preserve"> </w:t>
            </w:r>
            <w:r w:rsidR="000D65F6" w:rsidRPr="00180675">
              <w:rPr>
                <w:b/>
                <w:sz w:val="20"/>
                <w:szCs w:val="20"/>
              </w:rPr>
              <w:t>202</w:t>
            </w:r>
            <w:r w:rsidR="00A3204E">
              <w:rPr>
                <w:b/>
                <w:sz w:val="20"/>
                <w:szCs w:val="20"/>
              </w:rPr>
              <w:t>3</w:t>
            </w:r>
            <w:r w:rsidRPr="00180675">
              <w:rPr>
                <w:b/>
                <w:sz w:val="20"/>
                <w:szCs w:val="20"/>
              </w:rPr>
              <w:t xml:space="preserve"> г.</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497BE9">
        <w:rPr>
          <w:b/>
          <w:kern w:val="32"/>
          <w:sz w:val="20"/>
          <w:szCs w:val="20"/>
        </w:rPr>
        <w:t xml:space="preserve">по </w:t>
      </w:r>
      <w:r w:rsidR="0041461A">
        <w:rPr>
          <w:b/>
          <w:kern w:val="32"/>
          <w:sz w:val="20"/>
          <w:szCs w:val="20"/>
        </w:rPr>
        <w:t xml:space="preserve">планово-регулярному сбору, транспортированию и утилизации медицинских отходов класса А,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1461A">
        <w:rPr>
          <w:b/>
          <w:kern w:val="32"/>
          <w:sz w:val="22"/>
          <w:szCs w:val="22"/>
        </w:rPr>
        <w:t>302-23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Pr>
          <w:b/>
          <w:bCs/>
          <w:sz w:val="20"/>
        </w:rPr>
        <w:t xml:space="preserve">оказание </w:t>
      </w:r>
      <w:r w:rsidR="00D13848" w:rsidRPr="00D13848">
        <w:rPr>
          <w:b/>
          <w:bCs/>
          <w:sz w:val="20"/>
        </w:rPr>
        <w:t xml:space="preserve">услуг </w:t>
      </w:r>
      <w:r w:rsidR="00497BE9">
        <w:rPr>
          <w:b/>
          <w:bCs/>
          <w:sz w:val="20"/>
        </w:rPr>
        <w:t xml:space="preserve">по </w:t>
      </w:r>
      <w:r w:rsidR="0041461A">
        <w:rPr>
          <w:b/>
          <w:bCs/>
          <w:sz w:val="20"/>
        </w:rPr>
        <w:t xml:space="preserve">планово-регулярному сбору, транспортированию и утилизации медицинских отходов класса А, </w:t>
      </w:r>
      <w:proofErr w:type="spellStart"/>
      <w:r w:rsidR="0041461A">
        <w:rPr>
          <w:b/>
          <w:bCs/>
          <w:sz w:val="20"/>
        </w:rPr>
        <w:t>эпидемиологически</w:t>
      </w:r>
      <w:proofErr w:type="spellEnd"/>
      <w:r w:rsidR="0041461A">
        <w:rPr>
          <w:b/>
          <w:bCs/>
          <w:sz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C945A7">
        <w:rPr>
          <w:b/>
          <w:bCs/>
          <w:sz w:val="20"/>
        </w:rPr>
        <w:t xml:space="preserve"> </w:t>
      </w:r>
      <w:bookmarkEnd w:id="3"/>
    </w:p>
    <w:tbl>
      <w:tblPr>
        <w:tblW w:w="0" w:type="auto"/>
        <w:tblInd w:w="-289" w:type="dxa"/>
        <w:tblLook w:val="04A0" w:firstRow="1" w:lastRow="0" w:firstColumn="1" w:lastColumn="0" w:noHBand="0" w:noVBand="1"/>
      </w:tblPr>
      <w:tblGrid>
        <w:gridCol w:w="493"/>
        <w:gridCol w:w="3310"/>
        <w:gridCol w:w="3785"/>
        <w:gridCol w:w="586"/>
        <w:gridCol w:w="717"/>
        <w:gridCol w:w="1820"/>
      </w:tblGrid>
      <w:tr w:rsidR="00DA01D0" w:rsidRPr="0016112C"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 xml:space="preserve">Характеристика </w:t>
            </w:r>
            <w:r w:rsidRPr="0016112C">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16112C" w:rsidRDefault="00DA01D0" w:rsidP="00DA01D0">
            <w:pPr>
              <w:jc w:val="center"/>
              <w:rPr>
                <w:b/>
                <w:color w:val="000000"/>
                <w:sz w:val="18"/>
                <w:szCs w:val="18"/>
              </w:rPr>
            </w:pPr>
            <w:r w:rsidRPr="0016112C">
              <w:rPr>
                <w:b/>
                <w:color w:val="000000"/>
                <w:sz w:val="18"/>
                <w:szCs w:val="18"/>
              </w:rPr>
              <w:t>Начальная (максимальная)* цена за ед., руб.</w:t>
            </w:r>
          </w:p>
        </w:tc>
      </w:tr>
      <w:tr w:rsidR="0016112C" w:rsidRPr="0016112C" w:rsidTr="0041461A">
        <w:trPr>
          <w:trHeight w:val="165"/>
        </w:trPr>
        <w:tc>
          <w:tcPr>
            <w:tcW w:w="0" w:type="auto"/>
            <w:tcBorders>
              <w:top w:val="single" w:sz="4" w:space="0" w:color="auto"/>
              <w:left w:val="single" w:sz="4" w:space="0" w:color="auto"/>
              <w:bottom w:val="single" w:sz="4" w:space="0" w:color="auto"/>
              <w:right w:val="nil"/>
            </w:tcBorders>
          </w:tcPr>
          <w:p w:rsidR="0016112C" w:rsidRPr="0016112C" w:rsidRDefault="0016112C" w:rsidP="00DA01D0">
            <w:pPr>
              <w:jc w:val="center"/>
              <w:rPr>
                <w:sz w:val="18"/>
                <w:szCs w:val="18"/>
              </w:rPr>
            </w:pPr>
            <w:r w:rsidRPr="0016112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shd w:val="clear" w:color="auto" w:fill="FFFFFF"/>
              <w:jc w:val="both"/>
              <w:rPr>
                <w:color w:val="000000"/>
                <w:sz w:val="18"/>
                <w:szCs w:val="18"/>
              </w:rPr>
            </w:pPr>
            <w:r w:rsidRPr="0016112C">
              <w:rPr>
                <w:bCs/>
                <w:sz w:val="18"/>
                <w:szCs w:val="18"/>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both"/>
              <w:rPr>
                <w:color w:val="000000"/>
                <w:sz w:val="18"/>
                <w:szCs w:val="18"/>
              </w:rPr>
            </w:pPr>
            <w:r w:rsidRPr="0016112C">
              <w:rPr>
                <w:bCs/>
                <w:sz w:val="18"/>
                <w:szCs w:val="18"/>
              </w:rPr>
              <w:t xml:space="preserve">Планово-регулярный сбор, транспортирование и утилизация медицинских отходов класса А, </w:t>
            </w:r>
            <w:proofErr w:type="spellStart"/>
            <w:r w:rsidRPr="0016112C">
              <w:rPr>
                <w:bCs/>
                <w:sz w:val="18"/>
                <w:szCs w:val="18"/>
              </w:rPr>
              <w:t>эпидемиологически</w:t>
            </w:r>
            <w:proofErr w:type="spellEnd"/>
            <w:r w:rsidRPr="0016112C">
              <w:rPr>
                <w:bCs/>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center"/>
              <w:rPr>
                <w:color w:val="000000"/>
                <w:sz w:val="18"/>
                <w:szCs w:val="18"/>
              </w:rPr>
            </w:pPr>
            <w:r w:rsidRPr="0016112C">
              <w:rPr>
                <w:color w:val="000000"/>
                <w:sz w:val="18"/>
                <w:szCs w:val="18"/>
              </w:rPr>
              <w:t>м3</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shd w:val="clear" w:color="auto" w:fill="FFFFFF"/>
              <w:jc w:val="both"/>
              <w:rPr>
                <w:color w:val="000000"/>
                <w:sz w:val="18"/>
                <w:szCs w:val="18"/>
              </w:rPr>
            </w:pPr>
            <w:r w:rsidRPr="0016112C">
              <w:rPr>
                <w:color w:val="000000"/>
                <w:sz w:val="18"/>
                <w:szCs w:val="18"/>
              </w:rPr>
              <w:t>1623,6</w:t>
            </w:r>
          </w:p>
        </w:tc>
        <w:tc>
          <w:tcPr>
            <w:tcW w:w="0" w:type="auto"/>
            <w:tcBorders>
              <w:top w:val="single" w:sz="4" w:space="0" w:color="auto"/>
              <w:left w:val="nil"/>
              <w:bottom w:val="single" w:sz="4" w:space="0" w:color="auto"/>
              <w:right w:val="single" w:sz="4" w:space="0" w:color="auto"/>
            </w:tcBorders>
            <w:shd w:val="clear" w:color="auto" w:fill="auto"/>
          </w:tcPr>
          <w:p w:rsidR="0016112C" w:rsidRPr="0016112C" w:rsidRDefault="0016112C" w:rsidP="00141C64">
            <w:pPr>
              <w:jc w:val="center"/>
              <w:rPr>
                <w:color w:val="000000"/>
                <w:sz w:val="18"/>
                <w:szCs w:val="18"/>
              </w:rPr>
            </w:pPr>
            <w:r>
              <w:rPr>
                <w:color w:val="000000"/>
                <w:sz w:val="18"/>
                <w:szCs w:val="18"/>
              </w:rPr>
              <w:t>778,36</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97BE9" w:rsidRPr="0016112C" w:rsidRDefault="0016112C" w:rsidP="0016112C">
      <w:pPr>
        <w:pStyle w:val="ae"/>
        <w:tabs>
          <w:tab w:val="left" w:pos="284"/>
        </w:tabs>
        <w:suppressAutoHyphens w:val="0"/>
        <w:autoSpaceDE w:val="0"/>
        <w:autoSpaceDN w:val="0"/>
        <w:adjustRightInd w:val="0"/>
        <w:spacing w:after="0" w:line="240" w:lineRule="auto"/>
        <w:ind w:left="0"/>
        <w:jc w:val="right"/>
        <w:rPr>
          <w:rFonts w:ascii="Times New Roman" w:hAnsi="Times New Roman"/>
          <w:bCs/>
          <w:sz w:val="18"/>
          <w:szCs w:val="20"/>
        </w:rPr>
      </w:pPr>
      <w:r w:rsidRPr="0016112C">
        <w:rPr>
          <w:rFonts w:ascii="Times New Roman" w:hAnsi="Times New Roman"/>
          <w:bCs/>
          <w:sz w:val="18"/>
          <w:szCs w:val="20"/>
        </w:rPr>
        <w:t>Таблица 1.</w:t>
      </w:r>
    </w:p>
    <w:tbl>
      <w:tblPr>
        <w:tblStyle w:val="a3"/>
        <w:tblW w:w="0" w:type="auto"/>
        <w:tblLook w:val="04A0" w:firstRow="1" w:lastRow="0" w:firstColumn="1" w:lastColumn="0" w:noHBand="0" w:noVBand="1"/>
      </w:tblPr>
      <w:tblGrid>
        <w:gridCol w:w="388"/>
        <w:gridCol w:w="2839"/>
        <w:gridCol w:w="1913"/>
        <w:gridCol w:w="1914"/>
        <w:gridCol w:w="726"/>
        <w:gridCol w:w="841"/>
        <w:gridCol w:w="1801"/>
      </w:tblGrid>
      <w:tr w:rsidR="0016112C" w:rsidRPr="0016112C" w:rsidTr="0016112C">
        <w:trPr>
          <w:trHeight w:val="113"/>
        </w:trPr>
        <w:tc>
          <w:tcPr>
            <w:tcW w:w="0" w:type="auto"/>
            <w:vMerge w:val="restart"/>
            <w:vAlign w:val="center"/>
          </w:tcPr>
          <w:p w:rsidR="0016112C" w:rsidRPr="0016112C" w:rsidRDefault="0016112C" w:rsidP="0016112C">
            <w:pPr>
              <w:jc w:val="center"/>
              <w:rPr>
                <w:sz w:val="18"/>
                <w:szCs w:val="18"/>
              </w:rPr>
            </w:pPr>
            <w:r w:rsidRPr="0016112C">
              <w:rPr>
                <w:sz w:val="18"/>
                <w:szCs w:val="18"/>
              </w:rPr>
              <w:t>№</w:t>
            </w:r>
          </w:p>
        </w:tc>
        <w:tc>
          <w:tcPr>
            <w:tcW w:w="2839" w:type="dxa"/>
            <w:vMerge w:val="restart"/>
            <w:vAlign w:val="center"/>
          </w:tcPr>
          <w:p w:rsidR="0016112C" w:rsidRPr="0016112C" w:rsidRDefault="0016112C" w:rsidP="0016112C">
            <w:pPr>
              <w:jc w:val="center"/>
              <w:rPr>
                <w:sz w:val="18"/>
                <w:szCs w:val="18"/>
              </w:rPr>
            </w:pPr>
            <w:r w:rsidRPr="0016112C">
              <w:rPr>
                <w:sz w:val="18"/>
                <w:szCs w:val="18"/>
              </w:rPr>
              <w:t>Наименование товара, работ, услуг</w:t>
            </w:r>
          </w:p>
        </w:tc>
        <w:tc>
          <w:tcPr>
            <w:tcW w:w="4553" w:type="dxa"/>
            <w:gridSpan w:val="3"/>
            <w:vAlign w:val="center"/>
          </w:tcPr>
          <w:p w:rsidR="0016112C" w:rsidRPr="0016112C" w:rsidRDefault="0016112C" w:rsidP="0016112C">
            <w:pPr>
              <w:jc w:val="center"/>
              <w:rPr>
                <w:sz w:val="18"/>
                <w:szCs w:val="18"/>
              </w:rPr>
            </w:pPr>
            <w:r w:rsidRPr="0016112C">
              <w:rPr>
                <w:sz w:val="18"/>
                <w:szCs w:val="18"/>
              </w:rPr>
              <w:t>Характеристика товара, работ, слуг, функция</w:t>
            </w:r>
          </w:p>
        </w:tc>
        <w:tc>
          <w:tcPr>
            <w:tcW w:w="0" w:type="auto"/>
            <w:vMerge w:val="restart"/>
            <w:vAlign w:val="center"/>
          </w:tcPr>
          <w:p w:rsidR="0016112C" w:rsidRPr="0016112C" w:rsidRDefault="0016112C" w:rsidP="0016112C">
            <w:pPr>
              <w:jc w:val="center"/>
              <w:rPr>
                <w:sz w:val="18"/>
                <w:szCs w:val="18"/>
              </w:rPr>
            </w:pPr>
            <w:r w:rsidRPr="0016112C">
              <w:rPr>
                <w:sz w:val="18"/>
                <w:szCs w:val="18"/>
              </w:rPr>
              <w:t>Объем ТКО</w:t>
            </w:r>
            <w:r>
              <w:rPr>
                <w:sz w:val="18"/>
                <w:szCs w:val="18"/>
              </w:rPr>
              <w:t xml:space="preserve"> </w:t>
            </w:r>
            <w:r w:rsidRPr="0016112C">
              <w:rPr>
                <w:sz w:val="18"/>
                <w:szCs w:val="18"/>
              </w:rPr>
              <w:t>м</w:t>
            </w:r>
            <w:r w:rsidRPr="0016112C">
              <w:rPr>
                <w:sz w:val="18"/>
                <w:szCs w:val="18"/>
                <w:vertAlign w:val="superscript"/>
              </w:rPr>
              <w:t>3</w:t>
            </w:r>
            <w:r w:rsidRPr="0016112C">
              <w:rPr>
                <w:sz w:val="18"/>
                <w:szCs w:val="18"/>
              </w:rPr>
              <w:t xml:space="preserve"> в месяц</w:t>
            </w:r>
          </w:p>
        </w:tc>
        <w:tc>
          <w:tcPr>
            <w:tcW w:w="0" w:type="auto"/>
            <w:vMerge w:val="restart"/>
            <w:vAlign w:val="center"/>
          </w:tcPr>
          <w:p w:rsidR="0016112C" w:rsidRPr="0016112C" w:rsidRDefault="0016112C" w:rsidP="0016112C">
            <w:pPr>
              <w:jc w:val="center"/>
              <w:rPr>
                <w:sz w:val="18"/>
                <w:szCs w:val="18"/>
              </w:rPr>
            </w:pPr>
            <w:r w:rsidRPr="0016112C">
              <w:rPr>
                <w:sz w:val="18"/>
                <w:szCs w:val="18"/>
              </w:rPr>
              <w:t>График вывоза ТКО</w:t>
            </w:r>
          </w:p>
        </w:tc>
      </w:tr>
      <w:tr w:rsidR="0016112C" w:rsidRPr="0016112C" w:rsidTr="0016112C">
        <w:trPr>
          <w:trHeight w:val="113"/>
        </w:trPr>
        <w:tc>
          <w:tcPr>
            <w:tcW w:w="0" w:type="auto"/>
            <w:vMerge/>
          </w:tcPr>
          <w:p w:rsidR="0016112C" w:rsidRPr="0016112C" w:rsidRDefault="0016112C" w:rsidP="0016112C">
            <w:pPr>
              <w:jc w:val="center"/>
              <w:rPr>
                <w:sz w:val="18"/>
                <w:szCs w:val="18"/>
              </w:rPr>
            </w:pPr>
          </w:p>
        </w:tc>
        <w:tc>
          <w:tcPr>
            <w:tcW w:w="2839" w:type="dxa"/>
            <w:vMerge/>
          </w:tcPr>
          <w:p w:rsidR="0016112C" w:rsidRPr="0016112C" w:rsidRDefault="0016112C" w:rsidP="0016112C">
            <w:pPr>
              <w:jc w:val="center"/>
              <w:rPr>
                <w:sz w:val="18"/>
                <w:szCs w:val="18"/>
              </w:rPr>
            </w:pPr>
          </w:p>
        </w:tc>
        <w:tc>
          <w:tcPr>
            <w:tcW w:w="1913" w:type="dxa"/>
          </w:tcPr>
          <w:p w:rsidR="0016112C" w:rsidRPr="0016112C" w:rsidRDefault="0016112C" w:rsidP="0016112C">
            <w:pPr>
              <w:jc w:val="center"/>
              <w:rPr>
                <w:sz w:val="18"/>
                <w:szCs w:val="18"/>
              </w:rPr>
            </w:pPr>
            <w:r w:rsidRPr="0016112C">
              <w:rPr>
                <w:sz w:val="18"/>
                <w:szCs w:val="18"/>
              </w:rPr>
              <w:t>Принадлежность КП</w:t>
            </w:r>
          </w:p>
        </w:tc>
        <w:tc>
          <w:tcPr>
            <w:tcW w:w="1914" w:type="dxa"/>
          </w:tcPr>
          <w:p w:rsidR="0016112C" w:rsidRPr="0016112C" w:rsidRDefault="0016112C" w:rsidP="0016112C">
            <w:pPr>
              <w:jc w:val="center"/>
              <w:rPr>
                <w:sz w:val="18"/>
                <w:szCs w:val="18"/>
              </w:rPr>
            </w:pPr>
            <w:r w:rsidRPr="0016112C">
              <w:rPr>
                <w:sz w:val="18"/>
                <w:szCs w:val="18"/>
              </w:rPr>
              <w:t>Принадлежность контейнеров</w:t>
            </w:r>
          </w:p>
        </w:tc>
        <w:tc>
          <w:tcPr>
            <w:tcW w:w="726" w:type="dxa"/>
          </w:tcPr>
          <w:p w:rsidR="0016112C" w:rsidRPr="0016112C" w:rsidRDefault="0016112C" w:rsidP="0016112C">
            <w:pPr>
              <w:jc w:val="center"/>
              <w:rPr>
                <w:sz w:val="18"/>
                <w:szCs w:val="18"/>
              </w:rPr>
            </w:pPr>
            <w:r w:rsidRPr="0016112C">
              <w:rPr>
                <w:sz w:val="18"/>
                <w:szCs w:val="18"/>
              </w:rPr>
              <w:t>Кол-во кон-в</w:t>
            </w:r>
          </w:p>
        </w:tc>
        <w:tc>
          <w:tcPr>
            <w:tcW w:w="0" w:type="auto"/>
            <w:vMerge/>
          </w:tcPr>
          <w:p w:rsidR="0016112C" w:rsidRPr="0016112C" w:rsidRDefault="0016112C" w:rsidP="0016112C">
            <w:pPr>
              <w:jc w:val="center"/>
              <w:rPr>
                <w:sz w:val="18"/>
                <w:szCs w:val="18"/>
              </w:rPr>
            </w:pPr>
          </w:p>
        </w:tc>
        <w:tc>
          <w:tcPr>
            <w:tcW w:w="0" w:type="auto"/>
            <w:vMerge/>
          </w:tcPr>
          <w:p w:rsidR="0016112C" w:rsidRPr="0016112C" w:rsidRDefault="0016112C" w:rsidP="0016112C">
            <w:pPr>
              <w:jc w:val="center"/>
              <w:rPr>
                <w:sz w:val="18"/>
                <w:szCs w:val="18"/>
              </w:rPr>
            </w:pP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1</w:t>
            </w:r>
          </w:p>
        </w:tc>
        <w:tc>
          <w:tcPr>
            <w:tcW w:w="2839" w:type="dxa"/>
          </w:tcPr>
          <w:p w:rsidR="0016112C" w:rsidRPr="0016112C" w:rsidRDefault="0016112C" w:rsidP="0016112C">
            <w:pPr>
              <w:rPr>
                <w:sz w:val="18"/>
                <w:szCs w:val="18"/>
              </w:rPr>
            </w:pPr>
            <w:r w:rsidRPr="0016112C">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Партизанская, 74</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3</w:t>
            </w:r>
          </w:p>
        </w:tc>
        <w:tc>
          <w:tcPr>
            <w:tcW w:w="0" w:type="auto"/>
          </w:tcPr>
          <w:p w:rsidR="0016112C" w:rsidRPr="0016112C" w:rsidRDefault="0016112C" w:rsidP="0016112C">
            <w:pPr>
              <w:jc w:val="center"/>
              <w:rPr>
                <w:sz w:val="18"/>
                <w:szCs w:val="18"/>
              </w:rPr>
            </w:pPr>
            <w:r w:rsidRPr="0016112C">
              <w:rPr>
                <w:sz w:val="18"/>
                <w:szCs w:val="18"/>
              </w:rPr>
              <w:t>13,31</w:t>
            </w:r>
          </w:p>
        </w:tc>
        <w:tc>
          <w:tcPr>
            <w:tcW w:w="0" w:type="auto"/>
          </w:tcPr>
          <w:p w:rsidR="0016112C" w:rsidRPr="0016112C" w:rsidRDefault="0016112C" w:rsidP="0016112C">
            <w:pPr>
              <w:jc w:val="center"/>
              <w:rPr>
                <w:sz w:val="18"/>
                <w:szCs w:val="18"/>
              </w:rPr>
            </w:pPr>
            <w:r w:rsidRPr="0016112C">
              <w:rPr>
                <w:sz w:val="18"/>
                <w:szCs w:val="18"/>
              </w:rPr>
              <w:t>6 раз в месяц: 1,2,3,4 среда,2,4 пятница с 08. до 16.00. (в вечернее время ворота закрыты)</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2</w:t>
            </w:r>
          </w:p>
        </w:tc>
        <w:tc>
          <w:tcPr>
            <w:tcW w:w="2839" w:type="dxa"/>
          </w:tcPr>
          <w:p w:rsidR="0016112C" w:rsidRPr="0016112C" w:rsidRDefault="0016112C" w:rsidP="0016112C">
            <w:pPr>
              <w:rPr>
                <w:sz w:val="18"/>
                <w:szCs w:val="18"/>
              </w:rPr>
            </w:pPr>
            <w:r w:rsidRPr="0016112C">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3я Дачная,44</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 xml:space="preserve">3 </w:t>
            </w:r>
          </w:p>
        </w:tc>
        <w:tc>
          <w:tcPr>
            <w:tcW w:w="0" w:type="auto"/>
          </w:tcPr>
          <w:p w:rsidR="0016112C" w:rsidRPr="0016112C" w:rsidRDefault="0016112C" w:rsidP="0016112C">
            <w:pPr>
              <w:jc w:val="center"/>
              <w:rPr>
                <w:sz w:val="18"/>
                <w:szCs w:val="18"/>
              </w:rPr>
            </w:pPr>
            <w:r w:rsidRPr="0016112C">
              <w:rPr>
                <w:sz w:val="18"/>
                <w:szCs w:val="18"/>
              </w:rPr>
              <w:t>0,17</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3</w:t>
            </w:r>
          </w:p>
        </w:tc>
        <w:tc>
          <w:tcPr>
            <w:tcW w:w="2839" w:type="dxa"/>
          </w:tcPr>
          <w:p w:rsidR="0016112C" w:rsidRPr="0016112C" w:rsidRDefault="0016112C" w:rsidP="0016112C">
            <w:pPr>
              <w:rPr>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Академика Образцова,27ш</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3 </w:t>
            </w:r>
          </w:p>
        </w:tc>
        <w:tc>
          <w:tcPr>
            <w:tcW w:w="0" w:type="auto"/>
          </w:tcPr>
          <w:p w:rsidR="0016112C" w:rsidRPr="0016112C" w:rsidRDefault="0016112C" w:rsidP="0016112C">
            <w:pPr>
              <w:jc w:val="center"/>
              <w:rPr>
                <w:sz w:val="18"/>
                <w:szCs w:val="18"/>
              </w:rPr>
            </w:pPr>
            <w:r w:rsidRPr="0016112C">
              <w:rPr>
                <w:sz w:val="18"/>
                <w:szCs w:val="18"/>
              </w:rPr>
              <w:t>17,66</w:t>
            </w:r>
          </w:p>
        </w:tc>
        <w:tc>
          <w:tcPr>
            <w:tcW w:w="0" w:type="auto"/>
          </w:tcPr>
          <w:p w:rsidR="0016112C" w:rsidRPr="0016112C" w:rsidRDefault="0016112C" w:rsidP="0016112C">
            <w:pPr>
              <w:jc w:val="center"/>
              <w:rPr>
                <w:sz w:val="18"/>
                <w:szCs w:val="18"/>
              </w:rPr>
            </w:pPr>
            <w:r w:rsidRPr="0016112C">
              <w:rPr>
                <w:sz w:val="18"/>
                <w:szCs w:val="18"/>
              </w:rPr>
              <w:t xml:space="preserve">8 раз в месяц: понедельник, четверг </w:t>
            </w:r>
          </w:p>
          <w:p w:rsidR="0016112C" w:rsidRPr="0016112C" w:rsidRDefault="0016112C" w:rsidP="0016112C">
            <w:pPr>
              <w:rPr>
                <w:sz w:val="18"/>
                <w:szCs w:val="18"/>
              </w:rPr>
            </w:pPr>
            <w:r w:rsidRPr="0016112C">
              <w:rPr>
                <w:sz w:val="18"/>
                <w:szCs w:val="18"/>
              </w:rPr>
              <w:t>с 08. до 16.00. (в вечернее время шлагбаум закрыт)</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4</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Ярославского,300</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56,2</w:t>
            </w:r>
          </w:p>
        </w:tc>
        <w:tc>
          <w:tcPr>
            <w:tcW w:w="0" w:type="auto"/>
          </w:tcPr>
          <w:p w:rsidR="0016112C" w:rsidRPr="0016112C" w:rsidRDefault="0016112C" w:rsidP="0016112C">
            <w:pPr>
              <w:jc w:val="center"/>
              <w:rPr>
                <w:sz w:val="18"/>
                <w:szCs w:val="18"/>
              </w:rPr>
            </w:pPr>
            <w:r w:rsidRPr="0016112C">
              <w:rPr>
                <w:sz w:val="18"/>
                <w:szCs w:val="18"/>
              </w:rPr>
              <w:t>Через три календарных дня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5</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Баумана,214а</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48,18</w:t>
            </w:r>
          </w:p>
        </w:tc>
        <w:tc>
          <w:tcPr>
            <w:tcW w:w="0" w:type="auto"/>
          </w:tcPr>
          <w:p w:rsidR="0016112C" w:rsidRPr="0016112C" w:rsidRDefault="0016112C" w:rsidP="0016112C">
            <w:pPr>
              <w:jc w:val="center"/>
              <w:rPr>
                <w:sz w:val="18"/>
                <w:szCs w:val="18"/>
              </w:rPr>
            </w:pPr>
            <w:r w:rsidRPr="0016112C">
              <w:rPr>
                <w:sz w:val="18"/>
                <w:szCs w:val="18"/>
              </w:rPr>
              <w:t>12 раз в месяц: вторник,  четверг, субботу,</w:t>
            </w:r>
          </w:p>
          <w:p w:rsidR="0016112C" w:rsidRPr="0016112C" w:rsidRDefault="0016112C" w:rsidP="0016112C">
            <w:pPr>
              <w:jc w:val="center"/>
              <w:rPr>
                <w:sz w:val="18"/>
                <w:szCs w:val="18"/>
              </w:rPr>
            </w:pPr>
            <w:r w:rsidRPr="0016112C">
              <w:rPr>
                <w:sz w:val="18"/>
                <w:szCs w:val="18"/>
              </w:rPr>
              <w:t>с 08. до 16.00. (в вечернее время шлагбаум закрыты)</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6</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Ангарская,11</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1,58</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7</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с. Мамоны, Центральная,8</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5</w:t>
            </w:r>
          </w:p>
        </w:tc>
        <w:tc>
          <w:tcPr>
            <w:tcW w:w="0" w:type="auto"/>
          </w:tcPr>
          <w:p w:rsidR="0016112C" w:rsidRPr="0016112C" w:rsidRDefault="0016112C" w:rsidP="0016112C">
            <w:pPr>
              <w:jc w:val="center"/>
              <w:rPr>
                <w:sz w:val="18"/>
                <w:szCs w:val="18"/>
              </w:rPr>
            </w:pPr>
            <w:r w:rsidRPr="0016112C">
              <w:rPr>
                <w:sz w:val="18"/>
                <w:szCs w:val="18"/>
              </w:rPr>
              <w:t>1,2</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8</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д. Малая Еланка, ул. Молодёжная,15а</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1</w:t>
            </w:r>
          </w:p>
        </w:tc>
        <w:tc>
          <w:tcPr>
            <w:tcW w:w="0" w:type="auto"/>
          </w:tcPr>
          <w:p w:rsidR="0016112C" w:rsidRPr="0016112C" w:rsidRDefault="0016112C" w:rsidP="0016112C">
            <w:pPr>
              <w:jc w:val="center"/>
              <w:rPr>
                <w:sz w:val="18"/>
                <w:szCs w:val="18"/>
              </w:rPr>
            </w:pPr>
            <w:r w:rsidRPr="0016112C">
              <w:rPr>
                <w:sz w:val="18"/>
                <w:szCs w:val="18"/>
              </w:rPr>
              <w:t>1,0</w:t>
            </w:r>
          </w:p>
        </w:tc>
        <w:tc>
          <w:tcPr>
            <w:tcW w:w="0" w:type="auto"/>
          </w:tcPr>
          <w:p w:rsidR="0016112C" w:rsidRPr="0016112C" w:rsidRDefault="0016112C" w:rsidP="0016112C">
            <w:pPr>
              <w:jc w:val="center"/>
              <w:rPr>
                <w:sz w:val="18"/>
                <w:szCs w:val="18"/>
              </w:rPr>
            </w:pPr>
            <w:r w:rsidRPr="0016112C">
              <w:rPr>
                <w:sz w:val="18"/>
                <w:szCs w:val="18"/>
              </w:rPr>
              <w:t>Раз в месяц (понедельник или среда с 09.00. до 11.00.)</w:t>
            </w:r>
          </w:p>
        </w:tc>
      </w:tr>
      <w:tr w:rsidR="0016112C" w:rsidRPr="0016112C" w:rsidTr="0016112C">
        <w:trPr>
          <w:trHeight w:val="113"/>
        </w:trPr>
        <w:tc>
          <w:tcPr>
            <w:tcW w:w="0" w:type="auto"/>
          </w:tcPr>
          <w:p w:rsidR="0016112C" w:rsidRPr="0016112C" w:rsidRDefault="0016112C" w:rsidP="0016112C">
            <w:pPr>
              <w:jc w:val="center"/>
              <w:rPr>
                <w:sz w:val="18"/>
                <w:szCs w:val="18"/>
              </w:rPr>
            </w:pPr>
          </w:p>
        </w:tc>
        <w:tc>
          <w:tcPr>
            <w:tcW w:w="2839" w:type="dxa"/>
          </w:tcPr>
          <w:p w:rsidR="0016112C" w:rsidRPr="0016112C" w:rsidRDefault="0016112C" w:rsidP="0016112C">
            <w:pPr>
              <w:rPr>
                <w:sz w:val="18"/>
                <w:szCs w:val="18"/>
              </w:rPr>
            </w:pPr>
            <w:r w:rsidRPr="0016112C">
              <w:rPr>
                <w:bCs/>
                <w:sz w:val="18"/>
                <w:szCs w:val="18"/>
              </w:rPr>
              <w:t>ИТОГО</w:t>
            </w:r>
          </w:p>
        </w:tc>
        <w:tc>
          <w:tcPr>
            <w:tcW w:w="1913" w:type="dxa"/>
          </w:tcPr>
          <w:p w:rsidR="0016112C" w:rsidRPr="0016112C" w:rsidRDefault="0016112C" w:rsidP="0016112C">
            <w:pPr>
              <w:jc w:val="center"/>
              <w:rPr>
                <w:sz w:val="18"/>
                <w:szCs w:val="18"/>
              </w:rPr>
            </w:pPr>
          </w:p>
        </w:tc>
        <w:tc>
          <w:tcPr>
            <w:tcW w:w="1914" w:type="dxa"/>
          </w:tcPr>
          <w:p w:rsidR="0016112C" w:rsidRPr="0016112C" w:rsidRDefault="0016112C" w:rsidP="0016112C">
            <w:pPr>
              <w:jc w:val="center"/>
              <w:rPr>
                <w:sz w:val="18"/>
                <w:szCs w:val="18"/>
              </w:rPr>
            </w:pPr>
          </w:p>
        </w:tc>
        <w:tc>
          <w:tcPr>
            <w:tcW w:w="726" w:type="dxa"/>
          </w:tcPr>
          <w:p w:rsidR="0016112C" w:rsidRPr="0016112C" w:rsidRDefault="0016112C" w:rsidP="0016112C">
            <w:pPr>
              <w:jc w:val="center"/>
              <w:rPr>
                <w:sz w:val="18"/>
                <w:szCs w:val="18"/>
              </w:rPr>
            </w:pPr>
            <w:r w:rsidRPr="0016112C">
              <w:rPr>
                <w:b/>
                <w:sz w:val="18"/>
                <w:szCs w:val="18"/>
              </w:rPr>
              <w:t>31</w:t>
            </w:r>
          </w:p>
        </w:tc>
        <w:tc>
          <w:tcPr>
            <w:tcW w:w="0" w:type="auto"/>
          </w:tcPr>
          <w:p w:rsidR="0016112C" w:rsidRPr="0016112C" w:rsidRDefault="0016112C" w:rsidP="0016112C">
            <w:pPr>
              <w:jc w:val="center"/>
              <w:rPr>
                <w:sz w:val="18"/>
                <w:szCs w:val="18"/>
              </w:rPr>
            </w:pPr>
            <w:r w:rsidRPr="0016112C">
              <w:rPr>
                <w:b/>
                <w:sz w:val="18"/>
                <w:szCs w:val="18"/>
              </w:rPr>
              <w:t>135,3</w:t>
            </w:r>
          </w:p>
        </w:tc>
        <w:tc>
          <w:tcPr>
            <w:tcW w:w="0" w:type="auto"/>
          </w:tcPr>
          <w:p w:rsidR="0016112C" w:rsidRPr="0016112C" w:rsidRDefault="0016112C" w:rsidP="0016112C">
            <w:pPr>
              <w:rPr>
                <w:sz w:val="18"/>
                <w:szCs w:val="18"/>
              </w:rPr>
            </w:pPr>
          </w:p>
        </w:tc>
      </w:tr>
      <w:tr w:rsidR="0016112C" w:rsidRPr="0016112C" w:rsidTr="0016112C">
        <w:trPr>
          <w:trHeight w:val="113"/>
        </w:trPr>
        <w:tc>
          <w:tcPr>
            <w:tcW w:w="0" w:type="auto"/>
          </w:tcPr>
          <w:p w:rsidR="0016112C" w:rsidRPr="0016112C" w:rsidRDefault="0016112C" w:rsidP="0016112C">
            <w:pPr>
              <w:jc w:val="center"/>
              <w:rPr>
                <w:sz w:val="18"/>
                <w:szCs w:val="18"/>
              </w:rPr>
            </w:pPr>
          </w:p>
        </w:tc>
        <w:tc>
          <w:tcPr>
            <w:tcW w:w="2839" w:type="dxa"/>
          </w:tcPr>
          <w:p w:rsidR="0016112C" w:rsidRPr="0016112C" w:rsidRDefault="0016112C" w:rsidP="0016112C">
            <w:pPr>
              <w:rPr>
                <w:sz w:val="18"/>
                <w:szCs w:val="18"/>
              </w:rPr>
            </w:pPr>
            <w:r w:rsidRPr="0016112C">
              <w:rPr>
                <w:bCs/>
                <w:sz w:val="18"/>
                <w:szCs w:val="18"/>
              </w:rPr>
              <w:t>ИТОГО В ГОД</w:t>
            </w:r>
          </w:p>
        </w:tc>
        <w:tc>
          <w:tcPr>
            <w:tcW w:w="1913" w:type="dxa"/>
          </w:tcPr>
          <w:p w:rsidR="0016112C" w:rsidRPr="0016112C" w:rsidRDefault="0016112C" w:rsidP="0016112C">
            <w:pPr>
              <w:jc w:val="center"/>
              <w:rPr>
                <w:sz w:val="18"/>
                <w:szCs w:val="18"/>
              </w:rPr>
            </w:pPr>
          </w:p>
        </w:tc>
        <w:tc>
          <w:tcPr>
            <w:tcW w:w="1914" w:type="dxa"/>
          </w:tcPr>
          <w:p w:rsidR="0016112C" w:rsidRPr="0016112C" w:rsidRDefault="0016112C" w:rsidP="0016112C">
            <w:pPr>
              <w:jc w:val="center"/>
              <w:rPr>
                <w:sz w:val="18"/>
                <w:szCs w:val="18"/>
              </w:rPr>
            </w:pPr>
          </w:p>
        </w:tc>
        <w:tc>
          <w:tcPr>
            <w:tcW w:w="726" w:type="dxa"/>
          </w:tcPr>
          <w:p w:rsidR="0016112C" w:rsidRPr="0016112C" w:rsidRDefault="0016112C" w:rsidP="0016112C">
            <w:pPr>
              <w:jc w:val="center"/>
              <w:rPr>
                <w:sz w:val="18"/>
                <w:szCs w:val="18"/>
              </w:rPr>
            </w:pPr>
          </w:p>
        </w:tc>
        <w:tc>
          <w:tcPr>
            <w:tcW w:w="0" w:type="auto"/>
          </w:tcPr>
          <w:p w:rsidR="0016112C" w:rsidRPr="0016112C" w:rsidRDefault="0016112C" w:rsidP="0016112C">
            <w:pPr>
              <w:jc w:val="center"/>
              <w:rPr>
                <w:sz w:val="18"/>
                <w:szCs w:val="18"/>
              </w:rPr>
            </w:pPr>
            <w:r w:rsidRPr="0016112C">
              <w:rPr>
                <w:b/>
                <w:sz w:val="18"/>
                <w:szCs w:val="18"/>
              </w:rPr>
              <w:t>1623,6</w:t>
            </w:r>
          </w:p>
        </w:tc>
        <w:tc>
          <w:tcPr>
            <w:tcW w:w="0" w:type="auto"/>
          </w:tcPr>
          <w:p w:rsidR="0016112C" w:rsidRPr="0016112C" w:rsidRDefault="0016112C" w:rsidP="0016112C">
            <w:pPr>
              <w:rPr>
                <w:sz w:val="18"/>
                <w:szCs w:val="18"/>
              </w:rPr>
            </w:pPr>
          </w:p>
        </w:tc>
      </w:tr>
    </w:tbl>
    <w:p w:rsidR="0016112C" w:rsidRDefault="0016112C" w:rsidP="0016112C">
      <w:pPr>
        <w:jc w:val="both"/>
      </w:pPr>
    </w:p>
    <w:p w:rsidR="0016112C" w:rsidRPr="0016112C" w:rsidRDefault="0016112C" w:rsidP="0016112C">
      <w:pPr>
        <w:ind w:firstLine="284"/>
        <w:jc w:val="both"/>
        <w:rPr>
          <w:sz w:val="18"/>
        </w:rPr>
      </w:pPr>
      <w:r w:rsidRPr="0016112C">
        <w:rPr>
          <w:sz w:val="18"/>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16112C" w:rsidRPr="0016112C" w:rsidRDefault="0016112C" w:rsidP="0016112C">
      <w:pPr>
        <w:ind w:firstLine="284"/>
        <w:jc w:val="both"/>
        <w:rPr>
          <w:sz w:val="18"/>
        </w:rPr>
      </w:pPr>
      <w:r w:rsidRPr="0016112C">
        <w:rPr>
          <w:sz w:val="18"/>
        </w:rPr>
        <w:t>2. Обеспечить перегрузку отходов в мусоровозы Исполнителя.</w:t>
      </w:r>
    </w:p>
    <w:p w:rsidR="0016112C" w:rsidRPr="0016112C" w:rsidRDefault="0016112C" w:rsidP="0016112C">
      <w:pPr>
        <w:ind w:firstLine="284"/>
        <w:jc w:val="both"/>
        <w:rPr>
          <w:sz w:val="18"/>
        </w:rPr>
      </w:pPr>
      <w:r w:rsidRPr="0016112C">
        <w:rPr>
          <w:sz w:val="18"/>
        </w:rPr>
        <w:t>3. Производить уборку просыпавшегося мусора при загрузке из контейнеров в мусоровоз Исполнителя</w:t>
      </w:r>
    </w:p>
    <w:p w:rsidR="0016112C" w:rsidRPr="0016112C" w:rsidRDefault="0016112C" w:rsidP="0016112C">
      <w:pPr>
        <w:ind w:firstLine="284"/>
        <w:jc w:val="both"/>
        <w:rPr>
          <w:sz w:val="18"/>
        </w:rPr>
      </w:pPr>
      <w:r w:rsidRPr="0016112C">
        <w:rPr>
          <w:sz w:val="18"/>
        </w:rPr>
        <w:t>4.Производить уборку контейнерных площадок после разгрузки контейнеров.</w:t>
      </w:r>
    </w:p>
    <w:p w:rsidR="0016112C" w:rsidRPr="0016112C" w:rsidRDefault="0016112C" w:rsidP="0016112C">
      <w:pPr>
        <w:ind w:firstLine="284"/>
        <w:jc w:val="both"/>
        <w:rPr>
          <w:sz w:val="18"/>
        </w:rPr>
      </w:pPr>
      <w:r w:rsidRPr="0016112C">
        <w:rPr>
          <w:sz w:val="18"/>
        </w:rPr>
        <w:t>5. Погрузка и вывоз крупногабаритного мусора с контейнерных площадок.</w:t>
      </w:r>
    </w:p>
    <w:p w:rsidR="0016112C" w:rsidRPr="0016112C" w:rsidRDefault="0016112C" w:rsidP="0016112C">
      <w:pPr>
        <w:ind w:firstLine="284"/>
        <w:jc w:val="both"/>
        <w:rPr>
          <w:sz w:val="18"/>
        </w:rPr>
      </w:pPr>
      <w:r w:rsidRPr="0016112C">
        <w:rPr>
          <w:sz w:val="18"/>
        </w:rPr>
        <w:t>6. Вывозить медицинские отходы класса «А» на полигон для дальнейшей утилизации, уничтожения, переработки, захоронения.</w:t>
      </w:r>
    </w:p>
    <w:p w:rsidR="0016112C" w:rsidRPr="0016112C" w:rsidRDefault="0016112C" w:rsidP="0016112C">
      <w:pPr>
        <w:ind w:firstLine="284"/>
        <w:jc w:val="both"/>
        <w:rPr>
          <w:sz w:val="18"/>
        </w:rPr>
      </w:pPr>
      <w:r w:rsidRPr="0016112C">
        <w:rPr>
          <w:sz w:val="18"/>
        </w:rPr>
        <w:t>7. Предоставить телефон/е-</w:t>
      </w:r>
      <w:r w:rsidRPr="0016112C">
        <w:rPr>
          <w:sz w:val="18"/>
          <w:lang w:val="en-US"/>
        </w:rPr>
        <w:t>mail</w:t>
      </w:r>
      <w:r w:rsidRPr="0016112C">
        <w:rPr>
          <w:sz w:val="18"/>
        </w:rPr>
        <w:t xml:space="preserve"> оперативной связи с Исполнителем</w:t>
      </w:r>
    </w:p>
    <w:p w:rsidR="0016112C" w:rsidRPr="0016112C" w:rsidRDefault="0016112C" w:rsidP="0016112C">
      <w:pPr>
        <w:ind w:firstLine="284"/>
        <w:jc w:val="both"/>
        <w:rPr>
          <w:sz w:val="18"/>
        </w:rPr>
      </w:pPr>
      <w:r w:rsidRPr="0016112C">
        <w:rPr>
          <w:sz w:val="18"/>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16112C" w:rsidRPr="0016112C" w:rsidRDefault="0016112C" w:rsidP="0016112C">
      <w:pPr>
        <w:ind w:firstLine="284"/>
        <w:jc w:val="both"/>
        <w:rPr>
          <w:sz w:val="18"/>
        </w:rPr>
      </w:pPr>
      <w:r w:rsidRPr="0016112C">
        <w:rPr>
          <w:sz w:val="18"/>
        </w:rPr>
        <w:t>9. Соблюдение правил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16112C" w:rsidRPr="0016112C" w:rsidRDefault="0016112C" w:rsidP="0016112C">
      <w:pPr>
        <w:ind w:firstLine="284"/>
        <w:jc w:val="both"/>
        <w:rPr>
          <w:sz w:val="18"/>
        </w:rPr>
      </w:pPr>
      <w:r w:rsidRPr="0016112C">
        <w:rPr>
          <w:sz w:val="18"/>
        </w:rPr>
        <w:t>10.Без дополнительной оплаты один раз в квартал производить дезинфекцию контейнеров  по адресам: 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w:t>
      </w:r>
      <w:r w:rsidRPr="0016112C">
        <w:rPr>
          <w:bCs/>
          <w:sz w:val="18"/>
        </w:rPr>
        <w:t xml:space="preserve"> Иркутск, д. Малая Еланка, ул. Молодёжная,15а</w:t>
      </w:r>
    </w:p>
    <w:p w:rsidR="0016112C" w:rsidRPr="0016112C" w:rsidRDefault="0016112C" w:rsidP="0016112C">
      <w:pPr>
        <w:ind w:firstLine="284"/>
        <w:jc w:val="both"/>
        <w:rPr>
          <w:sz w:val="18"/>
        </w:rPr>
      </w:pPr>
      <w:r w:rsidRPr="0016112C">
        <w:rPr>
          <w:sz w:val="18"/>
        </w:rPr>
        <w:t xml:space="preserve">11.Качество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16112C" w:rsidRPr="0016112C" w:rsidRDefault="0016112C" w:rsidP="0016112C">
      <w:pPr>
        <w:ind w:firstLine="284"/>
        <w:jc w:val="both"/>
        <w:rPr>
          <w:sz w:val="18"/>
        </w:rPr>
      </w:pPr>
      <w:r w:rsidRPr="0016112C">
        <w:rPr>
          <w:sz w:val="18"/>
        </w:rPr>
        <w:t>12. В случае срыва графика вывоза отходов сообщить телефонограммой Заказчику по телефону (3952) 502-321.</w:t>
      </w:r>
    </w:p>
    <w:p w:rsidR="0016112C" w:rsidRPr="0016112C" w:rsidRDefault="0016112C" w:rsidP="0016112C">
      <w:pPr>
        <w:ind w:firstLine="284"/>
        <w:jc w:val="both"/>
        <w:rPr>
          <w:sz w:val="18"/>
        </w:rPr>
      </w:pPr>
      <w:r w:rsidRPr="0016112C">
        <w:rPr>
          <w:sz w:val="18"/>
        </w:rPr>
        <w:t xml:space="preserve">13. </w:t>
      </w:r>
      <w:r w:rsidRPr="0016112C">
        <w:rPr>
          <w:sz w:val="18"/>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16112C" w:rsidRDefault="0016112C" w:rsidP="00B8322C">
      <w:pPr>
        <w:jc w:val="right"/>
        <w:rPr>
          <w:b/>
          <w:bCs/>
          <w:sz w:val="20"/>
          <w:szCs w:val="20"/>
        </w:rPr>
      </w:pPr>
    </w:p>
    <w:p w:rsidR="0016112C" w:rsidRDefault="0016112C" w:rsidP="00B8322C">
      <w:pPr>
        <w:jc w:val="right"/>
        <w:rPr>
          <w:b/>
          <w:bCs/>
          <w:sz w:val="20"/>
          <w:szCs w:val="20"/>
        </w:rPr>
      </w:pPr>
    </w:p>
    <w:p w:rsidR="00D70B85" w:rsidRDefault="00D70B85"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 xml:space="preserve">по </w:t>
      </w:r>
      <w:r w:rsidR="0041461A">
        <w:rPr>
          <w:b/>
          <w:kern w:val="32"/>
          <w:sz w:val="20"/>
          <w:szCs w:val="20"/>
        </w:rPr>
        <w:t xml:space="preserve">планово-регулярному сбору, транспортированию и утилизации медицинских отходов класса А,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1461A">
        <w:rPr>
          <w:b/>
          <w:kern w:val="32"/>
          <w:sz w:val="20"/>
          <w:szCs w:val="20"/>
        </w:rPr>
        <w:t>302-23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41461A" w:rsidRPr="0016112C">
        <w:rPr>
          <w:sz w:val="18"/>
          <w:szCs w:val="18"/>
        </w:rPr>
        <w:t>302-23</w:t>
      </w:r>
    </w:p>
    <w:p w:rsidR="00060FEB" w:rsidRPr="0016112C" w:rsidRDefault="00060FEB" w:rsidP="00060FEB">
      <w:pPr>
        <w:widowControl w:val="0"/>
        <w:jc w:val="center"/>
        <w:rPr>
          <w:b/>
          <w:bCs/>
          <w:sz w:val="18"/>
          <w:szCs w:val="18"/>
        </w:rPr>
      </w:pPr>
      <w:r w:rsidRPr="0016112C">
        <w:rPr>
          <w:b/>
          <w:bCs/>
          <w:sz w:val="18"/>
          <w:szCs w:val="18"/>
        </w:rPr>
        <w:t xml:space="preserve">на </w:t>
      </w:r>
      <w:r w:rsidR="00271BDD" w:rsidRPr="0016112C">
        <w:rPr>
          <w:b/>
          <w:bCs/>
          <w:sz w:val="18"/>
          <w:szCs w:val="18"/>
        </w:rPr>
        <w:t xml:space="preserve">оказание </w:t>
      </w:r>
      <w:r w:rsidR="009D2684" w:rsidRPr="0016112C">
        <w:rPr>
          <w:b/>
          <w:kern w:val="32"/>
          <w:sz w:val="18"/>
          <w:szCs w:val="18"/>
        </w:rPr>
        <w:t xml:space="preserve">услуг </w:t>
      </w:r>
      <w:r w:rsidR="00497BE9" w:rsidRPr="0016112C">
        <w:rPr>
          <w:b/>
          <w:kern w:val="32"/>
          <w:sz w:val="18"/>
          <w:szCs w:val="18"/>
        </w:rPr>
        <w:t xml:space="preserve">по </w:t>
      </w:r>
      <w:r w:rsidR="0041461A" w:rsidRPr="0016112C">
        <w:rPr>
          <w:b/>
          <w:kern w:val="32"/>
          <w:sz w:val="18"/>
          <w:szCs w:val="18"/>
        </w:rPr>
        <w:t xml:space="preserve">планово-регулярному сбору, транспортированию и утилизации медицинских отходов класса А, </w:t>
      </w:r>
      <w:proofErr w:type="spellStart"/>
      <w:r w:rsidR="0041461A" w:rsidRPr="0016112C">
        <w:rPr>
          <w:b/>
          <w:kern w:val="32"/>
          <w:sz w:val="18"/>
          <w:szCs w:val="18"/>
        </w:rPr>
        <w:t>эпидемиологически</w:t>
      </w:r>
      <w:proofErr w:type="spellEnd"/>
      <w:r w:rsidR="0041461A" w:rsidRPr="0016112C">
        <w:rPr>
          <w:b/>
          <w:kern w:val="32"/>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16112C" w:rsidRDefault="00C95FEA" w:rsidP="00C95FEA">
      <w:pPr>
        <w:jc w:val="both"/>
        <w:rPr>
          <w:sz w:val="18"/>
          <w:szCs w:val="18"/>
        </w:rPr>
      </w:pPr>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w:t>
      </w:r>
      <w:proofErr w:type="spellStart"/>
      <w:r w:rsidRPr="0016112C">
        <w:rPr>
          <w:sz w:val="18"/>
          <w:szCs w:val="18"/>
        </w:rPr>
        <w:t>Есевой</w:t>
      </w:r>
      <w:proofErr w:type="spellEnd"/>
      <w:r w:rsidRPr="0016112C">
        <w:rPr>
          <w:sz w:val="18"/>
          <w:szCs w:val="18"/>
        </w:rPr>
        <w:t xml:space="preserve">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6112C">
        <w:rPr>
          <w:kern w:val="32"/>
          <w:sz w:val="18"/>
          <w:szCs w:val="18"/>
        </w:rPr>
        <w:t>,</w:t>
      </w:r>
      <w:r w:rsidR="00A42576" w:rsidRPr="0016112C">
        <w:rPr>
          <w:kern w:val="32"/>
          <w:sz w:val="18"/>
          <w:szCs w:val="18"/>
        </w:rPr>
        <w:t xml:space="preserve"> </w:t>
      </w:r>
      <w:r w:rsidRPr="0016112C">
        <w:rPr>
          <w:kern w:val="32"/>
          <w:sz w:val="18"/>
          <w:szCs w:val="18"/>
        </w:rPr>
        <w:t>участниками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16112C" w:rsidRDefault="00C95FEA" w:rsidP="00C95FEA">
      <w:pPr>
        <w:jc w:val="both"/>
        <w:rPr>
          <w:sz w:val="18"/>
          <w:szCs w:val="18"/>
        </w:rPr>
      </w:pPr>
      <w:r w:rsidRPr="0016112C">
        <w:rPr>
          <w:sz w:val="18"/>
          <w:szCs w:val="18"/>
        </w:rPr>
        <w:t xml:space="preserve">1.1. Заказчик поручает, а Исполнитель принимает на себя обязательства на оказание </w:t>
      </w:r>
      <w:r w:rsidR="009D2684" w:rsidRPr="0016112C">
        <w:rPr>
          <w:sz w:val="18"/>
          <w:szCs w:val="18"/>
        </w:rPr>
        <w:t xml:space="preserve">услуг </w:t>
      </w:r>
      <w:r w:rsidR="00497BE9" w:rsidRPr="0016112C">
        <w:rPr>
          <w:sz w:val="18"/>
          <w:szCs w:val="18"/>
        </w:rPr>
        <w:t xml:space="preserve">по </w:t>
      </w:r>
      <w:r w:rsidR="0041461A" w:rsidRPr="0016112C">
        <w:rPr>
          <w:sz w:val="18"/>
          <w:szCs w:val="18"/>
        </w:rPr>
        <w:t xml:space="preserve">планово-регулярному сбору, транспортированию и утилизации медицинских отходов класса А, </w:t>
      </w:r>
      <w:proofErr w:type="spellStart"/>
      <w:r w:rsidR="0041461A" w:rsidRPr="0016112C">
        <w:rPr>
          <w:sz w:val="18"/>
          <w:szCs w:val="18"/>
        </w:rPr>
        <w:t>эпидемиологически</w:t>
      </w:r>
      <w:proofErr w:type="spellEnd"/>
      <w:r w:rsidR="0041461A" w:rsidRPr="0016112C">
        <w:rPr>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sidRPr="0016112C">
        <w:rPr>
          <w:sz w:val="18"/>
          <w:szCs w:val="18"/>
        </w:rPr>
        <w:t xml:space="preserve"> </w:t>
      </w:r>
      <w:r w:rsidRPr="0016112C">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A3AE6" w:rsidRPr="0016112C" w:rsidRDefault="00C95FEA" w:rsidP="001A3AE6">
      <w:pPr>
        <w:ind w:firstLine="170"/>
        <w:jc w:val="both"/>
        <w:rPr>
          <w:sz w:val="18"/>
          <w:szCs w:val="18"/>
        </w:rPr>
      </w:pPr>
      <w:r w:rsidRPr="0016112C">
        <w:rPr>
          <w:color w:val="000000"/>
          <w:sz w:val="18"/>
          <w:szCs w:val="18"/>
        </w:rPr>
        <w:t xml:space="preserve">1.2. </w:t>
      </w:r>
      <w:r w:rsidRPr="0016112C">
        <w:rPr>
          <w:sz w:val="18"/>
          <w:szCs w:val="18"/>
        </w:rPr>
        <w:t>Место оказания Услуг</w:t>
      </w:r>
      <w:r w:rsidR="001A3AE6" w:rsidRPr="0016112C">
        <w:rPr>
          <w:sz w:val="18"/>
          <w:szCs w:val="18"/>
        </w:rPr>
        <w:t xml:space="preserve"> г. Иркутск</w:t>
      </w:r>
      <w:r w:rsidRPr="0016112C">
        <w:rPr>
          <w:sz w:val="18"/>
          <w:szCs w:val="18"/>
        </w:rPr>
        <w:t>:</w:t>
      </w:r>
    </w:p>
    <w:p w:rsidR="001A3AE6" w:rsidRPr="0016112C" w:rsidRDefault="001A3AE6" w:rsidP="001A3AE6">
      <w:pPr>
        <w:ind w:firstLine="170"/>
        <w:jc w:val="both"/>
        <w:rPr>
          <w:sz w:val="18"/>
          <w:szCs w:val="18"/>
        </w:rPr>
      </w:pPr>
      <w:r w:rsidRPr="0016112C">
        <w:rPr>
          <w:sz w:val="18"/>
          <w:szCs w:val="18"/>
        </w:rPr>
        <w:t>Иркутск улица  Партизанская74ж (собственная КП)</w:t>
      </w:r>
    </w:p>
    <w:p w:rsidR="001A3AE6" w:rsidRPr="0016112C" w:rsidRDefault="001A3AE6" w:rsidP="001A3AE6">
      <w:pPr>
        <w:ind w:firstLine="170"/>
        <w:jc w:val="both"/>
        <w:rPr>
          <w:sz w:val="18"/>
          <w:szCs w:val="18"/>
        </w:rPr>
      </w:pPr>
      <w:r w:rsidRPr="0016112C">
        <w:rPr>
          <w:sz w:val="18"/>
          <w:szCs w:val="18"/>
        </w:rPr>
        <w:t>Иркутск улица 3я-Дачная 44 (место общего пользования)</w:t>
      </w:r>
    </w:p>
    <w:p w:rsidR="001A3AE6" w:rsidRPr="0016112C" w:rsidRDefault="001A3AE6" w:rsidP="001A3AE6">
      <w:pPr>
        <w:ind w:firstLine="170"/>
        <w:jc w:val="both"/>
        <w:rPr>
          <w:sz w:val="18"/>
          <w:szCs w:val="18"/>
        </w:rPr>
      </w:pPr>
      <w:r w:rsidRPr="0016112C">
        <w:rPr>
          <w:sz w:val="18"/>
          <w:szCs w:val="18"/>
        </w:rPr>
        <w:t>Иркутск улица Академика Образцова27ш (собственная КП)</w:t>
      </w:r>
    </w:p>
    <w:p w:rsidR="001A3AE6" w:rsidRPr="0016112C" w:rsidRDefault="001A3AE6" w:rsidP="001A3AE6">
      <w:pPr>
        <w:ind w:firstLine="170"/>
        <w:jc w:val="both"/>
        <w:rPr>
          <w:sz w:val="18"/>
          <w:szCs w:val="18"/>
        </w:rPr>
      </w:pPr>
      <w:r w:rsidRPr="0016112C">
        <w:rPr>
          <w:sz w:val="18"/>
          <w:szCs w:val="18"/>
        </w:rPr>
        <w:t>Иркутск улица Ярославского300 (собственная КП)</w:t>
      </w:r>
    </w:p>
    <w:p w:rsidR="001A3AE6" w:rsidRPr="0016112C" w:rsidRDefault="001A3AE6" w:rsidP="001A3AE6">
      <w:pPr>
        <w:ind w:firstLine="170"/>
        <w:jc w:val="both"/>
        <w:rPr>
          <w:sz w:val="18"/>
          <w:szCs w:val="18"/>
        </w:rPr>
      </w:pPr>
      <w:r w:rsidRPr="0016112C">
        <w:rPr>
          <w:sz w:val="18"/>
          <w:szCs w:val="18"/>
        </w:rPr>
        <w:t>Иркутск улица Баумана 214а (собственная КП)</w:t>
      </w:r>
    </w:p>
    <w:p w:rsidR="001A3AE6" w:rsidRPr="0016112C" w:rsidRDefault="001A3AE6" w:rsidP="001A3AE6">
      <w:pPr>
        <w:ind w:firstLine="170"/>
        <w:jc w:val="both"/>
        <w:rPr>
          <w:sz w:val="18"/>
          <w:szCs w:val="18"/>
        </w:rPr>
      </w:pPr>
      <w:r w:rsidRPr="0016112C">
        <w:rPr>
          <w:sz w:val="18"/>
          <w:szCs w:val="18"/>
        </w:rPr>
        <w:t>Станция Батарейная улица Ангарская 11(место общего пользования)</w:t>
      </w:r>
    </w:p>
    <w:p w:rsidR="001A3AE6" w:rsidRPr="0016112C" w:rsidRDefault="001A3AE6" w:rsidP="001A3AE6">
      <w:pPr>
        <w:ind w:firstLine="170"/>
        <w:jc w:val="both"/>
        <w:rPr>
          <w:sz w:val="18"/>
          <w:szCs w:val="18"/>
        </w:rPr>
      </w:pPr>
      <w:r w:rsidRPr="0016112C">
        <w:rPr>
          <w:sz w:val="18"/>
          <w:szCs w:val="18"/>
        </w:rPr>
        <w:t>Село  Мамоны улица Центральная 7/1 (место общего пользования)</w:t>
      </w:r>
    </w:p>
    <w:p w:rsidR="003446FE" w:rsidRPr="0016112C" w:rsidRDefault="001A3AE6" w:rsidP="001A3AE6">
      <w:pPr>
        <w:ind w:firstLine="170"/>
        <w:jc w:val="both"/>
        <w:rPr>
          <w:sz w:val="18"/>
          <w:szCs w:val="18"/>
        </w:rPr>
      </w:pPr>
      <w:proofErr w:type="spellStart"/>
      <w:r w:rsidRPr="0016112C">
        <w:rPr>
          <w:sz w:val="18"/>
          <w:szCs w:val="18"/>
        </w:rPr>
        <w:t>д.Малая</w:t>
      </w:r>
      <w:proofErr w:type="spellEnd"/>
      <w:r w:rsidRPr="0016112C">
        <w:rPr>
          <w:sz w:val="18"/>
          <w:szCs w:val="18"/>
        </w:rPr>
        <w:t xml:space="preserve"> </w:t>
      </w:r>
      <w:proofErr w:type="spellStart"/>
      <w:r w:rsidRPr="0016112C">
        <w:rPr>
          <w:sz w:val="18"/>
          <w:szCs w:val="18"/>
        </w:rPr>
        <w:t>Еланка,ул</w:t>
      </w:r>
      <w:proofErr w:type="spellEnd"/>
      <w:r w:rsidRPr="0016112C">
        <w:rPr>
          <w:sz w:val="18"/>
          <w:szCs w:val="18"/>
        </w:rPr>
        <w:t>. Молодёжная,15а (собственная КП)</w:t>
      </w:r>
    </w:p>
    <w:p w:rsidR="00C95FEA" w:rsidRPr="0016112C" w:rsidRDefault="00C95FEA" w:rsidP="0047783A">
      <w:pPr>
        <w:jc w:val="both"/>
        <w:rPr>
          <w:sz w:val="18"/>
          <w:szCs w:val="18"/>
        </w:rPr>
      </w:pPr>
      <w:r w:rsidRPr="0016112C">
        <w:rPr>
          <w:color w:val="000000"/>
          <w:sz w:val="18"/>
          <w:szCs w:val="18"/>
        </w:rPr>
        <w:t xml:space="preserve">1.3. </w:t>
      </w:r>
      <w:r w:rsidRPr="0016112C">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6112C" w:rsidRDefault="00C95FEA" w:rsidP="00C95FEA">
      <w:pPr>
        <w:suppressAutoHyphens/>
        <w:jc w:val="both"/>
        <w:rPr>
          <w:sz w:val="18"/>
          <w:szCs w:val="18"/>
        </w:rPr>
      </w:pPr>
      <w:r w:rsidRPr="0016112C">
        <w:rPr>
          <w:sz w:val="18"/>
          <w:szCs w:val="18"/>
        </w:rPr>
        <w:t xml:space="preserve">1.4. Срок оказания услуг по настоящему договору: </w:t>
      </w:r>
      <w:r w:rsidR="004A1CB0" w:rsidRPr="0016112C">
        <w:rPr>
          <w:sz w:val="18"/>
          <w:szCs w:val="18"/>
        </w:rPr>
        <w:t>с 01.</w:t>
      </w:r>
      <w:r w:rsidR="001737C1" w:rsidRPr="0016112C">
        <w:rPr>
          <w:sz w:val="18"/>
          <w:szCs w:val="18"/>
        </w:rPr>
        <w:t>01.</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 xml:space="preserve">г. по </w:t>
      </w:r>
      <w:r w:rsidR="00502F47" w:rsidRPr="0016112C">
        <w:rPr>
          <w:sz w:val="18"/>
          <w:szCs w:val="18"/>
        </w:rPr>
        <w:t>31.</w:t>
      </w:r>
      <w:r w:rsidR="00DD15C4" w:rsidRPr="0016112C">
        <w:rPr>
          <w:sz w:val="18"/>
          <w:szCs w:val="18"/>
        </w:rPr>
        <w:t>12</w:t>
      </w:r>
      <w:r w:rsidR="00502F47" w:rsidRPr="0016112C">
        <w:rPr>
          <w:sz w:val="18"/>
          <w:szCs w:val="18"/>
        </w:rPr>
        <w:t>.</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г.</w:t>
      </w:r>
    </w:p>
    <w:p w:rsidR="00C95FEA" w:rsidRPr="0016112C" w:rsidRDefault="00C95FEA" w:rsidP="000D106F">
      <w:pPr>
        <w:jc w:val="center"/>
        <w:rPr>
          <w:sz w:val="18"/>
          <w:szCs w:val="18"/>
        </w:rPr>
      </w:pPr>
      <w:r w:rsidRPr="0016112C">
        <w:rPr>
          <w:b/>
          <w:sz w:val="18"/>
          <w:szCs w:val="18"/>
        </w:rPr>
        <w:t>2. Стоимость работ и порядок расчетов</w:t>
      </w:r>
    </w:p>
    <w:p w:rsidR="00C95FEA" w:rsidRPr="0016112C" w:rsidRDefault="00C95FEA" w:rsidP="00C95FEA">
      <w:pPr>
        <w:suppressAutoHyphens/>
        <w:jc w:val="both"/>
        <w:rPr>
          <w:sz w:val="18"/>
          <w:szCs w:val="18"/>
        </w:rPr>
      </w:pPr>
      <w:r w:rsidRPr="0016112C">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16112C" w:rsidRPr="0016112C">
        <w:rPr>
          <w:rFonts w:ascii="Times New Roman" w:hAnsi="Times New Roman" w:cs="Times New Roman"/>
          <w:sz w:val="18"/>
          <w:szCs w:val="18"/>
        </w:rPr>
        <w:t>2</w:t>
      </w:r>
      <w:r w:rsidRPr="0016112C">
        <w:rPr>
          <w:rFonts w:ascii="Times New Roman" w:hAnsi="Times New Roman" w:cs="Times New Roman"/>
          <w:sz w:val="18"/>
          <w:szCs w:val="18"/>
        </w:rPr>
        <w:t>.</w:t>
      </w:r>
      <w:r w:rsidR="0016112C" w:rsidRPr="0016112C">
        <w:rPr>
          <w:rFonts w:ascii="Times New Roman" w:hAnsi="Times New Roman" w:cs="Times New Roman"/>
          <w:sz w:val="18"/>
          <w:szCs w:val="18"/>
        </w:rPr>
        <w:t>5</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6112C">
        <w:rPr>
          <w:rFonts w:ascii="Times New Roman" w:hAnsi="Times New Roman" w:cs="Times New Roman"/>
          <w:sz w:val="18"/>
          <w:szCs w:val="18"/>
        </w:rPr>
        <w:t>ненадлежаще</w:t>
      </w:r>
      <w:proofErr w:type="spellEnd"/>
      <w:r w:rsidRPr="0016112C">
        <w:rPr>
          <w:rFonts w:ascii="Times New Roman" w:hAnsi="Times New Roman" w:cs="Times New Roman"/>
          <w:sz w:val="18"/>
          <w:szCs w:val="18"/>
        </w:rPr>
        <w:t xml:space="preserve">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5.4. В случае нарушения Исполнителем сроков, предусмотренных </w:t>
      </w:r>
      <w:proofErr w:type="spellStart"/>
      <w:r w:rsidRPr="0016112C">
        <w:rPr>
          <w:rFonts w:ascii="Times New Roman" w:hAnsi="Times New Roman" w:cs="Times New Roman"/>
          <w:sz w:val="18"/>
          <w:szCs w:val="18"/>
        </w:rPr>
        <w:t>пп</w:t>
      </w:r>
      <w:proofErr w:type="spellEnd"/>
      <w:r w:rsidRPr="0016112C">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80303090207, л/с 80303050207)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905134" w:rsidP="001737C1">
            <w:pPr>
              <w:pStyle w:val="af2"/>
              <w:widowControl w:val="0"/>
              <w:tabs>
                <w:tab w:val="left" w:pos="2268"/>
              </w:tabs>
              <w:rPr>
                <w:sz w:val="18"/>
                <w:szCs w:val="18"/>
              </w:rPr>
            </w:pPr>
            <w:hyperlink r:id="rId17"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 xml:space="preserve">_____________________/Ж. В. </w:t>
            </w:r>
            <w:proofErr w:type="spellStart"/>
            <w:r w:rsidRPr="0016112C">
              <w:rPr>
                <w:b/>
                <w:sz w:val="18"/>
                <w:szCs w:val="18"/>
              </w:rPr>
              <w:t>Есева</w:t>
            </w:r>
            <w:proofErr w:type="spellEnd"/>
            <w:r w:rsidRPr="0016112C">
              <w:rPr>
                <w:b/>
                <w:sz w:val="18"/>
                <w:szCs w:val="18"/>
              </w:rPr>
              <w:t>/</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р/с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6112C" w:rsidRPr="0016112C" w:rsidRDefault="0016112C" w:rsidP="000F5B53">
      <w:pPr>
        <w:jc w:val="right"/>
        <w:rPr>
          <w:sz w:val="18"/>
          <w:szCs w:val="18"/>
        </w:rPr>
      </w:pPr>
    </w:p>
    <w:p w:rsidR="00497BE9" w:rsidRPr="0016112C" w:rsidRDefault="00497BE9" w:rsidP="000F5B53">
      <w:pPr>
        <w:jc w:val="right"/>
        <w:rPr>
          <w:sz w:val="18"/>
          <w:szCs w:val="18"/>
        </w:rPr>
      </w:pPr>
    </w:p>
    <w:p w:rsidR="00497BE9" w:rsidRPr="0016112C" w:rsidRDefault="00497BE9" w:rsidP="000F5B53">
      <w:pPr>
        <w:jc w:val="right"/>
        <w:rPr>
          <w:sz w:val="18"/>
          <w:szCs w:val="18"/>
        </w:rPr>
      </w:pPr>
    </w:p>
    <w:p w:rsidR="00DD15C4" w:rsidRPr="0016112C" w:rsidRDefault="00DD15C4"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41461A" w:rsidRPr="0016112C">
        <w:rPr>
          <w:sz w:val="18"/>
          <w:szCs w:val="18"/>
        </w:rPr>
        <w:t>302-23</w:t>
      </w:r>
      <w:r w:rsidRPr="0016112C">
        <w:rPr>
          <w:sz w:val="18"/>
          <w:szCs w:val="18"/>
        </w:rPr>
        <w:br/>
        <w:t>от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022"/>
        <w:gridCol w:w="3404"/>
        <w:gridCol w:w="563"/>
        <w:gridCol w:w="714"/>
        <w:gridCol w:w="1106"/>
        <w:gridCol w:w="1138"/>
      </w:tblGrid>
      <w:tr w:rsidR="00CF2CAA"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color w:val="000000"/>
                <w:sz w:val="18"/>
                <w:szCs w:val="18"/>
              </w:rPr>
            </w:pPr>
            <w:r w:rsidRPr="0016112C">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16112C" w:rsidRDefault="00CF2CAA" w:rsidP="0047783A">
            <w:pPr>
              <w:jc w:val="center"/>
              <w:rPr>
                <w:sz w:val="18"/>
                <w:szCs w:val="18"/>
              </w:rPr>
            </w:pPr>
            <w:r w:rsidRPr="0016112C">
              <w:rPr>
                <w:sz w:val="18"/>
                <w:szCs w:val="18"/>
              </w:rPr>
              <w:t>Общая стоимость по позиции, руб.</w:t>
            </w:r>
          </w:p>
        </w:tc>
      </w:tr>
      <w:tr w:rsidR="0016112C"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264A3E">
            <w:pPr>
              <w:jc w:val="center"/>
              <w:rPr>
                <w:sz w:val="18"/>
                <w:szCs w:val="18"/>
                <w:lang w:eastAsia="en-US"/>
              </w:rPr>
            </w:pPr>
            <w:r w:rsidRPr="0016112C">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shd w:val="clear" w:color="auto" w:fill="FFFFFF"/>
              <w:jc w:val="both"/>
              <w:rPr>
                <w:color w:val="000000"/>
                <w:sz w:val="18"/>
                <w:szCs w:val="18"/>
              </w:rPr>
            </w:pPr>
            <w:r w:rsidRPr="0016112C">
              <w:rPr>
                <w:bCs/>
                <w:sz w:val="18"/>
                <w:szCs w:val="18"/>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both"/>
              <w:rPr>
                <w:color w:val="000000"/>
                <w:sz w:val="18"/>
                <w:szCs w:val="18"/>
              </w:rPr>
            </w:pPr>
            <w:r w:rsidRPr="0016112C">
              <w:rPr>
                <w:bCs/>
                <w:sz w:val="18"/>
                <w:szCs w:val="18"/>
              </w:rPr>
              <w:t xml:space="preserve">Планово-регулярный сбор, транспортирование и утилизация медицинских отходов класса А, </w:t>
            </w:r>
            <w:proofErr w:type="spellStart"/>
            <w:r w:rsidRPr="0016112C">
              <w:rPr>
                <w:bCs/>
                <w:sz w:val="18"/>
                <w:szCs w:val="18"/>
              </w:rPr>
              <w:t>эпидемиологически</w:t>
            </w:r>
            <w:proofErr w:type="spellEnd"/>
            <w:r w:rsidRPr="0016112C">
              <w:rPr>
                <w:bCs/>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jc w:val="center"/>
              <w:rPr>
                <w:color w:val="000000"/>
                <w:sz w:val="18"/>
                <w:szCs w:val="18"/>
              </w:rPr>
            </w:pPr>
            <w:r w:rsidRPr="0016112C">
              <w:rPr>
                <w:color w:val="000000"/>
                <w:sz w:val="18"/>
                <w:szCs w:val="18"/>
              </w:rPr>
              <w:t>м3</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rsidP="0016112C">
            <w:pPr>
              <w:shd w:val="clear" w:color="auto" w:fill="FFFFFF"/>
              <w:jc w:val="both"/>
              <w:rPr>
                <w:color w:val="000000"/>
                <w:sz w:val="18"/>
                <w:szCs w:val="18"/>
              </w:rPr>
            </w:pPr>
            <w:r w:rsidRPr="0016112C">
              <w:rPr>
                <w:color w:val="000000"/>
                <w:sz w:val="18"/>
                <w:szCs w:val="18"/>
              </w:rPr>
              <w:t>1623,6</w:t>
            </w: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pPr>
              <w:pStyle w:val="afa"/>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16112C" w:rsidRPr="0016112C" w:rsidRDefault="0016112C">
            <w:pPr>
              <w:jc w:val="both"/>
              <w:rPr>
                <w:sz w:val="18"/>
                <w:szCs w:val="18"/>
              </w:rPr>
            </w:pPr>
          </w:p>
        </w:tc>
      </w:tr>
      <w:tr w:rsidR="00054C51"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16112C"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16112C" w:rsidRDefault="00054C51">
            <w:pPr>
              <w:jc w:val="both"/>
              <w:rPr>
                <w:sz w:val="18"/>
                <w:szCs w:val="18"/>
              </w:rPr>
            </w:pPr>
            <w:r w:rsidRPr="0016112C">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16112C" w:rsidRDefault="00054C51">
            <w:pPr>
              <w:jc w:val="center"/>
              <w:rPr>
                <w:sz w:val="18"/>
                <w:szCs w:val="18"/>
              </w:rPr>
            </w:pPr>
          </w:p>
        </w:tc>
      </w:tr>
      <w:tr w:rsidR="00054C51" w:rsidRPr="0016112C"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16112C"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16112C" w:rsidRDefault="00054C51">
            <w:pPr>
              <w:jc w:val="both"/>
              <w:rPr>
                <w:sz w:val="18"/>
                <w:szCs w:val="18"/>
              </w:rPr>
            </w:pPr>
            <w:r w:rsidRPr="0016112C">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16112C"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18"/>
          <w:szCs w:val="18"/>
        </w:rPr>
      </w:pPr>
    </w:p>
    <w:p w:rsidR="0016112C" w:rsidRPr="0016112C" w:rsidRDefault="0016112C" w:rsidP="0016112C">
      <w:pPr>
        <w:pStyle w:val="ae"/>
        <w:tabs>
          <w:tab w:val="left" w:pos="284"/>
        </w:tabs>
        <w:suppressAutoHyphens w:val="0"/>
        <w:autoSpaceDE w:val="0"/>
        <w:autoSpaceDN w:val="0"/>
        <w:adjustRightInd w:val="0"/>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Таблица 1.</w:t>
      </w:r>
    </w:p>
    <w:tbl>
      <w:tblPr>
        <w:tblStyle w:val="a3"/>
        <w:tblW w:w="0" w:type="auto"/>
        <w:tblLook w:val="04A0" w:firstRow="1" w:lastRow="0" w:firstColumn="1" w:lastColumn="0" w:noHBand="0" w:noVBand="1"/>
      </w:tblPr>
      <w:tblGrid>
        <w:gridCol w:w="388"/>
        <w:gridCol w:w="2839"/>
        <w:gridCol w:w="1913"/>
        <w:gridCol w:w="1914"/>
        <w:gridCol w:w="726"/>
        <w:gridCol w:w="841"/>
        <w:gridCol w:w="1801"/>
      </w:tblGrid>
      <w:tr w:rsidR="0016112C" w:rsidRPr="0016112C" w:rsidTr="0016112C">
        <w:trPr>
          <w:trHeight w:val="113"/>
        </w:trPr>
        <w:tc>
          <w:tcPr>
            <w:tcW w:w="0" w:type="auto"/>
            <w:vMerge w:val="restart"/>
            <w:vAlign w:val="center"/>
          </w:tcPr>
          <w:p w:rsidR="0016112C" w:rsidRPr="0016112C" w:rsidRDefault="0016112C" w:rsidP="0016112C">
            <w:pPr>
              <w:jc w:val="center"/>
              <w:rPr>
                <w:sz w:val="18"/>
                <w:szCs w:val="18"/>
              </w:rPr>
            </w:pPr>
            <w:r w:rsidRPr="0016112C">
              <w:rPr>
                <w:sz w:val="18"/>
                <w:szCs w:val="18"/>
              </w:rPr>
              <w:t>№</w:t>
            </w:r>
          </w:p>
        </w:tc>
        <w:tc>
          <w:tcPr>
            <w:tcW w:w="2839" w:type="dxa"/>
            <w:vMerge w:val="restart"/>
            <w:vAlign w:val="center"/>
          </w:tcPr>
          <w:p w:rsidR="0016112C" w:rsidRPr="0016112C" w:rsidRDefault="0016112C" w:rsidP="0016112C">
            <w:pPr>
              <w:jc w:val="center"/>
              <w:rPr>
                <w:sz w:val="18"/>
                <w:szCs w:val="18"/>
              </w:rPr>
            </w:pPr>
            <w:r w:rsidRPr="0016112C">
              <w:rPr>
                <w:sz w:val="18"/>
                <w:szCs w:val="18"/>
              </w:rPr>
              <w:t>Наименование товара, работ, услуг</w:t>
            </w:r>
          </w:p>
        </w:tc>
        <w:tc>
          <w:tcPr>
            <w:tcW w:w="4553" w:type="dxa"/>
            <w:gridSpan w:val="3"/>
            <w:vAlign w:val="center"/>
          </w:tcPr>
          <w:p w:rsidR="0016112C" w:rsidRPr="0016112C" w:rsidRDefault="0016112C" w:rsidP="0016112C">
            <w:pPr>
              <w:jc w:val="center"/>
              <w:rPr>
                <w:sz w:val="18"/>
                <w:szCs w:val="18"/>
              </w:rPr>
            </w:pPr>
            <w:r w:rsidRPr="0016112C">
              <w:rPr>
                <w:sz w:val="18"/>
                <w:szCs w:val="18"/>
              </w:rPr>
              <w:t>Характеристика товара, работ, слуг, функция</w:t>
            </w:r>
          </w:p>
        </w:tc>
        <w:tc>
          <w:tcPr>
            <w:tcW w:w="0" w:type="auto"/>
            <w:vMerge w:val="restart"/>
            <w:vAlign w:val="center"/>
          </w:tcPr>
          <w:p w:rsidR="0016112C" w:rsidRPr="0016112C" w:rsidRDefault="0016112C" w:rsidP="0016112C">
            <w:pPr>
              <w:jc w:val="center"/>
              <w:rPr>
                <w:sz w:val="18"/>
                <w:szCs w:val="18"/>
              </w:rPr>
            </w:pPr>
            <w:r w:rsidRPr="0016112C">
              <w:rPr>
                <w:sz w:val="18"/>
                <w:szCs w:val="18"/>
              </w:rPr>
              <w:t>Объем ТКО</w:t>
            </w:r>
            <w:r>
              <w:rPr>
                <w:sz w:val="18"/>
                <w:szCs w:val="18"/>
              </w:rPr>
              <w:t xml:space="preserve"> </w:t>
            </w:r>
            <w:r w:rsidRPr="0016112C">
              <w:rPr>
                <w:sz w:val="18"/>
                <w:szCs w:val="18"/>
              </w:rPr>
              <w:t>м</w:t>
            </w:r>
            <w:r w:rsidRPr="0016112C">
              <w:rPr>
                <w:sz w:val="18"/>
                <w:szCs w:val="18"/>
                <w:vertAlign w:val="superscript"/>
              </w:rPr>
              <w:t>3</w:t>
            </w:r>
            <w:r w:rsidRPr="0016112C">
              <w:rPr>
                <w:sz w:val="18"/>
                <w:szCs w:val="18"/>
              </w:rPr>
              <w:t xml:space="preserve"> в месяц</w:t>
            </w:r>
          </w:p>
        </w:tc>
        <w:tc>
          <w:tcPr>
            <w:tcW w:w="0" w:type="auto"/>
            <w:vMerge w:val="restart"/>
            <w:vAlign w:val="center"/>
          </w:tcPr>
          <w:p w:rsidR="0016112C" w:rsidRPr="0016112C" w:rsidRDefault="0016112C" w:rsidP="0016112C">
            <w:pPr>
              <w:jc w:val="center"/>
              <w:rPr>
                <w:sz w:val="18"/>
                <w:szCs w:val="18"/>
              </w:rPr>
            </w:pPr>
            <w:r w:rsidRPr="0016112C">
              <w:rPr>
                <w:sz w:val="18"/>
                <w:szCs w:val="18"/>
              </w:rPr>
              <w:t>График вывоза ТКО</w:t>
            </w:r>
          </w:p>
        </w:tc>
      </w:tr>
      <w:tr w:rsidR="0016112C" w:rsidRPr="0016112C" w:rsidTr="0016112C">
        <w:trPr>
          <w:trHeight w:val="113"/>
        </w:trPr>
        <w:tc>
          <w:tcPr>
            <w:tcW w:w="0" w:type="auto"/>
            <w:vMerge/>
          </w:tcPr>
          <w:p w:rsidR="0016112C" w:rsidRPr="0016112C" w:rsidRDefault="0016112C" w:rsidP="0016112C">
            <w:pPr>
              <w:jc w:val="center"/>
              <w:rPr>
                <w:sz w:val="18"/>
                <w:szCs w:val="18"/>
              </w:rPr>
            </w:pPr>
          </w:p>
        </w:tc>
        <w:tc>
          <w:tcPr>
            <w:tcW w:w="2839" w:type="dxa"/>
            <w:vMerge/>
          </w:tcPr>
          <w:p w:rsidR="0016112C" w:rsidRPr="0016112C" w:rsidRDefault="0016112C" w:rsidP="0016112C">
            <w:pPr>
              <w:jc w:val="center"/>
              <w:rPr>
                <w:sz w:val="18"/>
                <w:szCs w:val="18"/>
              </w:rPr>
            </w:pPr>
          </w:p>
        </w:tc>
        <w:tc>
          <w:tcPr>
            <w:tcW w:w="1913" w:type="dxa"/>
          </w:tcPr>
          <w:p w:rsidR="0016112C" w:rsidRPr="0016112C" w:rsidRDefault="0016112C" w:rsidP="0016112C">
            <w:pPr>
              <w:jc w:val="center"/>
              <w:rPr>
                <w:sz w:val="18"/>
                <w:szCs w:val="18"/>
              </w:rPr>
            </w:pPr>
            <w:r w:rsidRPr="0016112C">
              <w:rPr>
                <w:sz w:val="18"/>
                <w:szCs w:val="18"/>
              </w:rPr>
              <w:t>Принадлежность КП</w:t>
            </w:r>
          </w:p>
        </w:tc>
        <w:tc>
          <w:tcPr>
            <w:tcW w:w="1914" w:type="dxa"/>
          </w:tcPr>
          <w:p w:rsidR="0016112C" w:rsidRPr="0016112C" w:rsidRDefault="0016112C" w:rsidP="0016112C">
            <w:pPr>
              <w:jc w:val="center"/>
              <w:rPr>
                <w:sz w:val="18"/>
                <w:szCs w:val="18"/>
              </w:rPr>
            </w:pPr>
            <w:r w:rsidRPr="0016112C">
              <w:rPr>
                <w:sz w:val="18"/>
                <w:szCs w:val="18"/>
              </w:rPr>
              <w:t>Принадлежность контейнеров</w:t>
            </w:r>
          </w:p>
        </w:tc>
        <w:tc>
          <w:tcPr>
            <w:tcW w:w="726" w:type="dxa"/>
          </w:tcPr>
          <w:p w:rsidR="0016112C" w:rsidRPr="0016112C" w:rsidRDefault="0016112C" w:rsidP="0016112C">
            <w:pPr>
              <w:jc w:val="center"/>
              <w:rPr>
                <w:sz w:val="18"/>
                <w:szCs w:val="18"/>
              </w:rPr>
            </w:pPr>
            <w:r w:rsidRPr="0016112C">
              <w:rPr>
                <w:sz w:val="18"/>
                <w:szCs w:val="18"/>
              </w:rPr>
              <w:t>Кол-во кон-в</w:t>
            </w:r>
          </w:p>
        </w:tc>
        <w:tc>
          <w:tcPr>
            <w:tcW w:w="0" w:type="auto"/>
            <w:vMerge/>
          </w:tcPr>
          <w:p w:rsidR="0016112C" w:rsidRPr="0016112C" w:rsidRDefault="0016112C" w:rsidP="0016112C">
            <w:pPr>
              <w:jc w:val="center"/>
              <w:rPr>
                <w:sz w:val="18"/>
                <w:szCs w:val="18"/>
              </w:rPr>
            </w:pPr>
          </w:p>
        </w:tc>
        <w:tc>
          <w:tcPr>
            <w:tcW w:w="0" w:type="auto"/>
            <w:vMerge/>
          </w:tcPr>
          <w:p w:rsidR="0016112C" w:rsidRPr="0016112C" w:rsidRDefault="0016112C" w:rsidP="0016112C">
            <w:pPr>
              <w:jc w:val="center"/>
              <w:rPr>
                <w:sz w:val="18"/>
                <w:szCs w:val="18"/>
              </w:rPr>
            </w:pP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1</w:t>
            </w:r>
          </w:p>
        </w:tc>
        <w:tc>
          <w:tcPr>
            <w:tcW w:w="2839" w:type="dxa"/>
          </w:tcPr>
          <w:p w:rsidR="0016112C" w:rsidRPr="0016112C" w:rsidRDefault="0016112C" w:rsidP="0016112C">
            <w:pPr>
              <w:rPr>
                <w:sz w:val="18"/>
                <w:szCs w:val="18"/>
              </w:rPr>
            </w:pPr>
            <w:r w:rsidRPr="0016112C">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Партизанская, 74</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3</w:t>
            </w:r>
          </w:p>
        </w:tc>
        <w:tc>
          <w:tcPr>
            <w:tcW w:w="0" w:type="auto"/>
          </w:tcPr>
          <w:p w:rsidR="0016112C" w:rsidRPr="0016112C" w:rsidRDefault="0016112C" w:rsidP="0016112C">
            <w:pPr>
              <w:jc w:val="center"/>
              <w:rPr>
                <w:sz w:val="18"/>
                <w:szCs w:val="18"/>
              </w:rPr>
            </w:pPr>
            <w:r w:rsidRPr="0016112C">
              <w:rPr>
                <w:sz w:val="18"/>
                <w:szCs w:val="18"/>
              </w:rPr>
              <w:t>13,31</w:t>
            </w:r>
          </w:p>
        </w:tc>
        <w:tc>
          <w:tcPr>
            <w:tcW w:w="0" w:type="auto"/>
          </w:tcPr>
          <w:p w:rsidR="0016112C" w:rsidRPr="0016112C" w:rsidRDefault="0016112C" w:rsidP="0016112C">
            <w:pPr>
              <w:jc w:val="center"/>
              <w:rPr>
                <w:sz w:val="18"/>
                <w:szCs w:val="18"/>
              </w:rPr>
            </w:pPr>
            <w:r w:rsidRPr="0016112C">
              <w:rPr>
                <w:sz w:val="18"/>
                <w:szCs w:val="18"/>
              </w:rPr>
              <w:t>6 раз в месяц: 1,2,3,4 среда,2,4 пятница с 08. до 16.00. (в вечернее время ворота закрыты)</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2</w:t>
            </w:r>
          </w:p>
        </w:tc>
        <w:tc>
          <w:tcPr>
            <w:tcW w:w="2839" w:type="dxa"/>
          </w:tcPr>
          <w:p w:rsidR="0016112C" w:rsidRPr="0016112C" w:rsidRDefault="0016112C" w:rsidP="0016112C">
            <w:pPr>
              <w:rPr>
                <w:sz w:val="18"/>
                <w:szCs w:val="18"/>
              </w:rPr>
            </w:pPr>
            <w:r w:rsidRPr="0016112C">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3я Дачная,44</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 xml:space="preserve">3 </w:t>
            </w:r>
          </w:p>
        </w:tc>
        <w:tc>
          <w:tcPr>
            <w:tcW w:w="0" w:type="auto"/>
          </w:tcPr>
          <w:p w:rsidR="0016112C" w:rsidRPr="0016112C" w:rsidRDefault="0016112C" w:rsidP="0016112C">
            <w:pPr>
              <w:jc w:val="center"/>
              <w:rPr>
                <w:sz w:val="18"/>
                <w:szCs w:val="18"/>
              </w:rPr>
            </w:pPr>
            <w:r w:rsidRPr="0016112C">
              <w:rPr>
                <w:sz w:val="18"/>
                <w:szCs w:val="18"/>
              </w:rPr>
              <w:t>0,17</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3</w:t>
            </w:r>
          </w:p>
        </w:tc>
        <w:tc>
          <w:tcPr>
            <w:tcW w:w="2839" w:type="dxa"/>
          </w:tcPr>
          <w:p w:rsidR="0016112C" w:rsidRPr="0016112C" w:rsidRDefault="0016112C" w:rsidP="0016112C">
            <w:pPr>
              <w:rPr>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Академика Образцова,27ш</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3 </w:t>
            </w:r>
          </w:p>
        </w:tc>
        <w:tc>
          <w:tcPr>
            <w:tcW w:w="0" w:type="auto"/>
          </w:tcPr>
          <w:p w:rsidR="0016112C" w:rsidRPr="0016112C" w:rsidRDefault="0016112C" w:rsidP="0016112C">
            <w:pPr>
              <w:jc w:val="center"/>
              <w:rPr>
                <w:sz w:val="18"/>
                <w:szCs w:val="18"/>
              </w:rPr>
            </w:pPr>
            <w:r w:rsidRPr="0016112C">
              <w:rPr>
                <w:sz w:val="18"/>
                <w:szCs w:val="18"/>
              </w:rPr>
              <w:t>17,66</w:t>
            </w:r>
          </w:p>
        </w:tc>
        <w:tc>
          <w:tcPr>
            <w:tcW w:w="0" w:type="auto"/>
          </w:tcPr>
          <w:p w:rsidR="0016112C" w:rsidRPr="0016112C" w:rsidRDefault="0016112C" w:rsidP="0016112C">
            <w:pPr>
              <w:jc w:val="center"/>
              <w:rPr>
                <w:sz w:val="18"/>
                <w:szCs w:val="18"/>
              </w:rPr>
            </w:pPr>
            <w:r w:rsidRPr="0016112C">
              <w:rPr>
                <w:sz w:val="18"/>
                <w:szCs w:val="18"/>
              </w:rPr>
              <w:t xml:space="preserve">8 раз в месяц: понедельник, четверг </w:t>
            </w:r>
          </w:p>
          <w:p w:rsidR="0016112C" w:rsidRPr="0016112C" w:rsidRDefault="0016112C" w:rsidP="0016112C">
            <w:pPr>
              <w:rPr>
                <w:sz w:val="18"/>
                <w:szCs w:val="18"/>
              </w:rPr>
            </w:pPr>
            <w:r w:rsidRPr="0016112C">
              <w:rPr>
                <w:sz w:val="18"/>
                <w:szCs w:val="18"/>
              </w:rPr>
              <w:t>с 08. до 16.00. (в вечернее время шлагбаум закрыт)</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4</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Ярославского,300</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56,2</w:t>
            </w:r>
          </w:p>
        </w:tc>
        <w:tc>
          <w:tcPr>
            <w:tcW w:w="0" w:type="auto"/>
          </w:tcPr>
          <w:p w:rsidR="0016112C" w:rsidRPr="0016112C" w:rsidRDefault="0016112C" w:rsidP="0016112C">
            <w:pPr>
              <w:jc w:val="center"/>
              <w:rPr>
                <w:sz w:val="18"/>
                <w:szCs w:val="18"/>
              </w:rPr>
            </w:pPr>
            <w:r w:rsidRPr="0016112C">
              <w:rPr>
                <w:sz w:val="18"/>
                <w:szCs w:val="18"/>
              </w:rPr>
              <w:t>Через три календарных дня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5</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Баумана,214а</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48,18</w:t>
            </w:r>
          </w:p>
        </w:tc>
        <w:tc>
          <w:tcPr>
            <w:tcW w:w="0" w:type="auto"/>
          </w:tcPr>
          <w:p w:rsidR="0016112C" w:rsidRPr="0016112C" w:rsidRDefault="0016112C" w:rsidP="0016112C">
            <w:pPr>
              <w:jc w:val="center"/>
              <w:rPr>
                <w:sz w:val="18"/>
                <w:szCs w:val="18"/>
              </w:rPr>
            </w:pPr>
            <w:r w:rsidRPr="0016112C">
              <w:rPr>
                <w:sz w:val="18"/>
                <w:szCs w:val="18"/>
              </w:rPr>
              <w:t>12 раз в месяц: вторник,  четверг, субботу,</w:t>
            </w:r>
          </w:p>
          <w:p w:rsidR="0016112C" w:rsidRPr="0016112C" w:rsidRDefault="0016112C" w:rsidP="0016112C">
            <w:pPr>
              <w:jc w:val="center"/>
              <w:rPr>
                <w:sz w:val="18"/>
                <w:szCs w:val="18"/>
              </w:rPr>
            </w:pPr>
            <w:r w:rsidRPr="0016112C">
              <w:rPr>
                <w:sz w:val="18"/>
                <w:szCs w:val="18"/>
              </w:rPr>
              <w:t>с 08. до 16.00. (в вечернее время шлагбаум закрыты)</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6</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Ангарская,11</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 xml:space="preserve">5 </w:t>
            </w:r>
          </w:p>
        </w:tc>
        <w:tc>
          <w:tcPr>
            <w:tcW w:w="0" w:type="auto"/>
          </w:tcPr>
          <w:p w:rsidR="0016112C" w:rsidRPr="0016112C" w:rsidRDefault="0016112C" w:rsidP="0016112C">
            <w:pPr>
              <w:jc w:val="center"/>
              <w:rPr>
                <w:sz w:val="18"/>
                <w:szCs w:val="18"/>
              </w:rPr>
            </w:pPr>
            <w:r w:rsidRPr="0016112C">
              <w:rPr>
                <w:sz w:val="18"/>
                <w:szCs w:val="18"/>
              </w:rPr>
              <w:t>1,58</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7</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с. Мамоны, Центральная,8</w:t>
            </w:r>
          </w:p>
        </w:tc>
        <w:tc>
          <w:tcPr>
            <w:tcW w:w="1913" w:type="dxa"/>
          </w:tcPr>
          <w:p w:rsidR="0016112C" w:rsidRPr="0016112C" w:rsidRDefault="0016112C" w:rsidP="0016112C">
            <w:pPr>
              <w:jc w:val="center"/>
              <w:rPr>
                <w:sz w:val="18"/>
                <w:szCs w:val="18"/>
              </w:rPr>
            </w:pPr>
            <w:r w:rsidRPr="0016112C">
              <w:rPr>
                <w:sz w:val="18"/>
                <w:szCs w:val="18"/>
              </w:rPr>
              <w:t>УК</w:t>
            </w:r>
          </w:p>
        </w:tc>
        <w:tc>
          <w:tcPr>
            <w:tcW w:w="1914" w:type="dxa"/>
          </w:tcPr>
          <w:p w:rsidR="0016112C" w:rsidRPr="0016112C" w:rsidRDefault="0016112C" w:rsidP="0016112C">
            <w:pPr>
              <w:jc w:val="center"/>
              <w:rPr>
                <w:sz w:val="18"/>
                <w:szCs w:val="18"/>
              </w:rPr>
            </w:pPr>
            <w:r w:rsidRPr="0016112C">
              <w:rPr>
                <w:sz w:val="18"/>
                <w:szCs w:val="18"/>
              </w:rPr>
              <w:t>УК</w:t>
            </w:r>
          </w:p>
        </w:tc>
        <w:tc>
          <w:tcPr>
            <w:tcW w:w="726" w:type="dxa"/>
          </w:tcPr>
          <w:p w:rsidR="0016112C" w:rsidRPr="0016112C" w:rsidRDefault="0016112C" w:rsidP="0016112C">
            <w:pPr>
              <w:jc w:val="center"/>
              <w:rPr>
                <w:sz w:val="18"/>
                <w:szCs w:val="18"/>
              </w:rPr>
            </w:pPr>
            <w:r w:rsidRPr="0016112C">
              <w:rPr>
                <w:sz w:val="18"/>
                <w:szCs w:val="18"/>
              </w:rPr>
              <w:t>5</w:t>
            </w:r>
          </w:p>
        </w:tc>
        <w:tc>
          <w:tcPr>
            <w:tcW w:w="0" w:type="auto"/>
          </w:tcPr>
          <w:p w:rsidR="0016112C" w:rsidRPr="0016112C" w:rsidRDefault="0016112C" w:rsidP="0016112C">
            <w:pPr>
              <w:jc w:val="center"/>
              <w:rPr>
                <w:sz w:val="18"/>
                <w:szCs w:val="18"/>
              </w:rPr>
            </w:pPr>
            <w:r w:rsidRPr="0016112C">
              <w:rPr>
                <w:sz w:val="18"/>
                <w:szCs w:val="18"/>
              </w:rPr>
              <w:t>1,2</w:t>
            </w:r>
          </w:p>
        </w:tc>
        <w:tc>
          <w:tcPr>
            <w:tcW w:w="0" w:type="auto"/>
          </w:tcPr>
          <w:p w:rsidR="0016112C" w:rsidRPr="0016112C" w:rsidRDefault="0016112C" w:rsidP="0016112C">
            <w:pPr>
              <w:jc w:val="center"/>
              <w:rPr>
                <w:sz w:val="18"/>
                <w:szCs w:val="18"/>
              </w:rPr>
            </w:pPr>
            <w:r w:rsidRPr="0016112C">
              <w:rPr>
                <w:sz w:val="18"/>
                <w:szCs w:val="18"/>
              </w:rPr>
              <w:t>По графику Исполнителя</w:t>
            </w:r>
          </w:p>
        </w:tc>
      </w:tr>
      <w:tr w:rsidR="0016112C" w:rsidRPr="0016112C" w:rsidTr="0016112C">
        <w:trPr>
          <w:trHeight w:val="113"/>
        </w:trPr>
        <w:tc>
          <w:tcPr>
            <w:tcW w:w="0" w:type="auto"/>
          </w:tcPr>
          <w:p w:rsidR="0016112C" w:rsidRPr="0016112C" w:rsidRDefault="0016112C" w:rsidP="0016112C">
            <w:pPr>
              <w:jc w:val="center"/>
              <w:rPr>
                <w:sz w:val="18"/>
                <w:szCs w:val="18"/>
              </w:rPr>
            </w:pPr>
            <w:r w:rsidRPr="0016112C">
              <w:rPr>
                <w:sz w:val="18"/>
                <w:szCs w:val="18"/>
              </w:rPr>
              <w:t>8</w:t>
            </w:r>
          </w:p>
        </w:tc>
        <w:tc>
          <w:tcPr>
            <w:tcW w:w="2839" w:type="dxa"/>
          </w:tcPr>
          <w:p w:rsidR="0016112C" w:rsidRPr="0016112C" w:rsidRDefault="0016112C" w:rsidP="0016112C">
            <w:pPr>
              <w:rPr>
                <w:bCs/>
                <w:sz w:val="18"/>
                <w:szCs w:val="18"/>
              </w:rPr>
            </w:pPr>
            <w:r w:rsidRPr="0016112C">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16112C">
              <w:rPr>
                <w:bCs/>
                <w:sz w:val="18"/>
                <w:szCs w:val="18"/>
                <w:lang w:val="en-US"/>
              </w:rPr>
              <w:t>IV</w:t>
            </w:r>
            <w:r w:rsidRPr="0016112C">
              <w:rPr>
                <w:bCs/>
                <w:sz w:val="18"/>
                <w:szCs w:val="18"/>
              </w:rPr>
              <w:t>-</w:t>
            </w:r>
            <w:r w:rsidRPr="0016112C">
              <w:rPr>
                <w:bCs/>
                <w:sz w:val="18"/>
                <w:szCs w:val="18"/>
                <w:lang w:val="en-US"/>
              </w:rPr>
              <w:t>V</w:t>
            </w:r>
            <w:r w:rsidRPr="0016112C">
              <w:rPr>
                <w:bCs/>
                <w:sz w:val="18"/>
                <w:szCs w:val="18"/>
              </w:rPr>
              <w:t>классов опасности с объектов временного хранения ТКО (контейнерных площадок) по адресу  Иркутск, д. Малая Еланка, ул. Молодёжная,15а</w:t>
            </w:r>
          </w:p>
        </w:tc>
        <w:tc>
          <w:tcPr>
            <w:tcW w:w="1913" w:type="dxa"/>
          </w:tcPr>
          <w:p w:rsidR="0016112C" w:rsidRPr="0016112C" w:rsidRDefault="0016112C" w:rsidP="0016112C">
            <w:pPr>
              <w:jc w:val="center"/>
              <w:rPr>
                <w:sz w:val="18"/>
                <w:szCs w:val="18"/>
              </w:rPr>
            </w:pPr>
            <w:r w:rsidRPr="0016112C">
              <w:rPr>
                <w:sz w:val="18"/>
                <w:szCs w:val="18"/>
              </w:rPr>
              <w:t>ОГАУЗ «ИГКБ №8»</w:t>
            </w:r>
          </w:p>
        </w:tc>
        <w:tc>
          <w:tcPr>
            <w:tcW w:w="1914" w:type="dxa"/>
          </w:tcPr>
          <w:p w:rsidR="0016112C" w:rsidRPr="0016112C" w:rsidRDefault="0016112C" w:rsidP="0016112C">
            <w:pPr>
              <w:jc w:val="center"/>
              <w:rPr>
                <w:sz w:val="18"/>
                <w:szCs w:val="18"/>
              </w:rPr>
            </w:pPr>
            <w:r w:rsidRPr="0016112C">
              <w:rPr>
                <w:sz w:val="18"/>
                <w:szCs w:val="18"/>
              </w:rPr>
              <w:t>ОГАУЗ «ИГКБ №8»</w:t>
            </w:r>
          </w:p>
        </w:tc>
        <w:tc>
          <w:tcPr>
            <w:tcW w:w="726" w:type="dxa"/>
          </w:tcPr>
          <w:p w:rsidR="0016112C" w:rsidRPr="0016112C" w:rsidRDefault="0016112C" w:rsidP="0016112C">
            <w:pPr>
              <w:jc w:val="center"/>
              <w:rPr>
                <w:sz w:val="18"/>
                <w:szCs w:val="18"/>
              </w:rPr>
            </w:pPr>
            <w:r w:rsidRPr="0016112C">
              <w:rPr>
                <w:sz w:val="18"/>
                <w:szCs w:val="18"/>
              </w:rPr>
              <w:t>1</w:t>
            </w:r>
          </w:p>
        </w:tc>
        <w:tc>
          <w:tcPr>
            <w:tcW w:w="0" w:type="auto"/>
          </w:tcPr>
          <w:p w:rsidR="0016112C" w:rsidRPr="0016112C" w:rsidRDefault="0016112C" w:rsidP="0016112C">
            <w:pPr>
              <w:jc w:val="center"/>
              <w:rPr>
                <w:sz w:val="18"/>
                <w:szCs w:val="18"/>
              </w:rPr>
            </w:pPr>
            <w:r w:rsidRPr="0016112C">
              <w:rPr>
                <w:sz w:val="18"/>
                <w:szCs w:val="18"/>
              </w:rPr>
              <w:t>1,0</w:t>
            </w:r>
          </w:p>
        </w:tc>
        <w:tc>
          <w:tcPr>
            <w:tcW w:w="0" w:type="auto"/>
          </w:tcPr>
          <w:p w:rsidR="0016112C" w:rsidRPr="0016112C" w:rsidRDefault="0016112C" w:rsidP="0016112C">
            <w:pPr>
              <w:jc w:val="center"/>
              <w:rPr>
                <w:sz w:val="18"/>
                <w:szCs w:val="18"/>
              </w:rPr>
            </w:pPr>
            <w:r w:rsidRPr="0016112C">
              <w:rPr>
                <w:sz w:val="18"/>
                <w:szCs w:val="18"/>
              </w:rPr>
              <w:t>Раз в месяц (понедельник или среда с 09.00. до 11.00.)</w:t>
            </w:r>
          </w:p>
        </w:tc>
      </w:tr>
      <w:tr w:rsidR="0016112C" w:rsidRPr="0016112C" w:rsidTr="0016112C">
        <w:trPr>
          <w:trHeight w:val="113"/>
        </w:trPr>
        <w:tc>
          <w:tcPr>
            <w:tcW w:w="0" w:type="auto"/>
          </w:tcPr>
          <w:p w:rsidR="0016112C" w:rsidRPr="0016112C" w:rsidRDefault="0016112C" w:rsidP="0016112C">
            <w:pPr>
              <w:jc w:val="center"/>
              <w:rPr>
                <w:sz w:val="18"/>
                <w:szCs w:val="18"/>
              </w:rPr>
            </w:pPr>
          </w:p>
        </w:tc>
        <w:tc>
          <w:tcPr>
            <w:tcW w:w="2839" w:type="dxa"/>
          </w:tcPr>
          <w:p w:rsidR="0016112C" w:rsidRPr="0016112C" w:rsidRDefault="0016112C" w:rsidP="0016112C">
            <w:pPr>
              <w:rPr>
                <w:sz w:val="18"/>
                <w:szCs w:val="18"/>
              </w:rPr>
            </w:pPr>
            <w:r w:rsidRPr="0016112C">
              <w:rPr>
                <w:bCs/>
                <w:sz w:val="18"/>
                <w:szCs w:val="18"/>
              </w:rPr>
              <w:t>ИТОГО</w:t>
            </w:r>
          </w:p>
        </w:tc>
        <w:tc>
          <w:tcPr>
            <w:tcW w:w="1913" w:type="dxa"/>
          </w:tcPr>
          <w:p w:rsidR="0016112C" w:rsidRPr="0016112C" w:rsidRDefault="0016112C" w:rsidP="0016112C">
            <w:pPr>
              <w:jc w:val="center"/>
              <w:rPr>
                <w:sz w:val="18"/>
                <w:szCs w:val="18"/>
              </w:rPr>
            </w:pPr>
          </w:p>
        </w:tc>
        <w:tc>
          <w:tcPr>
            <w:tcW w:w="1914" w:type="dxa"/>
          </w:tcPr>
          <w:p w:rsidR="0016112C" w:rsidRPr="0016112C" w:rsidRDefault="0016112C" w:rsidP="0016112C">
            <w:pPr>
              <w:jc w:val="center"/>
              <w:rPr>
                <w:sz w:val="18"/>
                <w:szCs w:val="18"/>
              </w:rPr>
            </w:pPr>
          </w:p>
        </w:tc>
        <w:tc>
          <w:tcPr>
            <w:tcW w:w="726" w:type="dxa"/>
          </w:tcPr>
          <w:p w:rsidR="0016112C" w:rsidRPr="0016112C" w:rsidRDefault="0016112C" w:rsidP="0016112C">
            <w:pPr>
              <w:jc w:val="center"/>
              <w:rPr>
                <w:sz w:val="18"/>
                <w:szCs w:val="18"/>
              </w:rPr>
            </w:pPr>
            <w:r w:rsidRPr="0016112C">
              <w:rPr>
                <w:b/>
                <w:sz w:val="18"/>
                <w:szCs w:val="18"/>
              </w:rPr>
              <w:t>31</w:t>
            </w:r>
          </w:p>
        </w:tc>
        <w:tc>
          <w:tcPr>
            <w:tcW w:w="0" w:type="auto"/>
          </w:tcPr>
          <w:p w:rsidR="0016112C" w:rsidRPr="0016112C" w:rsidRDefault="0016112C" w:rsidP="0016112C">
            <w:pPr>
              <w:jc w:val="center"/>
              <w:rPr>
                <w:sz w:val="18"/>
                <w:szCs w:val="18"/>
              </w:rPr>
            </w:pPr>
            <w:r w:rsidRPr="0016112C">
              <w:rPr>
                <w:b/>
                <w:sz w:val="18"/>
                <w:szCs w:val="18"/>
              </w:rPr>
              <w:t>135,3</w:t>
            </w:r>
          </w:p>
        </w:tc>
        <w:tc>
          <w:tcPr>
            <w:tcW w:w="0" w:type="auto"/>
          </w:tcPr>
          <w:p w:rsidR="0016112C" w:rsidRPr="0016112C" w:rsidRDefault="0016112C" w:rsidP="0016112C">
            <w:pPr>
              <w:rPr>
                <w:sz w:val="18"/>
                <w:szCs w:val="18"/>
              </w:rPr>
            </w:pPr>
          </w:p>
        </w:tc>
      </w:tr>
      <w:tr w:rsidR="0016112C" w:rsidRPr="0016112C" w:rsidTr="0016112C">
        <w:trPr>
          <w:trHeight w:val="113"/>
        </w:trPr>
        <w:tc>
          <w:tcPr>
            <w:tcW w:w="0" w:type="auto"/>
          </w:tcPr>
          <w:p w:rsidR="0016112C" w:rsidRPr="0016112C" w:rsidRDefault="0016112C" w:rsidP="0016112C">
            <w:pPr>
              <w:jc w:val="center"/>
              <w:rPr>
                <w:sz w:val="18"/>
                <w:szCs w:val="18"/>
              </w:rPr>
            </w:pPr>
          </w:p>
        </w:tc>
        <w:tc>
          <w:tcPr>
            <w:tcW w:w="2839" w:type="dxa"/>
          </w:tcPr>
          <w:p w:rsidR="0016112C" w:rsidRPr="0016112C" w:rsidRDefault="0016112C" w:rsidP="0016112C">
            <w:pPr>
              <w:rPr>
                <w:sz w:val="18"/>
                <w:szCs w:val="18"/>
              </w:rPr>
            </w:pPr>
            <w:r w:rsidRPr="0016112C">
              <w:rPr>
                <w:bCs/>
                <w:sz w:val="18"/>
                <w:szCs w:val="18"/>
              </w:rPr>
              <w:t>ИТОГО В ГОД</w:t>
            </w:r>
          </w:p>
        </w:tc>
        <w:tc>
          <w:tcPr>
            <w:tcW w:w="1913" w:type="dxa"/>
          </w:tcPr>
          <w:p w:rsidR="0016112C" w:rsidRPr="0016112C" w:rsidRDefault="0016112C" w:rsidP="0016112C">
            <w:pPr>
              <w:jc w:val="center"/>
              <w:rPr>
                <w:sz w:val="18"/>
                <w:szCs w:val="18"/>
              </w:rPr>
            </w:pPr>
          </w:p>
        </w:tc>
        <w:tc>
          <w:tcPr>
            <w:tcW w:w="1914" w:type="dxa"/>
          </w:tcPr>
          <w:p w:rsidR="0016112C" w:rsidRPr="0016112C" w:rsidRDefault="0016112C" w:rsidP="0016112C">
            <w:pPr>
              <w:jc w:val="center"/>
              <w:rPr>
                <w:sz w:val="18"/>
                <w:szCs w:val="18"/>
              </w:rPr>
            </w:pPr>
          </w:p>
        </w:tc>
        <w:tc>
          <w:tcPr>
            <w:tcW w:w="726" w:type="dxa"/>
          </w:tcPr>
          <w:p w:rsidR="0016112C" w:rsidRPr="0016112C" w:rsidRDefault="0016112C" w:rsidP="0016112C">
            <w:pPr>
              <w:jc w:val="center"/>
              <w:rPr>
                <w:sz w:val="18"/>
                <w:szCs w:val="18"/>
              </w:rPr>
            </w:pPr>
          </w:p>
        </w:tc>
        <w:tc>
          <w:tcPr>
            <w:tcW w:w="0" w:type="auto"/>
          </w:tcPr>
          <w:p w:rsidR="0016112C" w:rsidRPr="0016112C" w:rsidRDefault="0016112C" w:rsidP="0016112C">
            <w:pPr>
              <w:jc w:val="center"/>
              <w:rPr>
                <w:sz w:val="18"/>
                <w:szCs w:val="18"/>
              </w:rPr>
            </w:pPr>
            <w:r w:rsidRPr="0016112C">
              <w:rPr>
                <w:b/>
                <w:sz w:val="18"/>
                <w:szCs w:val="18"/>
              </w:rPr>
              <w:t>1623,6</w:t>
            </w:r>
          </w:p>
        </w:tc>
        <w:tc>
          <w:tcPr>
            <w:tcW w:w="0" w:type="auto"/>
          </w:tcPr>
          <w:p w:rsidR="0016112C" w:rsidRPr="0016112C" w:rsidRDefault="0016112C" w:rsidP="0016112C">
            <w:pPr>
              <w:rPr>
                <w:sz w:val="18"/>
                <w:szCs w:val="18"/>
              </w:rPr>
            </w:pPr>
          </w:p>
        </w:tc>
      </w:tr>
    </w:tbl>
    <w:p w:rsidR="0016112C" w:rsidRDefault="0016112C" w:rsidP="0016112C">
      <w:pPr>
        <w:jc w:val="both"/>
      </w:pPr>
    </w:p>
    <w:p w:rsidR="0016112C" w:rsidRPr="0016112C" w:rsidRDefault="0016112C" w:rsidP="0016112C">
      <w:pPr>
        <w:ind w:firstLine="284"/>
        <w:jc w:val="both"/>
        <w:rPr>
          <w:sz w:val="18"/>
        </w:rPr>
      </w:pPr>
      <w:r w:rsidRPr="0016112C">
        <w:rPr>
          <w:sz w:val="18"/>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16112C" w:rsidRPr="0016112C" w:rsidRDefault="0016112C" w:rsidP="0016112C">
      <w:pPr>
        <w:ind w:firstLine="284"/>
        <w:jc w:val="both"/>
        <w:rPr>
          <w:sz w:val="18"/>
        </w:rPr>
      </w:pPr>
      <w:r w:rsidRPr="0016112C">
        <w:rPr>
          <w:sz w:val="18"/>
        </w:rPr>
        <w:t>2. Обеспечить перегрузку отходов в мусоровозы Исполнителя.</w:t>
      </w:r>
    </w:p>
    <w:p w:rsidR="0016112C" w:rsidRPr="0016112C" w:rsidRDefault="0016112C" w:rsidP="0016112C">
      <w:pPr>
        <w:ind w:firstLine="284"/>
        <w:jc w:val="both"/>
        <w:rPr>
          <w:sz w:val="18"/>
        </w:rPr>
      </w:pPr>
      <w:r w:rsidRPr="0016112C">
        <w:rPr>
          <w:sz w:val="18"/>
        </w:rPr>
        <w:t>3. Производить уборку просыпавшегося мусора при загрузке из контейнеров в мусоровоз Исполнителя</w:t>
      </w:r>
    </w:p>
    <w:p w:rsidR="0016112C" w:rsidRPr="0016112C" w:rsidRDefault="0016112C" w:rsidP="0016112C">
      <w:pPr>
        <w:ind w:firstLine="284"/>
        <w:jc w:val="both"/>
        <w:rPr>
          <w:sz w:val="18"/>
        </w:rPr>
      </w:pPr>
      <w:r w:rsidRPr="0016112C">
        <w:rPr>
          <w:sz w:val="18"/>
        </w:rPr>
        <w:t>4.Производить уборку контейнерных площадок после разгрузки контейнеров.</w:t>
      </w:r>
    </w:p>
    <w:p w:rsidR="0016112C" w:rsidRPr="0016112C" w:rsidRDefault="0016112C" w:rsidP="0016112C">
      <w:pPr>
        <w:ind w:firstLine="284"/>
        <w:jc w:val="both"/>
        <w:rPr>
          <w:sz w:val="18"/>
        </w:rPr>
      </w:pPr>
      <w:r w:rsidRPr="0016112C">
        <w:rPr>
          <w:sz w:val="18"/>
        </w:rPr>
        <w:t>5. Погрузка и вывоз крупногабаритного мусора с контейнерных площадок.</w:t>
      </w:r>
    </w:p>
    <w:p w:rsidR="0016112C" w:rsidRPr="0016112C" w:rsidRDefault="0016112C" w:rsidP="0016112C">
      <w:pPr>
        <w:ind w:firstLine="284"/>
        <w:jc w:val="both"/>
        <w:rPr>
          <w:sz w:val="18"/>
        </w:rPr>
      </w:pPr>
      <w:r w:rsidRPr="0016112C">
        <w:rPr>
          <w:sz w:val="18"/>
        </w:rPr>
        <w:t>6. Вывозить медицинские отходы класса «А» на полигон для дальнейшей утилизации, уничтожения, переработки, захоронения.</w:t>
      </w:r>
    </w:p>
    <w:p w:rsidR="0016112C" w:rsidRPr="0016112C" w:rsidRDefault="0016112C" w:rsidP="0016112C">
      <w:pPr>
        <w:ind w:firstLine="284"/>
        <w:jc w:val="both"/>
        <w:rPr>
          <w:sz w:val="18"/>
        </w:rPr>
      </w:pPr>
      <w:r w:rsidRPr="0016112C">
        <w:rPr>
          <w:sz w:val="18"/>
        </w:rPr>
        <w:t>7. Предоставить телефон/е-</w:t>
      </w:r>
      <w:r w:rsidRPr="0016112C">
        <w:rPr>
          <w:sz w:val="18"/>
          <w:lang w:val="en-US"/>
        </w:rPr>
        <w:t>mail</w:t>
      </w:r>
      <w:r w:rsidRPr="0016112C">
        <w:rPr>
          <w:sz w:val="18"/>
        </w:rPr>
        <w:t xml:space="preserve"> оперативной связи с Исполнителем</w:t>
      </w:r>
    </w:p>
    <w:p w:rsidR="0016112C" w:rsidRPr="0016112C" w:rsidRDefault="0016112C" w:rsidP="0016112C">
      <w:pPr>
        <w:ind w:firstLine="284"/>
        <w:jc w:val="both"/>
        <w:rPr>
          <w:sz w:val="18"/>
        </w:rPr>
      </w:pPr>
      <w:r w:rsidRPr="0016112C">
        <w:rPr>
          <w:sz w:val="18"/>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16112C" w:rsidRPr="0016112C" w:rsidRDefault="0016112C" w:rsidP="0016112C">
      <w:pPr>
        <w:ind w:firstLine="284"/>
        <w:jc w:val="both"/>
        <w:rPr>
          <w:sz w:val="18"/>
        </w:rPr>
      </w:pPr>
      <w:r w:rsidRPr="0016112C">
        <w:rPr>
          <w:sz w:val="18"/>
        </w:rPr>
        <w:t>9. Соблюдение правил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16112C" w:rsidRPr="0016112C" w:rsidRDefault="0016112C" w:rsidP="0016112C">
      <w:pPr>
        <w:ind w:firstLine="284"/>
        <w:jc w:val="both"/>
        <w:rPr>
          <w:sz w:val="18"/>
        </w:rPr>
      </w:pPr>
      <w:r w:rsidRPr="0016112C">
        <w:rPr>
          <w:sz w:val="18"/>
        </w:rPr>
        <w:t>10.Без дополнительной оплаты один раз в квартал производить дезинфекцию контейнеров  по адресам: 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w:t>
      </w:r>
      <w:r w:rsidRPr="0016112C">
        <w:rPr>
          <w:bCs/>
          <w:sz w:val="18"/>
        </w:rPr>
        <w:t xml:space="preserve"> Иркутск, д. Малая Еланка, ул. Молодёжная,15а</w:t>
      </w:r>
    </w:p>
    <w:p w:rsidR="0016112C" w:rsidRPr="0016112C" w:rsidRDefault="0016112C" w:rsidP="0016112C">
      <w:pPr>
        <w:ind w:firstLine="284"/>
        <w:jc w:val="both"/>
        <w:rPr>
          <w:sz w:val="18"/>
        </w:rPr>
      </w:pPr>
      <w:r w:rsidRPr="0016112C">
        <w:rPr>
          <w:sz w:val="18"/>
        </w:rPr>
        <w:t xml:space="preserve">11.Качество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16112C" w:rsidRPr="0016112C" w:rsidRDefault="0016112C" w:rsidP="0016112C">
      <w:pPr>
        <w:ind w:firstLine="284"/>
        <w:jc w:val="both"/>
        <w:rPr>
          <w:sz w:val="18"/>
        </w:rPr>
      </w:pPr>
      <w:r w:rsidRPr="0016112C">
        <w:rPr>
          <w:sz w:val="18"/>
        </w:rPr>
        <w:t>12. В случае срыва графика вывоза отходов сообщить телефонограммой Заказчику по телефону (3952) 502-321.</w:t>
      </w:r>
    </w:p>
    <w:p w:rsidR="0016112C" w:rsidRPr="0016112C" w:rsidRDefault="0016112C" w:rsidP="0016112C">
      <w:pPr>
        <w:ind w:firstLine="284"/>
        <w:jc w:val="both"/>
        <w:rPr>
          <w:sz w:val="18"/>
        </w:rPr>
      </w:pPr>
      <w:r w:rsidRPr="0016112C">
        <w:rPr>
          <w:sz w:val="18"/>
        </w:rPr>
        <w:t xml:space="preserve">13. </w:t>
      </w:r>
      <w:r w:rsidRPr="0016112C">
        <w:rPr>
          <w:sz w:val="18"/>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p>
    <w:p w:rsidR="00670300" w:rsidRPr="0016112C"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 xml:space="preserve">_____________________/ Ж. В. </w:t>
            </w:r>
            <w:proofErr w:type="spellStart"/>
            <w:r w:rsidRPr="0016112C">
              <w:rPr>
                <w:sz w:val="18"/>
                <w:szCs w:val="18"/>
              </w:rPr>
              <w:t>Есева</w:t>
            </w:r>
            <w:proofErr w:type="spellEnd"/>
            <w:r w:rsidRPr="0016112C">
              <w:rPr>
                <w:sz w:val="18"/>
                <w:szCs w:val="18"/>
              </w:rPr>
              <w:t>/</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 xml:space="preserve">по </w:t>
      </w:r>
      <w:r w:rsidR="0041461A">
        <w:rPr>
          <w:b/>
          <w:kern w:val="32"/>
          <w:sz w:val="20"/>
          <w:szCs w:val="20"/>
        </w:rPr>
        <w:t xml:space="preserve">планово-регулярному сбору, транспортированию и утилизации медицинских отходов класса А, </w:t>
      </w:r>
      <w:proofErr w:type="spellStart"/>
      <w:r w:rsidR="0041461A">
        <w:rPr>
          <w:b/>
          <w:kern w:val="32"/>
          <w:sz w:val="20"/>
          <w:szCs w:val="20"/>
        </w:rPr>
        <w:t>эпидемиологически</w:t>
      </w:r>
      <w:proofErr w:type="spellEnd"/>
      <w:r w:rsidR="0041461A">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1461A">
        <w:rPr>
          <w:b/>
          <w:kern w:val="32"/>
          <w:sz w:val="20"/>
          <w:szCs w:val="20"/>
        </w:rPr>
        <w:t>302-23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497BE9">
        <w:rPr>
          <w:sz w:val="20"/>
          <w:szCs w:val="20"/>
        </w:rPr>
        <w:t xml:space="preserve">по </w:t>
      </w:r>
      <w:r w:rsidR="0041461A">
        <w:rPr>
          <w:sz w:val="20"/>
          <w:szCs w:val="20"/>
        </w:rPr>
        <w:t xml:space="preserve">планово-регулярному сбору, транспортированию и утилизации медицинских отходов класса А,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497BE9">
        <w:rPr>
          <w:sz w:val="20"/>
          <w:szCs w:val="20"/>
        </w:rPr>
        <w:t xml:space="preserve">по </w:t>
      </w:r>
      <w:r w:rsidR="0041461A">
        <w:rPr>
          <w:sz w:val="20"/>
          <w:szCs w:val="20"/>
        </w:rPr>
        <w:t xml:space="preserve">планово-регулярному сбору, транспортированию и утилизации медицинских отходов класса А, </w:t>
      </w:r>
      <w:proofErr w:type="spellStart"/>
      <w:r w:rsidR="0041461A">
        <w:rPr>
          <w:sz w:val="20"/>
          <w:szCs w:val="20"/>
        </w:rPr>
        <w:t>эпидемиологически</w:t>
      </w:r>
      <w:proofErr w:type="spellEnd"/>
      <w:r w:rsidR="0041461A">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16112C">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2C" w:rsidRDefault="0016112C" w:rsidP="00ED57EB">
      <w:r>
        <w:separator/>
      </w:r>
    </w:p>
  </w:endnote>
  <w:endnote w:type="continuationSeparator" w:id="0">
    <w:p w:rsidR="0016112C" w:rsidRDefault="0016112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112C" w:rsidRDefault="0016112C">
        <w:pPr>
          <w:pStyle w:val="af8"/>
          <w:jc w:val="right"/>
        </w:pPr>
        <w:r>
          <w:fldChar w:fldCharType="begin"/>
        </w:r>
        <w:r>
          <w:instrText xml:space="preserve"> PAGE   \* MERGEFORMAT </w:instrText>
        </w:r>
        <w:r>
          <w:fldChar w:fldCharType="separate"/>
        </w:r>
        <w:r w:rsidR="00905134">
          <w:rPr>
            <w:noProof/>
          </w:rPr>
          <w:t>4</w:t>
        </w:r>
        <w:r>
          <w:rPr>
            <w:noProof/>
          </w:rPr>
          <w:fldChar w:fldCharType="end"/>
        </w:r>
      </w:p>
    </w:sdtContent>
  </w:sdt>
  <w:p w:rsidR="0016112C" w:rsidRDefault="001611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2C" w:rsidRDefault="0016112C" w:rsidP="00ED57EB">
      <w:r>
        <w:separator/>
      </w:r>
    </w:p>
  </w:footnote>
  <w:footnote w:type="continuationSeparator" w:id="0">
    <w:p w:rsidR="0016112C" w:rsidRDefault="0016112C" w:rsidP="00ED57EB">
      <w:r>
        <w:continuationSeparator/>
      </w:r>
    </w:p>
  </w:footnote>
  <w:footnote w:id="1">
    <w:p w:rsidR="0016112C" w:rsidRPr="000966CA" w:rsidRDefault="0016112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678B-921F-49D1-A7EB-D8599F61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26</Pages>
  <Words>12435</Words>
  <Characters>90684</Characters>
  <Application>Microsoft Office Word</Application>
  <DocSecurity>0</DocSecurity>
  <Lines>755</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102914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38</cp:revision>
  <cp:lastPrinted>2023-12-05T03:59:00Z</cp:lastPrinted>
  <dcterms:created xsi:type="dcterms:W3CDTF">2022-04-07T05:57:00Z</dcterms:created>
  <dcterms:modified xsi:type="dcterms:W3CDTF">2023-12-05T03:59:00Z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