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2B3E4B">
        <w:rPr>
          <w:b/>
          <w:kern w:val="32"/>
          <w:sz w:val="28"/>
          <w:szCs w:val="28"/>
        </w:rPr>
        <w:t>наборов реагентов для выявления инфекций</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B3E4B">
        <w:rPr>
          <w:b/>
          <w:kern w:val="32"/>
          <w:sz w:val="28"/>
          <w:szCs w:val="28"/>
        </w:rPr>
        <w:t>091-23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F724A9" w:rsidP="0096348F">
            <w:pPr>
              <w:autoSpaceDE w:val="0"/>
              <w:autoSpaceDN w:val="0"/>
              <w:adjustRightInd w:val="0"/>
              <w:ind w:firstLine="176"/>
              <w:jc w:val="both"/>
              <w:rPr>
                <w:sz w:val="20"/>
                <w:szCs w:val="20"/>
              </w:rPr>
            </w:pPr>
            <w:hyperlink r:id="rId8"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5535E" w:rsidRPr="0060690A">
              <w:rPr>
                <w:sz w:val="20"/>
                <w:szCs w:val="20"/>
              </w:rPr>
              <w:t xml:space="preserve">Поставка </w:t>
            </w:r>
            <w:r w:rsidR="002B3E4B">
              <w:rPr>
                <w:bCs/>
                <w:kern w:val="32"/>
                <w:sz w:val="20"/>
                <w:szCs w:val="20"/>
              </w:rPr>
              <w:t>наборов реагентов для выявления инфекций</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2B3E4B" w:rsidP="00163B15">
            <w:pPr>
              <w:ind w:firstLine="176"/>
              <w:jc w:val="both"/>
              <w:rPr>
                <w:sz w:val="20"/>
                <w:szCs w:val="20"/>
                <w:lang w:val="en-GB"/>
              </w:rPr>
            </w:pPr>
            <w:r w:rsidRPr="002B3E4B">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2B3E4B">
            <w:pPr>
              <w:ind w:firstLine="176"/>
              <w:jc w:val="both"/>
              <w:rPr>
                <w:sz w:val="20"/>
                <w:szCs w:val="20"/>
              </w:rPr>
            </w:pPr>
            <w:r>
              <w:rPr>
                <w:sz w:val="20"/>
                <w:szCs w:val="20"/>
              </w:rPr>
              <w:t>5</w:t>
            </w:r>
            <w:r w:rsidR="002B3E4B">
              <w:rPr>
                <w:sz w:val="20"/>
                <w:szCs w:val="20"/>
              </w:rPr>
              <w:t>17</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B3E4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B3E4B">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2B3E4B" w:rsidP="0061749E">
            <w:pPr>
              <w:tabs>
                <w:tab w:val="left" w:pos="6022"/>
              </w:tabs>
              <w:ind w:firstLine="176"/>
              <w:jc w:val="both"/>
              <w:rPr>
                <w:b/>
                <w:sz w:val="20"/>
                <w:szCs w:val="20"/>
                <w:highlight w:val="yellow"/>
              </w:rPr>
            </w:pPr>
            <w:r w:rsidRPr="002B3E4B">
              <w:rPr>
                <w:b/>
                <w:sz w:val="20"/>
                <w:szCs w:val="20"/>
              </w:rPr>
              <w:t>702520 руб. (семьсот две тысячи пятьсот двадцать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841255">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hyperlink r:id="rId9"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841255">
              <w:rPr>
                <w:b/>
                <w:sz w:val="20"/>
                <w:szCs w:val="20"/>
              </w:rPr>
              <w:t>11</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2B3E4B">
              <w:rPr>
                <w:b/>
                <w:sz w:val="20"/>
                <w:szCs w:val="20"/>
              </w:rPr>
              <w:t>1</w:t>
            </w:r>
            <w:r w:rsidR="00841255">
              <w:rPr>
                <w:b/>
                <w:sz w:val="20"/>
                <w:szCs w:val="20"/>
              </w:rPr>
              <w:t>8</w:t>
            </w:r>
            <w:r w:rsidRPr="0060690A">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Pr="0060690A">
              <w:rPr>
                <w:sz w:val="20"/>
                <w:szCs w:val="20"/>
              </w:rPr>
              <w:t>«</w:t>
            </w:r>
            <w:r w:rsidR="002B3E4B">
              <w:rPr>
                <w:sz w:val="20"/>
                <w:szCs w:val="20"/>
              </w:rPr>
              <w:t>07</w:t>
            </w:r>
            <w:r w:rsidRPr="0060690A">
              <w:rPr>
                <w:sz w:val="20"/>
                <w:szCs w:val="20"/>
              </w:rPr>
              <w:t xml:space="preserve">» </w:t>
            </w:r>
            <w:r w:rsidR="002B3E4B">
              <w:rPr>
                <w:sz w:val="20"/>
                <w:szCs w:val="20"/>
              </w:rPr>
              <w:t>апреля</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841255">
            <w:pPr>
              <w:ind w:firstLine="176"/>
              <w:jc w:val="both"/>
              <w:rPr>
                <w:sz w:val="20"/>
                <w:szCs w:val="20"/>
              </w:rPr>
            </w:pPr>
            <w:r w:rsidRPr="0060690A">
              <w:rPr>
                <w:bCs/>
                <w:sz w:val="20"/>
                <w:szCs w:val="20"/>
              </w:rPr>
              <w:t>«</w:t>
            </w:r>
            <w:r w:rsidR="002B3E4B">
              <w:rPr>
                <w:bCs/>
                <w:sz w:val="20"/>
                <w:szCs w:val="20"/>
              </w:rPr>
              <w:t>1</w:t>
            </w:r>
            <w:r w:rsidR="00841255">
              <w:rPr>
                <w:bCs/>
                <w:sz w:val="20"/>
                <w:szCs w:val="20"/>
              </w:rPr>
              <w:t>8</w:t>
            </w:r>
            <w:r w:rsidRPr="0060690A">
              <w:rPr>
                <w:bCs/>
                <w:sz w:val="20"/>
                <w:szCs w:val="20"/>
              </w:rPr>
              <w:t xml:space="preserve">» </w:t>
            </w:r>
            <w:r w:rsidR="002B3E4B">
              <w:rPr>
                <w:bCs/>
                <w:sz w:val="20"/>
                <w:szCs w:val="20"/>
              </w:rPr>
              <w:t>апреля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1"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61749E" w:rsidRDefault="002B3E4B" w:rsidP="003F0DF4">
            <w:pPr>
              <w:shd w:val="clear" w:color="auto" w:fill="FFFFFF"/>
              <w:tabs>
                <w:tab w:val="left" w:pos="1701"/>
                <w:tab w:val="left" w:pos="2127"/>
              </w:tabs>
              <w:ind w:firstLine="176"/>
              <w:jc w:val="both"/>
              <w:rPr>
                <w:b/>
                <w:sz w:val="20"/>
                <w:szCs w:val="20"/>
              </w:rPr>
            </w:pPr>
            <w:r w:rsidRPr="002B3E4B">
              <w:rPr>
                <w:b/>
                <w:sz w:val="20"/>
                <w:szCs w:val="20"/>
              </w:rPr>
              <w:t>21075</w:t>
            </w:r>
            <w:r>
              <w:rPr>
                <w:b/>
                <w:sz w:val="20"/>
                <w:szCs w:val="20"/>
              </w:rPr>
              <w:t>,</w:t>
            </w:r>
            <w:r w:rsidRPr="002B3E4B">
              <w:rPr>
                <w:b/>
                <w:sz w:val="20"/>
                <w:szCs w:val="20"/>
              </w:rPr>
              <w:t>60 руб. (Двадцать одна тысяча семьдесят пять рублей шестьдесят копеек)</w:t>
            </w:r>
          </w:p>
          <w:p w:rsidR="002B3E4B" w:rsidRPr="0060690A" w:rsidRDefault="002B3E4B"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Pr="0060690A">
              <w:rPr>
                <w:sz w:val="20"/>
                <w:szCs w:val="20"/>
              </w:rPr>
              <w:t>исполнения договора</w:t>
            </w:r>
            <w:proofErr w:type="gramEnd"/>
            <w:r w:rsidRPr="0060690A">
              <w:rPr>
                <w:sz w:val="20"/>
                <w:szCs w:val="20"/>
              </w:rPr>
              <w:t xml:space="preserve">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60690A">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w:t>
            </w:r>
            <w:r w:rsidRPr="0060690A">
              <w:rPr>
                <w:sz w:val="20"/>
                <w:szCs w:val="20"/>
              </w:rPr>
              <w:lastRenderedPageBreak/>
              <w:t xml:space="preserve">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CF2876" w:rsidRPr="0060690A">
              <w:rPr>
                <w:rFonts w:ascii="Times New Roman" w:hAnsi="Times New Roman" w:cs="Times New Roman"/>
                <w:color w:val="auto"/>
                <w:sz w:val="20"/>
                <w:szCs w:val="20"/>
              </w:rPr>
              <w:t>о закупке</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0690A">
              <w:rPr>
                <w:rFonts w:ascii="Times New Roman" w:hAnsi="Times New Roman" w:cs="Times New Roman"/>
                <w:color w:val="auto"/>
                <w:sz w:val="20"/>
                <w:szCs w:val="20"/>
              </w:rPr>
              <w:t>а(</w:t>
            </w:r>
            <w:proofErr w:type="gramEnd"/>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proofErr w:type="gramStart"/>
            <w:r w:rsidR="00F74CC1" w:rsidRPr="0060690A">
              <w:rPr>
                <w:rFonts w:ascii="Times New Roman" w:hAnsi="Times New Roman" w:cs="Times New Roman"/>
                <w:color w:val="auto"/>
                <w:sz w:val="20"/>
                <w:szCs w:val="20"/>
              </w:rPr>
              <w:t>)</w:t>
            </w:r>
            <w:r w:rsidR="00A664B9" w:rsidRPr="0060690A">
              <w:rPr>
                <w:rFonts w:ascii="Times New Roman" w:hAnsi="Times New Roman" w:cs="Times New Roman"/>
                <w:i/>
                <w:color w:val="auto"/>
                <w:sz w:val="20"/>
                <w:szCs w:val="20"/>
              </w:rPr>
              <w:t>(</w:t>
            </w:r>
            <w:proofErr w:type="gramEnd"/>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60690A">
              <w:rPr>
                <w:rFonts w:ascii="Times New Roman" w:hAnsi="Times New Roman" w:cs="Times New Roman"/>
                <w:sz w:val="20"/>
                <w:szCs w:val="20"/>
              </w:rPr>
              <w:t>о</w:t>
            </w:r>
            <w:r w:rsidR="005A097D" w:rsidRPr="0060690A">
              <w:rPr>
                <w:rFonts w:ascii="Times New Roman" w:hAnsi="Times New Roman" w:cs="Times New Roman"/>
                <w:i/>
                <w:sz w:val="20"/>
                <w:szCs w:val="20"/>
              </w:rPr>
              <w:t>(</w:t>
            </w:r>
            <w:proofErr w:type="gramEnd"/>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60690A">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7раздела 30Извещения о закупк</w:t>
            </w:r>
            <w:proofErr w:type="gramStart"/>
            <w:r w:rsidR="00E865E0" w:rsidRPr="0060690A">
              <w:rPr>
                <w:sz w:val="20"/>
                <w:szCs w:val="20"/>
              </w:rPr>
              <w:t>е</w:t>
            </w:r>
            <w:r w:rsidR="00AC2E5A" w:rsidRPr="0060690A">
              <w:rPr>
                <w:i/>
                <w:sz w:val="20"/>
                <w:szCs w:val="20"/>
              </w:rPr>
              <w:t>(</w:t>
            </w:r>
            <w:proofErr w:type="gramEnd"/>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w:t>
            </w:r>
            <w:r w:rsidRPr="0060690A">
              <w:rPr>
                <w:sz w:val="20"/>
                <w:szCs w:val="20"/>
              </w:rPr>
              <w:lastRenderedPageBreak/>
              <w:t>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60690A">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w:t>
            </w:r>
            <w:r w:rsidRPr="0060690A">
              <w:rPr>
                <w:sz w:val="20"/>
                <w:szCs w:val="20"/>
              </w:rPr>
              <w:lastRenderedPageBreak/>
              <w:t>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lastRenderedPageBreak/>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41255">
            <w:pPr>
              <w:ind w:firstLine="176"/>
              <w:jc w:val="both"/>
              <w:rPr>
                <w:sz w:val="20"/>
                <w:szCs w:val="20"/>
              </w:rPr>
            </w:pPr>
            <w:r w:rsidRPr="0060690A">
              <w:rPr>
                <w:sz w:val="20"/>
                <w:szCs w:val="20"/>
              </w:rPr>
              <w:t>«</w:t>
            </w:r>
            <w:r w:rsidR="002B3E4B">
              <w:rPr>
                <w:sz w:val="20"/>
                <w:szCs w:val="20"/>
              </w:rPr>
              <w:t>1</w:t>
            </w:r>
            <w:r w:rsidR="00841255">
              <w:rPr>
                <w:sz w:val="20"/>
                <w:szCs w:val="20"/>
              </w:rPr>
              <w:t>7</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41255">
            <w:pPr>
              <w:ind w:firstLine="176"/>
              <w:jc w:val="both"/>
              <w:rPr>
                <w:b/>
                <w:sz w:val="20"/>
                <w:szCs w:val="20"/>
              </w:rPr>
            </w:pPr>
            <w:r w:rsidRPr="0060690A">
              <w:rPr>
                <w:b/>
                <w:sz w:val="20"/>
                <w:szCs w:val="20"/>
              </w:rPr>
              <w:t>«</w:t>
            </w:r>
            <w:r w:rsidR="002B3E4B">
              <w:rPr>
                <w:b/>
                <w:sz w:val="20"/>
                <w:szCs w:val="20"/>
              </w:rPr>
              <w:t>1</w:t>
            </w:r>
            <w:r w:rsidR="00841255">
              <w:rPr>
                <w:b/>
                <w:sz w:val="20"/>
                <w:szCs w:val="20"/>
              </w:rPr>
              <w:t>8</w:t>
            </w:r>
            <w:r w:rsidRPr="0060690A">
              <w:rPr>
                <w:b/>
                <w:sz w:val="20"/>
                <w:szCs w:val="20"/>
              </w:rPr>
              <w:t xml:space="preserve">» </w:t>
            </w:r>
            <w:r w:rsidR="002B3E4B">
              <w:rPr>
                <w:b/>
                <w:sz w:val="20"/>
                <w:szCs w:val="20"/>
              </w:rPr>
              <w:t>апреля</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 xml:space="preserve">Условия предоставления приоритета товаров российского происхождения, работ, </w:t>
            </w:r>
            <w:r w:rsidRPr="0060690A">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60690A">
              <w:rPr>
                <w:b/>
                <w:sz w:val="20"/>
                <w:szCs w:val="20"/>
              </w:rPr>
              <w:lastRenderedPageBreak/>
              <w:t>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w:t>
            </w:r>
            <w:r w:rsidRPr="0060690A">
              <w:rPr>
                <w:sz w:val="20"/>
                <w:szCs w:val="20"/>
              </w:rPr>
              <w:lastRenderedPageBreak/>
              <w:t>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w:t>
            </w:r>
            <w:r w:rsidRPr="0060690A">
              <w:rPr>
                <w:bCs/>
                <w:sz w:val="20"/>
                <w:szCs w:val="20"/>
              </w:rPr>
              <w:lastRenderedPageBreak/>
              <w:t xml:space="preserve">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признана соответствующей требованиям </w:t>
            </w:r>
            <w:r w:rsidRPr="0060690A">
              <w:rPr>
                <w:rFonts w:ascii="Times New Roman" w:hAnsi="Times New Roman" w:cs="Times New Roman"/>
                <w:color w:val="auto"/>
                <w:sz w:val="20"/>
                <w:szCs w:val="20"/>
              </w:rPr>
              <w:lastRenderedPageBreak/>
              <w:t>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60690A">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w:t>
            </w:r>
            <w:r w:rsidRPr="0060690A">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2B3E4B">
        <w:rPr>
          <w:b/>
          <w:kern w:val="32"/>
          <w:sz w:val="20"/>
          <w:szCs w:val="20"/>
        </w:rPr>
        <w:t>наборов реагентов для выявления инфекций</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2B3E4B">
        <w:rPr>
          <w:b/>
          <w:kern w:val="32"/>
          <w:sz w:val="22"/>
          <w:szCs w:val="22"/>
        </w:rPr>
        <w:t>091-23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2B3E4B">
        <w:rPr>
          <w:b/>
          <w:kern w:val="32"/>
          <w:sz w:val="20"/>
        </w:rPr>
        <w:t>наборов реагентов для выявления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2498"/>
        <w:gridCol w:w="4306"/>
        <w:gridCol w:w="919"/>
        <w:gridCol w:w="598"/>
        <w:gridCol w:w="1626"/>
      </w:tblGrid>
      <w:tr w:rsidR="00F10B59" w:rsidRPr="002B629A" w:rsidTr="002B3E4B">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Характеристика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382D0D">
            <w:pPr>
              <w:jc w:val="center"/>
              <w:rPr>
                <w:b/>
                <w:sz w:val="18"/>
                <w:szCs w:val="18"/>
              </w:rPr>
            </w:pPr>
            <w:r w:rsidRPr="002B629A">
              <w:rPr>
                <w:b/>
                <w:sz w:val="18"/>
                <w:szCs w:val="18"/>
              </w:rPr>
              <w:t>Начальная (максимальная)* цена за ед., руб.</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sidRPr="002B62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color w:val="000000"/>
                <w:sz w:val="18"/>
                <w:szCs w:val="18"/>
                <w:lang w:eastAsia="en-US"/>
              </w:rPr>
            </w:pPr>
            <w:proofErr w:type="spellStart"/>
            <w:r w:rsidRPr="002B3E4B">
              <w:rPr>
                <w:color w:val="000000"/>
                <w:sz w:val="18"/>
                <w:szCs w:val="18"/>
                <w:lang w:eastAsia="en-US"/>
              </w:rPr>
              <w:t>Treponemapallidum</w:t>
            </w:r>
            <w:proofErr w:type="spellEnd"/>
            <w:r w:rsidRPr="002B3E4B">
              <w:rPr>
                <w:color w:val="000000"/>
                <w:sz w:val="18"/>
                <w:szCs w:val="18"/>
                <w:lang w:eastAsia="en-US"/>
              </w:rPr>
              <w:t xml:space="preserve"> общие антитела ИВД, набор, иммуноферментный анализ (ИФА) </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Default="0080452E" w:rsidP="002B3E4B">
            <w:pPr>
              <w:ind w:firstLine="170"/>
              <w:jc w:val="both"/>
              <w:rPr>
                <w:sz w:val="18"/>
                <w:szCs w:val="18"/>
              </w:rPr>
            </w:pPr>
            <w:r w:rsidRPr="002B3E4B">
              <w:rPr>
                <w:sz w:val="18"/>
                <w:szCs w:val="18"/>
              </w:rPr>
              <w:t xml:space="preserve">Набор реагентов и </w:t>
            </w:r>
            <w:proofErr w:type="gramStart"/>
            <w:r w:rsidRPr="002B3E4B">
              <w:rPr>
                <w:sz w:val="18"/>
                <w:szCs w:val="18"/>
              </w:rPr>
              <w:t>других</w:t>
            </w:r>
            <w:proofErr w:type="gramEnd"/>
            <w:r w:rsidRPr="002B3E4B">
              <w:rPr>
                <w:sz w:val="18"/>
                <w:szCs w:val="18"/>
              </w:rPr>
              <w:t xml:space="preserve"> связанных с ними материалов, предназначенный для качественного и/или количественного определения общих антител к бактерии </w:t>
            </w:r>
            <w:proofErr w:type="spellStart"/>
            <w:r w:rsidRPr="002B3E4B">
              <w:rPr>
                <w:sz w:val="18"/>
                <w:szCs w:val="18"/>
              </w:rPr>
              <w:t>Treponemapallidum</w:t>
            </w:r>
            <w:proofErr w:type="spellEnd"/>
            <w:r w:rsidRPr="002B3E4B">
              <w:rPr>
                <w:sz w:val="18"/>
                <w:szCs w:val="18"/>
              </w:rPr>
              <w:t xml:space="preserve"> в клиническом образце методом иммуноферментного анализа (ИФА). </w:t>
            </w:r>
          </w:p>
          <w:p w:rsidR="0080452E" w:rsidRDefault="0080452E" w:rsidP="002B3E4B">
            <w:pPr>
              <w:ind w:firstLine="170"/>
              <w:jc w:val="both"/>
              <w:rPr>
                <w:sz w:val="18"/>
                <w:szCs w:val="18"/>
              </w:rPr>
            </w:pPr>
            <w:r w:rsidRPr="002B3E4B">
              <w:rPr>
                <w:sz w:val="18"/>
                <w:szCs w:val="18"/>
              </w:rPr>
              <w:t xml:space="preserve">Анализ предназначен для выявления бактериальной инфекции </w:t>
            </w:r>
            <w:proofErr w:type="spellStart"/>
            <w:r w:rsidRPr="002B3E4B">
              <w:rPr>
                <w:sz w:val="18"/>
                <w:szCs w:val="18"/>
              </w:rPr>
              <w:t>Treponemapallidum</w:t>
            </w:r>
            <w:proofErr w:type="spellEnd"/>
            <w:r w:rsidRPr="002B3E4B">
              <w:rPr>
                <w:sz w:val="18"/>
                <w:szCs w:val="18"/>
              </w:rPr>
              <w:t>, связанной с сифилисом.</w:t>
            </w:r>
          </w:p>
          <w:p w:rsidR="0080452E" w:rsidRDefault="0080452E" w:rsidP="002B3E4B">
            <w:pPr>
              <w:ind w:firstLine="170"/>
              <w:jc w:val="both"/>
              <w:rPr>
                <w:sz w:val="18"/>
                <w:szCs w:val="18"/>
              </w:rPr>
            </w:pPr>
            <w:proofErr w:type="spellStart"/>
            <w:r w:rsidRPr="002B3E4B">
              <w:rPr>
                <w:sz w:val="18"/>
                <w:szCs w:val="18"/>
              </w:rPr>
              <w:t>Микропланшетстрипированный</w:t>
            </w:r>
            <w:proofErr w:type="spellEnd"/>
            <w:r w:rsidRPr="002B3E4B">
              <w:rPr>
                <w:sz w:val="18"/>
                <w:szCs w:val="18"/>
              </w:rPr>
              <w:t xml:space="preserve">, </w:t>
            </w:r>
            <w:proofErr w:type="gramStart"/>
            <w:r w:rsidRPr="002B3E4B">
              <w:rPr>
                <w:sz w:val="18"/>
                <w:szCs w:val="18"/>
              </w:rPr>
              <w:t>делимый</w:t>
            </w:r>
            <w:proofErr w:type="gramEnd"/>
            <w:r w:rsidRPr="002B3E4B">
              <w:rPr>
                <w:sz w:val="18"/>
                <w:szCs w:val="18"/>
              </w:rPr>
              <w:t xml:space="preserve">  на отдельные лунки.</w:t>
            </w:r>
          </w:p>
          <w:p w:rsidR="0080452E" w:rsidRDefault="0080452E" w:rsidP="002B3E4B">
            <w:pPr>
              <w:ind w:firstLine="170"/>
              <w:jc w:val="both"/>
              <w:rPr>
                <w:sz w:val="18"/>
                <w:szCs w:val="18"/>
              </w:rPr>
            </w:pPr>
            <w:r w:rsidRPr="002B3E4B">
              <w:rPr>
                <w:sz w:val="18"/>
                <w:szCs w:val="18"/>
              </w:rPr>
              <w:t>Объем  иссле</w:t>
            </w:r>
            <w:r>
              <w:rPr>
                <w:sz w:val="18"/>
                <w:szCs w:val="18"/>
              </w:rPr>
              <w:t>дуемого образца  менее 100 мкл.</w:t>
            </w:r>
          </w:p>
          <w:p w:rsidR="0080452E" w:rsidRDefault="0080452E" w:rsidP="002B3E4B">
            <w:pPr>
              <w:ind w:firstLine="170"/>
              <w:jc w:val="both"/>
              <w:rPr>
                <w:sz w:val="18"/>
                <w:szCs w:val="18"/>
              </w:rPr>
            </w:pPr>
            <w:r w:rsidRPr="002B3E4B">
              <w:rPr>
                <w:sz w:val="18"/>
                <w:szCs w:val="18"/>
              </w:rPr>
              <w:t>Специфичность на донор</w:t>
            </w:r>
            <w:r>
              <w:rPr>
                <w:sz w:val="18"/>
                <w:szCs w:val="18"/>
              </w:rPr>
              <w:t>ском контингенте  более  99,5%.</w:t>
            </w:r>
          </w:p>
          <w:p w:rsidR="0080452E" w:rsidRDefault="0080452E" w:rsidP="002B3E4B">
            <w:pPr>
              <w:ind w:firstLine="170"/>
              <w:jc w:val="both"/>
              <w:rPr>
                <w:sz w:val="18"/>
                <w:szCs w:val="18"/>
              </w:rPr>
            </w:pPr>
            <w:proofErr w:type="spellStart"/>
            <w:r w:rsidRPr="002B3E4B">
              <w:rPr>
                <w:sz w:val="18"/>
                <w:szCs w:val="18"/>
              </w:rPr>
              <w:t>Межсерийнаявоспроизводимость</w:t>
            </w:r>
            <w:proofErr w:type="spellEnd"/>
            <w:r w:rsidRPr="002B3E4B">
              <w:rPr>
                <w:sz w:val="18"/>
                <w:szCs w:val="18"/>
              </w:rPr>
              <w:t>: коэффициент вариации не более</w:t>
            </w:r>
            <w:r>
              <w:rPr>
                <w:sz w:val="18"/>
                <w:szCs w:val="18"/>
              </w:rPr>
              <w:t xml:space="preserve"> 13%. </w:t>
            </w:r>
          </w:p>
          <w:p w:rsidR="0080452E" w:rsidRDefault="0080452E" w:rsidP="002B3E4B">
            <w:pPr>
              <w:ind w:firstLine="170"/>
              <w:jc w:val="both"/>
              <w:rPr>
                <w:sz w:val="18"/>
                <w:szCs w:val="18"/>
              </w:rPr>
            </w:pPr>
            <w:r w:rsidRPr="002B3E4B">
              <w:rPr>
                <w:sz w:val="18"/>
                <w:szCs w:val="18"/>
              </w:rPr>
              <w:t xml:space="preserve">Стабильность (время хранения) после вскрытия и/или приготовления раствора </w:t>
            </w:r>
            <w:proofErr w:type="spellStart"/>
            <w:r w:rsidRPr="002B3E4B">
              <w:rPr>
                <w:sz w:val="18"/>
                <w:szCs w:val="18"/>
              </w:rPr>
              <w:t>конъюгата</w:t>
            </w:r>
            <w:proofErr w:type="spellEnd"/>
            <w:r w:rsidRPr="002B3E4B">
              <w:rPr>
                <w:sz w:val="18"/>
                <w:szCs w:val="18"/>
              </w:rPr>
              <w:t xml:space="preserve"> не менее 12 часов.</w:t>
            </w:r>
          </w:p>
          <w:p w:rsidR="0080452E" w:rsidRDefault="0080452E" w:rsidP="002B3E4B">
            <w:pPr>
              <w:ind w:firstLine="170"/>
              <w:jc w:val="both"/>
              <w:rPr>
                <w:sz w:val="18"/>
                <w:szCs w:val="18"/>
              </w:rPr>
            </w:pPr>
            <w:r w:rsidRPr="002B3E4B">
              <w:rPr>
                <w:sz w:val="18"/>
                <w:szCs w:val="18"/>
              </w:rPr>
              <w:t xml:space="preserve">Стабильность субстратной смеси  не менее 10 часов. </w:t>
            </w:r>
          </w:p>
          <w:p w:rsidR="0080452E" w:rsidRDefault="0080452E" w:rsidP="002B3E4B">
            <w:pPr>
              <w:ind w:firstLine="170"/>
              <w:jc w:val="both"/>
              <w:rPr>
                <w:sz w:val="18"/>
                <w:szCs w:val="18"/>
              </w:rPr>
            </w:pPr>
            <w:r w:rsidRPr="002B3E4B">
              <w:rPr>
                <w:sz w:val="18"/>
                <w:szCs w:val="18"/>
              </w:rPr>
              <w:t>Стабильность (время хранения) рабочего раствора промывочного реагента – более  20 суток.</w:t>
            </w:r>
          </w:p>
          <w:p w:rsidR="0080452E" w:rsidRDefault="0080452E" w:rsidP="002B3E4B">
            <w:pPr>
              <w:ind w:firstLine="170"/>
              <w:jc w:val="both"/>
              <w:rPr>
                <w:sz w:val="18"/>
                <w:szCs w:val="18"/>
              </w:rPr>
            </w:pPr>
            <w:r w:rsidRPr="002B3E4B">
              <w:rPr>
                <w:sz w:val="18"/>
                <w:szCs w:val="18"/>
              </w:rPr>
              <w:t xml:space="preserve">Стабильность (время хранения) </w:t>
            </w:r>
            <w:proofErr w:type="spellStart"/>
            <w:r w:rsidRPr="002B3E4B">
              <w:rPr>
                <w:sz w:val="18"/>
                <w:szCs w:val="18"/>
              </w:rPr>
              <w:t>иммуносорбента</w:t>
            </w:r>
            <w:proofErr w:type="spellEnd"/>
            <w:r w:rsidRPr="002B3E4B">
              <w:rPr>
                <w:sz w:val="18"/>
                <w:szCs w:val="18"/>
              </w:rPr>
              <w:t xml:space="preserve"> после вскрытия не менее 6 месяцев.</w:t>
            </w:r>
          </w:p>
          <w:p w:rsidR="0080452E" w:rsidRDefault="0080452E" w:rsidP="002B3E4B">
            <w:pPr>
              <w:ind w:firstLine="170"/>
              <w:jc w:val="both"/>
              <w:rPr>
                <w:sz w:val="18"/>
                <w:szCs w:val="18"/>
              </w:rPr>
            </w:pPr>
            <w:r w:rsidRPr="002B3E4B">
              <w:rPr>
                <w:sz w:val="18"/>
                <w:szCs w:val="18"/>
              </w:rPr>
              <w:t>Наличие промывочного раствора (концентрат) объемом  не менее  120 мл.</w:t>
            </w:r>
          </w:p>
          <w:p w:rsidR="0080452E" w:rsidRDefault="0080452E" w:rsidP="002B3E4B">
            <w:pPr>
              <w:ind w:firstLine="170"/>
              <w:jc w:val="both"/>
              <w:rPr>
                <w:sz w:val="18"/>
                <w:szCs w:val="18"/>
              </w:rPr>
            </w:pPr>
            <w:r w:rsidRPr="002B3E4B">
              <w:rPr>
                <w:sz w:val="18"/>
                <w:szCs w:val="18"/>
              </w:rPr>
              <w:t>Наличие субстратного буфера  - объемом не менее 25 мл.</w:t>
            </w:r>
          </w:p>
          <w:p w:rsidR="0080452E" w:rsidRDefault="0080452E" w:rsidP="002B3E4B">
            <w:pPr>
              <w:ind w:firstLine="170"/>
              <w:jc w:val="both"/>
              <w:rPr>
                <w:sz w:val="18"/>
                <w:szCs w:val="18"/>
              </w:rPr>
            </w:pPr>
            <w:r w:rsidRPr="002B3E4B">
              <w:rPr>
                <w:sz w:val="18"/>
                <w:szCs w:val="18"/>
              </w:rPr>
              <w:t xml:space="preserve">Количество промывок после инкубации с </w:t>
            </w:r>
            <w:proofErr w:type="spellStart"/>
            <w:r w:rsidRPr="002B3E4B">
              <w:rPr>
                <w:sz w:val="18"/>
                <w:szCs w:val="18"/>
              </w:rPr>
              <w:t>конъюгатом</w:t>
            </w:r>
            <w:proofErr w:type="spellEnd"/>
            <w:r w:rsidRPr="002B3E4B">
              <w:rPr>
                <w:sz w:val="18"/>
                <w:szCs w:val="18"/>
              </w:rPr>
              <w:t xml:space="preserve"> не более 5.</w:t>
            </w:r>
          </w:p>
          <w:p w:rsidR="0080452E" w:rsidRDefault="0080452E" w:rsidP="002B3E4B">
            <w:pPr>
              <w:ind w:firstLine="170"/>
              <w:jc w:val="both"/>
              <w:rPr>
                <w:sz w:val="18"/>
                <w:szCs w:val="18"/>
              </w:rPr>
            </w:pPr>
            <w:r w:rsidRPr="002B3E4B">
              <w:rPr>
                <w:sz w:val="18"/>
                <w:szCs w:val="18"/>
              </w:rPr>
              <w:t>Стандартизация условий проведения инкубации с субстратной смесью при 37 градусах в термостате.</w:t>
            </w:r>
          </w:p>
          <w:p w:rsidR="0080452E" w:rsidRDefault="0080452E" w:rsidP="002B3E4B">
            <w:pPr>
              <w:ind w:firstLine="170"/>
              <w:jc w:val="both"/>
              <w:rPr>
                <w:sz w:val="18"/>
                <w:szCs w:val="18"/>
              </w:rPr>
            </w:pPr>
            <w:r w:rsidRPr="002B3E4B">
              <w:rPr>
                <w:sz w:val="18"/>
                <w:szCs w:val="18"/>
              </w:rPr>
              <w:t>Наличие спектрофотометрической верификации этапов проведения анализа.</w:t>
            </w:r>
          </w:p>
          <w:p w:rsidR="0080452E" w:rsidRDefault="0080452E" w:rsidP="002B3E4B">
            <w:pPr>
              <w:ind w:firstLine="170"/>
              <w:jc w:val="both"/>
              <w:rPr>
                <w:sz w:val="18"/>
                <w:szCs w:val="18"/>
              </w:rPr>
            </w:pPr>
            <w:r w:rsidRPr="002B3E4B">
              <w:rPr>
                <w:sz w:val="18"/>
                <w:szCs w:val="18"/>
              </w:rPr>
              <w:t>Возможность ручной постановки и автоматической постановки на анализаторах открытого типа.</w:t>
            </w:r>
          </w:p>
          <w:p w:rsidR="0080452E" w:rsidRDefault="0080452E" w:rsidP="002B3E4B">
            <w:pPr>
              <w:ind w:firstLine="170"/>
              <w:jc w:val="both"/>
              <w:rPr>
                <w:sz w:val="18"/>
                <w:szCs w:val="18"/>
              </w:rPr>
            </w:pPr>
            <w:r w:rsidRPr="002B3E4B">
              <w:rPr>
                <w:sz w:val="18"/>
                <w:szCs w:val="18"/>
              </w:rPr>
              <w:t>Наличие регистрационного удостоверения выданного Федеральной Службой по надзору в сфере Здравоохранения и социального развития (указать номер РУ).</w:t>
            </w:r>
          </w:p>
          <w:p w:rsidR="0080452E" w:rsidRPr="002B3E4B" w:rsidRDefault="0080452E" w:rsidP="002B3E4B">
            <w:pPr>
              <w:ind w:firstLine="170"/>
              <w:jc w:val="both"/>
              <w:rPr>
                <w:sz w:val="18"/>
                <w:szCs w:val="18"/>
              </w:rPr>
            </w:pPr>
            <w:r w:rsidRPr="002B3E4B">
              <w:rPr>
                <w:sz w:val="18"/>
                <w:szCs w:val="18"/>
              </w:rPr>
              <w:t>Единица измерения: набор.</w:t>
            </w:r>
          </w:p>
          <w:p w:rsidR="0080452E" w:rsidRPr="002B3E4B" w:rsidRDefault="0080452E" w:rsidP="002B3E4B">
            <w:pPr>
              <w:ind w:firstLine="170"/>
              <w:jc w:val="both"/>
              <w:rPr>
                <w:color w:val="000000"/>
                <w:sz w:val="18"/>
                <w:szCs w:val="18"/>
                <w:lang w:eastAsia="en-US"/>
              </w:rPr>
            </w:pPr>
            <w:r w:rsidRPr="002B3E4B">
              <w:rPr>
                <w:sz w:val="18"/>
                <w:szCs w:val="18"/>
              </w:rPr>
              <w:t xml:space="preserve">Количество выполняемых тестов </w:t>
            </w:r>
            <w:proofErr w:type="gramStart"/>
            <w:r w:rsidRPr="002B3E4B">
              <w:rPr>
                <w:sz w:val="18"/>
                <w:szCs w:val="18"/>
              </w:rPr>
              <w:t>наборе</w:t>
            </w:r>
            <w:proofErr w:type="gramEnd"/>
            <w:r w:rsidRPr="002B3E4B">
              <w:rPr>
                <w:sz w:val="18"/>
                <w:szCs w:val="18"/>
              </w:rPr>
              <w:t xml:space="preserve">  не менее 192.</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4 510,00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color w:val="000000"/>
                <w:sz w:val="18"/>
                <w:szCs w:val="18"/>
                <w:lang w:eastAsia="en-US"/>
              </w:rPr>
            </w:pPr>
            <w:proofErr w:type="spellStart"/>
            <w:r w:rsidRPr="002B3E4B">
              <w:rPr>
                <w:sz w:val="18"/>
                <w:szCs w:val="18"/>
              </w:rPr>
              <w:t>Treponemapallidum</w:t>
            </w:r>
            <w:proofErr w:type="spellEnd"/>
            <w:r w:rsidRPr="002B3E4B">
              <w:rPr>
                <w:sz w:val="18"/>
                <w:szCs w:val="18"/>
              </w:rPr>
              <w:t xml:space="preserve"> общие антитела ИВД, набор, реакция агглютинации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Default="0080452E" w:rsidP="002B3E4B">
            <w:pPr>
              <w:ind w:firstLine="170"/>
              <w:jc w:val="both"/>
              <w:rPr>
                <w:sz w:val="18"/>
                <w:szCs w:val="18"/>
              </w:rPr>
            </w:pPr>
            <w:r w:rsidRPr="002B3E4B">
              <w:rPr>
                <w:sz w:val="18"/>
                <w:szCs w:val="18"/>
              </w:rPr>
              <w:t xml:space="preserve">Набор реагентов и </w:t>
            </w:r>
            <w:proofErr w:type="gramStart"/>
            <w:r w:rsidRPr="002B3E4B">
              <w:rPr>
                <w:sz w:val="18"/>
                <w:szCs w:val="18"/>
              </w:rPr>
              <w:t>других</w:t>
            </w:r>
            <w:proofErr w:type="gramEnd"/>
            <w:r w:rsidRPr="002B3E4B">
              <w:rPr>
                <w:sz w:val="18"/>
                <w:szCs w:val="18"/>
              </w:rPr>
              <w:t xml:space="preserve"> связанных с ними материалов, предназначенный для качественного и/или количественного определения общих антител к бактерии </w:t>
            </w:r>
            <w:proofErr w:type="spellStart"/>
            <w:r w:rsidRPr="002B3E4B">
              <w:rPr>
                <w:sz w:val="18"/>
                <w:szCs w:val="18"/>
              </w:rPr>
              <w:t>Treponemapallidum</w:t>
            </w:r>
            <w:proofErr w:type="spellEnd"/>
            <w:r w:rsidRPr="002B3E4B">
              <w:rPr>
                <w:sz w:val="18"/>
                <w:szCs w:val="18"/>
              </w:rPr>
              <w:t xml:space="preserve"> в клиническом образце методом агглютинации. </w:t>
            </w:r>
          </w:p>
          <w:p w:rsidR="0080452E" w:rsidRDefault="0080452E" w:rsidP="002B3E4B">
            <w:pPr>
              <w:ind w:firstLine="170"/>
              <w:jc w:val="both"/>
              <w:rPr>
                <w:sz w:val="18"/>
                <w:szCs w:val="18"/>
              </w:rPr>
            </w:pPr>
            <w:r w:rsidRPr="002B3E4B">
              <w:rPr>
                <w:sz w:val="18"/>
                <w:szCs w:val="18"/>
              </w:rPr>
              <w:t xml:space="preserve">Анализ предназначен для выявления бактериальной инфекции </w:t>
            </w:r>
            <w:proofErr w:type="spellStart"/>
            <w:r w:rsidRPr="002B3E4B">
              <w:rPr>
                <w:sz w:val="18"/>
                <w:szCs w:val="18"/>
              </w:rPr>
              <w:t>Treponemapallidum</w:t>
            </w:r>
            <w:proofErr w:type="spellEnd"/>
            <w:r w:rsidRPr="002B3E4B">
              <w:rPr>
                <w:sz w:val="18"/>
                <w:szCs w:val="18"/>
              </w:rPr>
              <w:t>, связанной с сифилисом.</w:t>
            </w:r>
          </w:p>
          <w:p w:rsidR="0080452E" w:rsidRDefault="0080452E" w:rsidP="002B3E4B">
            <w:pPr>
              <w:ind w:firstLine="170"/>
              <w:jc w:val="both"/>
              <w:rPr>
                <w:sz w:val="18"/>
                <w:szCs w:val="18"/>
              </w:rPr>
            </w:pPr>
            <w:r w:rsidRPr="002B3E4B">
              <w:rPr>
                <w:sz w:val="18"/>
                <w:szCs w:val="18"/>
              </w:rPr>
              <w:t>Специфичность при обследовании контингента доноров (не менее 1000 образцов) – не менее 98,5%</w:t>
            </w:r>
          </w:p>
          <w:p w:rsidR="0080452E" w:rsidRDefault="0080452E" w:rsidP="002B3E4B">
            <w:pPr>
              <w:ind w:firstLine="170"/>
              <w:jc w:val="both"/>
              <w:rPr>
                <w:sz w:val="18"/>
                <w:szCs w:val="18"/>
              </w:rPr>
            </w:pPr>
            <w:r w:rsidRPr="002B3E4B">
              <w:rPr>
                <w:sz w:val="18"/>
                <w:szCs w:val="18"/>
              </w:rPr>
              <w:t xml:space="preserve">Специфичность на образцах с </w:t>
            </w:r>
            <w:proofErr w:type="gramStart"/>
            <w:r w:rsidRPr="002B3E4B">
              <w:rPr>
                <w:sz w:val="18"/>
                <w:szCs w:val="18"/>
              </w:rPr>
              <w:t>потенциальной</w:t>
            </w:r>
            <w:proofErr w:type="gramEnd"/>
            <w:r w:rsidRPr="002B3E4B">
              <w:rPr>
                <w:sz w:val="18"/>
                <w:szCs w:val="18"/>
              </w:rPr>
              <w:t xml:space="preserve"> кросс-реактивностью – не менее 98%</w:t>
            </w:r>
          </w:p>
          <w:p w:rsidR="0080452E" w:rsidRDefault="0080452E" w:rsidP="002B3E4B">
            <w:pPr>
              <w:ind w:firstLine="170"/>
              <w:jc w:val="both"/>
              <w:rPr>
                <w:sz w:val="18"/>
                <w:szCs w:val="18"/>
              </w:rPr>
            </w:pPr>
            <w:r w:rsidRPr="002B3E4B">
              <w:rPr>
                <w:sz w:val="18"/>
                <w:szCs w:val="18"/>
              </w:rPr>
              <w:t xml:space="preserve">Возможность тестирования ликвора – наличие </w:t>
            </w:r>
          </w:p>
          <w:p w:rsidR="0080452E" w:rsidRDefault="0080452E" w:rsidP="002B3E4B">
            <w:pPr>
              <w:ind w:firstLine="170"/>
              <w:jc w:val="both"/>
              <w:rPr>
                <w:sz w:val="18"/>
                <w:szCs w:val="18"/>
              </w:rPr>
            </w:pPr>
            <w:r w:rsidRPr="002B3E4B">
              <w:rPr>
                <w:sz w:val="18"/>
                <w:szCs w:val="18"/>
              </w:rPr>
              <w:t xml:space="preserve">Количество анализируемого образца – не более 10 </w:t>
            </w:r>
            <w:r w:rsidRPr="002B3E4B">
              <w:rPr>
                <w:sz w:val="18"/>
                <w:szCs w:val="18"/>
              </w:rPr>
              <w:lastRenderedPageBreak/>
              <w:t>мкл</w:t>
            </w:r>
          </w:p>
          <w:p w:rsidR="0080452E" w:rsidRDefault="0080452E" w:rsidP="002B3E4B">
            <w:pPr>
              <w:ind w:firstLine="170"/>
              <w:jc w:val="both"/>
              <w:rPr>
                <w:sz w:val="18"/>
                <w:szCs w:val="18"/>
              </w:rPr>
            </w:pPr>
            <w:r w:rsidRPr="002B3E4B">
              <w:rPr>
                <w:sz w:val="18"/>
                <w:szCs w:val="18"/>
              </w:rPr>
              <w:t>Наличие цветовой индикации при разведении образцов сывороток</w:t>
            </w:r>
          </w:p>
          <w:p w:rsidR="0080452E" w:rsidRDefault="0080452E" w:rsidP="002B3E4B">
            <w:pPr>
              <w:ind w:firstLine="170"/>
              <w:jc w:val="both"/>
              <w:rPr>
                <w:sz w:val="18"/>
                <w:szCs w:val="18"/>
              </w:rPr>
            </w:pPr>
            <w:r w:rsidRPr="002B3E4B">
              <w:rPr>
                <w:sz w:val="18"/>
                <w:szCs w:val="18"/>
              </w:rPr>
              <w:t>Возможность полуколичественного учета результатов – наличие</w:t>
            </w:r>
          </w:p>
          <w:p w:rsidR="0080452E" w:rsidRDefault="0080452E" w:rsidP="002B3E4B">
            <w:pPr>
              <w:ind w:firstLine="170"/>
              <w:jc w:val="both"/>
              <w:rPr>
                <w:sz w:val="18"/>
                <w:szCs w:val="18"/>
              </w:rPr>
            </w:pPr>
            <w:r w:rsidRPr="002B3E4B">
              <w:rPr>
                <w:sz w:val="18"/>
                <w:szCs w:val="18"/>
              </w:rPr>
              <w:t>Время анализа не более 45 мин</w:t>
            </w:r>
          </w:p>
          <w:p w:rsidR="0080452E" w:rsidRDefault="0080452E" w:rsidP="002B3E4B">
            <w:pPr>
              <w:ind w:firstLine="170"/>
              <w:jc w:val="both"/>
              <w:rPr>
                <w:sz w:val="18"/>
                <w:szCs w:val="18"/>
              </w:rPr>
            </w:pPr>
            <w:r w:rsidRPr="002B3E4B">
              <w:rPr>
                <w:sz w:val="18"/>
                <w:szCs w:val="18"/>
              </w:rPr>
              <w:t>Наличие регистрационного удостоверения выданного ФС в сфере Здравоохранения и социального развития – об</w:t>
            </w:r>
            <w:r>
              <w:rPr>
                <w:sz w:val="18"/>
                <w:szCs w:val="18"/>
              </w:rPr>
              <w:t>язательно (указать номер РУ).</w:t>
            </w:r>
          </w:p>
          <w:p w:rsidR="0080452E" w:rsidRPr="002B3E4B" w:rsidRDefault="0080452E" w:rsidP="002B3E4B">
            <w:pPr>
              <w:ind w:firstLine="170"/>
              <w:jc w:val="both"/>
              <w:rPr>
                <w:sz w:val="18"/>
                <w:szCs w:val="18"/>
              </w:rPr>
            </w:pPr>
            <w:r w:rsidRPr="002B3E4B">
              <w:rPr>
                <w:sz w:val="18"/>
                <w:szCs w:val="18"/>
              </w:rPr>
              <w:t>Единица измерения: набор.</w:t>
            </w:r>
          </w:p>
          <w:p w:rsidR="0080452E" w:rsidRPr="002B3E4B" w:rsidRDefault="0080452E" w:rsidP="002B3E4B">
            <w:pPr>
              <w:ind w:firstLine="170"/>
              <w:jc w:val="both"/>
              <w:rPr>
                <w:sz w:val="18"/>
                <w:szCs w:val="18"/>
              </w:rPr>
            </w:pPr>
            <w:r w:rsidRPr="002B3E4B">
              <w:rPr>
                <w:sz w:val="18"/>
                <w:szCs w:val="18"/>
              </w:rPr>
              <w:t xml:space="preserve">Количество выполняемых тестов </w:t>
            </w:r>
            <w:proofErr w:type="gramStart"/>
            <w:r w:rsidRPr="002B3E4B">
              <w:rPr>
                <w:sz w:val="18"/>
                <w:szCs w:val="18"/>
              </w:rPr>
              <w:t>наборе</w:t>
            </w:r>
            <w:proofErr w:type="gramEnd"/>
            <w:r w:rsidRPr="002B3E4B">
              <w:rPr>
                <w:sz w:val="18"/>
                <w:szCs w:val="18"/>
              </w:rPr>
              <w:t xml:space="preserve">  не менее 100.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4 400,00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sidRPr="002B629A">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proofErr w:type="spellStart"/>
            <w:r w:rsidRPr="002B3E4B">
              <w:rPr>
                <w:sz w:val="18"/>
                <w:szCs w:val="18"/>
                <w:lang w:eastAsia="en-US"/>
              </w:rPr>
              <w:t>Антикардиолипин</w:t>
            </w:r>
            <w:proofErr w:type="spellEnd"/>
            <w:r w:rsidRPr="002B3E4B">
              <w:rPr>
                <w:sz w:val="18"/>
                <w:szCs w:val="18"/>
                <w:lang w:eastAsia="en-US"/>
              </w:rPr>
              <w:t xml:space="preserve"> антитела ИВД, набор, иммуноферментный анализ (ИФА)</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Default="0080452E" w:rsidP="002B3E4B">
            <w:pPr>
              <w:ind w:firstLine="170"/>
              <w:jc w:val="both"/>
              <w:rPr>
                <w:sz w:val="18"/>
                <w:szCs w:val="18"/>
              </w:rPr>
            </w:pPr>
            <w:r w:rsidRPr="002B3E4B">
              <w:rPr>
                <w:sz w:val="18"/>
                <w:szCs w:val="18"/>
              </w:rPr>
              <w:t xml:space="preserve">Набор реагентов и </w:t>
            </w:r>
            <w:proofErr w:type="gramStart"/>
            <w:r w:rsidRPr="002B3E4B">
              <w:rPr>
                <w:sz w:val="18"/>
                <w:szCs w:val="18"/>
              </w:rPr>
              <w:t>других</w:t>
            </w:r>
            <w:proofErr w:type="gramEnd"/>
            <w:r w:rsidRPr="002B3E4B">
              <w:rPr>
                <w:sz w:val="18"/>
                <w:szCs w:val="18"/>
              </w:rPr>
              <w:t xml:space="preserve"> связанных с ними материалов, предназначенный для качественного и/или количественного определения одного или множества классов антител к </w:t>
            </w:r>
            <w:proofErr w:type="spellStart"/>
            <w:r w:rsidRPr="002B3E4B">
              <w:rPr>
                <w:sz w:val="18"/>
                <w:szCs w:val="18"/>
              </w:rPr>
              <w:t>кардиолипину</w:t>
            </w:r>
            <w:proofErr w:type="spellEnd"/>
            <w:r w:rsidRPr="002B3E4B">
              <w:rPr>
                <w:sz w:val="18"/>
                <w:szCs w:val="18"/>
              </w:rPr>
              <w:t xml:space="preserve"> (</w:t>
            </w:r>
            <w:proofErr w:type="spellStart"/>
            <w:r w:rsidRPr="002B3E4B">
              <w:rPr>
                <w:sz w:val="18"/>
                <w:szCs w:val="18"/>
              </w:rPr>
              <w:t>antibodiestocardiolipin</w:t>
            </w:r>
            <w:proofErr w:type="spellEnd"/>
            <w:r w:rsidRPr="002B3E4B">
              <w:rPr>
                <w:sz w:val="18"/>
                <w:szCs w:val="18"/>
              </w:rPr>
              <w:t xml:space="preserve">, </w:t>
            </w:r>
            <w:proofErr w:type="spellStart"/>
            <w:r w:rsidRPr="002B3E4B">
              <w:rPr>
                <w:sz w:val="18"/>
                <w:szCs w:val="18"/>
              </w:rPr>
              <w:t>anticardiolipinantibody</w:t>
            </w:r>
            <w:proofErr w:type="spellEnd"/>
            <w:r w:rsidRPr="002B3E4B">
              <w:rPr>
                <w:sz w:val="18"/>
                <w:szCs w:val="18"/>
              </w:rPr>
              <w:t>) в клиническом образце методом иммуноферментного анализа (ИФА).</w:t>
            </w:r>
          </w:p>
          <w:p w:rsidR="0080452E" w:rsidRPr="002B3E4B" w:rsidRDefault="0080452E" w:rsidP="002B3E4B">
            <w:pPr>
              <w:ind w:firstLine="170"/>
              <w:jc w:val="both"/>
              <w:rPr>
                <w:sz w:val="18"/>
                <w:szCs w:val="18"/>
              </w:rPr>
            </w:pPr>
            <w:r w:rsidRPr="002B3E4B">
              <w:rPr>
                <w:sz w:val="18"/>
                <w:szCs w:val="18"/>
              </w:rPr>
              <w:t xml:space="preserve">Назначение: для ручной постановки анализа, реакция </w:t>
            </w:r>
            <w:proofErr w:type="spellStart"/>
            <w:r w:rsidRPr="002B3E4B">
              <w:rPr>
                <w:sz w:val="18"/>
                <w:szCs w:val="18"/>
              </w:rPr>
              <w:t>флоккуляции</w:t>
            </w:r>
            <w:proofErr w:type="spellEnd"/>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 xml:space="preserve">Набор реагентов – предназначен для выявления ассоциированных с сифилисом </w:t>
            </w:r>
            <w:proofErr w:type="spellStart"/>
            <w:r w:rsidRPr="002B3E4B">
              <w:rPr>
                <w:rFonts w:eastAsiaTheme="minorHAnsi"/>
                <w:color w:val="000000"/>
                <w:sz w:val="18"/>
                <w:szCs w:val="18"/>
                <w:lang w:eastAsia="en-US"/>
              </w:rPr>
              <w:t>реагиновых</w:t>
            </w:r>
            <w:proofErr w:type="spellEnd"/>
            <w:r w:rsidRPr="002B3E4B">
              <w:rPr>
                <w:rFonts w:eastAsiaTheme="minorHAnsi"/>
                <w:color w:val="000000"/>
                <w:sz w:val="18"/>
                <w:szCs w:val="18"/>
                <w:lang w:eastAsia="en-US"/>
              </w:rPr>
              <w:t xml:space="preserve"> антител в сыворотке (плазме) крови и ликворе человека как </w:t>
            </w:r>
            <w:proofErr w:type="spellStart"/>
            <w:r w:rsidRPr="002B3E4B">
              <w:rPr>
                <w:rFonts w:eastAsiaTheme="minorHAnsi"/>
                <w:color w:val="000000"/>
                <w:sz w:val="18"/>
                <w:szCs w:val="18"/>
                <w:lang w:eastAsia="en-US"/>
              </w:rPr>
              <w:t>скрининговый</w:t>
            </w:r>
            <w:proofErr w:type="spellEnd"/>
            <w:r w:rsidRPr="002B3E4B">
              <w:rPr>
                <w:rFonts w:eastAsiaTheme="minorHAnsi"/>
                <w:color w:val="000000"/>
                <w:sz w:val="18"/>
                <w:szCs w:val="18"/>
                <w:lang w:eastAsia="en-US"/>
              </w:rPr>
              <w:t xml:space="preserve"> тест при диагностике сифилиса, а так же при контроле эффективности лечения.</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 xml:space="preserve">Раствор  липидов: </w:t>
            </w:r>
            <w:proofErr w:type="spellStart"/>
            <w:r w:rsidRPr="002B3E4B">
              <w:rPr>
                <w:rFonts w:eastAsiaTheme="minorHAnsi"/>
                <w:color w:val="000000"/>
                <w:sz w:val="18"/>
                <w:szCs w:val="18"/>
                <w:lang w:eastAsia="en-US"/>
              </w:rPr>
              <w:t>кардиолипина</w:t>
            </w:r>
            <w:proofErr w:type="spellEnd"/>
            <w:r w:rsidRPr="002B3E4B">
              <w:rPr>
                <w:rFonts w:eastAsiaTheme="minorHAnsi"/>
                <w:color w:val="000000"/>
                <w:sz w:val="18"/>
                <w:szCs w:val="18"/>
                <w:lang w:eastAsia="en-US"/>
              </w:rPr>
              <w:t xml:space="preserve">,  лецитина,  холестерина; </w:t>
            </w:r>
            <w:proofErr w:type="spellStart"/>
            <w:r w:rsidRPr="002B3E4B">
              <w:rPr>
                <w:rFonts w:eastAsiaTheme="minorHAnsi"/>
                <w:color w:val="000000"/>
                <w:sz w:val="18"/>
                <w:szCs w:val="18"/>
                <w:lang w:eastAsia="en-US"/>
              </w:rPr>
              <w:t>холинхлорида</w:t>
            </w:r>
            <w:proofErr w:type="spellEnd"/>
            <w:r w:rsidRPr="002B3E4B">
              <w:rPr>
                <w:rFonts w:eastAsiaTheme="minorHAnsi"/>
                <w:color w:val="000000"/>
                <w:sz w:val="18"/>
                <w:szCs w:val="18"/>
                <w:lang w:eastAsia="en-US"/>
              </w:rPr>
              <w:t>.</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Возможно качественное и/или полуколичественное исследование.</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Количество исследуемого образца не менее 90 мкл</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Исследование сывороток, в том числе, хранение которых, с момента забора крови и их получения, осуществлялось при температуре от 2</w:t>
            </w:r>
            <w:proofErr w:type="gramStart"/>
            <w:r w:rsidRPr="002B3E4B">
              <w:rPr>
                <w:rFonts w:eastAsiaTheme="minorHAnsi"/>
                <w:color w:val="000000"/>
                <w:sz w:val="18"/>
                <w:szCs w:val="18"/>
                <w:lang w:eastAsia="en-US"/>
              </w:rPr>
              <w:t xml:space="preserve"> ºС</w:t>
            </w:r>
            <w:proofErr w:type="gramEnd"/>
            <w:r w:rsidRPr="002B3E4B">
              <w:rPr>
                <w:rFonts w:eastAsiaTheme="minorHAnsi"/>
                <w:color w:val="000000"/>
                <w:sz w:val="18"/>
                <w:szCs w:val="18"/>
                <w:lang w:eastAsia="en-US"/>
              </w:rPr>
              <w:t xml:space="preserve"> до 8 ºС, не менее 5 суток.</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Стабильность рабочей суспензии КА более 6 дней</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Срок хранения реагентов набора после вскрытия упаковки: до конца срока годности.</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Время анализа не более 10 минут</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Дополнительно набор должен быть укомплектован пластмассовыми пипетками (капельницами) для дозирования КА.</w:t>
            </w:r>
          </w:p>
          <w:p w:rsidR="0080452E"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Возможность транспортирования при температуре  до 25</w:t>
            </w:r>
            <w:proofErr w:type="gramStart"/>
            <w:r w:rsidRPr="002B3E4B">
              <w:rPr>
                <w:rFonts w:eastAsiaTheme="minorHAnsi"/>
                <w:color w:val="000000"/>
                <w:sz w:val="18"/>
                <w:szCs w:val="18"/>
                <w:lang w:eastAsia="en-US"/>
              </w:rPr>
              <w:t>ºС</w:t>
            </w:r>
            <w:proofErr w:type="gramEnd"/>
            <w:r w:rsidRPr="002B3E4B">
              <w:rPr>
                <w:rFonts w:eastAsiaTheme="minorHAnsi"/>
                <w:color w:val="000000"/>
                <w:sz w:val="18"/>
                <w:szCs w:val="18"/>
                <w:lang w:eastAsia="en-US"/>
              </w:rPr>
              <w:t xml:space="preserve"> не менее 10 </w:t>
            </w:r>
            <w:proofErr w:type="spellStart"/>
            <w:r w:rsidRPr="002B3E4B">
              <w:rPr>
                <w:rFonts w:eastAsiaTheme="minorHAnsi"/>
                <w:color w:val="000000"/>
                <w:sz w:val="18"/>
                <w:szCs w:val="18"/>
                <w:lang w:eastAsia="en-US"/>
              </w:rPr>
              <w:t>сут</w:t>
            </w:r>
            <w:proofErr w:type="spellEnd"/>
            <w:r w:rsidRPr="002B3E4B">
              <w:rPr>
                <w:rFonts w:eastAsiaTheme="minorHAnsi"/>
                <w:color w:val="000000"/>
                <w:sz w:val="18"/>
                <w:szCs w:val="18"/>
                <w:lang w:eastAsia="en-US"/>
              </w:rPr>
              <w:t>.</w:t>
            </w:r>
          </w:p>
          <w:p w:rsidR="0080452E" w:rsidRPr="002B3E4B" w:rsidRDefault="0080452E" w:rsidP="002B3E4B">
            <w:pPr>
              <w:autoSpaceDE w:val="0"/>
              <w:autoSpaceDN w:val="0"/>
              <w:adjustRightInd w:val="0"/>
              <w:ind w:firstLine="170"/>
              <w:jc w:val="both"/>
              <w:rPr>
                <w:rFonts w:eastAsiaTheme="minorHAnsi"/>
                <w:color w:val="000000"/>
                <w:sz w:val="18"/>
                <w:szCs w:val="18"/>
                <w:lang w:eastAsia="en-US"/>
              </w:rPr>
            </w:pPr>
            <w:r w:rsidRPr="002B3E4B">
              <w:rPr>
                <w:rFonts w:eastAsiaTheme="minorHAnsi"/>
                <w:color w:val="000000"/>
                <w:sz w:val="18"/>
                <w:szCs w:val="18"/>
                <w:lang w:eastAsia="en-US"/>
              </w:rPr>
              <w:t>Наличие регистрационного удостоверения выданного ФС в сфере Здравоохранения и социального развития – обязательно (указать номер РУ).</w:t>
            </w:r>
          </w:p>
          <w:p w:rsidR="0080452E" w:rsidRPr="002B3E4B" w:rsidRDefault="0080452E" w:rsidP="002B3E4B">
            <w:pPr>
              <w:ind w:firstLine="170"/>
              <w:jc w:val="both"/>
              <w:rPr>
                <w:sz w:val="18"/>
                <w:szCs w:val="18"/>
              </w:rPr>
            </w:pPr>
            <w:r w:rsidRPr="002B3E4B">
              <w:rPr>
                <w:sz w:val="18"/>
                <w:szCs w:val="18"/>
              </w:rPr>
              <w:t>Единица измерения: набор.</w:t>
            </w:r>
          </w:p>
          <w:p w:rsidR="0080452E" w:rsidRPr="002B3E4B" w:rsidRDefault="0080452E" w:rsidP="002B3E4B">
            <w:pPr>
              <w:ind w:firstLine="170"/>
              <w:jc w:val="both"/>
              <w:rPr>
                <w:sz w:val="18"/>
                <w:szCs w:val="18"/>
                <w:lang w:eastAsia="en-US"/>
              </w:rPr>
            </w:pPr>
            <w:r w:rsidRPr="002B3E4B">
              <w:rPr>
                <w:sz w:val="18"/>
                <w:szCs w:val="18"/>
              </w:rPr>
              <w:t>Количество выполняемых тестов наборе</w:t>
            </w:r>
            <w:r w:rsidRPr="002B3E4B">
              <w:rPr>
                <w:rFonts w:eastAsiaTheme="minorHAnsi"/>
                <w:color w:val="000000"/>
                <w:sz w:val="18"/>
                <w:szCs w:val="18"/>
                <w:lang w:eastAsia="en-US"/>
              </w:rPr>
              <w:t>не менее 1000.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5 060,00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Сыворотка контрольная положительная для диагностики сифилиса</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Default="0080452E" w:rsidP="002B3E4B">
            <w:pPr>
              <w:ind w:firstLine="170"/>
              <w:jc w:val="both"/>
              <w:rPr>
                <w:sz w:val="18"/>
                <w:szCs w:val="18"/>
              </w:rPr>
            </w:pPr>
            <w:r w:rsidRPr="002B3E4B">
              <w:rPr>
                <w:sz w:val="18"/>
                <w:szCs w:val="18"/>
              </w:rP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w:t>
            </w:r>
            <w:proofErr w:type="spellStart"/>
            <w:r w:rsidRPr="002B3E4B">
              <w:rPr>
                <w:sz w:val="18"/>
                <w:szCs w:val="18"/>
              </w:rPr>
              <w:t>Treponemapallidum</w:t>
            </w:r>
            <w:proofErr w:type="spellEnd"/>
            <w:r w:rsidRPr="002B3E4B">
              <w:rPr>
                <w:sz w:val="18"/>
                <w:szCs w:val="18"/>
              </w:rPr>
              <w:t xml:space="preserve"> в клиническом образце.</w:t>
            </w:r>
          </w:p>
          <w:p w:rsidR="0080452E" w:rsidRPr="002B3E4B" w:rsidRDefault="0080452E" w:rsidP="002B3E4B">
            <w:pPr>
              <w:ind w:firstLine="170"/>
              <w:jc w:val="both"/>
              <w:rPr>
                <w:sz w:val="18"/>
                <w:szCs w:val="18"/>
              </w:rPr>
            </w:pPr>
            <w:r w:rsidRPr="002B3E4B">
              <w:rPr>
                <w:sz w:val="18"/>
                <w:szCs w:val="18"/>
              </w:rPr>
              <w:t xml:space="preserve">Жидкая сыворотка крови кролика, содержащая антитела к бледной трепонеме в концентрации, обеспечивающей положительную реакцию на сифилис не менее 3+ при проведении контроля качества выполнения  реакции </w:t>
            </w:r>
            <w:proofErr w:type="spellStart"/>
            <w:r w:rsidRPr="002B3E4B">
              <w:rPr>
                <w:sz w:val="18"/>
                <w:szCs w:val="18"/>
              </w:rPr>
              <w:t>микропреципитации</w:t>
            </w:r>
            <w:proofErr w:type="spellEnd"/>
            <w:r w:rsidRPr="002B3E4B">
              <w:rPr>
                <w:sz w:val="18"/>
                <w:szCs w:val="18"/>
              </w:rPr>
              <w:t>,</w:t>
            </w:r>
            <w:r w:rsidRPr="002B3E4B">
              <w:rPr>
                <w:sz w:val="18"/>
                <w:szCs w:val="18"/>
              </w:rPr>
              <w:br/>
              <w:t>реакции связывания комплемента.</w:t>
            </w:r>
          </w:p>
          <w:p w:rsidR="0080452E" w:rsidRPr="002B3E4B" w:rsidRDefault="0080452E" w:rsidP="002B3E4B">
            <w:pPr>
              <w:ind w:firstLine="170"/>
              <w:jc w:val="both"/>
              <w:rPr>
                <w:sz w:val="18"/>
                <w:szCs w:val="18"/>
                <w:lang w:eastAsia="en-US"/>
              </w:rPr>
            </w:pPr>
            <w:r w:rsidRPr="002B3E4B">
              <w:rPr>
                <w:sz w:val="18"/>
                <w:szCs w:val="18"/>
              </w:rPr>
              <w:t>Используется для анализаторов открытого типа и ручной постановки</w:t>
            </w:r>
          </w:p>
          <w:p w:rsidR="0080452E" w:rsidRPr="002B3E4B" w:rsidRDefault="0080452E" w:rsidP="002B3E4B">
            <w:pPr>
              <w:ind w:firstLine="170"/>
              <w:jc w:val="both"/>
              <w:rPr>
                <w:sz w:val="18"/>
                <w:szCs w:val="18"/>
                <w:lang w:eastAsia="en-US"/>
              </w:rPr>
            </w:pPr>
            <w:r w:rsidRPr="002B3E4B">
              <w:rPr>
                <w:color w:val="000000"/>
                <w:sz w:val="18"/>
                <w:szCs w:val="18"/>
                <w:lang w:eastAsia="en-US"/>
              </w:rPr>
              <w:t>Единица измерения: упаковка.</w:t>
            </w:r>
          </w:p>
          <w:p w:rsidR="0080452E" w:rsidRPr="002B3E4B" w:rsidRDefault="0080452E" w:rsidP="002B3E4B">
            <w:pPr>
              <w:ind w:firstLine="170"/>
              <w:jc w:val="both"/>
              <w:rPr>
                <w:sz w:val="18"/>
                <w:szCs w:val="18"/>
                <w:lang w:eastAsia="en-US"/>
              </w:rPr>
            </w:pPr>
            <w:r w:rsidRPr="002B3E4B">
              <w:rPr>
                <w:sz w:val="18"/>
                <w:szCs w:val="18"/>
                <w:lang w:eastAsia="en-US"/>
              </w:rPr>
              <w:t>Фасовка не менее 10 ампул объёмом  не менее 1 мл в каждой.</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proofErr w:type="spellStart"/>
            <w:r w:rsidRPr="0080452E">
              <w:rPr>
                <w:color w:val="000000"/>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6 970,00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 xml:space="preserve">Сыворотка контрольная слабоположительная для </w:t>
            </w:r>
            <w:r w:rsidRPr="002B3E4B">
              <w:rPr>
                <w:sz w:val="18"/>
                <w:szCs w:val="18"/>
                <w:lang w:eastAsia="en-US"/>
              </w:rPr>
              <w:lastRenderedPageBreak/>
              <w:t>диагностики сифилиса</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ind w:firstLine="170"/>
              <w:jc w:val="both"/>
              <w:rPr>
                <w:sz w:val="18"/>
                <w:szCs w:val="18"/>
              </w:rPr>
            </w:pPr>
            <w:r w:rsidRPr="002B3E4B">
              <w:rPr>
                <w:sz w:val="18"/>
                <w:szCs w:val="18"/>
              </w:rPr>
              <w:lastRenderedPageBreak/>
              <w:t xml:space="preserve">Материал, используемый для подтверждения качества анализа, предназначенный для использования при качественном и/или </w:t>
            </w:r>
            <w:r w:rsidRPr="002B3E4B">
              <w:rPr>
                <w:sz w:val="18"/>
                <w:szCs w:val="18"/>
              </w:rPr>
              <w:lastRenderedPageBreak/>
              <w:t xml:space="preserve">количественном определении общих антител к бактерии </w:t>
            </w:r>
            <w:proofErr w:type="spellStart"/>
            <w:r w:rsidRPr="002B3E4B">
              <w:rPr>
                <w:sz w:val="18"/>
                <w:szCs w:val="18"/>
              </w:rPr>
              <w:t>Treponemapallidum</w:t>
            </w:r>
            <w:proofErr w:type="spellEnd"/>
            <w:r w:rsidRPr="002B3E4B">
              <w:rPr>
                <w:sz w:val="18"/>
                <w:szCs w:val="18"/>
              </w:rPr>
              <w:t xml:space="preserve"> в клиническом образце</w:t>
            </w:r>
          </w:p>
          <w:p w:rsidR="0080452E" w:rsidRPr="002B3E4B" w:rsidRDefault="0080452E" w:rsidP="002B3E4B">
            <w:pPr>
              <w:ind w:firstLine="170"/>
              <w:jc w:val="both"/>
              <w:rPr>
                <w:sz w:val="18"/>
                <w:szCs w:val="18"/>
              </w:rPr>
            </w:pPr>
            <w:r w:rsidRPr="002B3E4B">
              <w:rPr>
                <w:sz w:val="18"/>
                <w:szCs w:val="18"/>
              </w:rPr>
              <w:t xml:space="preserve">Жидкая сыворотка крови кролика, содержащая антитела к бледной трепонеме в концентрации, обеспечивающей слабоположительную реакцию на сифилис не менее 2+ при проведении контроля качества выполнения  реакции </w:t>
            </w:r>
            <w:proofErr w:type="spellStart"/>
            <w:r w:rsidRPr="002B3E4B">
              <w:rPr>
                <w:sz w:val="18"/>
                <w:szCs w:val="18"/>
              </w:rPr>
              <w:t>микропреципитации</w:t>
            </w:r>
            <w:proofErr w:type="spellEnd"/>
            <w:r w:rsidRPr="002B3E4B">
              <w:rPr>
                <w:sz w:val="18"/>
                <w:szCs w:val="18"/>
              </w:rPr>
              <w:t>,   реакции связывания комплемента.</w:t>
            </w:r>
          </w:p>
          <w:p w:rsidR="0080452E" w:rsidRPr="002B3E4B" w:rsidRDefault="0080452E" w:rsidP="002B3E4B">
            <w:pPr>
              <w:ind w:firstLine="170"/>
              <w:jc w:val="both"/>
              <w:rPr>
                <w:sz w:val="18"/>
                <w:szCs w:val="18"/>
                <w:lang w:eastAsia="en-US"/>
              </w:rPr>
            </w:pPr>
            <w:r w:rsidRPr="002B3E4B">
              <w:rPr>
                <w:color w:val="000000"/>
                <w:sz w:val="18"/>
                <w:szCs w:val="18"/>
                <w:lang w:eastAsia="en-US"/>
              </w:rPr>
              <w:t>Единица измерения: упаковка.</w:t>
            </w:r>
          </w:p>
          <w:p w:rsidR="0080452E" w:rsidRPr="002B3E4B" w:rsidRDefault="0080452E" w:rsidP="002B3E4B">
            <w:pPr>
              <w:ind w:firstLine="170"/>
              <w:jc w:val="both"/>
              <w:rPr>
                <w:sz w:val="18"/>
                <w:szCs w:val="18"/>
                <w:lang w:eastAsia="en-US"/>
              </w:rPr>
            </w:pPr>
            <w:r w:rsidRPr="002B3E4B">
              <w:rPr>
                <w:sz w:val="18"/>
                <w:szCs w:val="18"/>
                <w:lang w:eastAsia="en-US"/>
              </w:rPr>
              <w:t>Фасовка не менее 10 ампул объёмом  не менее 1 мл в каждой.</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proofErr w:type="spellStart"/>
            <w:r w:rsidRPr="0080452E">
              <w:rPr>
                <w:color w:val="000000"/>
                <w:sz w:val="18"/>
                <w:szCs w:val="18"/>
                <w:lang w:eastAsia="en-US"/>
              </w:rPr>
              <w:lastRenderedPageBreak/>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6 970,00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Pr>
                <w:sz w:val="18"/>
                <w:szCs w:val="18"/>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Сыворотка контрольная отрицательная для диагностики сифилиса</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ind w:firstLine="170"/>
              <w:jc w:val="both"/>
              <w:rPr>
                <w:sz w:val="18"/>
                <w:szCs w:val="18"/>
              </w:rPr>
            </w:pPr>
            <w:r w:rsidRPr="002B3E4B">
              <w:rPr>
                <w:sz w:val="18"/>
                <w:szCs w:val="18"/>
              </w:rPr>
              <w:t>Сыворотка контрольная для диагностики сифилиса - отрицательная.</w:t>
            </w:r>
          </w:p>
          <w:p w:rsidR="0080452E" w:rsidRDefault="0080452E" w:rsidP="002B3E4B">
            <w:pPr>
              <w:ind w:firstLine="170"/>
              <w:jc w:val="both"/>
              <w:rPr>
                <w:sz w:val="18"/>
                <w:szCs w:val="18"/>
              </w:rPr>
            </w:pPr>
            <w:r w:rsidRPr="002B3E4B">
              <w:rPr>
                <w:sz w:val="18"/>
                <w:szCs w:val="18"/>
              </w:rPr>
              <w:t xml:space="preserve">Материал, используемый для подтверждения качества анализа, предназначенный для использования при качественном и/или количественном определении общих антител к бактерии </w:t>
            </w:r>
            <w:proofErr w:type="spellStart"/>
            <w:r w:rsidRPr="002B3E4B">
              <w:rPr>
                <w:sz w:val="18"/>
                <w:szCs w:val="18"/>
              </w:rPr>
              <w:t>Treponemapallidum</w:t>
            </w:r>
            <w:proofErr w:type="spellEnd"/>
            <w:r w:rsidRPr="002B3E4B">
              <w:rPr>
                <w:sz w:val="18"/>
                <w:szCs w:val="18"/>
              </w:rPr>
              <w:t xml:space="preserve"> в клиническом образце</w:t>
            </w:r>
            <w:r>
              <w:rPr>
                <w:sz w:val="18"/>
                <w:szCs w:val="18"/>
              </w:rPr>
              <w:t>.</w:t>
            </w:r>
          </w:p>
          <w:p w:rsidR="0080452E" w:rsidRPr="002B3E4B" w:rsidRDefault="0080452E" w:rsidP="002B3E4B">
            <w:pPr>
              <w:ind w:firstLine="170"/>
              <w:jc w:val="both"/>
              <w:rPr>
                <w:sz w:val="18"/>
                <w:szCs w:val="18"/>
                <w:lang w:eastAsia="en-US"/>
              </w:rPr>
            </w:pPr>
            <w:r w:rsidRPr="002B3E4B">
              <w:rPr>
                <w:sz w:val="18"/>
                <w:szCs w:val="18"/>
              </w:rPr>
              <w:t>Используется для анализаторов открытого типа и ручной постановки</w:t>
            </w:r>
          </w:p>
          <w:p w:rsidR="0080452E" w:rsidRPr="002B3E4B" w:rsidRDefault="0080452E" w:rsidP="002B3E4B">
            <w:pPr>
              <w:ind w:firstLine="170"/>
              <w:jc w:val="both"/>
              <w:rPr>
                <w:sz w:val="18"/>
                <w:szCs w:val="18"/>
                <w:lang w:eastAsia="en-US"/>
              </w:rPr>
            </w:pPr>
            <w:r w:rsidRPr="002B3E4B">
              <w:rPr>
                <w:color w:val="000000"/>
                <w:sz w:val="18"/>
                <w:szCs w:val="18"/>
                <w:lang w:eastAsia="en-US"/>
              </w:rPr>
              <w:t>Единица измерения: упаковка.</w:t>
            </w:r>
          </w:p>
          <w:p w:rsidR="0080452E" w:rsidRPr="002B3E4B" w:rsidRDefault="0080452E" w:rsidP="002B3E4B">
            <w:pPr>
              <w:ind w:firstLine="170"/>
              <w:jc w:val="both"/>
              <w:rPr>
                <w:sz w:val="18"/>
                <w:szCs w:val="18"/>
                <w:lang w:eastAsia="en-US"/>
              </w:rPr>
            </w:pPr>
            <w:r w:rsidRPr="002B3E4B">
              <w:rPr>
                <w:sz w:val="18"/>
                <w:szCs w:val="18"/>
                <w:lang w:eastAsia="en-US"/>
              </w:rPr>
              <w:t>Фасовка не менее 10 ампул объёмом  не менее 1 мл в каждой.</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proofErr w:type="spellStart"/>
            <w:r w:rsidRPr="0080452E">
              <w:rPr>
                <w:color w:val="000000"/>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6 970,00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Вирус гепатита</w:t>
            </w:r>
            <w:proofErr w:type="gramStart"/>
            <w:r w:rsidRPr="002B3E4B">
              <w:rPr>
                <w:sz w:val="18"/>
                <w:szCs w:val="18"/>
                <w:lang w:eastAsia="en-US"/>
              </w:rPr>
              <w:t xml:space="preserve"> С</w:t>
            </w:r>
            <w:proofErr w:type="gramEnd"/>
            <w:r w:rsidRPr="002B3E4B">
              <w:rPr>
                <w:sz w:val="18"/>
                <w:szCs w:val="18"/>
                <w:lang w:eastAsia="en-US"/>
              </w:rPr>
              <w:t xml:space="preserve"> общие антитела ИВД, набор, </w:t>
            </w:r>
            <w:proofErr w:type="spellStart"/>
            <w:r w:rsidRPr="002B3E4B">
              <w:rPr>
                <w:sz w:val="18"/>
                <w:szCs w:val="18"/>
                <w:lang w:eastAsia="en-US"/>
              </w:rPr>
              <w:t>иммунохроматографический</w:t>
            </w:r>
            <w:proofErr w:type="spellEnd"/>
            <w:r w:rsidRPr="002B3E4B">
              <w:rPr>
                <w:sz w:val="18"/>
                <w:szCs w:val="18"/>
                <w:lang w:eastAsia="en-US"/>
              </w:rPr>
              <w:t xml:space="preserve"> анализ, экспресс-анализ </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Default="0080452E" w:rsidP="009D1A00">
            <w:pPr>
              <w:ind w:firstLine="170"/>
              <w:jc w:val="both"/>
              <w:rPr>
                <w:sz w:val="18"/>
                <w:szCs w:val="18"/>
              </w:rPr>
            </w:pPr>
            <w:r w:rsidRPr="002B3E4B">
              <w:rPr>
                <w:sz w:val="18"/>
                <w:szCs w:val="18"/>
              </w:rPr>
              <w:t>Набор реагентов и других связанных с ними материалов, предназначенный для одноэтапного быстрого качественного определения наличия антител к вирусу гепатита</w:t>
            </w:r>
            <w:proofErr w:type="gramStart"/>
            <w:r w:rsidRPr="002B3E4B">
              <w:rPr>
                <w:sz w:val="18"/>
                <w:szCs w:val="18"/>
              </w:rPr>
              <w:t xml:space="preserve"> С</w:t>
            </w:r>
            <w:proofErr w:type="gramEnd"/>
            <w:r w:rsidRPr="002B3E4B">
              <w:rPr>
                <w:sz w:val="18"/>
                <w:szCs w:val="18"/>
              </w:rPr>
              <w:t xml:space="preserve"> (ВГС) </w:t>
            </w:r>
            <w:proofErr w:type="spellStart"/>
            <w:r w:rsidRPr="002B3E4B">
              <w:rPr>
                <w:sz w:val="18"/>
                <w:szCs w:val="18"/>
              </w:rPr>
              <w:t>in-vitro</w:t>
            </w:r>
            <w:proofErr w:type="spellEnd"/>
            <w:r w:rsidRPr="002B3E4B">
              <w:rPr>
                <w:sz w:val="18"/>
                <w:szCs w:val="18"/>
              </w:rPr>
              <w:t xml:space="preserve"> в сыворотке (плазме) или цельной крови человека методом </w:t>
            </w:r>
            <w:proofErr w:type="spellStart"/>
            <w:r w:rsidRPr="002B3E4B">
              <w:rPr>
                <w:sz w:val="18"/>
                <w:szCs w:val="18"/>
              </w:rPr>
              <w:t>иммунохроматографического</w:t>
            </w:r>
            <w:proofErr w:type="spellEnd"/>
            <w:r w:rsidRPr="002B3E4B">
              <w:rPr>
                <w:sz w:val="18"/>
                <w:szCs w:val="18"/>
              </w:rPr>
              <w:t xml:space="preserve"> анализа. </w:t>
            </w:r>
          </w:p>
          <w:p w:rsidR="0080452E" w:rsidRPr="002B3E4B" w:rsidRDefault="0080452E" w:rsidP="009D1A00">
            <w:pPr>
              <w:ind w:firstLine="170"/>
              <w:jc w:val="both"/>
              <w:rPr>
                <w:sz w:val="18"/>
                <w:szCs w:val="18"/>
              </w:rPr>
            </w:pPr>
            <w:r w:rsidRPr="002B3E4B">
              <w:rPr>
                <w:sz w:val="18"/>
                <w:szCs w:val="18"/>
              </w:rPr>
              <w:t xml:space="preserve">Чувствительность определения (минимально определяемая концентрация) составляет не более 2,0 МЕ/мл антител к ВГС. Время проведения анализа не более 10 мин. </w:t>
            </w:r>
          </w:p>
          <w:p w:rsidR="0080452E" w:rsidRPr="002B3E4B" w:rsidRDefault="0080452E" w:rsidP="002B3E4B">
            <w:pPr>
              <w:ind w:firstLine="170"/>
              <w:jc w:val="both"/>
              <w:rPr>
                <w:sz w:val="18"/>
                <w:szCs w:val="18"/>
              </w:rPr>
            </w:pPr>
            <w:r w:rsidRPr="002B3E4B">
              <w:rPr>
                <w:sz w:val="18"/>
                <w:szCs w:val="18"/>
              </w:rPr>
              <w:t>Единица измерения набор.</w:t>
            </w:r>
          </w:p>
          <w:p w:rsidR="0080452E" w:rsidRDefault="0080452E" w:rsidP="002B3E4B">
            <w:pPr>
              <w:ind w:firstLine="170"/>
              <w:jc w:val="both"/>
              <w:rPr>
                <w:sz w:val="18"/>
                <w:szCs w:val="18"/>
              </w:rPr>
            </w:pPr>
            <w:r w:rsidRPr="002B3E4B">
              <w:rPr>
                <w:sz w:val="18"/>
                <w:szCs w:val="18"/>
              </w:rPr>
              <w:t>Состав  набора, не менее:</w:t>
            </w:r>
          </w:p>
          <w:p w:rsidR="0080452E" w:rsidRDefault="0080452E" w:rsidP="009D1A00">
            <w:pPr>
              <w:jc w:val="both"/>
              <w:rPr>
                <w:sz w:val="18"/>
                <w:szCs w:val="18"/>
              </w:rPr>
            </w:pPr>
            <w:r w:rsidRPr="002B3E4B">
              <w:rPr>
                <w:sz w:val="18"/>
                <w:szCs w:val="18"/>
              </w:rPr>
              <w:t>- планшет индикаторный, упакованный в индивидуальную вакуумную упаковку из фольги а</w:t>
            </w:r>
            <w:r>
              <w:rPr>
                <w:sz w:val="18"/>
                <w:szCs w:val="18"/>
              </w:rPr>
              <w:t>люминиевой с осушителем</w:t>
            </w:r>
            <w:r w:rsidRPr="002B3E4B">
              <w:rPr>
                <w:sz w:val="18"/>
                <w:szCs w:val="18"/>
              </w:rPr>
              <w:t>;</w:t>
            </w:r>
          </w:p>
          <w:p w:rsidR="0080452E" w:rsidRDefault="0080452E" w:rsidP="009D1A00">
            <w:pPr>
              <w:jc w:val="both"/>
              <w:rPr>
                <w:sz w:val="18"/>
                <w:szCs w:val="18"/>
              </w:rPr>
            </w:pPr>
            <w:r w:rsidRPr="002B3E4B">
              <w:rPr>
                <w:sz w:val="18"/>
                <w:szCs w:val="18"/>
              </w:rPr>
              <w:t>- реагент для разведения образца; не менее: 0,9%NaCl – 1 флакон (</w:t>
            </w:r>
            <w:r>
              <w:rPr>
                <w:sz w:val="18"/>
                <w:szCs w:val="18"/>
              </w:rPr>
              <w:t>0,2 мл)</w:t>
            </w:r>
            <w:r w:rsidRPr="002B3E4B">
              <w:rPr>
                <w:sz w:val="18"/>
                <w:szCs w:val="18"/>
              </w:rPr>
              <w:t>;</w:t>
            </w:r>
          </w:p>
          <w:p w:rsidR="0080452E" w:rsidRDefault="0080452E" w:rsidP="009D1A00">
            <w:pPr>
              <w:jc w:val="both"/>
              <w:rPr>
                <w:sz w:val="18"/>
                <w:szCs w:val="18"/>
              </w:rPr>
            </w:pPr>
            <w:r w:rsidRPr="002B3E4B">
              <w:rPr>
                <w:sz w:val="18"/>
                <w:szCs w:val="18"/>
              </w:rPr>
              <w:t xml:space="preserve">- пипетка для внесения образца сыворотки или плазмы крови; </w:t>
            </w:r>
          </w:p>
          <w:p w:rsidR="0080452E" w:rsidRDefault="0080452E" w:rsidP="009D1A00">
            <w:pPr>
              <w:jc w:val="both"/>
              <w:rPr>
                <w:sz w:val="18"/>
                <w:szCs w:val="18"/>
              </w:rPr>
            </w:pPr>
            <w:r w:rsidRPr="002B3E4B">
              <w:rPr>
                <w:sz w:val="18"/>
                <w:szCs w:val="18"/>
              </w:rPr>
              <w:t>- ск</w:t>
            </w:r>
            <w:r>
              <w:rPr>
                <w:sz w:val="18"/>
                <w:szCs w:val="18"/>
              </w:rPr>
              <w:t>арификатор одноразовый</w:t>
            </w:r>
            <w:r w:rsidRPr="002B3E4B">
              <w:rPr>
                <w:sz w:val="18"/>
                <w:szCs w:val="18"/>
              </w:rPr>
              <w:t xml:space="preserve">; </w:t>
            </w:r>
          </w:p>
          <w:p w:rsidR="0080452E" w:rsidRPr="002B3E4B" w:rsidRDefault="0080452E" w:rsidP="009D1A00">
            <w:pPr>
              <w:jc w:val="both"/>
              <w:rPr>
                <w:sz w:val="18"/>
                <w:szCs w:val="18"/>
              </w:rPr>
            </w:pPr>
            <w:r w:rsidRPr="002B3E4B">
              <w:rPr>
                <w:sz w:val="18"/>
                <w:szCs w:val="18"/>
              </w:rPr>
              <w:t>- салфетка асептическая.</w:t>
            </w:r>
          </w:p>
          <w:p w:rsidR="0080452E" w:rsidRPr="002B3E4B" w:rsidRDefault="0080452E" w:rsidP="002B3E4B">
            <w:pPr>
              <w:ind w:firstLine="170"/>
              <w:jc w:val="both"/>
              <w:rPr>
                <w:sz w:val="18"/>
                <w:szCs w:val="18"/>
              </w:rPr>
            </w:pPr>
            <w:r w:rsidRPr="002B3E4B">
              <w:rPr>
                <w:sz w:val="18"/>
                <w:szCs w:val="18"/>
              </w:rPr>
              <w:t xml:space="preserve"> Набор рассчитан для проведения 1 исследования.</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149,00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 xml:space="preserve">Набор реагентов для </w:t>
            </w:r>
            <w:proofErr w:type="spellStart"/>
            <w:r w:rsidRPr="002B3E4B">
              <w:rPr>
                <w:sz w:val="18"/>
                <w:szCs w:val="18"/>
                <w:lang w:eastAsia="en-US"/>
              </w:rPr>
              <w:t>иммунохроматографического</w:t>
            </w:r>
            <w:proofErr w:type="spellEnd"/>
            <w:r w:rsidRPr="002B3E4B">
              <w:rPr>
                <w:sz w:val="18"/>
                <w:szCs w:val="18"/>
                <w:lang w:eastAsia="en-US"/>
              </w:rPr>
              <w:t xml:space="preserve"> выявления поверхностного антигена вируса гепатита</w:t>
            </w:r>
            <w:proofErr w:type="gramStart"/>
            <w:r w:rsidRPr="002B3E4B">
              <w:rPr>
                <w:sz w:val="18"/>
                <w:szCs w:val="18"/>
                <w:lang w:eastAsia="en-US"/>
              </w:rPr>
              <w:t xml:space="preserve"> В</w:t>
            </w:r>
            <w:proofErr w:type="gramEnd"/>
            <w:r w:rsidRPr="002B3E4B">
              <w:rPr>
                <w:sz w:val="18"/>
                <w:szCs w:val="18"/>
                <w:lang w:eastAsia="en-US"/>
              </w:rPr>
              <w:t xml:space="preserve"> (</w:t>
            </w:r>
            <w:proofErr w:type="spellStart"/>
            <w:r w:rsidRPr="002B3E4B">
              <w:rPr>
                <w:sz w:val="18"/>
                <w:szCs w:val="18"/>
                <w:lang w:eastAsia="en-US"/>
              </w:rPr>
              <w:t>HBsAg</w:t>
            </w:r>
            <w:proofErr w:type="spellEnd"/>
            <w:r w:rsidRPr="002B3E4B">
              <w:rPr>
                <w:sz w:val="18"/>
                <w:szCs w:val="18"/>
                <w:lang w:eastAsia="en-US"/>
              </w:rPr>
              <w:t>) в сыворотке (плазме) или цельной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ind w:firstLine="170"/>
              <w:jc w:val="both"/>
              <w:rPr>
                <w:sz w:val="18"/>
                <w:szCs w:val="18"/>
              </w:rPr>
            </w:pPr>
            <w:r w:rsidRPr="002B3E4B">
              <w:rPr>
                <w:sz w:val="18"/>
                <w:szCs w:val="18"/>
              </w:rPr>
              <w:t xml:space="preserve">Набор предназначен для </w:t>
            </w:r>
            <w:proofErr w:type="spellStart"/>
            <w:r w:rsidRPr="002B3E4B">
              <w:rPr>
                <w:sz w:val="18"/>
                <w:szCs w:val="18"/>
              </w:rPr>
              <w:t>invitro</w:t>
            </w:r>
            <w:proofErr w:type="spellEnd"/>
            <w:r w:rsidRPr="002B3E4B">
              <w:rPr>
                <w:sz w:val="18"/>
                <w:szCs w:val="18"/>
              </w:rPr>
              <w:t xml:space="preserve"> визуального быстрого одноэтапного качественного определения наличия поверхностного антигена вируса гепатита</w:t>
            </w:r>
            <w:proofErr w:type="gramStart"/>
            <w:r w:rsidRPr="002B3E4B">
              <w:rPr>
                <w:sz w:val="18"/>
                <w:szCs w:val="18"/>
              </w:rPr>
              <w:t xml:space="preserve"> В</w:t>
            </w:r>
            <w:proofErr w:type="gramEnd"/>
            <w:r w:rsidRPr="002B3E4B">
              <w:rPr>
                <w:sz w:val="18"/>
                <w:szCs w:val="18"/>
              </w:rPr>
              <w:t xml:space="preserve"> (</w:t>
            </w:r>
            <w:proofErr w:type="spellStart"/>
            <w:r w:rsidRPr="002B3E4B">
              <w:rPr>
                <w:sz w:val="18"/>
                <w:szCs w:val="18"/>
              </w:rPr>
              <w:t>HBsAg</w:t>
            </w:r>
            <w:proofErr w:type="spellEnd"/>
            <w:r w:rsidRPr="002B3E4B">
              <w:rPr>
                <w:sz w:val="18"/>
                <w:szCs w:val="18"/>
              </w:rPr>
              <w:t xml:space="preserve">) в сыворотке (плазме) или цельной крови человека методом </w:t>
            </w:r>
            <w:proofErr w:type="spellStart"/>
            <w:r w:rsidRPr="002B3E4B">
              <w:rPr>
                <w:sz w:val="18"/>
                <w:szCs w:val="18"/>
              </w:rPr>
              <w:t>иммунохроматографического</w:t>
            </w:r>
            <w:proofErr w:type="spellEnd"/>
            <w:r w:rsidRPr="002B3E4B">
              <w:rPr>
                <w:sz w:val="18"/>
                <w:szCs w:val="18"/>
              </w:rPr>
              <w:t xml:space="preserve"> анализа. </w:t>
            </w:r>
          </w:p>
          <w:p w:rsidR="0080452E" w:rsidRDefault="0080452E" w:rsidP="002B3E4B">
            <w:pPr>
              <w:ind w:firstLine="170"/>
              <w:jc w:val="both"/>
              <w:rPr>
                <w:sz w:val="18"/>
                <w:szCs w:val="18"/>
              </w:rPr>
            </w:pPr>
            <w:r w:rsidRPr="002B3E4B">
              <w:rPr>
                <w:sz w:val="18"/>
                <w:szCs w:val="18"/>
              </w:rPr>
              <w:t>Чувствительность определения (минимально определяемая концентраци</w:t>
            </w:r>
            <w:r>
              <w:rPr>
                <w:sz w:val="18"/>
                <w:szCs w:val="18"/>
              </w:rPr>
              <w:t xml:space="preserve">я) составляет не более 1 </w:t>
            </w:r>
            <w:proofErr w:type="spellStart"/>
            <w:r>
              <w:rPr>
                <w:sz w:val="18"/>
                <w:szCs w:val="18"/>
              </w:rPr>
              <w:t>нг</w:t>
            </w:r>
            <w:proofErr w:type="spellEnd"/>
            <w:r>
              <w:rPr>
                <w:sz w:val="18"/>
                <w:szCs w:val="18"/>
              </w:rPr>
              <w:t>/мл.</w:t>
            </w:r>
          </w:p>
          <w:p w:rsidR="0080452E" w:rsidRPr="002B3E4B" w:rsidRDefault="0080452E" w:rsidP="002B3E4B">
            <w:pPr>
              <w:ind w:firstLine="170"/>
              <w:jc w:val="both"/>
              <w:rPr>
                <w:sz w:val="18"/>
                <w:szCs w:val="18"/>
              </w:rPr>
            </w:pPr>
            <w:r w:rsidRPr="002B3E4B">
              <w:rPr>
                <w:sz w:val="18"/>
                <w:szCs w:val="18"/>
              </w:rPr>
              <w:t>Время проведения анализа не более 15 мин.</w:t>
            </w:r>
          </w:p>
          <w:p w:rsidR="0080452E" w:rsidRPr="002B3E4B" w:rsidRDefault="0080452E" w:rsidP="002B3E4B">
            <w:pPr>
              <w:ind w:firstLine="170"/>
              <w:jc w:val="both"/>
              <w:rPr>
                <w:sz w:val="18"/>
                <w:szCs w:val="18"/>
              </w:rPr>
            </w:pPr>
            <w:r w:rsidRPr="002B3E4B">
              <w:rPr>
                <w:sz w:val="18"/>
                <w:szCs w:val="18"/>
              </w:rPr>
              <w:t>Единица измерения набор.</w:t>
            </w:r>
          </w:p>
          <w:p w:rsidR="0080452E" w:rsidRDefault="0080452E" w:rsidP="002B3E4B">
            <w:pPr>
              <w:ind w:firstLine="170"/>
              <w:jc w:val="both"/>
              <w:rPr>
                <w:sz w:val="18"/>
                <w:szCs w:val="18"/>
              </w:rPr>
            </w:pPr>
            <w:r w:rsidRPr="002B3E4B">
              <w:rPr>
                <w:sz w:val="18"/>
                <w:szCs w:val="18"/>
              </w:rPr>
              <w:t xml:space="preserve">Состав  набора, не менее: </w:t>
            </w:r>
          </w:p>
          <w:p w:rsidR="0080452E" w:rsidRDefault="0080452E" w:rsidP="009D1A00">
            <w:pPr>
              <w:jc w:val="both"/>
              <w:rPr>
                <w:sz w:val="18"/>
                <w:szCs w:val="18"/>
              </w:rPr>
            </w:pPr>
            <w:r w:rsidRPr="002B3E4B">
              <w:rPr>
                <w:sz w:val="18"/>
                <w:szCs w:val="18"/>
              </w:rPr>
              <w:t xml:space="preserve">-планшет индикаторный, упакованный в индивидуальную вакуумную упаковку из </w:t>
            </w:r>
            <w:r>
              <w:rPr>
                <w:sz w:val="18"/>
                <w:szCs w:val="18"/>
              </w:rPr>
              <w:t>фольги алюминиевой с осушителем</w:t>
            </w:r>
            <w:r w:rsidRPr="002B3E4B">
              <w:rPr>
                <w:sz w:val="18"/>
                <w:szCs w:val="18"/>
              </w:rPr>
              <w:t>;</w:t>
            </w:r>
          </w:p>
          <w:p w:rsidR="0080452E" w:rsidRDefault="0080452E" w:rsidP="009D1A00">
            <w:pPr>
              <w:jc w:val="both"/>
              <w:rPr>
                <w:sz w:val="18"/>
                <w:szCs w:val="18"/>
              </w:rPr>
            </w:pPr>
            <w:r w:rsidRPr="002B3E4B">
              <w:rPr>
                <w:sz w:val="18"/>
                <w:szCs w:val="18"/>
              </w:rPr>
              <w:t>- реагент для разведения образца; не менее</w:t>
            </w:r>
            <w:r>
              <w:rPr>
                <w:sz w:val="18"/>
                <w:szCs w:val="18"/>
              </w:rPr>
              <w:t xml:space="preserve">: 0,9% </w:t>
            </w:r>
            <w:proofErr w:type="spellStart"/>
            <w:r>
              <w:rPr>
                <w:sz w:val="18"/>
                <w:szCs w:val="18"/>
              </w:rPr>
              <w:t>NaCl</w:t>
            </w:r>
            <w:proofErr w:type="spellEnd"/>
            <w:r>
              <w:rPr>
                <w:sz w:val="18"/>
                <w:szCs w:val="18"/>
              </w:rPr>
              <w:t xml:space="preserve"> – 1 флакон (0,2 мл)</w:t>
            </w:r>
            <w:r w:rsidRPr="002B3E4B">
              <w:rPr>
                <w:sz w:val="18"/>
                <w:szCs w:val="18"/>
              </w:rPr>
              <w:t>;</w:t>
            </w:r>
          </w:p>
          <w:p w:rsidR="0080452E" w:rsidRDefault="0080452E" w:rsidP="009D1A00">
            <w:pPr>
              <w:jc w:val="both"/>
              <w:rPr>
                <w:sz w:val="18"/>
                <w:szCs w:val="18"/>
              </w:rPr>
            </w:pPr>
            <w:r w:rsidRPr="002B3E4B">
              <w:rPr>
                <w:sz w:val="18"/>
                <w:szCs w:val="18"/>
              </w:rPr>
              <w:t>- пипетка для внесения образца сыворотки или плазмы кро</w:t>
            </w:r>
            <w:r>
              <w:rPr>
                <w:sz w:val="18"/>
                <w:szCs w:val="18"/>
              </w:rPr>
              <w:t xml:space="preserve">ви; </w:t>
            </w:r>
            <w:r>
              <w:rPr>
                <w:sz w:val="18"/>
                <w:szCs w:val="18"/>
              </w:rPr>
              <w:br/>
              <w:t>- скарификатор одноразовый</w:t>
            </w:r>
            <w:r w:rsidRPr="002B3E4B">
              <w:rPr>
                <w:sz w:val="18"/>
                <w:szCs w:val="18"/>
              </w:rPr>
              <w:t>;</w:t>
            </w:r>
          </w:p>
          <w:p w:rsidR="0080452E" w:rsidRDefault="0080452E" w:rsidP="009D1A00">
            <w:pPr>
              <w:jc w:val="both"/>
              <w:rPr>
                <w:sz w:val="18"/>
                <w:szCs w:val="18"/>
              </w:rPr>
            </w:pPr>
            <w:r w:rsidRPr="002B3E4B">
              <w:rPr>
                <w:sz w:val="18"/>
                <w:szCs w:val="18"/>
              </w:rPr>
              <w:t>- салфетка асептическая.</w:t>
            </w:r>
          </w:p>
          <w:p w:rsidR="0080452E" w:rsidRPr="002B3E4B" w:rsidRDefault="0080452E" w:rsidP="002B3E4B">
            <w:pPr>
              <w:ind w:firstLine="170"/>
              <w:jc w:val="both"/>
              <w:rPr>
                <w:sz w:val="18"/>
                <w:szCs w:val="18"/>
              </w:rPr>
            </w:pPr>
            <w:r w:rsidRPr="002B3E4B">
              <w:rPr>
                <w:sz w:val="18"/>
                <w:szCs w:val="18"/>
              </w:rPr>
              <w:t>Набор рассчитан для проведения 1 исследования.</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99,00</w:t>
            </w:r>
          </w:p>
        </w:tc>
      </w:tr>
      <w:tr w:rsidR="0080452E" w:rsidRPr="002B629A" w:rsidTr="0080452E">
        <w:tc>
          <w:tcPr>
            <w:tcW w:w="0" w:type="auto"/>
            <w:tcBorders>
              <w:top w:val="single" w:sz="4" w:space="0" w:color="auto"/>
              <w:left w:val="single" w:sz="4" w:space="0" w:color="auto"/>
              <w:bottom w:val="single" w:sz="4" w:space="0" w:color="auto"/>
              <w:right w:val="single" w:sz="4" w:space="0" w:color="auto"/>
            </w:tcBorders>
          </w:tcPr>
          <w:p w:rsidR="0080452E" w:rsidRPr="002B629A" w:rsidRDefault="0080452E" w:rsidP="0080452E">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spacing w:line="276" w:lineRule="auto"/>
              <w:rPr>
                <w:sz w:val="18"/>
                <w:szCs w:val="18"/>
                <w:lang w:eastAsia="en-US"/>
              </w:rPr>
            </w:pPr>
            <w:r w:rsidRPr="002B3E4B">
              <w:rPr>
                <w:sz w:val="18"/>
                <w:szCs w:val="18"/>
                <w:lang w:eastAsia="en-US"/>
              </w:rPr>
              <w:t>ВИЧ</w:t>
            </w:r>
            <w:proofErr w:type="gramStart"/>
            <w:r w:rsidRPr="002B3E4B">
              <w:rPr>
                <w:sz w:val="18"/>
                <w:szCs w:val="18"/>
                <w:lang w:eastAsia="en-US"/>
              </w:rPr>
              <w:t>1</w:t>
            </w:r>
            <w:proofErr w:type="gramEnd"/>
            <w:r w:rsidRPr="002B3E4B">
              <w:rPr>
                <w:sz w:val="18"/>
                <w:szCs w:val="18"/>
                <w:lang w:eastAsia="en-US"/>
              </w:rPr>
              <w:t xml:space="preserve">/ВИЧ2 антитела ИВД, набор, </w:t>
            </w:r>
            <w:proofErr w:type="spellStart"/>
            <w:r w:rsidRPr="002B3E4B">
              <w:rPr>
                <w:sz w:val="18"/>
                <w:szCs w:val="18"/>
                <w:lang w:eastAsia="en-US"/>
              </w:rPr>
              <w:t>иммунохроматографический</w:t>
            </w:r>
            <w:proofErr w:type="spellEnd"/>
            <w:r w:rsidRPr="002B3E4B">
              <w:rPr>
                <w:sz w:val="18"/>
                <w:szCs w:val="18"/>
                <w:lang w:eastAsia="en-US"/>
              </w:rPr>
              <w:t xml:space="preserve"> анализ, экспресс-анализ</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80452E" w:rsidRPr="002B3E4B" w:rsidRDefault="0080452E" w:rsidP="002B3E4B">
            <w:pPr>
              <w:ind w:firstLine="170"/>
              <w:jc w:val="both"/>
              <w:rPr>
                <w:sz w:val="18"/>
                <w:szCs w:val="18"/>
              </w:rPr>
            </w:pPr>
            <w:r w:rsidRPr="002B3E4B">
              <w:rPr>
                <w:sz w:val="18"/>
                <w:szCs w:val="18"/>
              </w:rPr>
              <w:t xml:space="preserve">Набор реагентов и </w:t>
            </w:r>
            <w:proofErr w:type="gramStart"/>
            <w:r w:rsidRPr="002B3E4B">
              <w:rPr>
                <w:sz w:val="18"/>
                <w:szCs w:val="18"/>
              </w:rPr>
              <w:t>других</w:t>
            </w:r>
            <w:proofErr w:type="gramEnd"/>
            <w:r w:rsidRPr="002B3E4B">
              <w:rPr>
                <w:sz w:val="18"/>
                <w:szCs w:val="18"/>
              </w:rPr>
              <w:t xml:space="preserve"> связанных с ними материалов, предназначенный для качественного и/или количественного определения антител к вирусу иммунодефицита человека 1 и 2 (ВИЧ-1/ВИЧ-2) (</w:t>
            </w:r>
            <w:proofErr w:type="spellStart"/>
            <w:r w:rsidRPr="002B3E4B">
              <w:rPr>
                <w:sz w:val="18"/>
                <w:szCs w:val="18"/>
              </w:rPr>
              <w:t>humanimmunodeficiencyvirus</w:t>
            </w:r>
            <w:proofErr w:type="spellEnd"/>
            <w:r w:rsidRPr="002B3E4B">
              <w:rPr>
                <w:sz w:val="18"/>
                <w:szCs w:val="18"/>
              </w:rPr>
              <w:t xml:space="preserve"> 1 </w:t>
            </w:r>
            <w:proofErr w:type="spellStart"/>
            <w:r w:rsidRPr="002B3E4B">
              <w:rPr>
                <w:sz w:val="18"/>
                <w:szCs w:val="18"/>
              </w:rPr>
              <w:t>and</w:t>
            </w:r>
            <w:proofErr w:type="spellEnd"/>
            <w:r w:rsidRPr="002B3E4B">
              <w:rPr>
                <w:sz w:val="18"/>
                <w:szCs w:val="18"/>
              </w:rPr>
              <w:t xml:space="preserve"> 2 </w:t>
            </w:r>
            <w:r w:rsidRPr="002B3E4B">
              <w:rPr>
                <w:sz w:val="18"/>
                <w:szCs w:val="18"/>
              </w:rPr>
              <w:lastRenderedPageBreak/>
              <w:t xml:space="preserve">(HIV1/HIV2)) в клиническом образце за короткое время по сравнению со стандартными лабораторными процедурами исследований методом </w:t>
            </w:r>
            <w:proofErr w:type="spellStart"/>
            <w:r w:rsidRPr="002B3E4B">
              <w:rPr>
                <w:sz w:val="18"/>
                <w:szCs w:val="18"/>
              </w:rPr>
              <w:t>иммунохроматографического</w:t>
            </w:r>
            <w:proofErr w:type="spellEnd"/>
            <w:r w:rsidRPr="002B3E4B">
              <w:rPr>
                <w:sz w:val="18"/>
                <w:szCs w:val="18"/>
              </w:rPr>
              <w:t xml:space="preserve"> анализа. </w:t>
            </w:r>
          </w:p>
          <w:p w:rsidR="0080452E" w:rsidRPr="002B3E4B" w:rsidRDefault="0080452E" w:rsidP="002B3E4B">
            <w:pPr>
              <w:ind w:firstLine="170"/>
              <w:jc w:val="both"/>
              <w:rPr>
                <w:sz w:val="18"/>
                <w:szCs w:val="18"/>
              </w:rPr>
            </w:pPr>
            <w:r w:rsidRPr="002B3E4B">
              <w:rPr>
                <w:sz w:val="18"/>
                <w:szCs w:val="18"/>
              </w:rPr>
              <w:t xml:space="preserve">Определение основано на принципе </w:t>
            </w:r>
            <w:proofErr w:type="spellStart"/>
            <w:r w:rsidRPr="002B3E4B">
              <w:rPr>
                <w:sz w:val="18"/>
                <w:szCs w:val="18"/>
              </w:rPr>
              <w:t>иммунохроматографического</w:t>
            </w:r>
            <w:proofErr w:type="spellEnd"/>
            <w:r w:rsidRPr="002B3E4B">
              <w:rPr>
                <w:sz w:val="18"/>
                <w:szCs w:val="18"/>
              </w:rPr>
              <w:t xml:space="preserve"> выявления антител к вирусу иммунодефицита человека 1-го и/или 2-го типа (ВИЧ ½) в сыворотке (плазме) или цельной крови.</w:t>
            </w:r>
          </w:p>
          <w:p w:rsidR="0080452E" w:rsidRDefault="0080452E" w:rsidP="002B3E4B">
            <w:pPr>
              <w:ind w:firstLine="170"/>
              <w:jc w:val="both"/>
              <w:rPr>
                <w:sz w:val="18"/>
                <w:szCs w:val="18"/>
              </w:rPr>
            </w:pPr>
            <w:r w:rsidRPr="002B3E4B">
              <w:rPr>
                <w:sz w:val="18"/>
                <w:szCs w:val="18"/>
              </w:rPr>
              <w:t>Специфическая активность Набора реагентов при испытаниях на стандартных панелях сывороток составляет:</w:t>
            </w:r>
            <w:r w:rsidRPr="002B3E4B">
              <w:rPr>
                <w:sz w:val="18"/>
                <w:szCs w:val="18"/>
              </w:rPr>
              <w:br/>
              <w:t>- чувствительность: ОСО42-28-327-02П – не менее 100 %;</w:t>
            </w:r>
          </w:p>
          <w:p w:rsidR="0080452E" w:rsidRDefault="0080452E" w:rsidP="009D1A00">
            <w:pPr>
              <w:jc w:val="both"/>
              <w:rPr>
                <w:sz w:val="18"/>
                <w:szCs w:val="18"/>
              </w:rPr>
            </w:pPr>
            <w:r w:rsidRPr="002B3E4B">
              <w:rPr>
                <w:sz w:val="18"/>
                <w:szCs w:val="18"/>
              </w:rPr>
              <w:t>- специфичность – ОСО42-28-214-02П- не менее 100 %.</w:t>
            </w:r>
          </w:p>
          <w:p w:rsidR="0080452E" w:rsidRDefault="0080452E" w:rsidP="002B3E4B">
            <w:pPr>
              <w:ind w:firstLine="170"/>
              <w:jc w:val="both"/>
              <w:rPr>
                <w:sz w:val="18"/>
                <w:szCs w:val="18"/>
              </w:rPr>
            </w:pPr>
            <w:r w:rsidRPr="002B3E4B">
              <w:rPr>
                <w:sz w:val="18"/>
                <w:szCs w:val="18"/>
              </w:rPr>
              <w:t>При исследовании клинического материала (образца сывороток, плазмы или цельной крови) составляет не менее 98,4 %.</w:t>
            </w:r>
          </w:p>
          <w:p w:rsidR="0080452E" w:rsidRDefault="0080452E" w:rsidP="002B3E4B">
            <w:pPr>
              <w:ind w:firstLine="170"/>
              <w:jc w:val="both"/>
              <w:rPr>
                <w:sz w:val="18"/>
                <w:szCs w:val="18"/>
              </w:rPr>
            </w:pPr>
            <w:r w:rsidRPr="002B3E4B">
              <w:rPr>
                <w:sz w:val="18"/>
                <w:szCs w:val="18"/>
              </w:rPr>
              <w:t>Специфичность при исследовании сывороток или цельной крови доноров или пациентов с различными диагнозами, в том числе вирусные гепатиты, составляют не менее 100 %.</w:t>
            </w:r>
          </w:p>
          <w:p w:rsidR="0080452E" w:rsidRPr="002B3E4B" w:rsidRDefault="0080452E" w:rsidP="002B3E4B">
            <w:pPr>
              <w:ind w:firstLine="170"/>
              <w:jc w:val="both"/>
              <w:rPr>
                <w:sz w:val="18"/>
                <w:szCs w:val="18"/>
              </w:rPr>
            </w:pPr>
            <w:r w:rsidRPr="002B3E4B">
              <w:rPr>
                <w:sz w:val="18"/>
                <w:szCs w:val="18"/>
              </w:rPr>
              <w:t>Время выхода на результат не более 10-15 минут.</w:t>
            </w:r>
            <w:r w:rsidRPr="002B3E4B">
              <w:rPr>
                <w:sz w:val="18"/>
                <w:szCs w:val="18"/>
              </w:rPr>
              <w:br/>
              <w:t>Единица измерения набор.</w:t>
            </w:r>
          </w:p>
          <w:p w:rsidR="0080452E" w:rsidRDefault="0080452E" w:rsidP="002B3E4B">
            <w:pPr>
              <w:ind w:firstLine="170"/>
              <w:jc w:val="both"/>
              <w:rPr>
                <w:sz w:val="18"/>
                <w:szCs w:val="18"/>
              </w:rPr>
            </w:pPr>
            <w:r w:rsidRPr="002B3E4B">
              <w:rPr>
                <w:sz w:val="18"/>
                <w:szCs w:val="18"/>
              </w:rPr>
              <w:t>Состав  набора, не менее:</w:t>
            </w:r>
          </w:p>
          <w:p w:rsidR="0080452E" w:rsidRDefault="0080452E" w:rsidP="009D1A00">
            <w:pPr>
              <w:jc w:val="both"/>
              <w:rPr>
                <w:sz w:val="18"/>
                <w:szCs w:val="18"/>
              </w:rPr>
            </w:pPr>
            <w:r w:rsidRPr="002B3E4B">
              <w:rPr>
                <w:sz w:val="18"/>
                <w:szCs w:val="18"/>
              </w:rPr>
              <w:t>- планшет индикаторный, упакованный в индивидуальную вакуумную упаковку из фольги алюминиевой с осушителем;</w:t>
            </w:r>
          </w:p>
          <w:p w:rsidR="0080452E" w:rsidRDefault="0080452E" w:rsidP="009D1A00">
            <w:pPr>
              <w:jc w:val="both"/>
              <w:rPr>
                <w:sz w:val="18"/>
                <w:szCs w:val="18"/>
              </w:rPr>
            </w:pPr>
            <w:r w:rsidRPr="002B3E4B">
              <w:rPr>
                <w:sz w:val="18"/>
                <w:szCs w:val="18"/>
              </w:rPr>
              <w:t xml:space="preserve">- реагент для разведения образца; не менее: 0,9% </w:t>
            </w:r>
            <w:proofErr w:type="spellStart"/>
            <w:r w:rsidRPr="002B3E4B">
              <w:rPr>
                <w:sz w:val="18"/>
                <w:szCs w:val="18"/>
              </w:rPr>
              <w:t>NaCl</w:t>
            </w:r>
            <w:proofErr w:type="spellEnd"/>
            <w:r w:rsidRPr="002B3E4B">
              <w:rPr>
                <w:sz w:val="18"/>
                <w:szCs w:val="18"/>
              </w:rPr>
              <w:t xml:space="preserve"> – 1 флакон (0,2 мл);</w:t>
            </w:r>
          </w:p>
          <w:p w:rsidR="0080452E" w:rsidRDefault="0080452E" w:rsidP="009D1A00">
            <w:pPr>
              <w:jc w:val="both"/>
              <w:rPr>
                <w:sz w:val="18"/>
                <w:szCs w:val="18"/>
              </w:rPr>
            </w:pPr>
            <w:r w:rsidRPr="002B3E4B">
              <w:rPr>
                <w:sz w:val="18"/>
                <w:szCs w:val="18"/>
              </w:rPr>
              <w:t>- пипетка для внесения образца сыворотки или плазмы крови;</w:t>
            </w:r>
          </w:p>
          <w:p w:rsidR="0080452E" w:rsidRDefault="0080452E" w:rsidP="009D1A00">
            <w:pPr>
              <w:jc w:val="both"/>
              <w:rPr>
                <w:sz w:val="18"/>
                <w:szCs w:val="18"/>
              </w:rPr>
            </w:pPr>
            <w:r w:rsidRPr="002B3E4B">
              <w:rPr>
                <w:sz w:val="18"/>
                <w:szCs w:val="18"/>
              </w:rPr>
              <w:t xml:space="preserve">- скарификатор одноразовый; </w:t>
            </w:r>
          </w:p>
          <w:p w:rsidR="0080452E" w:rsidRPr="002B3E4B" w:rsidRDefault="0080452E" w:rsidP="009D1A00">
            <w:pPr>
              <w:jc w:val="both"/>
              <w:rPr>
                <w:sz w:val="18"/>
                <w:szCs w:val="18"/>
              </w:rPr>
            </w:pPr>
            <w:r w:rsidRPr="002B3E4B">
              <w:rPr>
                <w:sz w:val="18"/>
                <w:szCs w:val="18"/>
              </w:rPr>
              <w:t>- салфетка асептическая.</w:t>
            </w:r>
          </w:p>
          <w:p w:rsidR="0080452E" w:rsidRPr="002B3E4B" w:rsidRDefault="0080452E" w:rsidP="002B3E4B">
            <w:pPr>
              <w:ind w:firstLine="170"/>
              <w:jc w:val="both"/>
              <w:rPr>
                <w:sz w:val="18"/>
                <w:szCs w:val="18"/>
              </w:rPr>
            </w:pPr>
            <w:r w:rsidRPr="002B3E4B">
              <w:rPr>
                <w:sz w:val="18"/>
                <w:szCs w:val="18"/>
              </w:rPr>
              <w:t xml:space="preserve"> Набор рассчитан для проведения 1 исследования.</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18"/>
              </w:rPr>
            </w:pPr>
            <w:r w:rsidRPr="0080452E">
              <w:rPr>
                <w:color w:val="000000"/>
                <w:sz w:val="18"/>
                <w:szCs w:val="18"/>
                <w:lang w:eastAsia="en-US"/>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0452E" w:rsidRPr="0080452E" w:rsidRDefault="0080452E" w:rsidP="0080452E">
            <w:pPr>
              <w:jc w:val="center"/>
              <w:rPr>
                <w:color w:val="000000"/>
                <w:sz w:val="18"/>
                <w:szCs w:val="18"/>
              </w:rPr>
            </w:pPr>
            <w:r w:rsidRPr="0080452E">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0452E" w:rsidRPr="0080452E" w:rsidRDefault="0080452E" w:rsidP="0080452E">
            <w:pPr>
              <w:jc w:val="center"/>
              <w:rPr>
                <w:color w:val="000000"/>
                <w:sz w:val="18"/>
                <w:szCs w:val="22"/>
              </w:rPr>
            </w:pPr>
            <w:r w:rsidRPr="0080452E">
              <w:rPr>
                <w:color w:val="000000"/>
                <w:sz w:val="18"/>
                <w:szCs w:val="22"/>
              </w:rPr>
              <w:t>390,00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841255" w:rsidRDefault="00841255" w:rsidP="00B8322C">
      <w:pPr>
        <w:jc w:val="right"/>
        <w:rPr>
          <w:rFonts w:ascii="Cuprum" w:hAnsi="Cuprum" w:cs="Tahoma"/>
          <w:b/>
          <w:bCs/>
          <w:sz w:val="20"/>
          <w:szCs w:val="20"/>
        </w:rPr>
      </w:pPr>
    </w:p>
    <w:p w:rsidR="00841255" w:rsidRDefault="00841255"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2B3E4B">
        <w:rPr>
          <w:b/>
          <w:kern w:val="32"/>
          <w:sz w:val="20"/>
          <w:szCs w:val="20"/>
        </w:rPr>
        <w:t>наборов реагентов для выявления инфекций</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B3E4B">
        <w:rPr>
          <w:b/>
          <w:kern w:val="32"/>
          <w:sz w:val="20"/>
          <w:szCs w:val="20"/>
        </w:rPr>
        <w:t>091-23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3E4B">
        <w:rPr>
          <w:sz w:val="19"/>
          <w:szCs w:val="19"/>
        </w:rPr>
        <w:t>091-23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2B3E4B">
        <w:rPr>
          <w:b/>
          <w:kern w:val="32"/>
          <w:sz w:val="19"/>
          <w:szCs w:val="19"/>
        </w:rPr>
        <w:t>наборов реагентов для выявления инфекций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B3E4B">
        <w:rPr>
          <w:rFonts w:ascii="Times New Roman" w:hAnsi="Times New Roman" w:cs="Times New Roman"/>
          <w:bCs/>
          <w:sz w:val="19"/>
          <w:szCs w:val="19"/>
        </w:rPr>
        <w:t>наборов реагентов для выявления инфекций</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B3E4B">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042EE0">
              <w:rPr>
                <w:sz w:val="18"/>
                <w:szCs w:val="18"/>
              </w:rPr>
              <w:t xml:space="preserve">, л/с </w:t>
            </w:r>
            <w:r w:rsidR="00042EE0" w:rsidRPr="0015535E">
              <w:rPr>
                <w:sz w:val="18"/>
                <w:szCs w:val="18"/>
              </w:rPr>
              <w:t>803030</w:t>
            </w:r>
            <w:r w:rsidR="00042EE0">
              <w:rPr>
                <w:sz w:val="18"/>
                <w:szCs w:val="18"/>
              </w:rPr>
              <w:t>5</w:t>
            </w:r>
            <w:bookmarkStart w:id="2" w:name="_GoBack"/>
            <w:bookmarkEnd w:id="2"/>
            <w:r w:rsidR="00042EE0"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2B3E4B" w:rsidRDefault="002B3E4B" w:rsidP="00E94A4D">
      <w:pPr>
        <w:jc w:val="right"/>
        <w:rPr>
          <w:sz w:val="20"/>
          <w:szCs w:val="20"/>
        </w:rPr>
      </w:pPr>
    </w:p>
    <w:p w:rsidR="002B3E4B" w:rsidRDefault="002B3E4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3E4B">
        <w:rPr>
          <w:sz w:val="20"/>
          <w:szCs w:val="20"/>
        </w:rPr>
        <w:t>091-23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B3E4B">
        <w:rPr>
          <w:b/>
          <w:kern w:val="32"/>
          <w:sz w:val="20"/>
          <w:szCs w:val="20"/>
        </w:rPr>
        <w:t>наборов реагентов для выявления инфекций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3E4B">
        <w:rPr>
          <w:b/>
          <w:kern w:val="32"/>
          <w:sz w:val="20"/>
          <w:szCs w:val="20"/>
        </w:rPr>
        <w:t>091-23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B3E4B">
        <w:rPr>
          <w:bCs/>
          <w:kern w:val="32"/>
          <w:sz w:val="20"/>
          <w:szCs w:val="20"/>
        </w:rPr>
        <w:t>наборов реагентов для выявления инфекций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2B3E4B">
        <w:rPr>
          <w:bCs/>
          <w:kern w:val="32"/>
          <w:sz w:val="20"/>
          <w:szCs w:val="20"/>
        </w:rPr>
        <w:t>наборов реагентов для выявления инфекций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4B" w:rsidRDefault="002B3E4B" w:rsidP="00ED57EB">
      <w:r>
        <w:separator/>
      </w:r>
    </w:p>
  </w:endnote>
  <w:endnote w:type="continuationSeparator" w:id="1">
    <w:p w:rsidR="002B3E4B" w:rsidRDefault="002B3E4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B3E4B" w:rsidRDefault="00F724A9">
        <w:pPr>
          <w:pStyle w:val="af7"/>
          <w:jc w:val="right"/>
        </w:pPr>
        <w:r>
          <w:fldChar w:fldCharType="begin"/>
        </w:r>
        <w:r w:rsidR="002B3E4B">
          <w:instrText xml:space="preserve"> PAGE   \* MERGEFORMAT </w:instrText>
        </w:r>
        <w:r>
          <w:fldChar w:fldCharType="separate"/>
        </w:r>
        <w:r w:rsidR="00841255">
          <w:rPr>
            <w:noProof/>
          </w:rPr>
          <w:t>27</w:t>
        </w:r>
        <w:r>
          <w:rPr>
            <w:noProof/>
          </w:rPr>
          <w:fldChar w:fldCharType="end"/>
        </w:r>
      </w:p>
    </w:sdtContent>
  </w:sdt>
  <w:p w:rsidR="002B3E4B" w:rsidRDefault="002B3E4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4B" w:rsidRDefault="002B3E4B" w:rsidP="00ED57EB">
      <w:r>
        <w:separator/>
      </w:r>
    </w:p>
  </w:footnote>
  <w:footnote w:type="continuationSeparator" w:id="1">
    <w:p w:rsidR="002B3E4B" w:rsidRDefault="002B3E4B" w:rsidP="00ED57EB">
      <w:r>
        <w:continuationSeparator/>
      </w:r>
    </w:p>
  </w:footnote>
  <w:footnote w:id="2">
    <w:p w:rsidR="002B3E4B" w:rsidRPr="000966CA" w:rsidRDefault="002B3E4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396C-630F-4587-BE7D-2037028E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27</Pages>
  <Words>12055</Words>
  <Characters>88377</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106</cp:revision>
  <cp:lastPrinted>2023-04-07T01:31:00Z</cp:lastPrinted>
  <dcterms:created xsi:type="dcterms:W3CDTF">2022-11-17T07:10:00Z</dcterms:created>
  <dcterms:modified xsi:type="dcterms:W3CDTF">2023-04-11T11:10:00Z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