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01996">
        <w:rPr>
          <w:b/>
          <w:sz w:val="28"/>
          <w:szCs w:val="28"/>
        </w:rPr>
        <w:t>лекарственных препаратов гормональных для системного использования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01996">
        <w:rPr>
          <w:b/>
          <w:kern w:val="32"/>
          <w:sz w:val="28"/>
          <w:szCs w:val="28"/>
        </w:rPr>
        <w:t>203-23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BD053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F01996">
              <w:rPr>
                <w:bCs/>
                <w:sz w:val="20"/>
                <w:szCs w:val="20"/>
              </w:rPr>
              <w:t>лекарственных препаратов гормональных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F01996" w:rsidP="00F43414">
            <w:pPr>
              <w:ind w:firstLine="170"/>
              <w:jc w:val="both"/>
              <w:rPr>
                <w:sz w:val="20"/>
                <w:szCs w:val="20"/>
              </w:rPr>
            </w:pPr>
            <w:r w:rsidRPr="00F01996">
              <w:rPr>
                <w:sz w:val="20"/>
                <w:szCs w:val="20"/>
              </w:rPr>
              <w:t>21.20.10.180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BD0530" w:rsidP="009C3CFF">
            <w:pPr>
              <w:autoSpaceDE w:val="0"/>
              <w:autoSpaceDN w:val="0"/>
              <w:adjustRightInd w:val="0"/>
              <w:ind w:firstLine="170"/>
              <w:jc w:val="both"/>
              <w:rPr>
                <w:sz w:val="20"/>
                <w:szCs w:val="20"/>
              </w:rPr>
            </w:pPr>
            <w:r>
              <w:rPr>
                <w:sz w:val="20"/>
                <w:szCs w:val="20"/>
              </w:rPr>
              <w:t>669</w:t>
            </w:r>
            <w:bookmarkStart w:id="0" w:name="_GoBack"/>
            <w:bookmarkEnd w:id="0"/>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F01996">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01996">
              <w:rPr>
                <w:sz w:val="20"/>
                <w:szCs w:val="20"/>
              </w:rPr>
              <w:t>31.01.2024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r w:rsidRPr="002B75A5">
              <w:rPr>
                <w:bCs/>
                <w:sz w:val="20"/>
                <w:szCs w:val="20"/>
              </w:rPr>
              <w:t>Vi-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F01996" w:rsidP="00F01996">
            <w:pPr>
              <w:tabs>
                <w:tab w:val="left" w:pos="6022"/>
              </w:tabs>
              <w:ind w:right="72" w:firstLine="170"/>
              <w:jc w:val="both"/>
              <w:rPr>
                <w:sz w:val="20"/>
                <w:szCs w:val="20"/>
              </w:rPr>
            </w:pPr>
            <w:r w:rsidRPr="00F01996">
              <w:rPr>
                <w:sz w:val="20"/>
                <w:szCs w:val="20"/>
              </w:rPr>
              <w:lastRenderedPageBreak/>
              <w:t>143489</w:t>
            </w:r>
            <w:r>
              <w:rPr>
                <w:sz w:val="20"/>
                <w:szCs w:val="20"/>
              </w:rPr>
              <w:t>,</w:t>
            </w:r>
            <w:r w:rsidRPr="00F01996">
              <w:rPr>
                <w:sz w:val="20"/>
                <w:szCs w:val="20"/>
              </w:rPr>
              <w:t>21 руб. (сто сорок три тысячи четыреста восемьдесят девять рублей двадцать одна копейка)</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F01E31">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C74AE4">
              <w:t xml:space="preserve"> </w:t>
            </w:r>
            <w:r w:rsidRPr="008024A7">
              <w:rPr>
                <w:b/>
                <w:sz w:val="20"/>
                <w:szCs w:val="20"/>
              </w:rPr>
              <w:t>«</w:t>
            </w:r>
            <w:r w:rsidR="00F01E31">
              <w:rPr>
                <w:b/>
                <w:sz w:val="20"/>
                <w:szCs w:val="20"/>
              </w:rPr>
              <w:t>07</w:t>
            </w:r>
            <w:r w:rsidRPr="008024A7">
              <w:rPr>
                <w:b/>
                <w:sz w:val="20"/>
                <w:szCs w:val="20"/>
              </w:rPr>
              <w:t>»</w:t>
            </w:r>
            <w:r w:rsidR="00C164C1">
              <w:rPr>
                <w:b/>
                <w:sz w:val="20"/>
                <w:szCs w:val="20"/>
              </w:rPr>
              <w:t xml:space="preserve"> </w:t>
            </w:r>
            <w:r w:rsidR="00F01E31">
              <w:rPr>
                <w:b/>
                <w:sz w:val="20"/>
                <w:szCs w:val="20"/>
              </w:rPr>
              <w:t>сентября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F01E31">
              <w:rPr>
                <w:b/>
                <w:sz w:val="20"/>
                <w:szCs w:val="20"/>
              </w:rPr>
              <w:t>14</w:t>
            </w:r>
            <w:r w:rsidRPr="008024A7">
              <w:rPr>
                <w:b/>
                <w:sz w:val="20"/>
                <w:szCs w:val="20"/>
              </w:rPr>
              <w:t>»</w:t>
            </w:r>
            <w:r w:rsidR="003144A3">
              <w:rPr>
                <w:b/>
                <w:sz w:val="20"/>
                <w:szCs w:val="20"/>
              </w:rPr>
              <w:t xml:space="preserve"> </w:t>
            </w:r>
            <w:r w:rsidR="00F01996">
              <w:rPr>
                <w:b/>
                <w:sz w:val="20"/>
                <w:szCs w:val="20"/>
              </w:rPr>
              <w:t>сентября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F01E31">
              <w:rPr>
                <w:sz w:val="20"/>
                <w:szCs w:val="20"/>
              </w:rPr>
              <w:t>07</w:t>
            </w:r>
            <w:r w:rsidR="00543ADA">
              <w:rPr>
                <w:sz w:val="20"/>
                <w:szCs w:val="20"/>
              </w:rPr>
              <w:t>»</w:t>
            </w:r>
            <w:r w:rsidR="00F01E31">
              <w:rPr>
                <w:sz w:val="20"/>
                <w:szCs w:val="20"/>
              </w:rPr>
              <w:t xml:space="preserve"> сентября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F01E31">
            <w:pPr>
              <w:ind w:firstLine="170"/>
              <w:jc w:val="both"/>
              <w:rPr>
                <w:sz w:val="20"/>
                <w:szCs w:val="20"/>
              </w:rPr>
            </w:pPr>
            <w:r w:rsidRPr="008024A7">
              <w:rPr>
                <w:bCs/>
                <w:sz w:val="20"/>
                <w:szCs w:val="20"/>
              </w:rPr>
              <w:t>«</w:t>
            </w:r>
            <w:r w:rsidR="00F01E31">
              <w:rPr>
                <w:bCs/>
                <w:sz w:val="20"/>
                <w:szCs w:val="20"/>
              </w:rPr>
              <w:t>1</w:t>
            </w:r>
            <w:r w:rsidR="00F01996">
              <w:rPr>
                <w:bCs/>
                <w:sz w:val="20"/>
                <w:szCs w:val="20"/>
              </w:rPr>
              <w:t>4</w:t>
            </w:r>
            <w:r w:rsidRPr="008024A7">
              <w:rPr>
                <w:bCs/>
                <w:sz w:val="20"/>
                <w:szCs w:val="20"/>
              </w:rPr>
              <w:t xml:space="preserve">» </w:t>
            </w:r>
            <w:r w:rsidR="00F01996">
              <w:rPr>
                <w:bCs/>
                <w:sz w:val="20"/>
                <w:szCs w:val="20"/>
              </w:rPr>
              <w:t>сентября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F01996" w:rsidP="00C164C1">
            <w:pPr>
              <w:shd w:val="clear" w:color="auto" w:fill="FFFFFF"/>
              <w:tabs>
                <w:tab w:val="left" w:pos="1701"/>
                <w:tab w:val="left" w:pos="2127"/>
              </w:tabs>
              <w:ind w:firstLine="170"/>
              <w:jc w:val="both"/>
              <w:rPr>
                <w:b/>
                <w:sz w:val="20"/>
                <w:szCs w:val="20"/>
              </w:rPr>
            </w:pPr>
            <w:r w:rsidRPr="00F01996">
              <w:rPr>
                <w:b/>
                <w:sz w:val="20"/>
                <w:szCs w:val="20"/>
              </w:rPr>
              <w:t>4304</w:t>
            </w:r>
            <w:r>
              <w:rPr>
                <w:b/>
                <w:sz w:val="20"/>
                <w:szCs w:val="20"/>
              </w:rPr>
              <w:t>,</w:t>
            </w:r>
            <w:r w:rsidRPr="00F01996">
              <w:rPr>
                <w:b/>
                <w:sz w:val="20"/>
                <w:szCs w:val="20"/>
              </w:rPr>
              <w:t>68 руб. (четыре тысячи триста четыре рубля шестьдесят восемь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203-23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(*.doc), (*.docx))</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01E31">
            <w:pPr>
              <w:ind w:firstLine="170"/>
              <w:jc w:val="both"/>
              <w:rPr>
                <w:sz w:val="20"/>
                <w:szCs w:val="20"/>
              </w:rPr>
            </w:pPr>
            <w:r w:rsidRPr="008024A7">
              <w:rPr>
                <w:sz w:val="20"/>
                <w:szCs w:val="20"/>
              </w:rPr>
              <w:t>«</w:t>
            </w:r>
            <w:r w:rsidR="00F01E31">
              <w:rPr>
                <w:sz w:val="20"/>
                <w:szCs w:val="20"/>
              </w:rPr>
              <w:t>13</w:t>
            </w:r>
            <w:r w:rsidR="00487F7E" w:rsidRPr="008024A7">
              <w:rPr>
                <w:sz w:val="20"/>
                <w:szCs w:val="20"/>
              </w:rPr>
              <w:t xml:space="preserve">» </w:t>
            </w:r>
            <w:r w:rsidR="00F01996" w:rsidRPr="00F01996">
              <w:rPr>
                <w:sz w:val="20"/>
                <w:szCs w:val="20"/>
              </w:rPr>
              <w:t>сентября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F01E31">
            <w:pPr>
              <w:ind w:firstLine="170"/>
              <w:rPr>
                <w:b/>
                <w:sz w:val="20"/>
                <w:szCs w:val="20"/>
              </w:rPr>
            </w:pPr>
            <w:r w:rsidRPr="00180675">
              <w:rPr>
                <w:b/>
                <w:sz w:val="20"/>
                <w:szCs w:val="20"/>
              </w:rPr>
              <w:t>«</w:t>
            </w:r>
            <w:r w:rsidR="00F01E31">
              <w:rPr>
                <w:b/>
                <w:sz w:val="20"/>
                <w:szCs w:val="20"/>
              </w:rPr>
              <w:t>14</w:t>
            </w:r>
            <w:r w:rsidRPr="00180675">
              <w:rPr>
                <w:b/>
                <w:sz w:val="20"/>
                <w:szCs w:val="20"/>
              </w:rPr>
              <w:t xml:space="preserve">» </w:t>
            </w:r>
            <w:r w:rsidR="00F01996">
              <w:rPr>
                <w:b/>
                <w:sz w:val="20"/>
                <w:szCs w:val="20"/>
              </w:rPr>
              <w:t>сентября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455DBF" w:rsidRDefault="00455DBF" w:rsidP="00781D29">
      <w:pPr>
        <w:jc w:val="right"/>
        <w:rPr>
          <w:b/>
          <w:bCs/>
          <w:sz w:val="20"/>
          <w:szCs w:val="20"/>
        </w:rPr>
      </w:pPr>
    </w:p>
    <w:p w:rsidR="00E0242E" w:rsidRDefault="00E0242E" w:rsidP="00781D29">
      <w:pPr>
        <w:jc w:val="right"/>
        <w:rPr>
          <w:b/>
          <w:bCs/>
          <w:sz w:val="20"/>
          <w:szCs w:val="20"/>
        </w:rPr>
      </w:pPr>
    </w:p>
    <w:p w:rsidR="00455DBF" w:rsidRDefault="00455DB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01996">
        <w:rPr>
          <w:b/>
          <w:bCs/>
          <w:sz w:val="20"/>
        </w:rPr>
        <w:t>лекарственных препаратов гормональных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01996">
        <w:rPr>
          <w:b/>
          <w:kern w:val="32"/>
          <w:sz w:val="20"/>
          <w:szCs w:val="20"/>
        </w:rPr>
        <w:t>203-23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01996">
        <w:rPr>
          <w:b/>
          <w:bCs/>
          <w:sz w:val="20"/>
        </w:rPr>
        <w:t>лекарственных препаратов гормональных для системного использования</w:t>
      </w:r>
    </w:p>
    <w:tbl>
      <w:tblPr>
        <w:tblW w:w="0" w:type="auto"/>
        <w:tblLayout w:type="fixed"/>
        <w:tblLook w:val="04A0" w:firstRow="1" w:lastRow="0" w:firstColumn="1" w:lastColumn="0" w:noHBand="0" w:noVBand="1"/>
      </w:tblPr>
      <w:tblGrid>
        <w:gridCol w:w="474"/>
        <w:gridCol w:w="1902"/>
        <w:gridCol w:w="5164"/>
        <w:gridCol w:w="521"/>
        <w:gridCol w:w="598"/>
        <w:gridCol w:w="1762"/>
      </w:tblGrid>
      <w:tr w:rsidR="00444526" w:rsidRPr="00543ADA" w:rsidTr="00F01996">
        <w:trPr>
          <w:trHeight w:val="2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sz w:val="18"/>
                <w:szCs w:val="18"/>
                <w:lang w:eastAsia="en-US"/>
              </w:rPr>
              <w:t>№ п/п</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F0199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5164" w:type="dxa"/>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sz w:val="18"/>
                <w:szCs w:val="18"/>
                <w:lang w:eastAsia="en-US"/>
              </w:rPr>
              <w:t>Характеристика товара</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F01996">
            <w:pPr>
              <w:jc w:val="center"/>
              <w:rPr>
                <w:b/>
                <w:color w:val="000000"/>
                <w:sz w:val="18"/>
                <w:szCs w:val="18"/>
              </w:rPr>
            </w:pPr>
            <w:r w:rsidRPr="00543ADA">
              <w:rPr>
                <w:b/>
                <w:bCs/>
                <w:sz w:val="18"/>
                <w:szCs w:val="18"/>
                <w:lang w:eastAsia="en-US"/>
              </w:rPr>
              <w:t>Ед. изм</w:t>
            </w:r>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F01996">
            <w:pPr>
              <w:jc w:val="center"/>
              <w:rPr>
                <w:b/>
                <w:color w:val="000000"/>
                <w:sz w:val="18"/>
                <w:szCs w:val="18"/>
              </w:rPr>
            </w:pPr>
            <w:r w:rsidRPr="00543ADA">
              <w:rPr>
                <w:b/>
                <w:bCs/>
                <w:sz w:val="18"/>
                <w:szCs w:val="18"/>
                <w:lang w:eastAsia="en-US"/>
              </w:rPr>
              <w:t>Кол-во</w:t>
            </w:r>
          </w:p>
        </w:tc>
        <w:tc>
          <w:tcPr>
            <w:tcW w:w="1762" w:type="dxa"/>
            <w:tcBorders>
              <w:top w:val="single" w:sz="4" w:space="0" w:color="auto"/>
              <w:left w:val="nil"/>
              <w:bottom w:val="single" w:sz="4" w:space="0" w:color="auto"/>
              <w:right w:val="single" w:sz="4" w:space="0" w:color="auto"/>
            </w:tcBorders>
            <w:vAlign w:val="center"/>
          </w:tcPr>
          <w:p w:rsidR="00444526" w:rsidRPr="00543ADA" w:rsidRDefault="00444526" w:rsidP="00F01996">
            <w:pPr>
              <w:jc w:val="center"/>
              <w:rPr>
                <w:b/>
                <w:color w:val="000000"/>
                <w:sz w:val="18"/>
                <w:szCs w:val="18"/>
              </w:rPr>
            </w:pPr>
            <w:r w:rsidRPr="00543ADA">
              <w:rPr>
                <w:b/>
                <w:color w:val="000000"/>
                <w:sz w:val="18"/>
                <w:szCs w:val="18"/>
              </w:rPr>
              <w:t>Начальная (максимальная)* цена за ед., руб.</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Pr="00543ADA" w:rsidRDefault="00F01996" w:rsidP="00F01996">
            <w:pPr>
              <w:jc w:val="center"/>
              <w:rPr>
                <w:sz w:val="18"/>
                <w:szCs w:val="18"/>
              </w:rPr>
            </w:pPr>
            <w:r w:rsidRPr="00543ADA">
              <w:rPr>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Окситоцин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 xml:space="preserve">р-р для инъекций и местного применения 5 МЕ/мл, 1 мл, ампулы № 10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уп.</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400</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89,36  </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Pr="00543ADA" w:rsidRDefault="00F01996" w:rsidP="00F01996">
            <w:pPr>
              <w:jc w:val="center"/>
              <w:rPr>
                <w:sz w:val="18"/>
                <w:szCs w:val="18"/>
              </w:rPr>
            </w:pPr>
            <w:r>
              <w:rPr>
                <w:sz w:val="18"/>
                <w:szCs w:val="18"/>
              </w:rPr>
              <w:t>2</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Октреотид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р-р для в/в и п/к введения 100 мкг/мл, 1 мл, ампулы № 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уп.</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20</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1 257,36  </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Pr="00543ADA" w:rsidRDefault="00F01996" w:rsidP="00F01996">
            <w:pPr>
              <w:jc w:val="center"/>
              <w:rPr>
                <w:sz w:val="18"/>
                <w:szCs w:val="18"/>
              </w:rPr>
            </w:pPr>
            <w:r>
              <w:rPr>
                <w:sz w:val="18"/>
                <w:szCs w:val="18"/>
              </w:rPr>
              <w:t>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Дексаметазон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р-р для инъекций 4 мг/мл, 1 мл, ампулы № 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уп.</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300</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140,97  </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Default="00F01996" w:rsidP="00F01996">
            <w:pPr>
              <w:jc w:val="center"/>
              <w:rPr>
                <w:sz w:val="18"/>
                <w:szCs w:val="18"/>
              </w:rPr>
            </w:pPr>
            <w:r>
              <w:rPr>
                <w:sz w:val="18"/>
                <w:szCs w:val="18"/>
              </w:rPr>
              <w:t>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Преднизолон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р-р для в/в и в/м введения 30 мг/мл 1 мл- ампулы № 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уп.</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200</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135,76  </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Default="00F01996" w:rsidP="00F01996">
            <w:pPr>
              <w:jc w:val="center"/>
              <w:rPr>
                <w:sz w:val="18"/>
                <w:szCs w:val="18"/>
              </w:rPr>
            </w:pPr>
            <w:r>
              <w:rPr>
                <w:sz w:val="18"/>
                <w:szCs w:val="18"/>
              </w:rPr>
              <w:t>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Преднизолон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таблетки 5мг № 100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уп.</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30</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145,89  </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Default="00F01996" w:rsidP="00F01996">
            <w:pPr>
              <w:jc w:val="center"/>
              <w:rPr>
                <w:sz w:val="18"/>
                <w:szCs w:val="18"/>
              </w:rPr>
            </w:pPr>
            <w:r>
              <w:rPr>
                <w:sz w:val="18"/>
                <w:szCs w:val="18"/>
              </w:rPr>
              <w:t>6</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Тиамазол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таблетки п/о 5мг № 50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уп.</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4</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50,92  </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Default="00F01996" w:rsidP="00F01996">
            <w:pPr>
              <w:jc w:val="center"/>
              <w:rPr>
                <w:sz w:val="18"/>
                <w:szCs w:val="18"/>
              </w:rPr>
            </w:pPr>
            <w:r>
              <w:rPr>
                <w:sz w:val="18"/>
                <w:szCs w:val="18"/>
              </w:rPr>
              <w:t>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Метилпреднизолон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таблетки 4 мг № 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шт.</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600</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10,60  </w:t>
            </w:r>
          </w:p>
        </w:tc>
      </w:tr>
      <w:tr w:rsidR="00F01996" w:rsidRPr="00543ADA" w:rsidTr="00F01996">
        <w:trPr>
          <w:cantSplit/>
          <w:trHeight w:val="20"/>
        </w:trPr>
        <w:tc>
          <w:tcPr>
            <w:tcW w:w="474" w:type="dxa"/>
            <w:tcBorders>
              <w:top w:val="single" w:sz="4" w:space="0" w:color="auto"/>
              <w:left w:val="single" w:sz="4" w:space="0" w:color="auto"/>
              <w:bottom w:val="single" w:sz="4" w:space="0" w:color="auto"/>
              <w:right w:val="nil"/>
            </w:tcBorders>
            <w:shd w:val="clear" w:color="auto" w:fill="auto"/>
            <w:vAlign w:val="center"/>
          </w:tcPr>
          <w:p w:rsidR="00F01996" w:rsidRDefault="00F01996" w:rsidP="00F01996">
            <w:pPr>
              <w:jc w:val="center"/>
              <w:rPr>
                <w:sz w:val="18"/>
                <w:szCs w:val="18"/>
              </w:rPr>
            </w:pPr>
            <w:r>
              <w:rPr>
                <w:sz w:val="18"/>
                <w:szCs w:val="18"/>
              </w:rPr>
              <w:t>8</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rsidP="00F01996">
            <w:pPr>
              <w:rPr>
                <w:color w:val="000000"/>
                <w:sz w:val="18"/>
                <w:szCs w:val="22"/>
              </w:rPr>
            </w:pPr>
            <w:r w:rsidRPr="00F01996">
              <w:rPr>
                <w:color w:val="000000"/>
                <w:sz w:val="18"/>
                <w:szCs w:val="22"/>
              </w:rPr>
              <w:t xml:space="preserve">Метилпреднизолон </w:t>
            </w:r>
          </w:p>
        </w:tc>
        <w:tc>
          <w:tcPr>
            <w:tcW w:w="5164" w:type="dxa"/>
            <w:tcBorders>
              <w:top w:val="single" w:sz="4" w:space="0" w:color="auto"/>
              <w:left w:val="nil"/>
              <w:bottom w:val="single" w:sz="4" w:space="0" w:color="auto"/>
              <w:right w:val="single" w:sz="4" w:space="0" w:color="auto"/>
            </w:tcBorders>
          </w:tcPr>
          <w:p w:rsidR="00F01996" w:rsidRPr="00F01996" w:rsidRDefault="00F01996" w:rsidP="00F01996">
            <w:pPr>
              <w:rPr>
                <w:sz w:val="18"/>
                <w:szCs w:val="18"/>
              </w:rPr>
            </w:pPr>
            <w:r w:rsidRPr="00F01996">
              <w:rPr>
                <w:color w:val="000000"/>
                <w:sz w:val="18"/>
                <w:szCs w:val="22"/>
              </w:rPr>
              <w:t>таблетки 16 мг № 50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уп.</w:t>
            </w:r>
          </w:p>
        </w:tc>
        <w:tc>
          <w:tcPr>
            <w:tcW w:w="598" w:type="dxa"/>
            <w:tcBorders>
              <w:top w:val="single" w:sz="4" w:space="0" w:color="auto"/>
              <w:left w:val="nil"/>
              <w:bottom w:val="single" w:sz="4" w:space="0" w:color="auto"/>
              <w:right w:val="single" w:sz="4" w:space="0" w:color="auto"/>
            </w:tcBorders>
            <w:shd w:val="clear" w:color="auto" w:fill="auto"/>
            <w:vAlign w:val="center"/>
          </w:tcPr>
          <w:p w:rsidR="00F01996" w:rsidRPr="00F01996" w:rsidRDefault="00F01996">
            <w:pPr>
              <w:jc w:val="center"/>
              <w:rPr>
                <w:color w:val="000000"/>
                <w:sz w:val="18"/>
                <w:szCs w:val="22"/>
              </w:rPr>
            </w:pPr>
            <w:r w:rsidRPr="00F01996">
              <w:rPr>
                <w:color w:val="000000"/>
                <w:sz w:val="18"/>
                <w:szCs w:val="22"/>
              </w:rPr>
              <w:t>6</w:t>
            </w:r>
          </w:p>
        </w:tc>
        <w:tc>
          <w:tcPr>
            <w:tcW w:w="1762" w:type="dxa"/>
            <w:tcBorders>
              <w:top w:val="single" w:sz="4" w:space="0" w:color="auto"/>
              <w:left w:val="nil"/>
              <w:bottom w:val="single" w:sz="4" w:space="0" w:color="auto"/>
              <w:right w:val="single" w:sz="4" w:space="0" w:color="auto"/>
            </w:tcBorders>
            <w:vAlign w:val="center"/>
          </w:tcPr>
          <w:p w:rsidR="00F01996" w:rsidRPr="00F01996" w:rsidRDefault="00F01996" w:rsidP="00F01996">
            <w:pPr>
              <w:jc w:val="center"/>
              <w:rPr>
                <w:color w:val="000000"/>
                <w:sz w:val="18"/>
                <w:szCs w:val="18"/>
              </w:rPr>
            </w:pPr>
            <w:r w:rsidRPr="00F01996">
              <w:rPr>
                <w:color w:val="000000"/>
                <w:sz w:val="18"/>
                <w:szCs w:val="18"/>
              </w:rPr>
              <w:t xml:space="preserve">368,97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01996">
        <w:rPr>
          <w:b/>
          <w:bCs/>
          <w:sz w:val="20"/>
        </w:rPr>
        <w:t>лекарственных препаратов гормональных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01996">
        <w:rPr>
          <w:b/>
          <w:kern w:val="32"/>
          <w:sz w:val="20"/>
          <w:szCs w:val="20"/>
        </w:rPr>
        <w:t>203-23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01996">
        <w:rPr>
          <w:sz w:val="19"/>
          <w:szCs w:val="19"/>
        </w:rPr>
        <w:t>203-23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01996">
        <w:rPr>
          <w:b/>
          <w:bCs/>
          <w:sz w:val="20"/>
        </w:rPr>
        <w:t>лекарственных препаратов гормональных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01996">
        <w:rPr>
          <w:rFonts w:ascii="Times New Roman" w:hAnsi="Times New Roman" w:cs="Times New Roman"/>
          <w:bCs/>
          <w:sz w:val="19"/>
          <w:szCs w:val="19"/>
        </w:rPr>
        <w:t>лекарственных препаратов гормональных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Vi-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F01996">
        <w:rPr>
          <w:sz w:val="19"/>
          <w:szCs w:val="19"/>
        </w:rPr>
        <w:t>31.01.2024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D053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01996">
        <w:rPr>
          <w:sz w:val="20"/>
          <w:szCs w:val="20"/>
        </w:rPr>
        <w:t>203-23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01996">
        <w:rPr>
          <w:b/>
          <w:bCs/>
          <w:sz w:val="20"/>
        </w:rPr>
        <w:t>лекарственных препаратов гормональных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01996">
        <w:rPr>
          <w:b/>
          <w:kern w:val="32"/>
          <w:sz w:val="20"/>
          <w:szCs w:val="20"/>
        </w:rPr>
        <w:t>203-23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01996">
        <w:rPr>
          <w:bCs/>
          <w:sz w:val="20"/>
        </w:rPr>
        <w:t>лекарственных препаратов гормональных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01996">
        <w:rPr>
          <w:bCs/>
          <w:sz w:val="20"/>
          <w:szCs w:val="20"/>
        </w:rPr>
        <w:t>лекарственных препаратов гормональных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BD0530">
          <w:rPr>
            <w:noProof/>
          </w:rPr>
          <w:t>1</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7931-D461-49D3-B976-1C807485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23</Pages>
  <Words>13861</Words>
  <Characters>79014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73</cp:revision>
  <cp:lastPrinted>2023-09-07T07:51:00Z</cp:lastPrinted>
  <dcterms:created xsi:type="dcterms:W3CDTF">2022-12-02T12:40:00Z</dcterms:created>
  <dcterms:modified xsi:type="dcterms:W3CDTF">2023-09-07T08:05:00Z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