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3F3232">
        <w:rPr>
          <w:b/>
          <w:kern w:val="32"/>
          <w:sz w:val="28"/>
          <w:szCs w:val="28"/>
        </w:rPr>
        <w:t>медицинского оборудования (</w:t>
      </w:r>
      <w:proofErr w:type="spellStart"/>
      <w:r w:rsidR="003F3232">
        <w:rPr>
          <w:b/>
          <w:kern w:val="32"/>
          <w:sz w:val="28"/>
          <w:szCs w:val="28"/>
        </w:rPr>
        <w:t>авторефкератометр</w:t>
      </w:r>
      <w:proofErr w:type="spellEnd"/>
      <w:r w:rsidR="003F3232">
        <w:rPr>
          <w:b/>
          <w:kern w:val="32"/>
          <w:sz w:val="28"/>
          <w:szCs w:val="28"/>
        </w:rPr>
        <w:t>, периметр)</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9A6928">
        <w:rPr>
          <w:b/>
          <w:kern w:val="32"/>
          <w:sz w:val="28"/>
          <w:szCs w:val="28"/>
        </w:rPr>
        <w:t>221</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756C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3F3232">
              <w:rPr>
                <w:sz w:val="20"/>
                <w:szCs w:val="20"/>
              </w:rPr>
              <w:t>медицинского оборудования (</w:t>
            </w:r>
            <w:proofErr w:type="spellStart"/>
            <w:r w:rsidR="003F3232">
              <w:rPr>
                <w:sz w:val="20"/>
                <w:szCs w:val="20"/>
              </w:rPr>
              <w:t>авторефкератометр</w:t>
            </w:r>
            <w:proofErr w:type="spellEnd"/>
            <w:r w:rsidR="003F3232">
              <w:rPr>
                <w:sz w:val="20"/>
                <w:szCs w:val="20"/>
              </w:rPr>
              <w:t>, периметр)</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5B6E6C" w:rsidP="00173962">
            <w:pPr>
              <w:rPr>
                <w:sz w:val="20"/>
                <w:szCs w:val="20"/>
              </w:rPr>
            </w:pPr>
            <w:r w:rsidRPr="005B6E6C">
              <w:rPr>
                <w:sz w:val="20"/>
                <w:szCs w:val="20"/>
                <w:shd w:val="clear" w:color="auto" w:fill="FFFFFF"/>
              </w:rPr>
              <w:t>32.50.12.110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B6E6C" w:rsidP="00EA5AE7">
            <w:pPr>
              <w:autoSpaceDE w:val="0"/>
              <w:autoSpaceDN w:val="0"/>
              <w:adjustRightInd w:val="0"/>
              <w:rPr>
                <w:sz w:val="20"/>
                <w:szCs w:val="20"/>
              </w:rPr>
            </w:pPr>
            <w:r>
              <w:rPr>
                <w:sz w:val="20"/>
                <w:szCs w:val="20"/>
              </w:rPr>
              <w:t>545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5B6E6C" w:rsidP="005B6E6C">
            <w:pPr>
              <w:autoSpaceDE w:val="0"/>
              <w:autoSpaceDN w:val="0"/>
              <w:adjustRightInd w:val="0"/>
              <w:rPr>
                <w:sz w:val="20"/>
                <w:szCs w:val="20"/>
              </w:rPr>
            </w:pPr>
            <w:r>
              <w:rPr>
                <w:sz w:val="20"/>
                <w:szCs w:val="20"/>
              </w:rPr>
              <w:t>Средства за счёт д</w:t>
            </w:r>
            <w:r w:rsidR="003F3232">
              <w:rPr>
                <w:sz w:val="20"/>
                <w:szCs w:val="20"/>
              </w:rPr>
              <w:t>еятельност</w:t>
            </w:r>
            <w:r>
              <w:rPr>
                <w:sz w:val="20"/>
                <w:szCs w:val="20"/>
              </w:rPr>
              <w:t>и</w:t>
            </w:r>
            <w:r w:rsidR="003F3232">
              <w:rPr>
                <w:sz w:val="20"/>
                <w:szCs w:val="20"/>
              </w:rPr>
              <w:t xml:space="preserve"> приносящ</w:t>
            </w:r>
            <w:r>
              <w:rPr>
                <w:sz w:val="20"/>
                <w:szCs w:val="20"/>
              </w:rPr>
              <w:t>ей</w:t>
            </w:r>
            <w:r w:rsidR="003F3232">
              <w:rPr>
                <w:sz w:val="20"/>
                <w:szCs w:val="20"/>
              </w:rPr>
              <w:t xml:space="preserve"> доход</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5B6E6C">
            <w:pPr>
              <w:jc w:val="both"/>
              <w:rPr>
                <w:sz w:val="20"/>
                <w:szCs w:val="20"/>
              </w:rPr>
            </w:pPr>
            <w:r>
              <w:rPr>
                <w:sz w:val="20"/>
                <w:szCs w:val="20"/>
              </w:rPr>
              <w:t xml:space="preserve">В </w:t>
            </w:r>
            <w:r w:rsidR="00AA6CF0" w:rsidRPr="00743888">
              <w:rPr>
                <w:sz w:val="20"/>
                <w:szCs w:val="20"/>
              </w:rPr>
              <w:t xml:space="preserve">течение </w:t>
            </w:r>
            <w:r w:rsidR="005B6E6C">
              <w:rPr>
                <w:sz w:val="20"/>
                <w:szCs w:val="20"/>
              </w:rPr>
              <w:t>30</w:t>
            </w:r>
            <w:r w:rsidR="00AA6CF0" w:rsidRPr="00743888">
              <w:rPr>
                <w:sz w:val="20"/>
                <w:szCs w:val="20"/>
              </w:rPr>
              <w:t xml:space="preserve"> (</w:t>
            </w:r>
            <w:r w:rsidR="005B6E6C">
              <w:rPr>
                <w:sz w:val="20"/>
                <w:szCs w:val="20"/>
              </w:rPr>
              <w:t>тридцати</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proofErr w:type="gramStart"/>
            <w:r w:rsidR="007048C6">
              <w:rPr>
                <w:sz w:val="19"/>
                <w:szCs w:val="19"/>
              </w:rPr>
              <w:t>Партизанская</w:t>
            </w:r>
            <w:proofErr w:type="gramEnd"/>
            <w:r w:rsidR="007048C6">
              <w:rPr>
                <w:sz w:val="19"/>
                <w:szCs w:val="19"/>
              </w:rPr>
              <w:t xml:space="preserve"> 74ж.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22726" w:rsidP="000E394E">
            <w:pPr>
              <w:tabs>
                <w:tab w:val="left" w:pos="6022"/>
              </w:tabs>
              <w:ind w:right="72"/>
              <w:rPr>
                <w:sz w:val="20"/>
                <w:szCs w:val="20"/>
              </w:rPr>
            </w:pPr>
            <w:r w:rsidRPr="00622726">
              <w:rPr>
                <w:sz w:val="20"/>
                <w:szCs w:val="20"/>
              </w:rPr>
              <w:t>495 000,00 (четыре девяносто пять тысяч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22726">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622726">
              <w:rPr>
                <w:b/>
                <w:sz w:val="20"/>
                <w:szCs w:val="20"/>
              </w:rPr>
              <w:t>27</w:t>
            </w:r>
            <w:r w:rsidRPr="008024A7">
              <w:rPr>
                <w:b/>
                <w:sz w:val="20"/>
                <w:szCs w:val="20"/>
              </w:rPr>
              <w:t>»</w:t>
            </w:r>
            <w:r w:rsidR="00C94A3F">
              <w:rPr>
                <w:b/>
                <w:sz w:val="20"/>
                <w:szCs w:val="20"/>
              </w:rPr>
              <w:t xml:space="preserve"> </w:t>
            </w:r>
            <w:r w:rsidR="00622726">
              <w:rPr>
                <w:b/>
                <w:sz w:val="20"/>
                <w:szCs w:val="20"/>
              </w:rPr>
              <w:t>ок</w:t>
            </w:r>
            <w:r w:rsidR="00C94A3F">
              <w:rPr>
                <w:b/>
                <w:sz w:val="20"/>
                <w:szCs w:val="20"/>
              </w:rPr>
              <w:t>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622726">
              <w:rPr>
                <w:b/>
                <w:sz w:val="20"/>
                <w:szCs w:val="20"/>
              </w:rPr>
              <w:t>07</w:t>
            </w:r>
            <w:r w:rsidRPr="008024A7">
              <w:rPr>
                <w:b/>
                <w:sz w:val="20"/>
                <w:szCs w:val="20"/>
              </w:rPr>
              <w:t xml:space="preserve">» </w:t>
            </w:r>
            <w:r w:rsidR="00622726">
              <w:rPr>
                <w:b/>
                <w:sz w:val="20"/>
                <w:szCs w:val="20"/>
              </w:rPr>
              <w:t>но</w:t>
            </w:r>
            <w:r w:rsidR="00C94A3F">
              <w:rPr>
                <w:b/>
                <w:sz w:val="20"/>
                <w:szCs w:val="20"/>
              </w:rPr>
              <w:t>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622726">
              <w:rPr>
                <w:sz w:val="20"/>
                <w:szCs w:val="20"/>
              </w:rPr>
              <w:t>27</w:t>
            </w:r>
            <w:r w:rsidRPr="008024A7">
              <w:rPr>
                <w:sz w:val="20"/>
                <w:szCs w:val="20"/>
              </w:rPr>
              <w:t xml:space="preserve">» </w:t>
            </w:r>
            <w:r w:rsidR="00622726">
              <w:rPr>
                <w:sz w:val="20"/>
                <w:szCs w:val="20"/>
              </w:rPr>
              <w:t>окт</w:t>
            </w:r>
            <w:r w:rsidR="00C94A3F">
              <w:rPr>
                <w:sz w:val="20"/>
                <w:szCs w:val="20"/>
              </w:rPr>
              <w:t xml:space="preserve">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22726">
            <w:pPr>
              <w:jc w:val="both"/>
              <w:rPr>
                <w:sz w:val="20"/>
                <w:szCs w:val="20"/>
              </w:rPr>
            </w:pPr>
            <w:r w:rsidRPr="008024A7">
              <w:rPr>
                <w:bCs/>
                <w:sz w:val="20"/>
                <w:szCs w:val="20"/>
              </w:rPr>
              <w:t>«</w:t>
            </w:r>
            <w:r w:rsidR="00622726">
              <w:rPr>
                <w:bCs/>
                <w:sz w:val="20"/>
                <w:szCs w:val="20"/>
              </w:rPr>
              <w:t>07</w:t>
            </w:r>
            <w:r w:rsidRPr="008024A7">
              <w:rPr>
                <w:bCs/>
                <w:sz w:val="20"/>
                <w:szCs w:val="20"/>
              </w:rPr>
              <w:t xml:space="preserve">» </w:t>
            </w:r>
            <w:r w:rsidR="00622726">
              <w:rPr>
                <w:bCs/>
                <w:sz w:val="20"/>
                <w:szCs w:val="20"/>
              </w:rPr>
              <w:t>но</w:t>
            </w:r>
            <w:r w:rsidR="00C94A3F">
              <w:rPr>
                <w:bCs/>
                <w:sz w:val="20"/>
                <w:szCs w:val="20"/>
              </w:rPr>
              <w:t xml:space="preserve">ября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36579E" w:rsidP="00687E05">
            <w:pPr>
              <w:autoSpaceDE w:val="0"/>
              <w:autoSpaceDN w:val="0"/>
              <w:adjustRightInd w:val="0"/>
              <w:jc w:val="both"/>
              <w:outlineLvl w:val="1"/>
              <w:rPr>
                <w:sz w:val="20"/>
                <w:szCs w:val="20"/>
              </w:rPr>
            </w:pPr>
            <w:r w:rsidRPr="0036579E">
              <w:rPr>
                <w:sz w:val="20"/>
                <w:szCs w:val="20"/>
              </w:rPr>
              <w:t>14</w:t>
            </w:r>
            <w:r w:rsidR="007048C6">
              <w:rPr>
                <w:sz w:val="20"/>
                <w:szCs w:val="20"/>
              </w:rPr>
              <w:t xml:space="preserve"> 850,00 </w:t>
            </w:r>
            <w:r w:rsidR="00DA1FB1" w:rsidRPr="0036579E">
              <w:rPr>
                <w:sz w:val="20"/>
                <w:szCs w:val="20"/>
              </w:rPr>
              <w:t>руб. (</w:t>
            </w:r>
            <w:r w:rsidR="007048C6">
              <w:rPr>
                <w:sz w:val="20"/>
                <w:szCs w:val="20"/>
              </w:rPr>
              <w:t>четырнадцать</w:t>
            </w:r>
            <w:r w:rsidR="000E394E" w:rsidRPr="0036579E">
              <w:rPr>
                <w:sz w:val="20"/>
                <w:szCs w:val="20"/>
              </w:rPr>
              <w:t xml:space="preserve"> тысяч </w:t>
            </w:r>
            <w:r w:rsidR="00687E05">
              <w:rPr>
                <w:sz w:val="20"/>
                <w:szCs w:val="20"/>
              </w:rPr>
              <w:t>восемь</w:t>
            </w:r>
            <w:r w:rsidR="007048C6">
              <w:rPr>
                <w:sz w:val="20"/>
                <w:szCs w:val="20"/>
              </w:rPr>
              <w:t>сот пятьдесят</w:t>
            </w:r>
            <w:r w:rsidR="000E394E" w:rsidRPr="0036579E">
              <w:rPr>
                <w:sz w:val="20"/>
                <w:szCs w:val="20"/>
              </w:rPr>
              <w:t xml:space="preserve"> рубл</w:t>
            </w:r>
            <w:r w:rsidR="00687E05">
              <w:rPr>
                <w:sz w:val="20"/>
                <w:szCs w:val="20"/>
              </w:rPr>
              <w:t>ей</w:t>
            </w:r>
            <w:r w:rsidR="00DA1FB1" w:rsidRPr="0036579E">
              <w:rPr>
                <w:sz w:val="20"/>
                <w:szCs w:val="20"/>
              </w:rPr>
              <w:t>).</w:t>
            </w:r>
          </w:p>
          <w:p w:rsidR="00C2235A" w:rsidRDefault="00C223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w:t>
            </w:r>
            <w:r w:rsidRPr="008024A7">
              <w:rPr>
                <w:sz w:val="20"/>
                <w:szCs w:val="20"/>
              </w:rPr>
              <w:lastRenderedPageBreak/>
              <w:t xml:space="preserve">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w:t>
            </w:r>
            <w:bookmarkStart w:id="0" w:name="_GoBack"/>
            <w:bookmarkEnd w:id="0"/>
            <w:r w:rsidRPr="008024A7">
              <w:rPr>
                <w:sz w:val="20"/>
                <w:szCs w:val="20"/>
              </w:rPr>
              <w:t>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048C6">
            <w:pPr>
              <w:jc w:val="both"/>
              <w:rPr>
                <w:sz w:val="20"/>
                <w:szCs w:val="20"/>
              </w:rPr>
            </w:pPr>
            <w:r w:rsidRPr="008024A7">
              <w:rPr>
                <w:sz w:val="20"/>
                <w:szCs w:val="20"/>
              </w:rPr>
              <w:lastRenderedPageBreak/>
              <w:t>«</w:t>
            </w:r>
            <w:r w:rsidR="007048C6">
              <w:rPr>
                <w:sz w:val="20"/>
                <w:szCs w:val="20"/>
              </w:rPr>
              <w:t>03</w:t>
            </w:r>
            <w:r w:rsidR="00487F7E" w:rsidRPr="008024A7">
              <w:rPr>
                <w:sz w:val="20"/>
                <w:szCs w:val="20"/>
              </w:rPr>
              <w:t xml:space="preserve">» </w:t>
            </w:r>
            <w:r w:rsidR="007048C6">
              <w:rPr>
                <w:sz w:val="20"/>
                <w:szCs w:val="20"/>
              </w:rPr>
              <w:t>но</w:t>
            </w:r>
            <w:r w:rsidR="00C94A3F">
              <w:rPr>
                <w:sz w:val="20"/>
                <w:szCs w:val="20"/>
              </w:rPr>
              <w:t xml:space="preserve">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D5F3D">
            <w:pPr>
              <w:jc w:val="both"/>
              <w:rPr>
                <w:b/>
                <w:sz w:val="20"/>
                <w:szCs w:val="20"/>
              </w:rPr>
            </w:pPr>
            <w:r w:rsidRPr="00180675">
              <w:rPr>
                <w:b/>
                <w:sz w:val="20"/>
                <w:szCs w:val="20"/>
              </w:rPr>
              <w:t>«</w:t>
            </w:r>
            <w:r w:rsidR="007048C6">
              <w:rPr>
                <w:b/>
                <w:sz w:val="20"/>
                <w:szCs w:val="20"/>
              </w:rPr>
              <w:t>07</w:t>
            </w:r>
            <w:r w:rsidRPr="00180675">
              <w:rPr>
                <w:b/>
                <w:sz w:val="20"/>
                <w:szCs w:val="20"/>
              </w:rPr>
              <w:t xml:space="preserve">» </w:t>
            </w:r>
            <w:r w:rsidR="007048C6">
              <w:rPr>
                <w:b/>
                <w:sz w:val="20"/>
                <w:szCs w:val="20"/>
              </w:rPr>
              <w:t>но</w:t>
            </w:r>
            <w:r w:rsidR="00C94A3F">
              <w:rPr>
                <w:b/>
                <w:sz w:val="20"/>
                <w:szCs w:val="20"/>
              </w:rPr>
              <w:t>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3F3232">
        <w:rPr>
          <w:b/>
          <w:kern w:val="32"/>
          <w:sz w:val="20"/>
          <w:szCs w:val="20"/>
        </w:rPr>
        <w:t>медицинского оборудования (</w:t>
      </w:r>
      <w:proofErr w:type="spellStart"/>
      <w:r w:rsidR="003F3232">
        <w:rPr>
          <w:b/>
          <w:kern w:val="32"/>
          <w:sz w:val="20"/>
          <w:szCs w:val="20"/>
        </w:rPr>
        <w:t>авторефкератометр</w:t>
      </w:r>
      <w:proofErr w:type="spellEnd"/>
      <w:r w:rsidR="003F3232">
        <w:rPr>
          <w:b/>
          <w:kern w:val="32"/>
          <w:sz w:val="20"/>
          <w:szCs w:val="20"/>
        </w:rPr>
        <w:t>, периметр)</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9A6928">
        <w:rPr>
          <w:b/>
          <w:kern w:val="32"/>
          <w:sz w:val="22"/>
          <w:szCs w:val="22"/>
        </w:rPr>
        <w:t>221</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3F3232">
        <w:rPr>
          <w:b/>
          <w:kern w:val="32"/>
          <w:sz w:val="20"/>
        </w:rPr>
        <w:t>медицинского оборудования (</w:t>
      </w:r>
      <w:proofErr w:type="spellStart"/>
      <w:r w:rsidR="003F3232">
        <w:rPr>
          <w:b/>
          <w:kern w:val="32"/>
          <w:sz w:val="20"/>
        </w:rPr>
        <w:t>авторефкератометр</w:t>
      </w:r>
      <w:proofErr w:type="spellEnd"/>
      <w:r w:rsidR="003F3232">
        <w:rPr>
          <w:b/>
          <w:kern w:val="32"/>
          <w:sz w:val="20"/>
        </w:rPr>
        <w:t>, периметр)</w:t>
      </w:r>
    </w:p>
    <w:p w:rsidR="007048C6" w:rsidRDefault="007048C6" w:rsidP="0030497D">
      <w:pPr>
        <w:pStyle w:val="13"/>
        <w:ind w:left="0" w:firstLine="0"/>
        <w:jc w:val="center"/>
        <w:rPr>
          <w:b/>
          <w:bCs/>
          <w:sz w:val="20"/>
        </w:rPr>
      </w:pPr>
    </w:p>
    <w:tbl>
      <w:tblPr>
        <w:tblW w:w="10774" w:type="dxa"/>
        <w:tblInd w:w="-318" w:type="dxa"/>
        <w:tblLayout w:type="fixed"/>
        <w:tblLook w:val="04A0" w:firstRow="1" w:lastRow="0" w:firstColumn="1" w:lastColumn="0" w:noHBand="0" w:noVBand="1"/>
      </w:tblPr>
      <w:tblGrid>
        <w:gridCol w:w="534"/>
        <w:gridCol w:w="4428"/>
        <w:gridCol w:w="2268"/>
        <w:gridCol w:w="1162"/>
        <w:gridCol w:w="1134"/>
        <w:gridCol w:w="1248"/>
      </w:tblGrid>
      <w:tr w:rsidR="007C484E" w:rsidRPr="001E6E22" w:rsidTr="007048C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4E" w:rsidRPr="001E6E22" w:rsidRDefault="007C484E" w:rsidP="00EA5AE7">
            <w:pPr>
              <w:jc w:val="center"/>
              <w:rPr>
                <w:b/>
                <w:color w:val="000000"/>
                <w:sz w:val="20"/>
                <w:szCs w:val="20"/>
              </w:rPr>
            </w:pPr>
            <w:r w:rsidRPr="001E6E22">
              <w:rPr>
                <w:b/>
                <w:color w:val="000000"/>
                <w:sz w:val="20"/>
                <w:szCs w:val="20"/>
              </w:rPr>
              <w:t xml:space="preserve">№ </w:t>
            </w:r>
            <w:proofErr w:type="gramStart"/>
            <w:r w:rsidRPr="001E6E22">
              <w:rPr>
                <w:b/>
                <w:color w:val="000000"/>
                <w:sz w:val="20"/>
                <w:szCs w:val="20"/>
              </w:rPr>
              <w:t>п</w:t>
            </w:r>
            <w:proofErr w:type="gramEnd"/>
            <w:r w:rsidRPr="001E6E22">
              <w:rPr>
                <w:b/>
                <w:color w:val="000000"/>
                <w:sz w:val="20"/>
                <w:szCs w:val="20"/>
              </w:rPr>
              <w:t>/п</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4E" w:rsidRPr="001E6E22" w:rsidRDefault="007C484E" w:rsidP="00EA5AE7">
            <w:pPr>
              <w:jc w:val="center"/>
              <w:rPr>
                <w:b/>
                <w:color w:val="000000"/>
                <w:sz w:val="20"/>
                <w:szCs w:val="20"/>
              </w:rPr>
            </w:pPr>
            <w:r w:rsidRPr="001E6E22">
              <w:rPr>
                <w:b/>
                <w:sz w:val="20"/>
                <w:szCs w:val="20"/>
              </w:rPr>
              <w:t>Наименование поставляемого товара</w:t>
            </w:r>
          </w:p>
        </w:tc>
        <w:tc>
          <w:tcPr>
            <w:tcW w:w="2268" w:type="dxa"/>
            <w:tcBorders>
              <w:top w:val="single" w:sz="4" w:space="0" w:color="auto"/>
              <w:left w:val="single" w:sz="4" w:space="0" w:color="auto"/>
              <w:bottom w:val="single" w:sz="4" w:space="0" w:color="auto"/>
              <w:right w:val="single" w:sz="4" w:space="0" w:color="auto"/>
            </w:tcBorders>
          </w:tcPr>
          <w:p w:rsidR="007C484E" w:rsidRPr="001E6E22" w:rsidRDefault="007C484E" w:rsidP="00EA5AE7">
            <w:pPr>
              <w:jc w:val="center"/>
              <w:rPr>
                <w:b/>
                <w:color w:val="000000"/>
                <w:sz w:val="20"/>
                <w:szCs w:val="20"/>
              </w:rPr>
            </w:pPr>
            <w:r w:rsidRPr="001E6E22">
              <w:rPr>
                <w:b/>
                <w:color w:val="000000"/>
                <w:sz w:val="20"/>
                <w:szCs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4E" w:rsidRPr="001E6E22" w:rsidRDefault="007C484E" w:rsidP="00EA5AE7">
            <w:pPr>
              <w:jc w:val="center"/>
              <w:rPr>
                <w:b/>
                <w:color w:val="000000"/>
                <w:sz w:val="20"/>
                <w:szCs w:val="20"/>
              </w:rPr>
            </w:pPr>
            <w:r w:rsidRPr="001E6E22">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C484E" w:rsidRPr="001E6E22" w:rsidRDefault="007C484E" w:rsidP="00EA5AE7">
            <w:pPr>
              <w:jc w:val="center"/>
              <w:rPr>
                <w:b/>
                <w:color w:val="000000"/>
                <w:sz w:val="20"/>
                <w:szCs w:val="20"/>
              </w:rPr>
            </w:pPr>
            <w:r w:rsidRPr="001E6E22">
              <w:rPr>
                <w:b/>
                <w:color w:val="000000"/>
                <w:sz w:val="20"/>
                <w:szCs w:val="20"/>
              </w:rPr>
              <w:t>Кол-во</w:t>
            </w:r>
          </w:p>
        </w:tc>
        <w:tc>
          <w:tcPr>
            <w:tcW w:w="1248" w:type="dxa"/>
            <w:tcBorders>
              <w:top w:val="single" w:sz="4" w:space="0" w:color="auto"/>
              <w:left w:val="nil"/>
              <w:bottom w:val="single" w:sz="4" w:space="0" w:color="auto"/>
              <w:right w:val="single" w:sz="4" w:space="0" w:color="auto"/>
            </w:tcBorders>
          </w:tcPr>
          <w:p w:rsidR="007C484E" w:rsidRPr="007048C6" w:rsidRDefault="007048C6" w:rsidP="00EA5AE7">
            <w:pPr>
              <w:jc w:val="center"/>
              <w:rPr>
                <w:b/>
                <w:color w:val="000000"/>
                <w:sz w:val="20"/>
                <w:szCs w:val="20"/>
              </w:rPr>
            </w:pPr>
            <w:r w:rsidRPr="007048C6">
              <w:rPr>
                <w:b/>
                <w:color w:val="000000"/>
                <w:sz w:val="20"/>
                <w:szCs w:val="20"/>
              </w:rPr>
              <w:t xml:space="preserve">Начальная (максимальная)* цена за ед., </w:t>
            </w:r>
            <w:proofErr w:type="spellStart"/>
            <w:r w:rsidRPr="007048C6">
              <w:rPr>
                <w:b/>
                <w:color w:val="000000"/>
                <w:sz w:val="20"/>
                <w:szCs w:val="20"/>
              </w:rPr>
              <w:t>руб</w:t>
            </w:r>
            <w:proofErr w:type="spellEnd"/>
          </w:p>
        </w:tc>
      </w:tr>
      <w:tr w:rsidR="007048C6" w:rsidRPr="001E6E22" w:rsidTr="007048C6">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7048C6" w:rsidRPr="001E6E22" w:rsidRDefault="007048C6" w:rsidP="00EA5AE7">
            <w:pPr>
              <w:jc w:val="right"/>
              <w:rPr>
                <w:color w:val="000000"/>
                <w:sz w:val="20"/>
                <w:szCs w:val="20"/>
              </w:rPr>
            </w:pPr>
            <w:r w:rsidRPr="001E6E22">
              <w:rPr>
                <w:color w:val="000000"/>
                <w:sz w:val="20"/>
                <w:szCs w:val="20"/>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7048C6" w:rsidRPr="001E6E22" w:rsidRDefault="007048C6" w:rsidP="00F756C1">
            <w:pPr>
              <w:rPr>
                <w:color w:val="000000"/>
                <w:sz w:val="20"/>
                <w:szCs w:val="20"/>
              </w:rPr>
            </w:pPr>
            <w:r>
              <w:rPr>
                <w:sz w:val="20"/>
                <w:szCs w:val="20"/>
              </w:rPr>
              <w:t>Рефрактометр/</w:t>
            </w:r>
            <w:proofErr w:type="spellStart"/>
            <w:r>
              <w:rPr>
                <w:sz w:val="20"/>
                <w:szCs w:val="20"/>
              </w:rPr>
              <w:t>рефрактокератометр</w:t>
            </w:r>
            <w:proofErr w:type="spellEnd"/>
            <w:r>
              <w:rPr>
                <w:sz w:val="20"/>
                <w:szCs w:val="20"/>
              </w:rPr>
              <w:t xml:space="preserve"> автоматический</w:t>
            </w:r>
          </w:p>
        </w:tc>
        <w:tc>
          <w:tcPr>
            <w:tcW w:w="2268" w:type="dxa"/>
            <w:tcBorders>
              <w:top w:val="single" w:sz="4" w:space="0" w:color="auto"/>
              <w:left w:val="single" w:sz="4" w:space="0" w:color="auto"/>
              <w:bottom w:val="single" w:sz="4" w:space="0" w:color="auto"/>
              <w:right w:val="single" w:sz="4" w:space="0" w:color="auto"/>
            </w:tcBorders>
            <w:vAlign w:val="center"/>
          </w:tcPr>
          <w:p w:rsidR="007048C6" w:rsidRPr="001E6E22" w:rsidRDefault="007048C6" w:rsidP="00EA5AE7">
            <w:pPr>
              <w:jc w:val="center"/>
              <w:rPr>
                <w:color w:val="000000"/>
                <w:sz w:val="20"/>
                <w:szCs w:val="20"/>
              </w:rPr>
            </w:pPr>
            <w:proofErr w:type="gramStart"/>
            <w:r w:rsidRPr="001E6E22">
              <w:rPr>
                <w:color w:val="000000"/>
                <w:sz w:val="20"/>
                <w:szCs w:val="20"/>
              </w:rPr>
              <w:t>Указаны</w:t>
            </w:r>
            <w:proofErr w:type="gramEnd"/>
            <w:r w:rsidRPr="001E6E22">
              <w:rPr>
                <w:color w:val="000000"/>
                <w:sz w:val="20"/>
                <w:szCs w:val="20"/>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048C6" w:rsidRPr="001E6E22" w:rsidRDefault="007048C6" w:rsidP="00EA5AE7">
            <w:pPr>
              <w:jc w:val="center"/>
              <w:rPr>
                <w:color w:val="000000"/>
                <w:sz w:val="20"/>
                <w:szCs w:val="20"/>
              </w:rPr>
            </w:pPr>
            <w:r w:rsidRPr="001E6E22">
              <w:rPr>
                <w:color w:val="000000"/>
                <w:sz w:val="20"/>
                <w:szCs w:val="20"/>
              </w:rPr>
              <w:t>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7048C6" w:rsidRPr="001E6E22" w:rsidRDefault="007048C6" w:rsidP="00EA5AE7">
            <w:pPr>
              <w:jc w:val="center"/>
              <w:rPr>
                <w:color w:val="000000"/>
                <w:sz w:val="20"/>
                <w:szCs w:val="20"/>
              </w:rPr>
            </w:pPr>
            <w:r w:rsidRPr="001E6E22">
              <w:rPr>
                <w:color w:val="000000"/>
                <w:sz w:val="20"/>
                <w:szCs w:val="20"/>
              </w:rPr>
              <w:t>1</w:t>
            </w:r>
          </w:p>
        </w:tc>
        <w:tc>
          <w:tcPr>
            <w:tcW w:w="1248" w:type="dxa"/>
            <w:tcBorders>
              <w:top w:val="single" w:sz="4" w:space="0" w:color="auto"/>
              <w:left w:val="nil"/>
              <w:bottom w:val="single" w:sz="4" w:space="0" w:color="auto"/>
              <w:right w:val="single" w:sz="4" w:space="0" w:color="auto"/>
            </w:tcBorders>
          </w:tcPr>
          <w:p w:rsidR="007048C6" w:rsidRPr="007048C6" w:rsidRDefault="007048C6">
            <w:pPr>
              <w:autoSpaceDE w:val="0"/>
              <w:autoSpaceDN w:val="0"/>
              <w:adjustRightInd w:val="0"/>
              <w:jc w:val="center"/>
              <w:rPr>
                <w:color w:val="000000"/>
                <w:sz w:val="20"/>
                <w:szCs w:val="22"/>
              </w:rPr>
            </w:pPr>
            <w:r w:rsidRPr="007048C6">
              <w:rPr>
                <w:color w:val="000000"/>
                <w:sz w:val="20"/>
                <w:szCs w:val="22"/>
              </w:rPr>
              <w:t xml:space="preserve">375 000,00  </w:t>
            </w:r>
          </w:p>
        </w:tc>
      </w:tr>
      <w:tr w:rsidR="007048C6" w:rsidRPr="001E6E22" w:rsidTr="007048C6">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7048C6" w:rsidRPr="001E6E22" w:rsidRDefault="007048C6" w:rsidP="00EA5AE7">
            <w:pPr>
              <w:jc w:val="right"/>
              <w:rPr>
                <w:color w:val="000000"/>
                <w:sz w:val="20"/>
                <w:szCs w:val="20"/>
              </w:rPr>
            </w:pPr>
            <w:r w:rsidRPr="001E6E22">
              <w:rPr>
                <w:color w:val="000000"/>
                <w:sz w:val="20"/>
                <w:szCs w:val="20"/>
              </w:rPr>
              <w:t>2</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7048C6" w:rsidRPr="00F756C1" w:rsidRDefault="007048C6" w:rsidP="00EA5AE7">
            <w:pPr>
              <w:rPr>
                <w:color w:val="000000"/>
                <w:sz w:val="20"/>
                <w:szCs w:val="20"/>
              </w:rPr>
            </w:pPr>
            <w:r w:rsidRPr="00F756C1">
              <w:rPr>
                <w:sz w:val="20"/>
                <w:szCs w:val="22"/>
              </w:rPr>
              <w:t>Прибор для исследования поля зрения (анализатор поля зрения)</w:t>
            </w:r>
          </w:p>
        </w:tc>
        <w:tc>
          <w:tcPr>
            <w:tcW w:w="2268" w:type="dxa"/>
            <w:tcBorders>
              <w:top w:val="single" w:sz="4" w:space="0" w:color="auto"/>
              <w:left w:val="single" w:sz="4" w:space="0" w:color="auto"/>
              <w:bottom w:val="single" w:sz="4" w:space="0" w:color="auto"/>
              <w:right w:val="single" w:sz="4" w:space="0" w:color="auto"/>
            </w:tcBorders>
            <w:vAlign w:val="center"/>
          </w:tcPr>
          <w:p w:rsidR="007048C6" w:rsidRPr="001E6E22" w:rsidRDefault="007048C6" w:rsidP="001E6E22">
            <w:pPr>
              <w:jc w:val="center"/>
              <w:rPr>
                <w:sz w:val="20"/>
                <w:szCs w:val="20"/>
              </w:rPr>
            </w:pPr>
            <w:proofErr w:type="gramStart"/>
            <w:r w:rsidRPr="001E6E22">
              <w:rPr>
                <w:color w:val="000000"/>
                <w:sz w:val="20"/>
                <w:szCs w:val="20"/>
              </w:rPr>
              <w:t>Указаны</w:t>
            </w:r>
            <w:proofErr w:type="gramEnd"/>
            <w:r w:rsidRPr="001E6E22">
              <w:rPr>
                <w:color w:val="000000"/>
                <w:sz w:val="20"/>
                <w:szCs w:val="20"/>
              </w:rPr>
              <w:t xml:space="preserve"> в таблице </w:t>
            </w:r>
            <w:r>
              <w:rPr>
                <w:color w:val="000000"/>
                <w:sz w:val="20"/>
                <w:szCs w:val="20"/>
              </w:rPr>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048C6" w:rsidRPr="001E6E22" w:rsidRDefault="007048C6" w:rsidP="00EA5AE7">
            <w:pPr>
              <w:jc w:val="center"/>
              <w:rPr>
                <w:color w:val="000000"/>
                <w:sz w:val="20"/>
                <w:szCs w:val="20"/>
              </w:rPr>
            </w:pPr>
            <w:r w:rsidRPr="001E6E22">
              <w:rPr>
                <w:color w:val="000000"/>
                <w:sz w:val="20"/>
                <w:szCs w:val="20"/>
              </w:rPr>
              <w:t>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7048C6" w:rsidRPr="001E6E22" w:rsidRDefault="007048C6" w:rsidP="00EA5AE7">
            <w:pPr>
              <w:jc w:val="center"/>
              <w:rPr>
                <w:color w:val="000000"/>
                <w:sz w:val="20"/>
                <w:szCs w:val="20"/>
              </w:rPr>
            </w:pPr>
            <w:r w:rsidRPr="001E6E22">
              <w:rPr>
                <w:color w:val="000000"/>
                <w:sz w:val="20"/>
                <w:szCs w:val="20"/>
              </w:rPr>
              <w:t>1</w:t>
            </w:r>
          </w:p>
        </w:tc>
        <w:tc>
          <w:tcPr>
            <w:tcW w:w="1248" w:type="dxa"/>
            <w:tcBorders>
              <w:top w:val="single" w:sz="4" w:space="0" w:color="auto"/>
              <w:left w:val="nil"/>
              <w:bottom w:val="single" w:sz="4" w:space="0" w:color="auto"/>
              <w:right w:val="single" w:sz="4" w:space="0" w:color="auto"/>
            </w:tcBorders>
          </w:tcPr>
          <w:p w:rsidR="007048C6" w:rsidRPr="007048C6" w:rsidRDefault="007048C6">
            <w:pPr>
              <w:autoSpaceDE w:val="0"/>
              <w:autoSpaceDN w:val="0"/>
              <w:adjustRightInd w:val="0"/>
              <w:jc w:val="center"/>
              <w:rPr>
                <w:color w:val="000000"/>
                <w:sz w:val="20"/>
                <w:szCs w:val="22"/>
              </w:rPr>
            </w:pPr>
            <w:r w:rsidRPr="007048C6">
              <w:rPr>
                <w:color w:val="000000"/>
                <w:sz w:val="20"/>
                <w:szCs w:val="22"/>
              </w:rPr>
              <w:t xml:space="preserve">120 000,00  </w:t>
            </w:r>
          </w:p>
        </w:tc>
      </w:tr>
    </w:tbl>
    <w:p w:rsidR="002C2127" w:rsidRPr="005A07FA" w:rsidRDefault="002C2127" w:rsidP="002C2127">
      <w:pPr>
        <w:autoSpaceDE w:val="0"/>
        <w:autoSpaceDN w:val="0"/>
        <w:adjustRightInd w:val="0"/>
        <w:ind w:right="-1"/>
        <w:jc w:val="both"/>
        <w:rPr>
          <w:sz w:val="16"/>
          <w:szCs w:val="16"/>
        </w:rPr>
      </w:pPr>
      <w:bookmarkStart w:id="3" w:name="_Toc189461482"/>
      <w:bookmarkStart w:id="4" w:name="_Toc194992818"/>
      <w:bookmarkStart w:id="5"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886"/>
        <w:gridCol w:w="3544"/>
      </w:tblGrid>
      <w:tr w:rsidR="007C484E" w:rsidRPr="00390CBB" w:rsidTr="007C484E">
        <w:tc>
          <w:tcPr>
            <w:tcW w:w="1344" w:type="dxa"/>
            <w:shd w:val="clear" w:color="auto" w:fill="auto"/>
          </w:tcPr>
          <w:p w:rsidR="007C484E" w:rsidRPr="00390CBB" w:rsidRDefault="007C484E" w:rsidP="00F756C1">
            <w:pPr>
              <w:jc w:val="both"/>
              <w:rPr>
                <w:sz w:val="20"/>
                <w:szCs w:val="20"/>
              </w:rPr>
            </w:pPr>
            <w:r w:rsidRPr="00390CBB">
              <w:rPr>
                <w:sz w:val="20"/>
                <w:szCs w:val="20"/>
              </w:rPr>
              <w:t>№</w:t>
            </w:r>
          </w:p>
        </w:tc>
        <w:tc>
          <w:tcPr>
            <w:tcW w:w="5886" w:type="dxa"/>
            <w:shd w:val="clear" w:color="auto" w:fill="auto"/>
          </w:tcPr>
          <w:p w:rsidR="007C484E" w:rsidRPr="00390CBB" w:rsidRDefault="007C484E" w:rsidP="00F756C1">
            <w:pPr>
              <w:jc w:val="center"/>
              <w:rPr>
                <w:sz w:val="20"/>
                <w:szCs w:val="20"/>
              </w:rPr>
            </w:pPr>
            <w:r w:rsidRPr="00390CBB">
              <w:rPr>
                <w:sz w:val="20"/>
                <w:szCs w:val="20"/>
              </w:rPr>
              <w:t>Функциональные, количественные и качественные характеристики приобретаемого товара</w:t>
            </w:r>
          </w:p>
        </w:tc>
        <w:tc>
          <w:tcPr>
            <w:tcW w:w="3544" w:type="dxa"/>
            <w:shd w:val="clear" w:color="auto" w:fill="auto"/>
          </w:tcPr>
          <w:p w:rsidR="007C484E" w:rsidRPr="00390CBB" w:rsidRDefault="007C484E" w:rsidP="00F756C1">
            <w:pPr>
              <w:jc w:val="center"/>
              <w:rPr>
                <w:sz w:val="20"/>
                <w:szCs w:val="20"/>
              </w:rPr>
            </w:pPr>
            <w:r w:rsidRPr="00390CBB">
              <w:rPr>
                <w:sz w:val="20"/>
                <w:szCs w:val="20"/>
              </w:rPr>
              <w:t>Требуемая функция и (или) величина параметра</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7C484E">
            <w:pPr>
              <w:rPr>
                <w:sz w:val="20"/>
                <w:szCs w:val="20"/>
              </w:rPr>
            </w:pPr>
            <w:r w:rsidRPr="00390CBB">
              <w:rPr>
                <w:sz w:val="20"/>
                <w:szCs w:val="20"/>
              </w:rPr>
              <w:t xml:space="preserve">Автоматический </w:t>
            </w:r>
            <w:proofErr w:type="spellStart"/>
            <w:r w:rsidRPr="00390CBB">
              <w:rPr>
                <w:sz w:val="20"/>
                <w:szCs w:val="20"/>
              </w:rPr>
              <w:t>авторефрактокератометр</w:t>
            </w:r>
            <w:proofErr w:type="spellEnd"/>
            <w:r w:rsidRPr="00390CBB">
              <w:rPr>
                <w:sz w:val="20"/>
                <w:szCs w:val="20"/>
              </w:rPr>
              <w:t xml:space="preserve"> с принадлежностями </w:t>
            </w:r>
            <w:r w:rsidRPr="00390CBB">
              <w:rPr>
                <w:sz w:val="20"/>
                <w:szCs w:val="20"/>
                <w:lang w:val="en-US"/>
              </w:rPr>
              <w:t>URK</w:t>
            </w:r>
            <w:r w:rsidRPr="00390CBB">
              <w:rPr>
                <w:sz w:val="20"/>
                <w:szCs w:val="20"/>
              </w:rPr>
              <w:t>-700 или эквивалент</w:t>
            </w:r>
          </w:p>
        </w:tc>
        <w:tc>
          <w:tcPr>
            <w:tcW w:w="3544" w:type="dxa"/>
            <w:shd w:val="clear" w:color="auto" w:fill="auto"/>
          </w:tcPr>
          <w:p w:rsidR="007C484E" w:rsidRPr="00390CBB" w:rsidRDefault="007C484E" w:rsidP="00F756C1">
            <w:pPr>
              <w:jc w:val="center"/>
              <w:rPr>
                <w:sz w:val="20"/>
                <w:szCs w:val="20"/>
              </w:rPr>
            </w:pPr>
            <w:r w:rsidRPr="00390CBB">
              <w:rPr>
                <w:sz w:val="20"/>
                <w:szCs w:val="20"/>
                <w:lang w:val="en-US"/>
              </w:rPr>
              <w:t xml:space="preserve">1 </w:t>
            </w:r>
            <w:r w:rsidRPr="00390CBB">
              <w:rPr>
                <w:sz w:val="20"/>
                <w:szCs w:val="20"/>
              </w:rPr>
              <w:t>штук</w:t>
            </w:r>
          </w:p>
        </w:tc>
      </w:tr>
      <w:tr w:rsidR="007C484E" w:rsidRPr="00390CBB" w:rsidTr="007C484E">
        <w:tc>
          <w:tcPr>
            <w:tcW w:w="1344" w:type="dxa"/>
            <w:shd w:val="clear" w:color="auto" w:fill="BFBFBF"/>
          </w:tcPr>
          <w:p w:rsidR="007C484E" w:rsidRPr="00390CBB" w:rsidRDefault="007C484E" w:rsidP="00F756C1">
            <w:pPr>
              <w:jc w:val="both"/>
              <w:rPr>
                <w:sz w:val="20"/>
                <w:szCs w:val="20"/>
              </w:rPr>
            </w:pPr>
            <w:r w:rsidRPr="00390CBB">
              <w:rPr>
                <w:sz w:val="20"/>
                <w:szCs w:val="20"/>
              </w:rPr>
              <w:t>1.</w:t>
            </w:r>
          </w:p>
        </w:tc>
        <w:tc>
          <w:tcPr>
            <w:tcW w:w="5886" w:type="dxa"/>
            <w:shd w:val="clear" w:color="auto" w:fill="BFBFBF"/>
          </w:tcPr>
          <w:p w:rsidR="007C484E" w:rsidRPr="00390CBB" w:rsidRDefault="007C484E" w:rsidP="00F756C1">
            <w:pPr>
              <w:jc w:val="both"/>
              <w:rPr>
                <w:b/>
                <w:sz w:val="20"/>
                <w:szCs w:val="20"/>
              </w:rPr>
            </w:pPr>
            <w:r w:rsidRPr="00390CBB">
              <w:rPr>
                <w:b/>
                <w:sz w:val="20"/>
                <w:szCs w:val="20"/>
              </w:rPr>
              <w:t>ОСНОВНЫЕ ФУНКЦИИ</w:t>
            </w:r>
          </w:p>
        </w:tc>
        <w:tc>
          <w:tcPr>
            <w:tcW w:w="3544" w:type="dxa"/>
            <w:shd w:val="clear" w:color="auto" w:fill="BFBFBF"/>
          </w:tcPr>
          <w:p w:rsidR="007C484E" w:rsidRPr="00390CBB" w:rsidRDefault="007C484E" w:rsidP="00F756C1">
            <w:pPr>
              <w:jc w:val="center"/>
              <w:rPr>
                <w:sz w:val="20"/>
                <w:szCs w:val="20"/>
                <w:lang w:val="en-US"/>
              </w:rPr>
            </w:pP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 xml:space="preserve">Непрерывная рефрактометрия и </w:t>
            </w:r>
            <w:proofErr w:type="spellStart"/>
            <w:r w:rsidRPr="00390CBB">
              <w:rPr>
                <w:sz w:val="20"/>
                <w:szCs w:val="20"/>
              </w:rPr>
              <w:t>кератометрия</w:t>
            </w:r>
            <w:proofErr w:type="spellEnd"/>
            <w:r w:rsidRPr="00390CBB">
              <w:rPr>
                <w:sz w:val="20"/>
                <w:szCs w:val="20"/>
              </w:rPr>
              <w:t xml:space="preserve"> (режим </w:t>
            </w:r>
            <w:r w:rsidRPr="00390CBB">
              <w:rPr>
                <w:sz w:val="20"/>
                <w:szCs w:val="20"/>
                <w:lang w:val="en-US"/>
              </w:rPr>
              <w:t>R</w:t>
            </w:r>
            <w:r w:rsidRPr="00390CBB">
              <w:rPr>
                <w:sz w:val="20"/>
                <w:szCs w:val="20"/>
              </w:rPr>
              <w:t>/K)</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 xml:space="preserve">Рефрактометрия (режим </w:t>
            </w:r>
            <w:r w:rsidRPr="00390CBB">
              <w:rPr>
                <w:sz w:val="20"/>
                <w:szCs w:val="20"/>
                <w:lang w:val="en-US"/>
              </w:rPr>
              <w:t>REF</w:t>
            </w:r>
            <w:r w:rsidRPr="00390CBB">
              <w:rPr>
                <w:sz w:val="20"/>
                <w:szCs w:val="20"/>
              </w:rPr>
              <w:t xml:space="preserve">), </w:t>
            </w:r>
            <w:proofErr w:type="spellStart"/>
            <w:r w:rsidRPr="00390CBB">
              <w:rPr>
                <w:sz w:val="20"/>
                <w:szCs w:val="20"/>
              </w:rPr>
              <w:t>кератометрия</w:t>
            </w:r>
            <w:proofErr w:type="spellEnd"/>
            <w:r w:rsidRPr="00390CBB">
              <w:rPr>
                <w:sz w:val="20"/>
                <w:szCs w:val="20"/>
              </w:rPr>
              <w:t xml:space="preserve"> (режим </w:t>
            </w:r>
            <w:r w:rsidRPr="00390CBB">
              <w:rPr>
                <w:sz w:val="20"/>
                <w:szCs w:val="20"/>
                <w:lang w:val="en-US"/>
              </w:rPr>
              <w:t>KER</w:t>
            </w:r>
            <w:r w:rsidRPr="00390CBB">
              <w:rPr>
                <w:sz w:val="20"/>
                <w:szCs w:val="20"/>
              </w:rPr>
              <w:t>)</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Режим измерения кривизны контактных линз (режим CLBS)</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Автоматическое измерение межзрачкового расстояния</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Режим для измерения диаметра роговицы (режим SIZE)</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Ручной или автоматический режим срабатывания измерения</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Режим ILLUM с подсветкой зрачков или линз используется для пациентов с катарактой, при которой наблюдаются царапины роговицы. Также доступны измерения рефракции.</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6A6A6"/>
          </w:tcPr>
          <w:p w:rsidR="007C484E" w:rsidRPr="00390CBB" w:rsidRDefault="007C484E" w:rsidP="00F756C1">
            <w:pPr>
              <w:jc w:val="both"/>
              <w:rPr>
                <w:sz w:val="20"/>
                <w:szCs w:val="20"/>
              </w:rPr>
            </w:pPr>
            <w:r w:rsidRPr="00390CBB">
              <w:rPr>
                <w:sz w:val="20"/>
                <w:szCs w:val="20"/>
              </w:rPr>
              <w:t>2.</w:t>
            </w:r>
          </w:p>
        </w:tc>
        <w:tc>
          <w:tcPr>
            <w:tcW w:w="5886" w:type="dxa"/>
            <w:shd w:val="clear" w:color="auto" w:fill="A6A6A6"/>
          </w:tcPr>
          <w:p w:rsidR="007C484E" w:rsidRPr="00390CBB" w:rsidRDefault="007C484E" w:rsidP="00F756C1">
            <w:pPr>
              <w:jc w:val="both"/>
              <w:rPr>
                <w:b/>
                <w:sz w:val="20"/>
                <w:szCs w:val="20"/>
              </w:rPr>
            </w:pPr>
            <w:r w:rsidRPr="00390CBB">
              <w:rPr>
                <w:b/>
                <w:sz w:val="20"/>
                <w:szCs w:val="20"/>
              </w:rPr>
              <w:t>ОБЩИЕ ТРЕБОВАНИЯ</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 xml:space="preserve">Регистрационное удостоверение Росздравнадзора </w:t>
            </w:r>
          </w:p>
        </w:tc>
        <w:tc>
          <w:tcPr>
            <w:tcW w:w="3544" w:type="dxa"/>
            <w:shd w:val="clear" w:color="auto" w:fill="auto"/>
          </w:tcPr>
          <w:p w:rsidR="007C484E" w:rsidRPr="00390CBB" w:rsidRDefault="007C484E" w:rsidP="00F756C1">
            <w:pPr>
              <w:jc w:val="both"/>
              <w:rPr>
                <w:sz w:val="20"/>
                <w:szCs w:val="20"/>
              </w:rPr>
            </w:pPr>
            <w:r w:rsidRPr="00390CBB">
              <w:rPr>
                <w:sz w:val="20"/>
                <w:szCs w:val="20"/>
              </w:rPr>
              <w:t>Наличие (Копия при поставке)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Декларация о соответствии</w:t>
            </w:r>
          </w:p>
        </w:tc>
        <w:tc>
          <w:tcPr>
            <w:tcW w:w="3544" w:type="dxa"/>
            <w:shd w:val="clear" w:color="auto" w:fill="auto"/>
          </w:tcPr>
          <w:p w:rsidR="007C484E" w:rsidRPr="00390CBB" w:rsidRDefault="007C484E" w:rsidP="00F756C1">
            <w:pPr>
              <w:jc w:val="both"/>
              <w:rPr>
                <w:sz w:val="20"/>
                <w:szCs w:val="20"/>
              </w:rPr>
            </w:pPr>
            <w:r w:rsidRPr="00390CBB">
              <w:rPr>
                <w:sz w:val="20"/>
                <w:szCs w:val="20"/>
              </w:rPr>
              <w:t>Наличие (Копия при поставке)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Свидетельство об утверждении типа средств измерений</w:t>
            </w:r>
          </w:p>
        </w:tc>
        <w:tc>
          <w:tcPr>
            <w:tcW w:w="3544" w:type="dxa"/>
            <w:shd w:val="clear" w:color="auto" w:fill="auto"/>
          </w:tcPr>
          <w:p w:rsidR="007C484E" w:rsidRPr="00390CBB" w:rsidRDefault="007C484E" w:rsidP="00F756C1">
            <w:pPr>
              <w:jc w:val="both"/>
              <w:rPr>
                <w:sz w:val="20"/>
                <w:szCs w:val="20"/>
              </w:rPr>
            </w:pPr>
            <w:r w:rsidRPr="00390CBB">
              <w:rPr>
                <w:sz w:val="20"/>
                <w:szCs w:val="20"/>
              </w:rPr>
              <w:t>Наличие (Копия при поставке)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Руководство по эксплуатации на русском языке</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Паспорт (формуляр)</w:t>
            </w:r>
          </w:p>
        </w:tc>
        <w:tc>
          <w:tcPr>
            <w:tcW w:w="3544" w:type="dxa"/>
            <w:shd w:val="clear" w:color="auto" w:fill="auto"/>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Срок гарантии, со дня продажи Заказчику.</w:t>
            </w:r>
          </w:p>
        </w:tc>
        <w:tc>
          <w:tcPr>
            <w:tcW w:w="3544" w:type="dxa"/>
            <w:shd w:val="clear" w:color="auto" w:fill="auto"/>
          </w:tcPr>
          <w:p w:rsidR="007C484E" w:rsidRPr="00390CBB" w:rsidRDefault="007C484E" w:rsidP="00F756C1">
            <w:pPr>
              <w:jc w:val="both"/>
              <w:rPr>
                <w:sz w:val="20"/>
                <w:szCs w:val="20"/>
              </w:rPr>
            </w:pPr>
            <w:r w:rsidRPr="00390CBB">
              <w:rPr>
                <w:sz w:val="20"/>
                <w:szCs w:val="20"/>
              </w:rPr>
              <w:t>Не менее 12 месяцев</w:t>
            </w:r>
          </w:p>
        </w:tc>
      </w:tr>
      <w:tr w:rsidR="007C484E" w:rsidRPr="00390CBB" w:rsidTr="007C484E">
        <w:tc>
          <w:tcPr>
            <w:tcW w:w="1344" w:type="dxa"/>
            <w:shd w:val="clear" w:color="auto" w:fill="A6A6A6"/>
          </w:tcPr>
          <w:p w:rsidR="007C484E" w:rsidRPr="00390CBB" w:rsidRDefault="007C484E" w:rsidP="00F756C1">
            <w:pPr>
              <w:jc w:val="both"/>
              <w:rPr>
                <w:sz w:val="20"/>
                <w:szCs w:val="20"/>
              </w:rPr>
            </w:pPr>
            <w:r w:rsidRPr="00390CBB">
              <w:rPr>
                <w:sz w:val="20"/>
                <w:szCs w:val="20"/>
              </w:rPr>
              <w:t>3.</w:t>
            </w:r>
          </w:p>
        </w:tc>
        <w:tc>
          <w:tcPr>
            <w:tcW w:w="5886" w:type="dxa"/>
            <w:shd w:val="clear" w:color="auto" w:fill="A6A6A6"/>
          </w:tcPr>
          <w:p w:rsidR="007C484E" w:rsidRPr="00390CBB" w:rsidRDefault="007C484E" w:rsidP="00F756C1">
            <w:pPr>
              <w:jc w:val="both"/>
              <w:rPr>
                <w:b/>
                <w:sz w:val="20"/>
                <w:szCs w:val="20"/>
              </w:rPr>
            </w:pPr>
            <w:r w:rsidRPr="00390CBB">
              <w:rPr>
                <w:b/>
                <w:sz w:val="20"/>
                <w:szCs w:val="20"/>
              </w:rPr>
              <w:t>ТЕХНИЧЕСКИЕ ХАРАКТЕРИСТИКИ</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A6A6A6"/>
          </w:tcPr>
          <w:p w:rsidR="007C484E" w:rsidRPr="00390CBB" w:rsidRDefault="007C484E" w:rsidP="00F756C1">
            <w:pPr>
              <w:jc w:val="both"/>
              <w:rPr>
                <w:sz w:val="20"/>
                <w:szCs w:val="20"/>
              </w:rPr>
            </w:pPr>
          </w:p>
        </w:tc>
        <w:tc>
          <w:tcPr>
            <w:tcW w:w="5886" w:type="dxa"/>
            <w:shd w:val="clear" w:color="auto" w:fill="A6A6A6"/>
          </w:tcPr>
          <w:p w:rsidR="007C484E" w:rsidRPr="00390CBB" w:rsidRDefault="007C484E" w:rsidP="00F756C1">
            <w:pPr>
              <w:jc w:val="both"/>
              <w:rPr>
                <w:b/>
                <w:sz w:val="20"/>
                <w:szCs w:val="20"/>
              </w:rPr>
            </w:pPr>
            <w:r w:rsidRPr="00390CBB">
              <w:rPr>
                <w:b/>
                <w:sz w:val="20"/>
                <w:szCs w:val="20"/>
              </w:rPr>
              <w:t>РЕФРАКТОМЕТРИЯ</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proofErr w:type="spellStart"/>
            <w:r w:rsidRPr="00390CBB">
              <w:rPr>
                <w:sz w:val="20"/>
                <w:szCs w:val="20"/>
              </w:rPr>
              <w:t>Вертексное</w:t>
            </w:r>
            <w:proofErr w:type="spellEnd"/>
            <w:r w:rsidRPr="00390CBB">
              <w:rPr>
                <w:sz w:val="20"/>
                <w:szCs w:val="20"/>
              </w:rPr>
              <w:t xml:space="preserve"> расстояние (</w:t>
            </w:r>
            <w:r w:rsidRPr="00390CBB">
              <w:rPr>
                <w:sz w:val="20"/>
                <w:szCs w:val="20"/>
                <w:lang w:val="en-US"/>
              </w:rPr>
              <w:t>VD</w:t>
            </w:r>
            <w:r w:rsidRPr="00390CBB">
              <w:rPr>
                <w:sz w:val="20"/>
                <w:szCs w:val="20"/>
              </w:rPr>
              <w:t>)</w:t>
            </w:r>
          </w:p>
        </w:tc>
        <w:tc>
          <w:tcPr>
            <w:tcW w:w="3544" w:type="dxa"/>
            <w:shd w:val="clear" w:color="auto" w:fill="auto"/>
          </w:tcPr>
          <w:p w:rsidR="007C484E" w:rsidRPr="00390CBB" w:rsidRDefault="007C484E" w:rsidP="00F756C1">
            <w:pPr>
              <w:jc w:val="both"/>
              <w:rPr>
                <w:sz w:val="20"/>
                <w:szCs w:val="20"/>
              </w:rPr>
            </w:pPr>
            <w:r w:rsidRPr="00390CBB">
              <w:rPr>
                <w:sz w:val="20"/>
                <w:szCs w:val="20"/>
              </w:rPr>
              <w:t>0.0, 10.0, 12.0, 13.5, 15.0 мм</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Сфера (</w:t>
            </w:r>
            <w:r w:rsidRPr="00390CBB">
              <w:rPr>
                <w:sz w:val="20"/>
                <w:szCs w:val="20"/>
                <w:lang w:val="en-US"/>
              </w:rPr>
              <w:t>SPH)</w:t>
            </w:r>
          </w:p>
        </w:tc>
        <w:tc>
          <w:tcPr>
            <w:tcW w:w="3544" w:type="dxa"/>
            <w:shd w:val="clear" w:color="auto" w:fill="auto"/>
          </w:tcPr>
          <w:p w:rsidR="007C484E" w:rsidRPr="00390CBB" w:rsidRDefault="007C484E" w:rsidP="00F756C1">
            <w:pPr>
              <w:jc w:val="both"/>
              <w:rPr>
                <w:sz w:val="20"/>
                <w:szCs w:val="20"/>
              </w:rPr>
            </w:pPr>
            <w:r w:rsidRPr="00390CBB">
              <w:rPr>
                <w:sz w:val="20"/>
                <w:szCs w:val="20"/>
              </w:rPr>
              <w:t xml:space="preserve">-25.00 ~+22.00 </w:t>
            </w:r>
            <w:proofErr w:type="spellStart"/>
            <w:r w:rsidRPr="00390CBB">
              <w:rPr>
                <w:sz w:val="20"/>
                <w:szCs w:val="20"/>
              </w:rPr>
              <w:t>дптр</w:t>
            </w:r>
            <w:proofErr w:type="spellEnd"/>
            <w:r w:rsidRPr="00390CBB">
              <w:rPr>
                <w:sz w:val="20"/>
                <w:szCs w:val="20"/>
              </w:rPr>
              <w:t xml:space="preserve"> (</w:t>
            </w:r>
            <w:r w:rsidRPr="00390CBB">
              <w:rPr>
                <w:sz w:val="20"/>
                <w:szCs w:val="20"/>
                <w:lang w:val="en-US"/>
              </w:rPr>
              <w:t>VD</w:t>
            </w:r>
            <w:r w:rsidRPr="00390CBB">
              <w:rPr>
                <w:sz w:val="20"/>
                <w:szCs w:val="20"/>
              </w:rPr>
              <w:t xml:space="preserve"> 12мм) Шаг: 0.05/0.12/0.25 </w:t>
            </w:r>
            <w:proofErr w:type="spellStart"/>
            <w:r w:rsidRPr="00390CBB">
              <w:rPr>
                <w:sz w:val="20"/>
                <w:szCs w:val="20"/>
              </w:rPr>
              <w:t>дптр</w:t>
            </w:r>
            <w:proofErr w:type="spellEnd"/>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Цилиндр (</w:t>
            </w:r>
            <w:r w:rsidRPr="00390CBB">
              <w:rPr>
                <w:sz w:val="20"/>
                <w:szCs w:val="20"/>
                <w:lang w:val="en-US"/>
              </w:rPr>
              <w:t>CYL</w:t>
            </w:r>
            <w:r w:rsidRPr="00390CBB">
              <w:rPr>
                <w:sz w:val="20"/>
                <w:szCs w:val="20"/>
              </w:rPr>
              <w:t>)</w:t>
            </w:r>
          </w:p>
        </w:tc>
        <w:tc>
          <w:tcPr>
            <w:tcW w:w="3544" w:type="dxa"/>
            <w:shd w:val="clear" w:color="auto" w:fill="auto"/>
          </w:tcPr>
          <w:p w:rsidR="007C484E" w:rsidRPr="00390CBB" w:rsidRDefault="007C484E" w:rsidP="00F756C1">
            <w:pPr>
              <w:jc w:val="both"/>
              <w:rPr>
                <w:sz w:val="20"/>
                <w:szCs w:val="20"/>
              </w:rPr>
            </w:pPr>
            <w:r w:rsidRPr="00390CBB">
              <w:rPr>
                <w:sz w:val="20"/>
                <w:szCs w:val="20"/>
              </w:rPr>
              <w:t xml:space="preserve">0/00 ~ ±10/00 </w:t>
            </w:r>
            <w:proofErr w:type="spellStart"/>
            <w:r w:rsidRPr="00390CBB">
              <w:rPr>
                <w:sz w:val="20"/>
                <w:szCs w:val="20"/>
              </w:rPr>
              <w:t>дптр</w:t>
            </w:r>
            <w:proofErr w:type="spellEnd"/>
            <w:r w:rsidRPr="00390CBB">
              <w:rPr>
                <w:sz w:val="20"/>
                <w:szCs w:val="20"/>
              </w:rPr>
              <w:t xml:space="preserve"> </w:t>
            </w:r>
          </w:p>
          <w:p w:rsidR="007C484E" w:rsidRPr="00390CBB" w:rsidRDefault="007C484E" w:rsidP="00F756C1">
            <w:pPr>
              <w:jc w:val="both"/>
              <w:rPr>
                <w:sz w:val="20"/>
                <w:szCs w:val="20"/>
              </w:rPr>
            </w:pPr>
            <w:r w:rsidRPr="00390CBB">
              <w:rPr>
                <w:sz w:val="20"/>
                <w:szCs w:val="20"/>
              </w:rPr>
              <w:t xml:space="preserve">Шаг: 0.05/0.12/0.25 </w:t>
            </w:r>
            <w:proofErr w:type="spellStart"/>
            <w:r w:rsidRPr="00390CBB">
              <w:rPr>
                <w:sz w:val="20"/>
                <w:szCs w:val="20"/>
              </w:rPr>
              <w:t>дптр</w:t>
            </w:r>
            <w:proofErr w:type="spellEnd"/>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Оси (АХ)</w:t>
            </w:r>
          </w:p>
        </w:tc>
        <w:tc>
          <w:tcPr>
            <w:tcW w:w="3544" w:type="dxa"/>
            <w:shd w:val="clear" w:color="auto" w:fill="auto"/>
          </w:tcPr>
          <w:p w:rsidR="007C484E" w:rsidRPr="00390CBB" w:rsidRDefault="007C484E" w:rsidP="00F756C1">
            <w:pPr>
              <w:jc w:val="both"/>
              <w:rPr>
                <w:sz w:val="20"/>
                <w:szCs w:val="20"/>
              </w:rPr>
            </w:pPr>
            <w:r w:rsidRPr="00390CBB">
              <w:rPr>
                <w:sz w:val="20"/>
                <w:szCs w:val="20"/>
              </w:rPr>
              <w:t>1 ~180º Шаг: 1º</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Форма цилиндра</w:t>
            </w:r>
          </w:p>
        </w:tc>
        <w:tc>
          <w:tcPr>
            <w:tcW w:w="3544" w:type="dxa"/>
            <w:shd w:val="clear" w:color="auto" w:fill="auto"/>
          </w:tcPr>
          <w:p w:rsidR="007C484E" w:rsidRPr="00390CBB" w:rsidRDefault="007C484E" w:rsidP="00F756C1">
            <w:pPr>
              <w:jc w:val="both"/>
              <w:rPr>
                <w:sz w:val="20"/>
                <w:szCs w:val="20"/>
              </w:rPr>
            </w:pPr>
            <w:r w:rsidRPr="00390CBB">
              <w:rPr>
                <w:sz w:val="20"/>
                <w:szCs w:val="20"/>
              </w:rPr>
              <w:t>-, +, +/-</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Межзрачковое расстояние (</w:t>
            </w:r>
            <w:r w:rsidRPr="00390CBB">
              <w:rPr>
                <w:sz w:val="20"/>
                <w:szCs w:val="20"/>
                <w:lang w:val="en-US"/>
              </w:rPr>
              <w:t>PD)</w:t>
            </w:r>
          </w:p>
        </w:tc>
        <w:tc>
          <w:tcPr>
            <w:tcW w:w="3544" w:type="dxa"/>
            <w:shd w:val="clear" w:color="auto" w:fill="auto"/>
          </w:tcPr>
          <w:p w:rsidR="007C484E" w:rsidRPr="00390CBB" w:rsidRDefault="007C484E" w:rsidP="00F756C1">
            <w:pPr>
              <w:jc w:val="both"/>
              <w:rPr>
                <w:sz w:val="20"/>
                <w:szCs w:val="20"/>
              </w:rPr>
            </w:pPr>
            <w:r w:rsidRPr="00390CBB">
              <w:rPr>
                <w:sz w:val="20"/>
                <w:szCs w:val="20"/>
              </w:rPr>
              <w:t>10 ~ 85</w:t>
            </w:r>
          </w:p>
        </w:tc>
      </w:tr>
      <w:tr w:rsidR="007C484E" w:rsidRPr="00390CBB" w:rsidTr="007C484E">
        <w:tc>
          <w:tcPr>
            <w:tcW w:w="1344" w:type="dxa"/>
            <w:shd w:val="clear" w:color="auto" w:fill="auto"/>
          </w:tcPr>
          <w:p w:rsidR="007C484E" w:rsidRPr="00390CBB" w:rsidRDefault="007C484E" w:rsidP="00F756C1">
            <w:pPr>
              <w:jc w:val="both"/>
              <w:rPr>
                <w:sz w:val="20"/>
                <w:szCs w:val="20"/>
              </w:rPr>
            </w:pPr>
          </w:p>
        </w:tc>
        <w:tc>
          <w:tcPr>
            <w:tcW w:w="5886" w:type="dxa"/>
            <w:shd w:val="clear" w:color="auto" w:fill="auto"/>
          </w:tcPr>
          <w:p w:rsidR="007C484E" w:rsidRPr="00390CBB" w:rsidRDefault="007C484E" w:rsidP="00F756C1">
            <w:pPr>
              <w:jc w:val="both"/>
              <w:rPr>
                <w:sz w:val="20"/>
                <w:szCs w:val="20"/>
              </w:rPr>
            </w:pPr>
            <w:r w:rsidRPr="00390CBB">
              <w:rPr>
                <w:sz w:val="20"/>
                <w:szCs w:val="20"/>
              </w:rPr>
              <w:t>Минимальный диаметр зрачка</w:t>
            </w:r>
          </w:p>
        </w:tc>
        <w:tc>
          <w:tcPr>
            <w:tcW w:w="3544" w:type="dxa"/>
            <w:shd w:val="clear" w:color="auto" w:fill="auto"/>
          </w:tcPr>
          <w:p w:rsidR="007C484E" w:rsidRPr="00390CBB" w:rsidRDefault="007C484E" w:rsidP="00F756C1">
            <w:pPr>
              <w:jc w:val="both"/>
              <w:rPr>
                <w:sz w:val="20"/>
                <w:szCs w:val="20"/>
              </w:rPr>
            </w:pPr>
            <w:r w:rsidRPr="00390CBB">
              <w:rPr>
                <w:sz w:val="20"/>
                <w:szCs w:val="20"/>
                <w:lang w:val="en-US"/>
              </w:rPr>
              <w:t>Ø</w:t>
            </w:r>
            <w:r w:rsidRPr="00390CBB">
              <w:rPr>
                <w:sz w:val="20"/>
                <w:szCs w:val="20"/>
              </w:rPr>
              <w:t xml:space="preserve"> 2.0 мм</w:t>
            </w:r>
          </w:p>
        </w:tc>
      </w:tr>
      <w:tr w:rsidR="007C484E" w:rsidRPr="00390CBB" w:rsidTr="007C484E">
        <w:tc>
          <w:tcPr>
            <w:tcW w:w="1344" w:type="dxa"/>
            <w:shd w:val="clear" w:color="auto" w:fill="A6A6A6"/>
          </w:tcPr>
          <w:p w:rsidR="007C484E" w:rsidRPr="00390CBB" w:rsidRDefault="007C484E" w:rsidP="00F756C1">
            <w:pPr>
              <w:jc w:val="both"/>
              <w:rPr>
                <w:sz w:val="20"/>
                <w:szCs w:val="20"/>
              </w:rPr>
            </w:pPr>
          </w:p>
        </w:tc>
        <w:tc>
          <w:tcPr>
            <w:tcW w:w="5886" w:type="dxa"/>
            <w:shd w:val="clear" w:color="auto" w:fill="A6A6A6"/>
          </w:tcPr>
          <w:p w:rsidR="007C484E" w:rsidRPr="00390CBB" w:rsidRDefault="007C484E" w:rsidP="00F756C1">
            <w:pPr>
              <w:jc w:val="both"/>
              <w:rPr>
                <w:b/>
                <w:sz w:val="20"/>
                <w:szCs w:val="20"/>
              </w:rPr>
            </w:pPr>
            <w:r w:rsidRPr="00390CBB">
              <w:rPr>
                <w:b/>
                <w:sz w:val="20"/>
                <w:szCs w:val="20"/>
              </w:rPr>
              <w:t>КЕРАТОМЕТРИЯ</w:t>
            </w:r>
          </w:p>
        </w:tc>
        <w:tc>
          <w:tcPr>
            <w:tcW w:w="3544" w:type="dxa"/>
            <w:shd w:val="clear" w:color="auto" w:fill="A6A6A6"/>
          </w:tcPr>
          <w:p w:rsidR="007C484E" w:rsidRPr="00390CBB" w:rsidRDefault="007C484E" w:rsidP="00F756C1">
            <w:pPr>
              <w:jc w:val="both"/>
              <w:rPr>
                <w:sz w:val="20"/>
                <w:szCs w:val="20"/>
                <w:lang w:val="en-US"/>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Радиус кривизны</w:t>
            </w:r>
          </w:p>
        </w:tc>
        <w:tc>
          <w:tcPr>
            <w:tcW w:w="3544" w:type="dxa"/>
            <w:shd w:val="clear" w:color="auto" w:fill="FFFFFF"/>
          </w:tcPr>
          <w:p w:rsidR="007C484E" w:rsidRPr="00390CBB" w:rsidRDefault="007C484E" w:rsidP="00F756C1">
            <w:pPr>
              <w:jc w:val="both"/>
              <w:rPr>
                <w:sz w:val="20"/>
                <w:szCs w:val="20"/>
              </w:rPr>
            </w:pPr>
            <w:r w:rsidRPr="00390CBB">
              <w:rPr>
                <w:sz w:val="20"/>
                <w:szCs w:val="20"/>
              </w:rPr>
              <w:t>5.0 ~ 10.2 мм Шаг: 0.01 мм</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Рефракция роговицы</w:t>
            </w:r>
          </w:p>
        </w:tc>
        <w:tc>
          <w:tcPr>
            <w:tcW w:w="3544" w:type="dxa"/>
            <w:shd w:val="clear" w:color="auto" w:fill="FFFFFF"/>
          </w:tcPr>
          <w:p w:rsidR="007C484E" w:rsidRPr="00390CBB" w:rsidRDefault="007C484E" w:rsidP="00F756C1">
            <w:pPr>
              <w:jc w:val="both"/>
              <w:rPr>
                <w:sz w:val="20"/>
                <w:szCs w:val="20"/>
              </w:rPr>
            </w:pPr>
            <w:r w:rsidRPr="00390CBB">
              <w:rPr>
                <w:sz w:val="20"/>
                <w:szCs w:val="20"/>
              </w:rPr>
              <w:t xml:space="preserve">33.00 ~ 67.50 </w:t>
            </w:r>
            <w:proofErr w:type="spellStart"/>
            <w:r w:rsidRPr="00390CBB">
              <w:rPr>
                <w:sz w:val="20"/>
                <w:szCs w:val="20"/>
              </w:rPr>
              <w:t>дптр</w:t>
            </w:r>
            <w:proofErr w:type="spellEnd"/>
            <w:r w:rsidRPr="00390CBB">
              <w:rPr>
                <w:sz w:val="20"/>
                <w:szCs w:val="20"/>
              </w:rPr>
              <w:t xml:space="preserve"> </w:t>
            </w:r>
          </w:p>
          <w:p w:rsidR="007C484E" w:rsidRPr="00390CBB" w:rsidRDefault="007C484E" w:rsidP="00F756C1">
            <w:pPr>
              <w:jc w:val="both"/>
              <w:rPr>
                <w:sz w:val="20"/>
                <w:szCs w:val="20"/>
              </w:rPr>
            </w:pPr>
            <w:r w:rsidRPr="00390CBB">
              <w:rPr>
                <w:sz w:val="20"/>
                <w:szCs w:val="20"/>
              </w:rPr>
              <w:t xml:space="preserve">Шаг: 0.05/0.12/0.25 </w:t>
            </w:r>
            <w:proofErr w:type="spellStart"/>
            <w:r w:rsidRPr="00390CBB">
              <w:rPr>
                <w:sz w:val="20"/>
                <w:szCs w:val="20"/>
              </w:rPr>
              <w:t>дптр</w:t>
            </w:r>
            <w:proofErr w:type="spellEnd"/>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Астигматизм роговицы</w:t>
            </w:r>
          </w:p>
        </w:tc>
        <w:tc>
          <w:tcPr>
            <w:tcW w:w="3544" w:type="dxa"/>
            <w:shd w:val="clear" w:color="auto" w:fill="FFFFFF"/>
          </w:tcPr>
          <w:p w:rsidR="007C484E" w:rsidRPr="00390CBB" w:rsidRDefault="007C484E" w:rsidP="00F756C1">
            <w:pPr>
              <w:jc w:val="both"/>
              <w:rPr>
                <w:sz w:val="20"/>
                <w:szCs w:val="20"/>
              </w:rPr>
            </w:pPr>
            <w:r w:rsidRPr="00390CBB">
              <w:rPr>
                <w:sz w:val="20"/>
                <w:szCs w:val="20"/>
              </w:rPr>
              <w:t xml:space="preserve">0.00 ~ </w:t>
            </w:r>
            <w:r w:rsidRPr="00390CBB">
              <w:rPr>
                <w:b/>
                <w:sz w:val="20"/>
                <w:szCs w:val="20"/>
              </w:rPr>
              <w:t>-</w:t>
            </w:r>
            <w:r w:rsidRPr="00390CBB">
              <w:rPr>
                <w:sz w:val="20"/>
                <w:szCs w:val="20"/>
              </w:rPr>
              <w:t xml:space="preserve">15.00 </w:t>
            </w:r>
            <w:proofErr w:type="spellStart"/>
            <w:r w:rsidRPr="00390CBB">
              <w:rPr>
                <w:sz w:val="20"/>
                <w:szCs w:val="20"/>
              </w:rPr>
              <w:t>дптр</w:t>
            </w:r>
            <w:proofErr w:type="spellEnd"/>
            <w:r w:rsidRPr="00390CBB">
              <w:rPr>
                <w:sz w:val="20"/>
                <w:szCs w:val="20"/>
              </w:rPr>
              <w:t xml:space="preserve"> </w:t>
            </w:r>
          </w:p>
          <w:p w:rsidR="007C484E" w:rsidRPr="00390CBB" w:rsidRDefault="007C484E" w:rsidP="00F756C1">
            <w:pPr>
              <w:jc w:val="both"/>
              <w:rPr>
                <w:sz w:val="20"/>
                <w:szCs w:val="20"/>
              </w:rPr>
            </w:pPr>
            <w:r w:rsidRPr="00390CBB">
              <w:rPr>
                <w:sz w:val="20"/>
                <w:szCs w:val="20"/>
              </w:rPr>
              <w:t xml:space="preserve">Шаг: 0.05/0.12/0.25 </w:t>
            </w:r>
            <w:proofErr w:type="spellStart"/>
            <w:r w:rsidRPr="00390CBB">
              <w:rPr>
                <w:sz w:val="20"/>
                <w:szCs w:val="20"/>
              </w:rPr>
              <w:t>дптр</w:t>
            </w:r>
            <w:proofErr w:type="spellEnd"/>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Оси</w:t>
            </w:r>
          </w:p>
        </w:tc>
        <w:tc>
          <w:tcPr>
            <w:tcW w:w="3544" w:type="dxa"/>
            <w:shd w:val="clear" w:color="auto" w:fill="FFFFFF"/>
          </w:tcPr>
          <w:p w:rsidR="007C484E" w:rsidRPr="00390CBB" w:rsidRDefault="007C484E" w:rsidP="00F756C1">
            <w:pPr>
              <w:jc w:val="both"/>
              <w:rPr>
                <w:sz w:val="20"/>
                <w:szCs w:val="20"/>
                <w:lang w:val="en-US"/>
              </w:rPr>
            </w:pPr>
            <w:r w:rsidRPr="00390CBB">
              <w:rPr>
                <w:sz w:val="20"/>
                <w:szCs w:val="20"/>
                <w:lang w:val="en-US"/>
              </w:rPr>
              <w:t xml:space="preserve">1 ~180º </w:t>
            </w:r>
            <w:proofErr w:type="spellStart"/>
            <w:r w:rsidRPr="00390CBB">
              <w:rPr>
                <w:sz w:val="20"/>
                <w:szCs w:val="20"/>
                <w:lang w:val="en-US"/>
              </w:rPr>
              <w:t>Шаг</w:t>
            </w:r>
            <w:proofErr w:type="spellEnd"/>
            <w:r w:rsidRPr="00390CBB">
              <w:rPr>
                <w:sz w:val="20"/>
                <w:szCs w:val="20"/>
                <w:lang w:val="en-US"/>
              </w:rPr>
              <w:t>: 1º</w:t>
            </w:r>
          </w:p>
        </w:tc>
      </w:tr>
      <w:tr w:rsidR="007C484E" w:rsidRPr="00390CBB" w:rsidTr="007C484E">
        <w:tc>
          <w:tcPr>
            <w:tcW w:w="1344" w:type="dxa"/>
            <w:shd w:val="clear" w:color="auto" w:fill="A6A6A6"/>
          </w:tcPr>
          <w:p w:rsidR="007C484E" w:rsidRPr="00390CBB" w:rsidRDefault="007C484E" w:rsidP="00F756C1">
            <w:pPr>
              <w:jc w:val="both"/>
              <w:rPr>
                <w:sz w:val="20"/>
                <w:szCs w:val="20"/>
              </w:rPr>
            </w:pPr>
          </w:p>
        </w:tc>
        <w:tc>
          <w:tcPr>
            <w:tcW w:w="5886" w:type="dxa"/>
            <w:shd w:val="clear" w:color="auto" w:fill="A6A6A6"/>
          </w:tcPr>
          <w:p w:rsidR="007C484E" w:rsidRPr="00390CBB" w:rsidRDefault="007C484E" w:rsidP="00F756C1">
            <w:pPr>
              <w:jc w:val="both"/>
              <w:rPr>
                <w:b/>
                <w:sz w:val="20"/>
                <w:szCs w:val="20"/>
              </w:rPr>
            </w:pPr>
            <w:r w:rsidRPr="00390CBB">
              <w:rPr>
                <w:b/>
                <w:sz w:val="20"/>
                <w:szCs w:val="20"/>
              </w:rPr>
              <w:t>ИЗМЕРЕНИЯ ДИАМЕТРА РОГОВИЦЫ</w:t>
            </w:r>
          </w:p>
        </w:tc>
        <w:tc>
          <w:tcPr>
            <w:tcW w:w="3544" w:type="dxa"/>
            <w:shd w:val="clear" w:color="auto" w:fill="A6A6A6"/>
          </w:tcPr>
          <w:p w:rsidR="007C484E" w:rsidRPr="00390CBB" w:rsidRDefault="007C484E" w:rsidP="00F756C1">
            <w:pPr>
              <w:jc w:val="both"/>
              <w:rPr>
                <w:sz w:val="20"/>
                <w:szCs w:val="20"/>
                <w:lang w:val="en-US"/>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Диаметр роговицы</w:t>
            </w:r>
          </w:p>
        </w:tc>
        <w:tc>
          <w:tcPr>
            <w:tcW w:w="3544" w:type="dxa"/>
            <w:shd w:val="clear" w:color="auto" w:fill="FFFFFF"/>
          </w:tcPr>
          <w:p w:rsidR="007C484E" w:rsidRPr="00390CBB" w:rsidRDefault="007C484E" w:rsidP="00F756C1">
            <w:pPr>
              <w:jc w:val="both"/>
              <w:rPr>
                <w:sz w:val="20"/>
                <w:szCs w:val="20"/>
              </w:rPr>
            </w:pPr>
            <w:r w:rsidRPr="00390CBB">
              <w:rPr>
                <w:sz w:val="20"/>
                <w:szCs w:val="20"/>
              </w:rPr>
              <w:t xml:space="preserve">2.0 </w:t>
            </w:r>
            <w:r w:rsidRPr="00390CBB">
              <w:rPr>
                <w:sz w:val="20"/>
                <w:szCs w:val="20"/>
                <w:lang w:val="en-US"/>
              </w:rPr>
              <w:t>~</w:t>
            </w:r>
            <w:r w:rsidRPr="00390CBB">
              <w:rPr>
                <w:sz w:val="20"/>
                <w:szCs w:val="20"/>
              </w:rPr>
              <w:t xml:space="preserve"> 14.00 мм (±0.5 мм).</w:t>
            </w:r>
          </w:p>
          <w:p w:rsidR="007C484E" w:rsidRPr="00390CBB" w:rsidRDefault="007C484E" w:rsidP="00F756C1">
            <w:pPr>
              <w:jc w:val="both"/>
              <w:rPr>
                <w:sz w:val="20"/>
                <w:szCs w:val="20"/>
              </w:rPr>
            </w:pPr>
            <w:r w:rsidRPr="00390CBB">
              <w:rPr>
                <w:sz w:val="20"/>
                <w:szCs w:val="20"/>
              </w:rPr>
              <w:t>Шаг: 0.1 мм</w:t>
            </w:r>
          </w:p>
        </w:tc>
      </w:tr>
      <w:tr w:rsidR="007C484E" w:rsidRPr="00390CBB" w:rsidTr="007C484E">
        <w:tc>
          <w:tcPr>
            <w:tcW w:w="1344" w:type="dxa"/>
            <w:shd w:val="clear" w:color="auto" w:fill="A6A6A6"/>
          </w:tcPr>
          <w:p w:rsidR="007C484E" w:rsidRPr="00390CBB" w:rsidRDefault="007C484E" w:rsidP="00F756C1">
            <w:pPr>
              <w:jc w:val="both"/>
              <w:rPr>
                <w:sz w:val="20"/>
                <w:szCs w:val="20"/>
              </w:rPr>
            </w:pPr>
            <w:r w:rsidRPr="00390CBB">
              <w:rPr>
                <w:sz w:val="20"/>
                <w:szCs w:val="20"/>
              </w:rPr>
              <w:t>4.</w:t>
            </w:r>
          </w:p>
        </w:tc>
        <w:tc>
          <w:tcPr>
            <w:tcW w:w="5886" w:type="dxa"/>
            <w:shd w:val="clear" w:color="auto" w:fill="A6A6A6"/>
          </w:tcPr>
          <w:p w:rsidR="007C484E" w:rsidRPr="00390CBB" w:rsidRDefault="007C484E" w:rsidP="00F756C1">
            <w:pPr>
              <w:jc w:val="both"/>
              <w:rPr>
                <w:b/>
                <w:sz w:val="20"/>
                <w:szCs w:val="20"/>
              </w:rPr>
            </w:pPr>
            <w:r w:rsidRPr="00390CBB">
              <w:rPr>
                <w:b/>
                <w:sz w:val="20"/>
                <w:szCs w:val="20"/>
              </w:rPr>
              <w:t>МЕТРОЛОГИЧЕСКИЕ ХАРАКТЕРИСТИКИ</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Пределы допускаемой абсолютной погрешности измерений сферической вершинной рефракции при </w:t>
            </w:r>
            <w:r w:rsidRPr="00390CBB">
              <w:rPr>
                <w:sz w:val="20"/>
                <w:szCs w:val="20"/>
                <w:lang w:val="en-US"/>
              </w:rPr>
              <w:t>VD</w:t>
            </w:r>
            <w:r w:rsidRPr="00390CBB">
              <w:rPr>
                <w:sz w:val="20"/>
                <w:szCs w:val="20"/>
              </w:rPr>
              <w:t>=12 мм</w:t>
            </w:r>
            <w:proofErr w:type="gramStart"/>
            <w:r w:rsidRPr="00390CBB">
              <w:rPr>
                <w:sz w:val="20"/>
                <w:szCs w:val="20"/>
              </w:rPr>
              <w:t>.</w:t>
            </w:r>
            <w:proofErr w:type="gramEnd"/>
            <w:r w:rsidRPr="00390CBB">
              <w:rPr>
                <w:sz w:val="20"/>
                <w:szCs w:val="20"/>
              </w:rPr>
              <w:t xml:space="preserve"> </w:t>
            </w:r>
            <w:proofErr w:type="spellStart"/>
            <w:proofErr w:type="gramStart"/>
            <w:r w:rsidRPr="00390CBB">
              <w:rPr>
                <w:sz w:val="20"/>
                <w:szCs w:val="20"/>
              </w:rPr>
              <w:t>д</w:t>
            </w:r>
            <w:proofErr w:type="gramEnd"/>
            <w:r w:rsidRPr="00390CBB">
              <w:rPr>
                <w:sz w:val="20"/>
                <w:szCs w:val="20"/>
              </w:rPr>
              <w:t>птр</w:t>
            </w:r>
            <w:proofErr w:type="spellEnd"/>
          </w:p>
        </w:tc>
        <w:tc>
          <w:tcPr>
            <w:tcW w:w="3544" w:type="dxa"/>
            <w:shd w:val="clear" w:color="auto" w:fill="FFFFFF"/>
          </w:tcPr>
          <w:p w:rsidR="007C484E" w:rsidRPr="00390CBB" w:rsidRDefault="007C484E" w:rsidP="00F756C1">
            <w:pPr>
              <w:jc w:val="both"/>
              <w:rPr>
                <w:sz w:val="20"/>
                <w:szCs w:val="20"/>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в диапазоне от 0 до ±10.0 </w:t>
            </w:r>
            <w:proofErr w:type="spellStart"/>
            <w:r w:rsidRPr="00390CBB">
              <w:rPr>
                <w:sz w:val="20"/>
                <w:szCs w:val="20"/>
              </w:rPr>
              <w:t>дптр</w:t>
            </w:r>
            <w:proofErr w:type="spellEnd"/>
          </w:p>
        </w:tc>
        <w:tc>
          <w:tcPr>
            <w:tcW w:w="3544" w:type="dxa"/>
            <w:shd w:val="clear" w:color="auto" w:fill="FFFFFF"/>
          </w:tcPr>
          <w:p w:rsidR="007C484E" w:rsidRPr="00390CBB" w:rsidRDefault="007C484E" w:rsidP="00F756C1">
            <w:pPr>
              <w:jc w:val="both"/>
              <w:rPr>
                <w:sz w:val="20"/>
                <w:szCs w:val="20"/>
              </w:rPr>
            </w:pPr>
            <w:r w:rsidRPr="00390CBB">
              <w:rPr>
                <w:sz w:val="20"/>
                <w:szCs w:val="20"/>
              </w:rPr>
              <w:t>± 0.25</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в диапазоне свыше ±10.0 </w:t>
            </w:r>
            <w:proofErr w:type="spellStart"/>
            <w:r w:rsidRPr="00390CBB">
              <w:rPr>
                <w:sz w:val="20"/>
                <w:szCs w:val="20"/>
              </w:rPr>
              <w:t>дптр</w:t>
            </w:r>
            <w:proofErr w:type="spellEnd"/>
          </w:p>
        </w:tc>
        <w:tc>
          <w:tcPr>
            <w:tcW w:w="3544" w:type="dxa"/>
            <w:shd w:val="clear" w:color="auto" w:fill="FFFFFF"/>
          </w:tcPr>
          <w:p w:rsidR="007C484E" w:rsidRPr="00390CBB" w:rsidRDefault="007C484E" w:rsidP="00F756C1">
            <w:pPr>
              <w:jc w:val="both"/>
              <w:rPr>
                <w:sz w:val="20"/>
                <w:szCs w:val="20"/>
              </w:rPr>
            </w:pPr>
            <w:r w:rsidRPr="00390CBB">
              <w:rPr>
                <w:sz w:val="20"/>
                <w:szCs w:val="20"/>
              </w:rPr>
              <w:t>± 0.5</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Пределы допускаемой абсолютной погрешности измерений цилиндрической вершинной рефракции при </w:t>
            </w:r>
            <w:r w:rsidRPr="00390CBB">
              <w:rPr>
                <w:sz w:val="20"/>
                <w:szCs w:val="20"/>
                <w:lang w:val="en-US"/>
              </w:rPr>
              <w:t>VD</w:t>
            </w:r>
            <w:r w:rsidRPr="00390CBB">
              <w:rPr>
                <w:sz w:val="20"/>
                <w:szCs w:val="20"/>
              </w:rPr>
              <w:t>=12 мм</w:t>
            </w:r>
            <w:proofErr w:type="gramStart"/>
            <w:r w:rsidRPr="00390CBB">
              <w:rPr>
                <w:sz w:val="20"/>
                <w:szCs w:val="20"/>
              </w:rPr>
              <w:t>.</w:t>
            </w:r>
            <w:proofErr w:type="gramEnd"/>
            <w:r w:rsidRPr="00390CBB">
              <w:rPr>
                <w:sz w:val="20"/>
                <w:szCs w:val="20"/>
              </w:rPr>
              <w:t xml:space="preserve"> </w:t>
            </w:r>
            <w:proofErr w:type="spellStart"/>
            <w:proofErr w:type="gramStart"/>
            <w:r w:rsidRPr="00390CBB">
              <w:rPr>
                <w:sz w:val="20"/>
                <w:szCs w:val="20"/>
              </w:rPr>
              <w:t>д</w:t>
            </w:r>
            <w:proofErr w:type="gramEnd"/>
            <w:r w:rsidRPr="00390CBB">
              <w:rPr>
                <w:sz w:val="20"/>
                <w:szCs w:val="20"/>
              </w:rPr>
              <w:t>птр</w:t>
            </w:r>
            <w:proofErr w:type="spellEnd"/>
          </w:p>
        </w:tc>
        <w:tc>
          <w:tcPr>
            <w:tcW w:w="3544" w:type="dxa"/>
            <w:shd w:val="clear" w:color="auto" w:fill="FFFFFF"/>
          </w:tcPr>
          <w:p w:rsidR="007C484E" w:rsidRPr="00390CBB" w:rsidRDefault="007C484E" w:rsidP="00F756C1">
            <w:pPr>
              <w:jc w:val="both"/>
              <w:rPr>
                <w:sz w:val="20"/>
                <w:szCs w:val="20"/>
              </w:rPr>
            </w:pPr>
          </w:p>
          <w:p w:rsidR="007C484E" w:rsidRPr="00390CBB" w:rsidRDefault="007C484E" w:rsidP="00F756C1">
            <w:pPr>
              <w:jc w:val="both"/>
              <w:rPr>
                <w:sz w:val="20"/>
                <w:szCs w:val="20"/>
              </w:rPr>
            </w:pPr>
            <w:r w:rsidRPr="00390CBB">
              <w:rPr>
                <w:sz w:val="20"/>
                <w:szCs w:val="20"/>
              </w:rPr>
              <w:t>± 0.25</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Пределы допускаемой абсолютной </w:t>
            </w:r>
            <w:proofErr w:type="gramStart"/>
            <w:r w:rsidRPr="00390CBB">
              <w:rPr>
                <w:sz w:val="20"/>
                <w:szCs w:val="20"/>
              </w:rPr>
              <w:t>погрешности радиуса кривизны роговицы глаза</w:t>
            </w:r>
            <w:proofErr w:type="gramEnd"/>
            <w:r w:rsidRPr="00390CBB">
              <w:rPr>
                <w:sz w:val="20"/>
                <w:szCs w:val="20"/>
              </w:rPr>
              <w:t xml:space="preserve"> при </w:t>
            </w:r>
            <w:r w:rsidRPr="00390CBB">
              <w:rPr>
                <w:sz w:val="20"/>
                <w:szCs w:val="20"/>
                <w:lang w:val="en-US"/>
              </w:rPr>
              <w:t>VD</w:t>
            </w:r>
            <w:r w:rsidRPr="00390CBB">
              <w:rPr>
                <w:sz w:val="20"/>
                <w:szCs w:val="20"/>
              </w:rPr>
              <w:t xml:space="preserve">=12 мм. </w:t>
            </w:r>
          </w:p>
        </w:tc>
        <w:tc>
          <w:tcPr>
            <w:tcW w:w="3544" w:type="dxa"/>
            <w:shd w:val="clear" w:color="auto" w:fill="FFFFFF"/>
          </w:tcPr>
          <w:p w:rsidR="007C484E" w:rsidRPr="00390CBB" w:rsidRDefault="007C484E" w:rsidP="00F756C1">
            <w:pPr>
              <w:jc w:val="both"/>
              <w:rPr>
                <w:sz w:val="20"/>
                <w:szCs w:val="20"/>
              </w:rPr>
            </w:pPr>
            <w:r w:rsidRPr="00390CBB">
              <w:rPr>
                <w:sz w:val="20"/>
                <w:szCs w:val="20"/>
              </w:rPr>
              <w:t>± 0.03 мм</w:t>
            </w:r>
          </w:p>
        </w:tc>
      </w:tr>
      <w:tr w:rsidR="007C484E" w:rsidRPr="00390CBB" w:rsidTr="007C484E">
        <w:tc>
          <w:tcPr>
            <w:tcW w:w="1344" w:type="dxa"/>
            <w:shd w:val="clear" w:color="auto" w:fill="A6A6A6"/>
          </w:tcPr>
          <w:p w:rsidR="007C484E" w:rsidRPr="00390CBB" w:rsidRDefault="007C484E" w:rsidP="00F756C1">
            <w:pPr>
              <w:jc w:val="both"/>
              <w:rPr>
                <w:sz w:val="20"/>
                <w:szCs w:val="20"/>
              </w:rPr>
            </w:pPr>
            <w:r w:rsidRPr="00390CBB">
              <w:rPr>
                <w:sz w:val="20"/>
                <w:szCs w:val="20"/>
              </w:rPr>
              <w:t>5.</w:t>
            </w:r>
          </w:p>
        </w:tc>
        <w:tc>
          <w:tcPr>
            <w:tcW w:w="5886" w:type="dxa"/>
            <w:shd w:val="clear" w:color="auto" w:fill="A6A6A6"/>
          </w:tcPr>
          <w:p w:rsidR="007C484E" w:rsidRPr="00390CBB" w:rsidRDefault="007C484E" w:rsidP="00F756C1">
            <w:pPr>
              <w:jc w:val="both"/>
              <w:rPr>
                <w:b/>
                <w:sz w:val="20"/>
                <w:szCs w:val="20"/>
              </w:rPr>
            </w:pPr>
            <w:r w:rsidRPr="00390CBB">
              <w:rPr>
                <w:b/>
                <w:sz w:val="20"/>
                <w:szCs w:val="20"/>
              </w:rPr>
              <w:t>ДРУГИЕ ХАРАКТЕРИСТИКИ</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Запоминающее устройство</w:t>
            </w:r>
          </w:p>
        </w:tc>
        <w:tc>
          <w:tcPr>
            <w:tcW w:w="3544" w:type="dxa"/>
            <w:shd w:val="clear" w:color="auto" w:fill="FFFFFF"/>
          </w:tcPr>
          <w:p w:rsidR="007C484E" w:rsidRPr="00390CBB" w:rsidRDefault="007C484E" w:rsidP="00F756C1">
            <w:pPr>
              <w:rPr>
                <w:sz w:val="20"/>
                <w:szCs w:val="20"/>
              </w:rPr>
            </w:pPr>
            <w:r w:rsidRPr="00390CBB">
              <w:rPr>
                <w:sz w:val="20"/>
                <w:szCs w:val="20"/>
              </w:rPr>
              <w:t>10 измерений для каждого глаза</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Встроенный принтер</w:t>
            </w:r>
          </w:p>
        </w:tc>
        <w:tc>
          <w:tcPr>
            <w:tcW w:w="3544" w:type="dxa"/>
            <w:shd w:val="clear" w:color="auto" w:fill="FFFFFF"/>
          </w:tcPr>
          <w:p w:rsidR="007C484E" w:rsidRPr="00390CBB" w:rsidRDefault="007C484E" w:rsidP="00F756C1">
            <w:pPr>
              <w:rPr>
                <w:sz w:val="20"/>
                <w:szCs w:val="20"/>
              </w:rPr>
            </w:pPr>
            <w:r w:rsidRPr="00390CBB">
              <w:rPr>
                <w:sz w:val="20"/>
                <w:szCs w:val="20"/>
              </w:rPr>
              <w:t xml:space="preserve">Термопринтер (ширина бумаги 57 мм, </w:t>
            </w:r>
            <w:r w:rsidRPr="00390CBB">
              <w:rPr>
                <w:sz w:val="20"/>
                <w:szCs w:val="20"/>
                <w:lang w:val="en-US"/>
              </w:rPr>
              <w:t>D</w:t>
            </w:r>
            <w:r w:rsidRPr="00390CBB">
              <w:rPr>
                <w:sz w:val="20"/>
                <w:szCs w:val="20"/>
              </w:rPr>
              <w:t xml:space="preserve"> не более 50мм)</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Дисплей</w:t>
            </w:r>
          </w:p>
        </w:tc>
        <w:tc>
          <w:tcPr>
            <w:tcW w:w="3544" w:type="dxa"/>
            <w:shd w:val="clear" w:color="auto" w:fill="FFFFFF"/>
          </w:tcPr>
          <w:p w:rsidR="007C484E" w:rsidRPr="00390CBB" w:rsidRDefault="007C484E" w:rsidP="00F756C1">
            <w:pPr>
              <w:jc w:val="both"/>
              <w:rPr>
                <w:sz w:val="20"/>
                <w:szCs w:val="20"/>
              </w:rPr>
            </w:pPr>
            <w:r w:rsidRPr="00390CBB">
              <w:rPr>
                <w:sz w:val="20"/>
                <w:szCs w:val="20"/>
              </w:rPr>
              <w:t>7.0-дюймовый, ЖК-монитор</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Перемещение подбородника</w:t>
            </w:r>
          </w:p>
        </w:tc>
        <w:tc>
          <w:tcPr>
            <w:tcW w:w="3544" w:type="dxa"/>
            <w:shd w:val="clear" w:color="auto" w:fill="FFFFFF"/>
          </w:tcPr>
          <w:p w:rsidR="007C484E" w:rsidRPr="00390CBB" w:rsidRDefault="007C484E" w:rsidP="00F756C1">
            <w:pPr>
              <w:jc w:val="both"/>
              <w:rPr>
                <w:sz w:val="20"/>
                <w:szCs w:val="20"/>
              </w:rPr>
            </w:pPr>
            <w:r w:rsidRPr="00390CBB">
              <w:rPr>
                <w:sz w:val="20"/>
                <w:szCs w:val="20"/>
              </w:rPr>
              <w:t>Вверх/вниз - ручное</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Интерфейсы выхода</w:t>
            </w:r>
          </w:p>
        </w:tc>
        <w:tc>
          <w:tcPr>
            <w:tcW w:w="3544" w:type="dxa"/>
            <w:shd w:val="clear" w:color="auto" w:fill="FFFFFF"/>
          </w:tcPr>
          <w:p w:rsidR="007C484E" w:rsidRPr="00390CBB" w:rsidRDefault="007C484E" w:rsidP="00F756C1">
            <w:pPr>
              <w:rPr>
                <w:sz w:val="20"/>
                <w:szCs w:val="20"/>
              </w:rPr>
            </w:pPr>
            <w:r w:rsidRPr="00390CBB">
              <w:rPr>
                <w:sz w:val="20"/>
                <w:szCs w:val="20"/>
                <w:lang w:val="en-US"/>
              </w:rPr>
              <w:t>RS232C,</w:t>
            </w:r>
            <w:r w:rsidRPr="00390CBB">
              <w:rPr>
                <w:sz w:val="20"/>
                <w:szCs w:val="20"/>
              </w:rPr>
              <w:t xml:space="preserve"> </w:t>
            </w:r>
            <w:r w:rsidRPr="00390CBB">
              <w:rPr>
                <w:sz w:val="20"/>
                <w:szCs w:val="20"/>
                <w:lang w:val="en-US"/>
              </w:rPr>
              <w:t xml:space="preserve">USB, </w:t>
            </w:r>
            <w:r w:rsidRPr="00390CBB">
              <w:rPr>
                <w:sz w:val="20"/>
                <w:szCs w:val="20"/>
              </w:rPr>
              <w:t>интерфейс, видеовыход.</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Функция экономии мощности </w:t>
            </w:r>
          </w:p>
        </w:tc>
        <w:tc>
          <w:tcPr>
            <w:tcW w:w="3544" w:type="dxa"/>
            <w:shd w:val="clear" w:color="auto" w:fill="FFFFFF"/>
          </w:tcPr>
          <w:p w:rsidR="007C484E" w:rsidRPr="00390CBB" w:rsidRDefault="007C484E" w:rsidP="00F756C1">
            <w:pPr>
              <w:rPr>
                <w:sz w:val="20"/>
                <w:szCs w:val="20"/>
              </w:rPr>
            </w:pPr>
            <w:r w:rsidRPr="00390CBB">
              <w:rPr>
                <w:sz w:val="20"/>
                <w:szCs w:val="20"/>
                <w:lang w:val="en-US"/>
              </w:rPr>
              <w:t>OFF</w:t>
            </w:r>
            <w:r w:rsidRPr="00390CBB">
              <w:rPr>
                <w:sz w:val="20"/>
                <w:szCs w:val="20"/>
              </w:rPr>
              <w:t>, 3, 5, 10 мин. (переключаемый)</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Источник электропитания</w:t>
            </w:r>
          </w:p>
        </w:tc>
        <w:tc>
          <w:tcPr>
            <w:tcW w:w="3544" w:type="dxa"/>
            <w:shd w:val="clear" w:color="auto" w:fill="FFFFFF"/>
          </w:tcPr>
          <w:p w:rsidR="007C484E" w:rsidRPr="00390CBB" w:rsidRDefault="007C484E" w:rsidP="00F756C1">
            <w:pPr>
              <w:rPr>
                <w:sz w:val="20"/>
                <w:szCs w:val="20"/>
              </w:rPr>
            </w:pPr>
            <w:r w:rsidRPr="00390CBB">
              <w:rPr>
                <w:sz w:val="20"/>
                <w:szCs w:val="20"/>
              </w:rPr>
              <w:t>Переменный ток 100</w:t>
            </w:r>
            <w:r w:rsidRPr="00390CBB">
              <w:rPr>
                <w:sz w:val="20"/>
                <w:szCs w:val="20"/>
                <w:lang w:val="en-US"/>
              </w:rPr>
              <w:t>V</w:t>
            </w:r>
            <w:r w:rsidRPr="00390CBB">
              <w:rPr>
                <w:sz w:val="20"/>
                <w:szCs w:val="20"/>
              </w:rPr>
              <w:t>~240</w:t>
            </w:r>
            <w:r w:rsidRPr="00390CBB">
              <w:rPr>
                <w:sz w:val="20"/>
                <w:szCs w:val="20"/>
                <w:lang w:val="en-US"/>
              </w:rPr>
              <w:t>V</w:t>
            </w:r>
            <w:r w:rsidRPr="00390CBB">
              <w:rPr>
                <w:sz w:val="20"/>
                <w:szCs w:val="20"/>
              </w:rPr>
              <w:t xml:space="preserve">. 50/60 </w:t>
            </w:r>
            <w:r w:rsidRPr="00390CBB">
              <w:rPr>
                <w:sz w:val="20"/>
                <w:szCs w:val="20"/>
                <w:lang w:val="en-US"/>
              </w:rPr>
              <w:t>Hz</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 xml:space="preserve">Потребляемая мощность </w:t>
            </w:r>
          </w:p>
        </w:tc>
        <w:tc>
          <w:tcPr>
            <w:tcW w:w="3544" w:type="dxa"/>
            <w:shd w:val="clear" w:color="auto" w:fill="FFFFFF"/>
          </w:tcPr>
          <w:p w:rsidR="007C484E" w:rsidRPr="00390CBB" w:rsidRDefault="007C484E" w:rsidP="00F756C1">
            <w:pPr>
              <w:jc w:val="both"/>
              <w:rPr>
                <w:sz w:val="20"/>
                <w:szCs w:val="20"/>
              </w:rPr>
            </w:pPr>
            <w:r w:rsidRPr="00390CBB">
              <w:rPr>
                <w:sz w:val="20"/>
                <w:szCs w:val="20"/>
              </w:rPr>
              <w:t>90 ВА</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Размеры</w:t>
            </w:r>
          </w:p>
        </w:tc>
        <w:tc>
          <w:tcPr>
            <w:tcW w:w="3544" w:type="dxa"/>
            <w:shd w:val="clear" w:color="auto" w:fill="FFFFFF"/>
          </w:tcPr>
          <w:p w:rsidR="007C484E" w:rsidRPr="00390CBB" w:rsidRDefault="007C484E" w:rsidP="00F756C1">
            <w:pPr>
              <w:jc w:val="both"/>
              <w:rPr>
                <w:sz w:val="20"/>
                <w:szCs w:val="20"/>
              </w:rPr>
            </w:pPr>
            <w:r w:rsidRPr="00390CBB">
              <w:rPr>
                <w:sz w:val="20"/>
                <w:szCs w:val="20"/>
              </w:rPr>
              <w:t>248 мм (ширина) х 476 мм (глубина) х 475 (высота)</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Масса</w:t>
            </w:r>
          </w:p>
        </w:tc>
        <w:tc>
          <w:tcPr>
            <w:tcW w:w="3544" w:type="dxa"/>
            <w:shd w:val="clear" w:color="auto" w:fill="FFFFFF"/>
          </w:tcPr>
          <w:p w:rsidR="007C484E" w:rsidRPr="00390CBB" w:rsidRDefault="007C484E" w:rsidP="00F756C1">
            <w:pPr>
              <w:jc w:val="both"/>
              <w:rPr>
                <w:sz w:val="20"/>
                <w:szCs w:val="20"/>
              </w:rPr>
            </w:pPr>
            <w:r w:rsidRPr="00390CBB">
              <w:rPr>
                <w:sz w:val="20"/>
                <w:szCs w:val="20"/>
              </w:rPr>
              <w:t>21 кг.</w:t>
            </w:r>
          </w:p>
        </w:tc>
      </w:tr>
      <w:tr w:rsidR="007C484E" w:rsidRPr="00390CBB" w:rsidTr="007C484E">
        <w:tc>
          <w:tcPr>
            <w:tcW w:w="1344" w:type="dxa"/>
            <w:shd w:val="clear" w:color="auto" w:fill="A6A6A6"/>
          </w:tcPr>
          <w:p w:rsidR="007C484E" w:rsidRPr="00390CBB" w:rsidRDefault="007C484E" w:rsidP="00F756C1">
            <w:pPr>
              <w:jc w:val="both"/>
              <w:rPr>
                <w:sz w:val="20"/>
                <w:szCs w:val="20"/>
              </w:rPr>
            </w:pPr>
            <w:r w:rsidRPr="00390CBB">
              <w:rPr>
                <w:sz w:val="20"/>
                <w:szCs w:val="20"/>
              </w:rPr>
              <w:t>6.</w:t>
            </w:r>
          </w:p>
        </w:tc>
        <w:tc>
          <w:tcPr>
            <w:tcW w:w="5886" w:type="dxa"/>
            <w:shd w:val="clear" w:color="auto" w:fill="A6A6A6"/>
          </w:tcPr>
          <w:p w:rsidR="007C484E" w:rsidRPr="00390CBB" w:rsidRDefault="007C484E" w:rsidP="00F756C1">
            <w:pPr>
              <w:jc w:val="both"/>
              <w:rPr>
                <w:b/>
                <w:sz w:val="20"/>
                <w:szCs w:val="20"/>
              </w:rPr>
            </w:pPr>
            <w:r w:rsidRPr="00390CBB">
              <w:rPr>
                <w:b/>
                <w:sz w:val="20"/>
                <w:szCs w:val="20"/>
              </w:rPr>
              <w:t>КОМПЛЕКТ ПОСТАВКИ</w:t>
            </w:r>
          </w:p>
        </w:tc>
        <w:tc>
          <w:tcPr>
            <w:tcW w:w="3544" w:type="dxa"/>
            <w:shd w:val="clear" w:color="auto" w:fill="A6A6A6"/>
          </w:tcPr>
          <w:p w:rsidR="007C484E" w:rsidRPr="00390CBB" w:rsidRDefault="007C484E" w:rsidP="00F756C1">
            <w:pPr>
              <w:jc w:val="both"/>
              <w:rPr>
                <w:sz w:val="20"/>
                <w:szCs w:val="20"/>
              </w:rPr>
            </w:pP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lang w:val="en-US"/>
              </w:rPr>
            </w:pPr>
            <w:proofErr w:type="spellStart"/>
            <w:r w:rsidRPr="00390CBB">
              <w:rPr>
                <w:sz w:val="20"/>
                <w:szCs w:val="20"/>
              </w:rPr>
              <w:t>Авторефрактокератометр</w:t>
            </w:r>
            <w:proofErr w:type="spellEnd"/>
            <w:r w:rsidRPr="00390CBB">
              <w:rPr>
                <w:sz w:val="20"/>
                <w:szCs w:val="20"/>
              </w:rPr>
              <w:t xml:space="preserve"> </w:t>
            </w:r>
            <w:r w:rsidRPr="00390CBB">
              <w:rPr>
                <w:sz w:val="20"/>
                <w:szCs w:val="20"/>
                <w:lang w:val="en-US"/>
              </w:rPr>
              <w:t>URK-700</w:t>
            </w:r>
          </w:p>
        </w:tc>
        <w:tc>
          <w:tcPr>
            <w:tcW w:w="3544" w:type="dxa"/>
            <w:shd w:val="clear" w:color="auto" w:fill="FFFFFF"/>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Тестовый глаз</w:t>
            </w:r>
          </w:p>
        </w:tc>
        <w:tc>
          <w:tcPr>
            <w:tcW w:w="3544" w:type="dxa"/>
            <w:shd w:val="clear" w:color="auto" w:fill="FFFFFF"/>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Чехол пылезащитный</w:t>
            </w:r>
          </w:p>
        </w:tc>
        <w:tc>
          <w:tcPr>
            <w:tcW w:w="3544" w:type="dxa"/>
            <w:shd w:val="clear" w:color="auto" w:fill="FFFFFF"/>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Кабель сетевой</w:t>
            </w:r>
          </w:p>
        </w:tc>
        <w:tc>
          <w:tcPr>
            <w:tcW w:w="3544" w:type="dxa"/>
            <w:shd w:val="clear" w:color="auto" w:fill="FFFFFF"/>
          </w:tcPr>
          <w:p w:rsidR="007C484E" w:rsidRPr="00390CBB" w:rsidRDefault="007C484E" w:rsidP="00F756C1">
            <w:pPr>
              <w:jc w:val="center"/>
              <w:rPr>
                <w:sz w:val="20"/>
                <w:szCs w:val="20"/>
              </w:rPr>
            </w:pPr>
            <w:r w:rsidRPr="00390CBB">
              <w:rPr>
                <w:sz w:val="20"/>
                <w:szCs w:val="20"/>
              </w:rPr>
              <w:t>Наличие</w:t>
            </w:r>
          </w:p>
        </w:tc>
      </w:tr>
      <w:tr w:rsidR="007C484E" w:rsidRPr="00390CBB" w:rsidTr="007C484E">
        <w:tc>
          <w:tcPr>
            <w:tcW w:w="1344" w:type="dxa"/>
            <w:shd w:val="clear" w:color="auto" w:fill="FFFFFF"/>
          </w:tcPr>
          <w:p w:rsidR="007C484E" w:rsidRPr="00390CBB" w:rsidRDefault="007C484E" w:rsidP="00F756C1">
            <w:pPr>
              <w:jc w:val="both"/>
              <w:rPr>
                <w:sz w:val="20"/>
                <w:szCs w:val="20"/>
              </w:rPr>
            </w:pPr>
          </w:p>
        </w:tc>
        <w:tc>
          <w:tcPr>
            <w:tcW w:w="5886" w:type="dxa"/>
            <w:shd w:val="clear" w:color="auto" w:fill="FFFFFF"/>
          </w:tcPr>
          <w:p w:rsidR="007C484E" w:rsidRPr="00390CBB" w:rsidRDefault="007C484E" w:rsidP="00F756C1">
            <w:pPr>
              <w:jc w:val="both"/>
              <w:rPr>
                <w:sz w:val="20"/>
                <w:szCs w:val="20"/>
              </w:rPr>
            </w:pPr>
            <w:r w:rsidRPr="00390CBB">
              <w:rPr>
                <w:sz w:val="20"/>
                <w:szCs w:val="20"/>
              </w:rPr>
              <w:t>Предохранители электрические (2 шт.), термобумага для принтера (2 шт.), салфетки для подбородника (100 шт.), штифты для крепления салфеток (2 шт.)</w:t>
            </w:r>
          </w:p>
        </w:tc>
        <w:tc>
          <w:tcPr>
            <w:tcW w:w="3544" w:type="dxa"/>
            <w:shd w:val="clear" w:color="auto" w:fill="FFFFFF"/>
          </w:tcPr>
          <w:p w:rsidR="007C484E" w:rsidRPr="00390CBB" w:rsidRDefault="007C484E" w:rsidP="00F756C1">
            <w:pPr>
              <w:jc w:val="center"/>
              <w:rPr>
                <w:sz w:val="20"/>
                <w:szCs w:val="20"/>
              </w:rPr>
            </w:pPr>
          </w:p>
          <w:p w:rsidR="007C484E" w:rsidRPr="00390CBB" w:rsidRDefault="007C484E" w:rsidP="00F756C1">
            <w:pPr>
              <w:jc w:val="center"/>
              <w:rPr>
                <w:sz w:val="20"/>
                <w:szCs w:val="20"/>
              </w:rPr>
            </w:pPr>
            <w:r w:rsidRPr="00390CBB">
              <w:rPr>
                <w:sz w:val="20"/>
                <w:szCs w:val="20"/>
              </w:rPr>
              <w:t>Наличие</w:t>
            </w:r>
          </w:p>
        </w:tc>
      </w:tr>
    </w:tbl>
    <w:p w:rsidR="001C34E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7C484E" w:rsidRDefault="007C484E"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2</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93"/>
        <w:gridCol w:w="1501"/>
        <w:gridCol w:w="5529"/>
        <w:gridCol w:w="1275"/>
        <w:gridCol w:w="851"/>
      </w:tblGrid>
      <w:tr w:rsidR="007C484E" w:rsidRPr="00390CBB" w:rsidTr="001E6E22">
        <w:trPr>
          <w:trHeight w:val="257"/>
        </w:trPr>
        <w:tc>
          <w:tcPr>
            <w:tcW w:w="425" w:type="dxa"/>
          </w:tcPr>
          <w:p w:rsidR="007C484E" w:rsidRPr="00390CBB" w:rsidRDefault="007C484E" w:rsidP="00F756C1">
            <w:pPr>
              <w:rPr>
                <w:sz w:val="20"/>
                <w:szCs w:val="20"/>
              </w:rPr>
            </w:pPr>
            <w:r w:rsidRPr="00390CBB">
              <w:rPr>
                <w:sz w:val="20"/>
                <w:szCs w:val="20"/>
              </w:rPr>
              <w:t>№</w:t>
            </w:r>
          </w:p>
        </w:tc>
        <w:tc>
          <w:tcPr>
            <w:tcW w:w="2694" w:type="dxa"/>
            <w:gridSpan w:val="2"/>
            <w:noWrap/>
            <w:hideMark/>
          </w:tcPr>
          <w:p w:rsidR="007C484E" w:rsidRPr="00390CBB" w:rsidRDefault="007C484E" w:rsidP="00F756C1">
            <w:pPr>
              <w:rPr>
                <w:sz w:val="20"/>
                <w:szCs w:val="20"/>
              </w:rPr>
            </w:pPr>
            <w:r w:rsidRPr="00390CBB">
              <w:rPr>
                <w:sz w:val="20"/>
                <w:szCs w:val="20"/>
              </w:rPr>
              <w:t xml:space="preserve">Наименование </w:t>
            </w:r>
          </w:p>
        </w:tc>
        <w:tc>
          <w:tcPr>
            <w:tcW w:w="5529" w:type="dxa"/>
            <w:noWrap/>
            <w:hideMark/>
          </w:tcPr>
          <w:p w:rsidR="007C484E" w:rsidRPr="00390CBB" w:rsidRDefault="007C484E" w:rsidP="00F756C1">
            <w:pPr>
              <w:rPr>
                <w:sz w:val="20"/>
                <w:szCs w:val="20"/>
              </w:rPr>
            </w:pPr>
            <w:r w:rsidRPr="00390CBB">
              <w:rPr>
                <w:sz w:val="20"/>
                <w:szCs w:val="20"/>
              </w:rPr>
              <w:t>Характеристика и товара, функция или величина параметра</w:t>
            </w:r>
          </w:p>
        </w:tc>
        <w:tc>
          <w:tcPr>
            <w:tcW w:w="1275" w:type="dxa"/>
            <w:noWrap/>
            <w:hideMark/>
          </w:tcPr>
          <w:p w:rsidR="007C484E" w:rsidRPr="00390CBB" w:rsidRDefault="007C484E" w:rsidP="00F756C1">
            <w:pPr>
              <w:rPr>
                <w:sz w:val="20"/>
                <w:szCs w:val="20"/>
              </w:rPr>
            </w:pPr>
            <w:r w:rsidRPr="00390CBB">
              <w:rPr>
                <w:sz w:val="20"/>
                <w:szCs w:val="20"/>
              </w:rPr>
              <w:t xml:space="preserve">Ед. </w:t>
            </w:r>
          </w:p>
        </w:tc>
        <w:tc>
          <w:tcPr>
            <w:tcW w:w="851" w:type="dxa"/>
            <w:noWrap/>
            <w:hideMark/>
          </w:tcPr>
          <w:p w:rsidR="007C484E" w:rsidRPr="00390CBB" w:rsidRDefault="007C484E" w:rsidP="00F756C1">
            <w:pPr>
              <w:rPr>
                <w:sz w:val="20"/>
                <w:szCs w:val="20"/>
              </w:rPr>
            </w:pPr>
            <w:r w:rsidRPr="00390CBB">
              <w:rPr>
                <w:sz w:val="20"/>
                <w:szCs w:val="20"/>
              </w:rPr>
              <w:t>Кол-во</w:t>
            </w:r>
          </w:p>
        </w:tc>
      </w:tr>
      <w:tr w:rsidR="007C484E" w:rsidRPr="00390CBB" w:rsidTr="001E6E22">
        <w:trPr>
          <w:trHeight w:val="383"/>
        </w:trPr>
        <w:tc>
          <w:tcPr>
            <w:tcW w:w="425" w:type="dxa"/>
            <w:shd w:val="clear" w:color="auto" w:fill="C2D69B" w:themeFill="accent3" w:themeFillTint="99"/>
          </w:tcPr>
          <w:p w:rsidR="007C484E" w:rsidRPr="00390CBB" w:rsidRDefault="001E6E22" w:rsidP="00F756C1">
            <w:pPr>
              <w:jc w:val="both"/>
              <w:rPr>
                <w:sz w:val="20"/>
                <w:szCs w:val="20"/>
              </w:rPr>
            </w:pPr>
            <w:r w:rsidRPr="00390CBB">
              <w:rPr>
                <w:sz w:val="20"/>
                <w:szCs w:val="20"/>
              </w:rPr>
              <w:t>2</w:t>
            </w:r>
          </w:p>
        </w:tc>
        <w:tc>
          <w:tcPr>
            <w:tcW w:w="2694" w:type="dxa"/>
            <w:gridSpan w:val="2"/>
            <w:shd w:val="clear" w:color="auto" w:fill="C2D69B" w:themeFill="accent3" w:themeFillTint="99"/>
            <w:hideMark/>
          </w:tcPr>
          <w:p w:rsidR="007C484E" w:rsidRPr="00390CBB" w:rsidRDefault="007C484E" w:rsidP="00F756C1">
            <w:pPr>
              <w:ind w:firstLine="34"/>
              <w:rPr>
                <w:sz w:val="20"/>
                <w:szCs w:val="20"/>
              </w:rPr>
            </w:pPr>
            <w:r w:rsidRPr="00390CBB">
              <w:rPr>
                <w:b/>
                <w:sz w:val="20"/>
                <w:szCs w:val="20"/>
              </w:rPr>
              <w:t>Прибор для исследования поля зрения (анализатор поля зрения)</w:t>
            </w:r>
          </w:p>
        </w:tc>
        <w:tc>
          <w:tcPr>
            <w:tcW w:w="5529" w:type="dxa"/>
            <w:shd w:val="clear" w:color="auto" w:fill="C2D69B" w:themeFill="accent3" w:themeFillTint="99"/>
            <w:hideMark/>
          </w:tcPr>
          <w:p w:rsidR="007C484E" w:rsidRPr="00390CBB" w:rsidRDefault="007C484E" w:rsidP="00F756C1">
            <w:pPr>
              <w:pStyle w:val="ae"/>
              <w:spacing w:after="0" w:line="240" w:lineRule="auto"/>
              <w:ind w:left="360"/>
              <w:rPr>
                <w:rFonts w:ascii="Times New Roman" w:hAnsi="Times New Roman" w:cs="Times New Roman"/>
                <w:color w:val="000000"/>
                <w:sz w:val="20"/>
                <w:szCs w:val="20"/>
              </w:rPr>
            </w:pPr>
            <w:r w:rsidRPr="00390CBB">
              <w:rPr>
                <w:rFonts w:ascii="Times New Roman" w:hAnsi="Times New Roman" w:cs="Times New Roman"/>
                <w:sz w:val="20"/>
                <w:szCs w:val="20"/>
              </w:rPr>
              <w:t>предназначен для определения границ поля зрения и дефектов внутри него</w:t>
            </w:r>
          </w:p>
        </w:tc>
        <w:tc>
          <w:tcPr>
            <w:tcW w:w="1275" w:type="dxa"/>
            <w:shd w:val="clear" w:color="auto" w:fill="C2D69B" w:themeFill="accent3" w:themeFillTint="99"/>
            <w:noWrap/>
            <w:hideMark/>
          </w:tcPr>
          <w:p w:rsidR="007C484E" w:rsidRPr="00390CBB" w:rsidRDefault="007C484E" w:rsidP="00F756C1">
            <w:pPr>
              <w:jc w:val="center"/>
              <w:rPr>
                <w:sz w:val="20"/>
                <w:szCs w:val="20"/>
              </w:rPr>
            </w:pPr>
            <w:proofErr w:type="spellStart"/>
            <w:proofErr w:type="gramStart"/>
            <w:r w:rsidRPr="00390CBB">
              <w:rPr>
                <w:sz w:val="20"/>
                <w:szCs w:val="20"/>
              </w:rPr>
              <w:t>шт</w:t>
            </w:r>
            <w:proofErr w:type="spellEnd"/>
            <w:proofErr w:type="gramEnd"/>
          </w:p>
        </w:tc>
        <w:tc>
          <w:tcPr>
            <w:tcW w:w="851" w:type="dxa"/>
            <w:shd w:val="clear" w:color="auto" w:fill="C2D69B" w:themeFill="accent3" w:themeFillTint="99"/>
            <w:noWrap/>
            <w:hideMark/>
          </w:tcPr>
          <w:p w:rsidR="007C484E" w:rsidRPr="00390CBB" w:rsidRDefault="007C484E" w:rsidP="00F756C1">
            <w:pPr>
              <w:rPr>
                <w:sz w:val="20"/>
                <w:szCs w:val="20"/>
              </w:rPr>
            </w:pPr>
            <w:r w:rsidRPr="00390CBB">
              <w:rPr>
                <w:sz w:val="20"/>
                <w:szCs w:val="20"/>
              </w:rPr>
              <w:t>1</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864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spacing w:before="28" w:after="28"/>
              <w:rPr>
                <w:rFonts w:ascii="Times New Roman" w:hAnsi="Times New Roman" w:cs="Times New Roman"/>
                <w:sz w:val="20"/>
                <w:szCs w:val="20"/>
              </w:rPr>
            </w:pPr>
            <w:r w:rsidRPr="00390CBB">
              <w:rPr>
                <w:rFonts w:ascii="Times New Roman" w:hAnsi="Times New Roman" w:cs="Times New Roman"/>
                <w:sz w:val="20"/>
                <w:szCs w:val="20"/>
              </w:rPr>
              <w:t>Описание: Каждая половина дуги обозначена своим цветом (белым и красным) в соответствии с разметкой на центральной дисковой шкале - это облегчает работу на периметре, упрощает нанесение результатов на бланк и позволяет избежать ошибок. Для удобства пользования градусная разметка дуги нанесена с трех сторон (включая две боковые), что позволяет видеть ее при любом положении дуги.</w:t>
            </w:r>
          </w:p>
          <w:p w:rsidR="007C484E" w:rsidRPr="00390CBB" w:rsidRDefault="007C484E" w:rsidP="00F756C1">
            <w:pPr>
              <w:pStyle w:val="ad"/>
              <w:spacing w:before="28" w:after="28"/>
              <w:rPr>
                <w:rFonts w:ascii="Times New Roman" w:hAnsi="Times New Roman" w:cs="Times New Roman"/>
                <w:sz w:val="20"/>
                <w:szCs w:val="20"/>
              </w:rPr>
            </w:pPr>
            <w:r w:rsidRPr="00390CBB">
              <w:rPr>
                <w:rFonts w:ascii="Times New Roman" w:hAnsi="Times New Roman" w:cs="Times New Roman"/>
                <w:sz w:val="20"/>
                <w:szCs w:val="20"/>
              </w:rPr>
              <w:t xml:space="preserve">Предъявление световых стимулов осуществляется электрической ручкой-указкой. На конце ручки-указки находятся светодиодные </w:t>
            </w:r>
            <w:proofErr w:type="gramStart"/>
            <w:r w:rsidRPr="00390CBB">
              <w:rPr>
                <w:rFonts w:ascii="Times New Roman" w:hAnsi="Times New Roman" w:cs="Times New Roman"/>
                <w:sz w:val="20"/>
                <w:szCs w:val="20"/>
              </w:rPr>
              <w:t>тест-объекты</w:t>
            </w:r>
            <w:proofErr w:type="gramEnd"/>
            <w:r w:rsidRPr="00390CBB">
              <w:rPr>
                <w:rFonts w:ascii="Times New Roman" w:hAnsi="Times New Roman" w:cs="Times New Roman"/>
                <w:sz w:val="20"/>
                <w:szCs w:val="20"/>
              </w:rPr>
              <w:t>, которые в отличие от ранее использующихся пигментных объектов, не выцветают и не загрязняются.</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rPr>
                <w:sz w:val="20"/>
              </w:rPr>
            </w:pPr>
            <w:r w:rsidRPr="00390CBB">
              <w:rPr>
                <w:rStyle w:val="aff2"/>
                <w:sz w:val="20"/>
              </w:rPr>
              <w:t>Технические характеристики:</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C484E" w:rsidRPr="00390CBB" w:rsidRDefault="007C484E" w:rsidP="00F756C1">
            <w:pPr>
              <w:pStyle w:val="ad"/>
              <w:jc w:val="center"/>
              <w:rPr>
                <w:rFonts w:ascii="Times New Roman" w:hAnsi="Times New Roman" w:cs="Times New Roman"/>
                <w:sz w:val="20"/>
                <w:szCs w:val="20"/>
              </w:rPr>
            </w:pP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1</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 xml:space="preserve">Диаметр дуги, </w:t>
            </w:r>
            <w:proofErr w:type="gramStart"/>
            <w:r w:rsidRPr="00390CBB">
              <w:rPr>
                <w:sz w:val="20"/>
              </w:rPr>
              <w:t>мм</w:t>
            </w:r>
            <w:proofErr w:type="gramEnd"/>
            <w:r w:rsidRPr="00390CBB">
              <w:rPr>
                <w:sz w:val="20"/>
              </w:rPr>
              <w:t>:</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Не менее 600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2</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 xml:space="preserve">Расстояние &lt;глаз - точка фиксации&gt;, </w:t>
            </w:r>
            <w:proofErr w:type="gramStart"/>
            <w:r w:rsidRPr="00390CBB">
              <w:rPr>
                <w:sz w:val="20"/>
              </w:rPr>
              <w:t>мм</w:t>
            </w:r>
            <w:proofErr w:type="gramEnd"/>
            <w:r w:rsidRPr="00390CBB">
              <w:rPr>
                <w:sz w:val="20"/>
              </w:rPr>
              <w:t>:</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Не менее 300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3</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Поворот дуги вокруг горизонтальной оси, град, Не менее</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360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4</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Пределы исследования поля зрения, град.</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±80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5</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Цена деления шкалы дуги, град</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10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lastRenderedPageBreak/>
              <w:t>6</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Цена деления дисковой шкалы, град</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10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7</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 xml:space="preserve">Масса прибора, </w:t>
            </w:r>
            <w:proofErr w:type="gramStart"/>
            <w:r w:rsidRPr="00390CBB">
              <w:rPr>
                <w:sz w:val="20"/>
              </w:rPr>
              <w:t>кг</w:t>
            </w:r>
            <w:proofErr w:type="gramEnd"/>
            <w:r w:rsidRPr="00390CBB">
              <w:rPr>
                <w:sz w:val="20"/>
              </w:rPr>
              <w:t>, Не более:</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5 кг</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8</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 xml:space="preserve">Габаритные размеры, </w:t>
            </w:r>
            <w:proofErr w:type="gramStart"/>
            <w:r w:rsidRPr="00390CBB">
              <w:rPr>
                <w:sz w:val="20"/>
              </w:rPr>
              <w:t>мм</w:t>
            </w:r>
            <w:proofErr w:type="gramEnd"/>
            <w:r w:rsidRPr="00390CBB">
              <w:rPr>
                <w:sz w:val="20"/>
              </w:rPr>
              <w:t>:</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Не более 210 х 500 х 800</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rPr>
                <w:sz w:val="20"/>
              </w:rPr>
            </w:pPr>
            <w:r w:rsidRPr="00390CBB">
              <w:rPr>
                <w:rStyle w:val="aff2"/>
                <w:sz w:val="20"/>
              </w:rPr>
              <w:t>Комплектация:</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7C484E" w:rsidRPr="00390CBB" w:rsidRDefault="007C484E" w:rsidP="00F756C1">
            <w:pPr>
              <w:pStyle w:val="ad"/>
              <w:jc w:val="center"/>
              <w:rPr>
                <w:rFonts w:ascii="Times New Roman" w:hAnsi="Times New Roman" w:cs="Times New Roman"/>
                <w:sz w:val="20"/>
                <w:szCs w:val="20"/>
              </w:rPr>
            </w:pP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1</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Периметр</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2</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 xml:space="preserve">Ручка-указка с цветными </w:t>
            </w:r>
            <w:proofErr w:type="gramStart"/>
            <w:r w:rsidRPr="00390CBB">
              <w:rPr>
                <w:sz w:val="20"/>
              </w:rPr>
              <w:t>тест-объектами</w:t>
            </w:r>
            <w:proofErr w:type="gramEnd"/>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3</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Блок питания</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4</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Бланк схем полей зрения (300 шт.)</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5</w:t>
            </w:r>
          </w:p>
        </w:tc>
        <w:tc>
          <w:tcPr>
            <w:tcW w:w="7030"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Наглазник</w:t>
            </w:r>
          </w:p>
        </w:tc>
        <w:tc>
          <w:tcPr>
            <w:tcW w:w="2126" w:type="dxa"/>
            <w:gridSpan w:val="2"/>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6</w:t>
            </w:r>
          </w:p>
        </w:tc>
        <w:tc>
          <w:tcPr>
            <w:tcW w:w="7030"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Паспорт</w:t>
            </w:r>
          </w:p>
        </w:tc>
        <w:tc>
          <w:tcPr>
            <w:tcW w:w="2126"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r w:rsidR="007C484E" w:rsidRPr="00390CBB" w:rsidTr="001E6E22">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trHeight w:val="20"/>
        </w:trPr>
        <w:tc>
          <w:tcPr>
            <w:tcW w:w="1618"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C484E" w:rsidRPr="00390CBB" w:rsidRDefault="007C484E" w:rsidP="00F756C1">
            <w:pPr>
              <w:pStyle w:val="ad"/>
              <w:rPr>
                <w:rFonts w:ascii="Times New Roman" w:hAnsi="Times New Roman" w:cs="Times New Roman"/>
                <w:sz w:val="20"/>
                <w:szCs w:val="20"/>
              </w:rPr>
            </w:pPr>
            <w:r w:rsidRPr="00390CBB">
              <w:rPr>
                <w:rFonts w:ascii="Times New Roman" w:hAnsi="Times New Roman" w:cs="Times New Roman"/>
                <w:sz w:val="20"/>
                <w:szCs w:val="20"/>
              </w:rPr>
              <w:t>7</w:t>
            </w:r>
          </w:p>
        </w:tc>
        <w:tc>
          <w:tcPr>
            <w:tcW w:w="7030"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C484E" w:rsidRPr="00390CBB" w:rsidRDefault="007C484E" w:rsidP="00F756C1">
            <w:pPr>
              <w:pStyle w:val="af2"/>
              <w:tabs>
                <w:tab w:val="left" w:pos="300"/>
              </w:tabs>
              <w:rPr>
                <w:sz w:val="20"/>
              </w:rPr>
            </w:pPr>
            <w:r w:rsidRPr="00390CBB">
              <w:rPr>
                <w:sz w:val="20"/>
              </w:rPr>
              <w:t>Свидетельство о поверке</w:t>
            </w:r>
          </w:p>
        </w:tc>
        <w:tc>
          <w:tcPr>
            <w:tcW w:w="2126"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7C484E" w:rsidRPr="00390CBB" w:rsidRDefault="007C484E" w:rsidP="00F756C1">
            <w:pPr>
              <w:pStyle w:val="ad"/>
              <w:jc w:val="center"/>
              <w:rPr>
                <w:rFonts w:ascii="Times New Roman" w:hAnsi="Times New Roman" w:cs="Times New Roman"/>
                <w:sz w:val="20"/>
                <w:szCs w:val="20"/>
              </w:rPr>
            </w:pPr>
            <w:r w:rsidRPr="00390CBB">
              <w:rPr>
                <w:rFonts w:ascii="Times New Roman" w:hAnsi="Times New Roman" w:cs="Times New Roman"/>
                <w:sz w:val="20"/>
                <w:szCs w:val="20"/>
              </w:rPr>
              <w:t>наличие</w:t>
            </w:r>
          </w:p>
        </w:tc>
      </w:tr>
    </w:tbl>
    <w:p w:rsidR="007C484E" w:rsidRDefault="007C484E"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1E6E22" w:rsidRDefault="001E6E22"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1E6E22">
        <w:trPr>
          <w:trHeight w:val="145"/>
        </w:trPr>
        <w:tc>
          <w:tcPr>
            <w:tcW w:w="709" w:type="dxa"/>
            <w:shd w:val="clear" w:color="auto" w:fill="auto"/>
          </w:tcPr>
          <w:p w:rsidR="002C2127" w:rsidRPr="0043370E" w:rsidRDefault="002C2127" w:rsidP="00277D2D">
            <w:pPr>
              <w:rPr>
                <w:b/>
                <w:bCs/>
                <w:sz w:val="20"/>
                <w:szCs w:val="20"/>
              </w:rPr>
            </w:pPr>
            <w:r w:rsidRPr="0043370E">
              <w:rPr>
                <w:b/>
                <w:bCs/>
                <w:sz w:val="20"/>
                <w:szCs w:val="20"/>
              </w:rPr>
              <w:t>№</w:t>
            </w:r>
          </w:p>
        </w:tc>
        <w:tc>
          <w:tcPr>
            <w:tcW w:w="1985" w:type="dxa"/>
            <w:shd w:val="clear" w:color="auto" w:fill="auto"/>
          </w:tcPr>
          <w:p w:rsidR="002C2127" w:rsidRPr="0043370E" w:rsidRDefault="002C2127" w:rsidP="00277D2D">
            <w:pP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277D2D">
            <w:pPr>
              <w:rPr>
                <w:b/>
                <w:bCs/>
                <w:sz w:val="20"/>
                <w:szCs w:val="20"/>
              </w:rPr>
            </w:pPr>
            <w:r w:rsidRPr="0043370E">
              <w:rPr>
                <w:b/>
                <w:bCs/>
                <w:sz w:val="20"/>
                <w:szCs w:val="20"/>
              </w:rPr>
              <w:t>Текст пояснений</w:t>
            </w:r>
          </w:p>
        </w:tc>
      </w:tr>
      <w:tr w:rsidR="002C2127" w:rsidRPr="0043370E" w:rsidTr="001E6E22">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277D2D">
            <w:pPr>
              <w:jc w:val="cente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1E6E22">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277D2D">
            <w:pPr>
              <w:jc w:val="center"/>
              <w:rPr>
                <w:sz w:val="20"/>
                <w:szCs w:val="20"/>
              </w:rPr>
            </w:pPr>
            <w:r w:rsidRPr="0043370E">
              <w:rPr>
                <w:sz w:val="20"/>
                <w:szCs w:val="20"/>
              </w:rPr>
              <w:t xml:space="preserve">Требования к качеству, техническим характеристикам товара, работ, услуг, </w:t>
            </w:r>
            <w:r w:rsidRPr="0043370E">
              <w:rPr>
                <w:sz w:val="20"/>
                <w:szCs w:val="20"/>
              </w:rPr>
              <w:lastRenderedPageBreak/>
              <w:t>требования к их безопасности</w:t>
            </w:r>
          </w:p>
          <w:p w:rsidR="002C2127" w:rsidRPr="0043370E" w:rsidRDefault="002C2127" w:rsidP="00277D2D">
            <w:pPr>
              <w:jc w:val="cente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w:t>
            </w:r>
            <w:r w:rsidRPr="0043370E">
              <w:rPr>
                <w:sz w:val="20"/>
                <w:szCs w:val="20"/>
              </w:rPr>
              <w:lastRenderedPageBreak/>
              <w:t>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1E6E22">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3</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3F3232" w:rsidRDefault="003F3232"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6134AC" w:rsidRDefault="006134AC" w:rsidP="00B8322C">
      <w:pPr>
        <w:jc w:val="right"/>
        <w:rPr>
          <w:rFonts w:ascii="Cuprum" w:hAnsi="Cuprum" w:cs="Tahoma"/>
          <w:b/>
          <w:bCs/>
          <w:sz w:val="20"/>
          <w:szCs w:val="20"/>
        </w:rPr>
      </w:pPr>
    </w:p>
    <w:p w:rsidR="006134AC" w:rsidRDefault="006134AC"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3F3232">
        <w:rPr>
          <w:b/>
          <w:kern w:val="32"/>
          <w:sz w:val="20"/>
          <w:szCs w:val="20"/>
        </w:rPr>
        <w:t>медицинского оборудования (</w:t>
      </w:r>
      <w:proofErr w:type="spellStart"/>
      <w:r w:rsidR="003F3232">
        <w:rPr>
          <w:b/>
          <w:kern w:val="32"/>
          <w:sz w:val="20"/>
          <w:szCs w:val="20"/>
        </w:rPr>
        <w:t>авторефкератометр</w:t>
      </w:r>
      <w:proofErr w:type="spellEnd"/>
      <w:r w:rsidR="003F3232">
        <w:rPr>
          <w:b/>
          <w:kern w:val="32"/>
          <w:sz w:val="20"/>
          <w:szCs w:val="20"/>
        </w:rPr>
        <w:t>, периметр)</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A6928">
        <w:rPr>
          <w:b/>
          <w:kern w:val="32"/>
          <w:sz w:val="20"/>
          <w:szCs w:val="20"/>
        </w:rPr>
        <w:t>221</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9A6928">
        <w:rPr>
          <w:sz w:val="20"/>
        </w:rPr>
        <w:t>221</w:t>
      </w:r>
      <w:r w:rsidR="000E394E" w:rsidRPr="00C94A3F">
        <w:rPr>
          <w:sz w:val="20"/>
        </w:rPr>
        <w:t>-22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3F3232">
        <w:rPr>
          <w:b/>
          <w:kern w:val="32"/>
          <w:sz w:val="20"/>
          <w:szCs w:val="20"/>
        </w:rPr>
        <w:t>медицинского оборудования (</w:t>
      </w:r>
      <w:proofErr w:type="spellStart"/>
      <w:r w:rsidR="003F3232">
        <w:rPr>
          <w:b/>
          <w:kern w:val="32"/>
          <w:sz w:val="20"/>
          <w:szCs w:val="20"/>
        </w:rPr>
        <w:t>авторефкератометр</w:t>
      </w:r>
      <w:proofErr w:type="spellEnd"/>
      <w:r w:rsidR="003F3232">
        <w:rPr>
          <w:b/>
          <w:kern w:val="32"/>
          <w:sz w:val="20"/>
          <w:szCs w:val="20"/>
        </w:rPr>
        <w:t>, периметр)</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1F587C" w:rsidRPr="001F587C">
        <w:rPr>
          <w:kern w:val="32"/>
          <w:sz w:val="20"/>
          <w:szCs w:val="20"/>
        </w:rPr>
        <w:t>медицинского оборудования (</w:t>
      </w:r>
      <w:proofErr w:type="spellStart"/>
      <w:r w:rsidR="001F587C" w:rsidRPr="001F587C">
        <w:rPr>
          <w:kern w:val="32"/>
          <w:sz w:val="20"/>
          <w:szCs w:val="20"/>
        </w:rPr>
        <w:t>авторефкератометр</w:t>
      </w:r>
      <w:proofErr w:type="spellEnd"/>
      <w:r w:rsidR="001F587C" w:rsidRPr="001F587C">
        <w:rPr>
          <w:kern w:val="32"/>
          <w:sz w:val="20"/>
          <w:szCs w:val="20"/>
        </w:rPr>
        <w:t>, периметр)</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proofErr w:type="gramStart"/>
      <w:r w:rsidR="007048C6">
        <w:rPr>
          <w:sz w:val="19"/>
          <w:szCs w:val="19"/>
        </w:rPr>
        <w:t>Партизанская</w:t>
      </w:r>
      <w:proofErr w:type="gramEnd"/>
      <w:r w:rsidR="007048C6">
        <w:rPr>
          <w:sz w:val="19"/>
          <w:szCs w:val="19"/>
        </w:rPr>
        <w:t xml:space="preserve"> 74ж.</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3F3232">
        <w:rPr>
          <w:sz w:val="19"/>
          <w:szCs w:val="19"/>
        </w:rPr>
        <w:t>Средства за счёт деятельности приносящей доход</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F5561D" w:rsidRPr="00F5561D">
        <w:rPr>
          <w:rFonts w:ascii="Times New Roman" w:hAnsi="Times New Roman"/>
          <w:sz w:val="19"/>
          <w:szCs w:val="19"/>
        </w:rPr>
        <w:t>30</w:t>
      </w:r>
      <w:r w:rsidR="00BB165C" w:rsidRPr="00F5561D">
        <w:rPr>
          <w:rFonts w:ascii="Times New Roman" w:hAnsi="Times New Roman"/>
          <w:sz w:val="19"/>
          <w:szCs w:val="19"/>
        </w:rPr>
        <w:t xml:space="preserve"> (</w:t>
      </w:r>
      <w:r w:rsidR="00F5561D" w:rsidRPr="00F5561D">
        <w:rPr>
          <w:rFonts w:ascii="Times New Roman" w:hAnsi="Times New Roman"/>
          <w:sz w:val="19"/>
          <w:szCs w:val="19"/>
        </w:rPr>
        <w:t>тридцати</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с момента 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A6928">
        <w:rPr>
          <w:sz w:val="20"/>
          <w:szCs w:val="20"/>
        </w:rPr>
        <w:t>221</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5B1681">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hideMark/>
          </w:tcPr>
          <w:p w:rsidR="001F587C" w:rsidRPr="001E6E22" w:rsidRDefault="001F587C" w:rsidP="000D614D">
            <w:pPr>
              <w:rPr>
                <w:color w:val="000000"/>
                <w:sz w:val="20"/>
                <w:szCs w:val="20"/>
              </w:rPr>
            </w:pPr>
            <w:r>
              <w:rPr>
                <w:sz w:val="20"/>
                <w:szCs w:val="20"/>
              </w:rPr>
              <w:t>Рефрактометр/</w:t>
            </w:r>
            <w:proofErr w:type="spellStart"/>
            <w:r>
              <w:rPr>
                <w:sz w:val="20"/>
                <w:szCs w:val="20"/>
              </w:rPr>
              <w:t>рефрактокератометр</w:t>
            </w:r>
            <w:proofErr w:type="spellEnd"/>
            <w:r>
              <w:rPr>
                <w:sz w:val="20"/>
                <w:szCs w:val="20"/>
              </w:rPr>
              <w:t xml:space="preserve"> автоматический</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rPr>
                <w:sz w:val="20"/>
                <w:szCs w:val="20"/>
                <w:lang w:eastAsia="en-US"/>
              </w:rPr>
            </w:pPr>
            <w:proofErr w:type="gramStart"/>
            <w:r>
              <w:rPr>
                <w:sz w:val="20"/>
                <w:szCs w:val="20"/>
                <w:lang w:eastAsia="en-US"/>
              </w:rPr>
              <w:t>Указаны</w:t>
            </w:r>
            <w:proofErr w:type="gramEnd"/>
            <w:r>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5B1681">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rPr>
                <w:sz w:val="20"/>
                <w:szCs w:val="20"/>
                <w:lang w:eastAsia="en-US"/>
              </w:rPr>
            </w:pPr>
            <w:r>
              <w:rPr>
                <w:sz w:val="20"/>
                <w:szCs w:val="20"/>
                <w:lang w:eastAsia="en-US"/>
              </w:rPr>
              <w:t>2</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F756C1" w:rsidRDefault="001F587C" w:rsidP="000D614D">
            <w:pPr>
              <w:rPr>
                <w:color w:val="000000"/>
                <w:sz w:val="20"/>
                <w:szCs w:val="20"/>
              </w:rPr>
            </w:pPr>
            <w:r w:rsidRPr="00F756C1">
              <w:rPr>
                <w:sz w:val="20"/>
                <w:szCs w:val="22"/>
              </w:rPr>
              <w:t>Прибор для исследования поля зрения (анализатор поля зрения)</w:t>
            </w: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roofErr w:type="gramStart"/>
            <w:r w:rsidRPr="001F587C">
              <w:rPr>
                <w:color w:val="000000"/>
                <w:sz w:val="20"/>
                <w:szCs w:val="22"/>
              </w:rPr>
              <w:t>Указаны</w:t>
            </w:r>
            <w:proofErr w:type="gramEnd"/>
            <w:r w:rsidRPr="001F587C">
              <w:rPr>
                <w:color w:val="000000"/>
                <w:sz w:val="20"/>
                <w:szCs w:val="22"/>
              </w:rPr>
              <w:t xml:space="preserve"> в таблице 2</w:t>
            </w:r>
          </w:p>
        </w:tc>
        <w:tc>
          <w:tcPr>
            <w:tcW w:w="709" w:type="dxa"/>
            <w:tcBorders>
              <w:top w:val="single" w:sz="4" w:space="0" w:color="auto"/>
              <w:left w:val="single" w:sz="4" w:space="0" w:color="auto"/>
              <w:bottom w:val="single" w:sz="4" w:space="0" w:color="auto"/>
              <w:right w:val="single" w:sz="4" w:space="0" w:color="auto"/>
            </w:tcBorders>
          </w:tcPr>
          <w:p w:rsidR="001F587C" w:rsidRDefault="001F587C" w:rsidP="000D614D">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F587C" w:rsidRDefault="001F587C" w:rsidP="000D614D">
            <w:pPr>
              <w:widowControl w:val="0"/>
              <w:autoSpaceDE w:val="0"/>
              <w:autoSpaceDN w:val="0"/>
              <w:adjustRightInd w:val="0"/>
              <w:jc w:val="center"/>
              <w:rPr>
                <w:sz w:val="20"/>
                <w:szCs w:val="20"/>
                <w:lang w:eastAsia="en-US"/>
              </w:rPr>
            </w:pPr>
            <w:r>
              <w:rPr>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Default="00E40883" w:rsidP="00E40883">
      <w:pPr>
        <w:ind w:firstLine="708"/>
        <w:jc w:val="both"/>
        <w:rPr>
          <w:b/>
          <w:bCs/>
          <w:sz w:val="18"/>
          <w:szCs w:val="18"/>
        </w:rPr>
      </w:pPr>
    </w:p>
    <w:p w:rsidR="006134AC" w:rsidRDefault="006134AC" w:rsidP="00E40883">
      <w:pPr>
        <w:ind w:firstLine="708"/>
        <w:jc w:val="both"/>
        <w:rPr>
          <w:b/>
          <w:bCs/>
          <w:sz w:val="18"/>
          <w:szCs w:val="18"/>
        </w:rPr>
      </w:pPr>
    </w:p>
    <w:p w:rsidR="006134AC" w:rsidRDefault="006134AC" w:rsidP="006134AC">
      <w:pPr>
        <w:pStyle w:val="13"/>
        <w:spacing w:line="240" w:lineRule="auto"/>
        <w:jc w:val="right"/>
        <w:rPr>
          <w:b/>
          <w:bCs/>
          <w:sz w:val="20"/>
        </w:rPr>
      </w:pPr>
      <w:r w:rsidRPr="00F678C1">
        <w:rPr>
          <w:b/>
          <w:bCs/>
          <w:sz w:val="20"/>
        </w:rPr>
        <w:t xml:space="preserve">Таблица </w:t>
      </w:r>
      <w:r>
        <w:rPr>
          <w:b/>
          <w:bCs/>
          <w:sz w:val="20"/>
        </w:rPr>
        <w:t>2</w:t>
      </w:r>
    </w:p>
    <w:tbl>
      <w:tblPr>
        <w:tblW w:w="10348" w:type="dxa"/>
        <w:tblInd w:w="-34" w:type="dxa"/>
        <w:tblLayout w:type="fixed"/>
        <w:tblLook w:val="0000" w:firstRow="0" w:lastRow="0" w:firstColumn="0" w:lastColumn="0" w:noHBand="0" w:noVBand="0"/>
      </w:tblPr>
      <w:tblGrid>
        <w:gridCol w:w="880"/>
        <w:gridCol w:w="4281"/>
        <w:gridCol w:w="1559"/>
        <w:gridCol w:w="3628"/>
      </w:tblGrid>
      <w:tr w:rsidR="006134AC" w:rsidRPr="00815AF9" w:rsidTr="000D614D">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6134AC" w:rsidRPr="00815AF9" w:rsidRDefault="006134AC" w:rsidP="000D614D">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6134AC" w:rsidRPr="00815AF9" w:rsidRDefault="006134AC" w:rsidP="000D614D">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6134AC" w:rsidRPr="00815AF9" w:rsidRDefault="006134AC" w:rsidP="000D614D">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6134AC" w:rsidRPr="00815AF9" w:rsidRDefault="006134AC" w:rsidP="000D614D">
            <w:pPr>
              <w:jc w:val="center"/>
              <w:rPr>
                <w:b/>
                <w:sz w:val="20"/>
                <w:szCs w:val="20"/>
              </w:rPr>
            </w:pPr>
            <w:r w:rsidRPr="00815AF9">
              <w:rPr>
                <w:b/>
                <w:color w:val="000000"/>
                <w:sz w:val="20"/>
                <w:szCs w:val="20"/>
              </w:rPr>
              <w:t>Обоснование</w:t>
            </w:r>
          </w:p>
        </w:tc>
      </w:tr>
      <w:tr w:rsidR="006134AC" w:rsidRPr="00815AF9" w:rsidTr="000D614D">
        <w:trPr>
          <w:trHeight w:val="255"/>
        </w:trPr>
        <w:tc>
          <w:tcPr>
            <w:tcW w:w="880" w:type="dxa"/>
            <w:tcBorders>
              <w:top w:val="single" w:sz="4" w:space="0" w:color="auto"/>
              <w:left w:val="single" w:sz="4" w:space="0" w:color="auto"/>
              <w:bottom w:val="single" w:sz="4" w:space="0" w:color="auto"/>
              <w:right w:val="single" w:sz="4" w:space="0" w:color="auto"/>
            </w:tcBorders>
          </w:tcPr>
          <w:p w:rsidR="006134AC" w:rsidRPr="00815AF9" w:rsidRDefault="006134AC" w:rsidP="000D614D">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6134AC" w:rsidRPr="00815AF9" w:rsidRDefault="006134AC" w:rsidP="000D614D">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6134AC" w:rsidRPr="00815AF9" w:rsidRDefault="006134AC" w:rsidP="000D614D">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6134AC" w:rsidRPr="00815AF9" w:rsidRDefault="006134AC" w:rsidP="000D614D">
            <w:pPr>
              <w:pStyle w:val="1"/>
              <w:spacing w:before="0" w:after="0"/>
              <w:jc w:val="center"/>
              <w:rPr>
                <w:rFonts w:ascii="Times New Roman" w:eastAsia="Calibri" w:hAnsi="Times New Roman" w:cs="Times New Roman"/>
                <w:b w:val="0"/>
                <w:bCs w:val="0"/>
                <w:color w:val="000000"/>
                <w:sz w:val="20"/>
                <w:szCs w:val="20"/>
                <w:lang w:eastAsia="en-US"/>
              </w:rPr>
            </w:pPr>
          </w:p>
        </w:tc>
      </w:tr>
    </w:tbl>
    <w:p w:rsidR="006134AC" w:rsidRPr="00C330DD" w:rsidRDefault="006134AC"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w:t>
            </w:r>
            <w:r w:rsidRPr="00A16F36">
              <w:rPr>
                <w:sz w:val="18"/>
                <w:szCs w:val="18"/>
              </w:rPr>
              <w:lastRenderedPageBreak/>
              <w:t>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9A6928">
        <w:rPr>
          <w:sz w:val="20"/>
          <w:szCs w:val="20"/>
        </w:rPr>
        <w:t>221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9A6928">
        <w:rPr>
          <w:sz w:val="20"/>
          <w:szCs w:val="20"/>
        </w:rPr>
        <w:t>221</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3F3232">
        <w:rPr>
          <w:b/>
          <w:kern w:val="32"/>
          <w:sz w:val="20"/>
          <w:szCs w:val="20"/>
        </w:rPr>
        <w:t>медицинского оборудования (</w:t>
      </w:r>
      <w:proofErr w:type="spellStart"/>
      <w:r w:rsidR="003F3232">
        <w:rPr>
          <w:b/>
          <w:kern w:val="32"/>
          <w:sz w:val="20"/>
          <w:szCs w:val="20"/>
        </w:rPr>
        <w:t>авторефкератометр</w:t>
      </w:r>
      <w:proofErr w:type="spellEnd"/>
      <w:r w:rsidR="003F3232">
        <w:rPr>
          <w:b/>
          <w:kern w:val="32"/>
          <w:sz w:val="20"/>
          <w:szCs w:val="20"/>
        </w:rPr>
        <w:t>, периметр)</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A6928">
        <w:rPr>
          <w:b/>
          <w:kern w:val="32"/>
          <w:sz w:val="20"/>
          <w:szCs w:val="20"/>
        </w:rPr>
        <w:t>221</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3F3232">
        <w:rPr>
          <w:sz w:val="20"/>
          <w:szCs w:val="20"/>
        </w:rPr>
        <w:t>медицинского оборудования (</w:t>
      </w:r>
      <w:proofErr w:type="spellStart"/>
      <w:r w:rsidR="003F3232">
        <w:rPr>
          <w:sz w:val="20"/>
          <w:szCs w:val="20"/>
        </w:rPr>
        <w:t>авторефкератометр</w:t>
      </w:r>
      <w:proofErr w:type="spellEnd"/>
      <w:r w:rsidR="003F3232">
        <w:rPr>
          <w:sz w:val="20"/>
          <w:szCs w:val="20"/>
        </w:rPr>
        <w:t>, периметр)</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3F3232">
        <w:rPr>
          <w:sz w:val="20"/>
          <w:szCs w:val="20"/>
        </w:rPr>
        <w:t>медицинского оборудования (</w:t>
      </w:r>
      <w:proofErr w:type="spellStart"/>
      <w:r w:rsidR="003F3232">
        <w:rPr>
          <w:sz w:val="20"/>
          <w:szCs w:val="20"/>
        </w:rPr>
        <w:t>авторефкератометр</w:t>
      </w:r>
      <w:proofErr w:type="spellEnd"/>
      <w:r w:rsidR="003F3232">
        <w:rPr>
          <w:sz w:val="20"/>
          <w:szCs w:val="20"/>
        </w:rPr>
        <w:t>, периметр)</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F3232">
        <w:rPr>
          <w:sz w:val="20"/>
          <w:szCs w:val="20"/>
        </w:rPr>
        <w:t>медицинского оборудования (</w:t>
      </w:r>
      <w:proofErr w:type="spellStart"/>
      <w:r w:rsidR="003F3232">
        <w:rPr>
          <w:sz w:val="20"/>
          <w:szCs w:val="20"/>
        </w:rPr>
        <w:t>авторефкератометр</w:t>
      </w:r>
      <w:proofErr w:type="spellEnd"/>
      <w:r w:rsidR="003F3232">
        <w:rPr>
          <w:sz w:val="20"/>
          <w:szCs w:val="20"/>
        </w:rPr>
        <w:t>, периметр)</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Default="001E1B76" w:rsidP="00E40883">
      <w:pPr>
        <w:ind w:firstLine="708"/>
        <w:jc w:val="both"/>
        <w:rPr>
          <w:b/>
          <w:bCs/>
          <w:sz w:val="18"/>
          <w:szCs w:val="18"/>
        </w:rPr>
      </w:pPr>
    </w:p>
    <w:p w:rsidR="006134AC" w:rsidRDefault="006134AC" w:rsidP="006134AC">
      <w:pPr>
        <w:pStyle w:val="13"/>
        <w:spacing w:line="240" w:lineRule="auto"/>
        <w:jc w:val="right"/>
        <w:rPr>
          <w:b/>
          <w:bCs/>
          <w:sz w:val="20"/>
        </w:rPr>
      </w:pPr>
      <w:r w:rsidRPr="00F678C1">
        <w:rPr>
          <w:b/>
          <w:bCs/>
          <w:sz w:val="20"/>
        </w:rPr>
        <w:t xml:space="preserve">Таблица </w:t>
      </w:r>
      <w:r>
        <w:rPr>
          <w:b/>
          <w:bCs/>
          <w:sz w:val="20"/>
        </w:rPr>
        <w:t>2</w:t>
      </w:r>
    </w:p>
    <w:tbl>
      <w:tblPr>
        <w:tblW w:w="10348" w:type="dxa"/>
        <w:tblInd w:w="-34" w:type="dxa"/>
        <w:tblLayout w:type="fixed"/>
        <w:tblLook w:val="0000" w:firstRow="0" w:lastRow="0" w:firstColumn="0" w:lastColumn="0" w:noHBand="0" w:noVBand="0"/>
      </w:tblPr>
      <w:tblGrid>
        <w:gridCol w:w="880"/>
        <w:gridCol w:w="4281"/>
        <w:gridCol w:w="1559"/>
        <w:gridCol w:w="3628"/>
      </w:tblGrid>
      <w:tr w:rsidR="006134AC" w:rsidRPr="00815AF9" w:rsidTr="000D614D">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6134AC" w:rsidRPr="00815AF9" w:rsidRDefault="006134AC" w:rsidP="000D614D">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6134AC" w:rsidRPr="00815AF9" w:rsidRDefault="006134AC" w:rsidP="000D614D">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6134AC" w:rsidRPr="00815AF9" w:rsidRDefault="006134AC" w:rsidP="000D614D">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6134AC" w:rsidRPr="00815AF9" w:rsidRDefault="006134AC" w:rsidP="000D614D">
            <w:pPr>
              <w:jc w:val="center"/>
              <w:rPr>
                <w:b/>
                <w:sz w:val="20"/>
                <w:szCs w:val="20"/>
              </w:rPr>
            </w:pPr>
            <w:r w:rsidRPr="00815AF9">
              <w:rPr>
                <w:b/>
                <w:color w:val="000000"/>
                <w:sz w:val="20"/>
                <w:szCs w:val="20"/>
              </w:rPr>
              <w:t>Обоснование</w:t>
            </w:r>
          </w:p>
        </w:tc>
      </w:tr>
      <w:tr w:rsidR="006134AC" w:rsidRPr="00815AF9" w:rsidTr="000D614D">
        <w:trPr>
          <w:trHeight w:val="255"/>
        </w:trPr>
        <w:tc>
          <w:tcPr>
            <w:tcW w:w="880" w:type="dxa"/>
            <w:tcBorders>
              <w:top w:val="single" w:sz="4" w:space="0" w:color="auto"/>
              <w:left w:val="single" w:sz="4" w:space="0" w:color="auto"/>
              <w:bottom w:val="single" w:sz="4" w:space="0" w:color="auto"/>
              <w:right w:val="single" w:sz="4" w:space="0" w:color="auto"/>
            </w:tcBorders>
          </w:tcPr>
          <w:p w:rsidR="006134AC" w:rsidRPr="00815AF9" w:rsidRDefault="006134AC" w:rsidP="000D614D">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6134AC" w:rsidRPr="00815AF9" w:rsidRDefault="006134AC" w:rsidP="000D614D">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6134AC" w:rsidRPr="00815AF9" w:rsidRDefault="006134AC" w:rsidP="000D614D">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6134AC" w:rsidRPr="00815AF9" w:rsidRDefault="006134AC" w:rsidP="000D614D">
            <w:pPr>
              <w:pStyle w:val="1"/>
              <w:spacing w:before="0" w:after="0"/>
              <w:jc w:val="center"/>
              <w:rPr>
                <w:rFonts w:ascii="Times New Roman" w:eastAsia="Calibri" w:hAnsi="Times New Roman" w:cs="Times New Roman"/>
                <w:b w:val="0"/>
                <w:bCs w:val="0"/>
                <w:color w:val="000000"/>
                <w:sz w:val="20"/>
                <w:szCs w:val="20"/>
                <w:lang w:eastAsia="en-US"/>
              </w:rPr>
            </w:pPr>
          </w:p>
        </w:tc>
      </w:tr>
    </w:tbl>
    <w:p w:rsidR="006134AC" w:rsidRPr="00C330DD" w:rsidRDefault="006134AC" w:rsidP="006134AC">
      <w:pPr>
        <w:jc w:val="both"/>
        <w:rPr>
          <w:b/>
          <w:bCs/>
          <w:sz w:val="18"/>
          <w:szCs w:val="18"/>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8A" w:rsidRDefault="000A3E8A" w:rsidP="00ED57EB">
      <w:r>
        <w:separator/>
      </w:r>
    </w:p>
  </w:endnote>
  <w:endnote w:type="continuationSeparator" w:id="0">
    <w:p w:rsidR="000A3E8A" w:rsidRDefault="000A3E8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756C1" w:rsidRDefault="00F756C1">
        <w:pPr>
          <w:pStyle w:val="af8"/>
          <w:jc w:val="right"/>
        </w:pPr>
        <w:r>
          <w:fldChar w:fldCharType="begin"/>
        </w:r>
        <w:r>
          <w:instrText xml:space="preserve"> PAGE   \* MERGEFORMAT </w:instrText>
        </w:r>
        <w:r>
          <w:fldChar w:fldCharType="separate"/>
        </w:r>
        <w:r w:rsidR="009762F3">
          <w:rPr>
            <w:noProof/>
          </w:rPr>
          <w:t>7</w:t>
        </w:r>
        <w:r>
          <w:rPr>
            <w:noProof/>
          </w:rPr>
          <w:fldChar w:fldCharType="end"/>
        </w:r>
      </w:p>
    </w:sdtContent>
  </w:sdt>
  <w:p w:rsidR="00F756C1" w:rsidRDefault="00F756C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8A" w:rsidRDefault="000A3E8A" w:rsidP="00ED57EB">
      <w:r>
        <w:separator/>
      </w:r>
    </w:p>
  </w:footnote>
  <w:footnote w:type="continuationSeparator" w:id="0">
    <w:p w:rsidR="000A3E8A" w:rsidRDefault="000A3E8A" w:rsidP="00ED57EB">
      <w:r>
        <w:continuationSeparator/>
      </w:r>
    </w:p>
  </w:footnote>
  <w:footnote w:id="1">
    <w:p w:rsidR="00F756C1" w:rsidRPr="000966CA" w:rsidRDefault="00F756C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62F3"/>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3AE9-7C1D-492B-99FF-F8A772DB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33</Pages>
  <Words>18025</Words>
  <Characters>102745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120529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40</cp:revision>
  <cp:lastPrinted>2022-09-06T07:20:00Z</cp:lastPrinted>
  <dcterms:created xsi:type="dcterms:W3CDTF">2022-09-02T07:03:00Z</dcterms:created>
  <dcterms:modified xsi:type="dcterms:W3CDTF">2022-10-27T08:15:00Z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