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gramStart"/>
      <w:r w:rsidRPr="00A84ECD">
        <w:rPr>
          <w:b/>
          <w:kern w:val="32"/>
          <w:sz w:val="28"/>
          <w:szCs w:val="28"/>
        </w:rPr>
        <w:t>на</w:t>
      </w:r>
      <w:r w:rsidR="0015535E">
        <w:rPr>
          <w:b/>
          <w:kern w:val="32"/>
          <w:sz w:val="28"/>
          <w:szCs w:val="28"/>
        </w:rPr>
        <w:t xml:space="preserve"> поставку</w:t>
      </w:r>
      <w:r w:rsidR="00F82CF2">
        <w:rPr>
          <w:b/>
          <w:kern w:val="32"/>
          <w:sz w:val="28"/>
          <w:szCs w:val="28"/>
        </w:rPr>
        <w:t xml:space="preserve"> </w:t>
      </w:r>
      <w:proofErr w:type="spellStart"/>
      <w:r w:rsidR="001A539E">
        <w:rPr>
          <w:b/>
          <w:sz w:val="28"/>
          <w:szCs w:val="28"/>
        </w:rPr>
        <w:t>термоиндикатора</w:t>
      </w:r>
      <w:proofErr w:type="spellEnd"/>
      <w:r w:rsidR="001A539E">
        <w:rPr>
          <w:b/>
          <w:sz w:val="28"/>
          <w:szCs w:val="28"/>
        </w:rPr>
        <w:t xml:space="preserve"> электронного для контроля </w:t>
      </w:r>
      <w:proofErr w:type="spellStart"/>
      <w:r w:rsidR="001A539E">
        <w:rPr>
          <w:b/>
          <w:sz w:val="28"/>
          <w:szCs w:val="28"/>
        </w:rPr>
        <w:t>холодовой</w:t>
      </w:r>
      <w:proofErr w:type="spellEnd"/>
      <w:r w:rsidR="001A539E">
        <w:rPr>
          <w:b/>
          <w:sz w:val="28"/>
          <w:szCs w:val="28"/>
        </w:rPr>
        <w:t xml:space="preserve"> цепи</w:t>
      </w:r>
      <w:proofErr w:type="gramEnd"/>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14D77" w:rsidRPr="00314D77" w:rsidRDefault="00314D77" w:rsidP="00A84ECD">
      <w:pPr>
        <w:jc w:val="center"/>
        <w:rPr>
          <w:kern w:val="32"/>
          <w:sz w:val="20"/>
          <w:szCs w:val="20"/>
        </w:rPr>
      </w:pPr>
      <w:r w:rsidRPr="00314D77">
        <w:rPr>
          <w:kern w:val="32"/>
          <w:sz w:val="20"/>
          <w:szCs w:val="20"/>
          <w:highlight w:val="cyan"/>
        </w:rPr>
        <w:t>(в редакции с изменениями от 2</w:t>
      </w:r>
      <w:r w:rsidR="008F4CE7">
        <w:rPr>
          <w:kern w:val="32"/>
          <w:sz w:val="20"/>
          <w:szCs w:val="20"/>
          <w:highlight w:val="cyan"/>
        </w:rPr>
        <w:t>7</w:t>
      </w:r>
      <w:r w:rsidRPr="00314D77">
        <w:rPr>
          <w:kern w:val="32"/>
          <w:sz w:val="20"/>
          <w:szCs w:val="20"/>
          <w:highlight w:val="cyan"/>
        </w:rPr>
        <w:t>.10.2022г.)</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1A539E">
        <w:rPr>
          <w:b/>
          <w:kern w:val="32"/>
          <w:sz w:val="28"/>
          <w:szCs w:val="28"/>
        </w:rPr>
        <w:t xml:space="preserve"> 218-22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82CF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51FC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82CF2">
              <w:rPr>
                <w:b/>
                <w:sz w:val="20"/>
                <w:szCs w:val="20"/>
              </w:rPr>
              <w:t xml:space="preserve"> </w:t>
            </w:r>
            <w:proofErr w:type="gramStart"/>
            <w:r w:rsidR="0015535E">
              <w:rPr>
                <w:sz w:val="20"/>
                <w:szCs w:val="20"/>
              </w:rPr>
              <w:t xml:space="preserve">Поставка </w:t>
            </w:r>
            <w:proofErr w:type="spellStart"/>
            <w:r w:rsidR="001A539E">
              <w:rPr>
                <w:sz w:val="20"/>
                <w:szCs w:val="20"/>
              </w:rPr>
              <w:t>термоиндикатора</w:t>
            </w:r>
            <w:proofErr w:type="spellEnd"/>
            <w:r w:rsidR="001A539E">
              <w:rPr>
                <w:sz w:val="20"/>
                <w:szCs w:val="20"/>
              </w:rPr>
              <w:t xml:space="preserve"> электронного для контроля </w:t>
            </w:r>
            <w:proofErr w:type="spellStart"/>
            <w:r w:rsidR="001A539E">
              <w:rPr>
                <w:sz w:val="20"/>
                <w:szCs w:val="20"/>
              </w:rPr>
              <w:t>холодовой</w:t>
            </w:r>
            <w:proofErr w:type="spellEnd"/>
            <w:r w:rsidR="001A539E">
              <w:rPr>
                <w:sz w:val="20"/>
                <w:szCs w:val="20"/>
              </w:rPr>
              <w:t xml:space="preserve"> цепи</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A539E" w:rsidP="008911AE">
            <w:pPr>
              <w:autoSpaceDE w:val="0"/>
              <w:autoSpaceDN w:val="0"/>
              <w:adjustRightInd w:val="0"/>
              <w:rPr>
                <w:sz w:val="20"/>
                <w:szCs w:val="20"/>
              </w:rPr>
            </w:pPr>
            <w:r w:rsidRPr="001A539E">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539E" w:rsidP="007B309E">
            <w:pPr>
              <w:autoSpaceDE w:val="0"/>
              <w:autoSpaceDN w:val="0"/>
              <w:adjustRightInd w:val="0"/>
              <w:rPr>
                <w:sz w:val="20"/>
                <w:szCs w:val="20"/>
              </w:rPr>
            </w:pPr>
            <w:r>
              <w:rPr>
                <w:sz w:val="20"/>
                <w:szCs w:val="20"/>
              </w:rPr>
              <w:t>538</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539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1A539E">
              <w:rPr>
                <w:sz w:val="20"/>
                <w:szCs w:val="20"/>
              </w:rPr>
              <w:t>в течение 60 (шестидесяти) календарных дней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F82CF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A539E" w:rsidP="00250CB3">
            <w:pPr>
              <w:jc w:val="both"/>
              <w:rPr>
                <w:sz w:val="20"/>
                <w:szCs w:val="20"/>
              </w:rPr>
            </w:pPr>
            <w:r>
              <w:rPr>
                <w:sz w:val="20"/>
                <w:szCs w:val="20"/>
              </w:rPr>
              <w:t>г. Иркутск:</w:t>
            </w:r>
            <w:r w:rsidRPr="001A539E">
              <w:rPr>
                <w:sz w:val="20"/>
                <w:szCs w:val="20"/>
              </w:rPr>
              <w:t xml:space="preserve"> ул. Баумана,206 (1 </w:t>
            </w:r>
            <w:proofErr w:type="spellStart"/>
            <w:r w:rsidRPr="001A539E">
              <w:rPr>
                <w:sz w:val="20"/>
                <w:szCs w:val="20"/>
              </w:rPr>
              <w:t>эт</w:t>
            </w:r>
            <w:proofErr w:type="spellEnd"/>
            <w:r w:rsidR="00250CB3">
              <w:rPr>
                <w:sz w:val="20"/>
                <w:szCs w:val="20"/>
              </w:rPr>
              <w:t>.</w:t>
            </w:r>
            <w:r w:rsidRPr="001A539E">
              <w:rPr>
                <w:sz w:val="20"/>
                <w:szCs w:val="20"/>
              </w:rPr>
              <w:t xml:space="preserve">, </w:t>
            </w:r>
            <w:proofErr w:type="spellStart"/>
            <w:r w:rsidRPr="001A539E">
              <w:rPr>
                <w:sz w:val="20"/>
                <w:szCs w:val="20"/>
              </w:rPr>
              <w:t>каб</w:t>
            </w:r>
            <w:proofErr w:type="spellEnd"/>
            <w:r>
              <w:rPr>
                <w:sz w:val="20"/>
                <w:szCs w:val="20"/>
              </w:rPr>
              <w:t>.</w:t>
            </w:r>
            <w:r w:rsidR="00250CB3">
              <w:rPr>
                <w:sz w:val="20"/>
                <w:szCs w:val="20"/>
              </w:rPr>
              <w:t xml:space="preserve"> 38); ул. Баумана,214а (2 </w:t>
            </w:r>
            <w:proofErr w:type="spellStart"/>
            <w:r w:rsidR="00250CB3">
              <w:rPr>
                <w:sz w:val="20"/>
                <w:szCs w:val="20"/>
              </w:rPr>
              <w:t>эт</w:t>
            </w:r>
            <w:proofErr w:type="spellEnd"/>
            <w:r w:rsidR="00250CB3">
              <w:rPr>
                <w:sz w:val="20"/>
                <w:szCs w:val="20"/>
              </w:rPr>
              <w:t xml:space="preserve">., </w:t>
            </w:r>
            <w:proofErr w:type="spellStart"/>
            <w:r w:rsidR="00250CB3">
              <w:rPr>
                <w:sz w:val="20"/>
                <w:szCs w:val="20"/>
              </w:rPr>
              <w:t>каб</w:t>
            </w:r>
            <w:proofErr w:type="spellEnd"/>
            <w:r w:rsidR="00250CB3">
              <w:rPr>
                <w:sz w:val="20"/>
                <w:szCs w:val="20"/>
              </w:rPr>
              <w:t xml:space="preserve"> 208);</w:t>
            </w:r>
            <w:r w:rsidRPr="001A539E">
              <w:rPr>
                <w:sz w:val="20"/>
                <w:szCs w:val="20"/>
              </w:rPr>
              <w:t xml:space="preserve"> ул. Ярославского,300 (4 </w:t>
            </w:r>
            <w:proofErr w:type="spellStart"/>
            <w:r w:rsidRPr="001A539E">
              <w:rPr>
                <w:sz w:val="20"/>
                <w:szCs w:val="20"/>
              </w:rPr>
              <w:t>эт</w:t>
            </w:r>
            <w:proofErr w:type="spellEnd"/>
            <w:r w:rsidR="00250CB3">
              <w:rPr>
                <w:sz w:val="20"/>
                <w:szCs w:val="20"/>
              </w:rPr>
              <w:t>.,</w:t>
            </w:r>
            <w:r w:rsidRPr="001A539E">
              <w:rPr>
                <w:sz w:val="20"/>
                <w:szCs w:val="20"/>
              </w:rPr>
              <w:t xml:space="preserve"> </w:t>
            </w:r>
            <w:proofErr w:type="spellStart"/>
            <w:r w:rsidRPr="001A539E">
              <w:rPr>
                <w:sz w:val="20"/>
                <w:szCs w:val="20"/>
              </w:rPr>
              <w:t>каб</w:t>
            </w:r>
            <w:proofErr w:type="spellEnd"/>
            <w:r w:rsidR="00250CB3">
              <w:rPr>
                <w:sz w:val="20"/>
                <w:szCs w:val="20"/>
              </w:rPr>
              <w:t>.</w:t>
            </w:r>
            <w:r w:rsidRPr="001A539E">
              <w:rPr>
                <w:sz w:val="20"/>
                <w:szCs w:val="20"/>
              </w:rPr>
              <w:t xml:space="preserve"> гл м/с)  </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50CB3" w:rsidP="00250CB3">
            <w:pPr>
              <w:tabs>
                <w:tab w:val="left" w:pos="6022"/>
              </w:tabs>
              <w:ind w:right="72"/>
              <w:rPr>
                <w:sz w:val="20"/>
                <w:szCs w:val="20"/>
              </w:rPr>
            </w:pPr>
            <w:r>
              <w:rPr>
                <w:sz w:val="20"/>
                <w:szCs w:val="20"/>
              </w:rPr>
              <w:t xml:space="preserve">1 272 040,00 </w:t>
            </w:r>
            <w:r w:rsidR="008F1AED" w:rsidRPr="008024A7">
              <w:rPr>
                <w:sz w:val="20"/>
                <w:szCs w:val="20"/>
              </w:rPr>
              <w:t>руб</w:t>
            </w:r>
            <w:r>
              <w:rPr>
                <w:sz w:val="20"/>
                <w:szCs w:val="20"/>
              </w:rPr>
              <w:t>.</w:t>
            </w:r>
            <w:r w:rsidR="00A84ECD" w:rsidRPr="008024A7">
              <w:rPr>
                <w:sz w:val="20"/>
                <w:szCs w:val="20"/>
              </w:rPr>
              <w:t xml:space="preserve"> (</w:t>
            </w:r>
            <w:r>
              <w:rPr>
                <w:sz w:val="20"/>
                <w:szCs w:val="20"/>
              </w:rPr>
              <w:t>один миллион двести семьдесят две тысячи сорок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50CB3">
            <w:pPr>
              <w:jc w:val="both"/>
              <w:rPr>
                <w:sz w:val="20"/>
                <w:szCs w:val="20"/>
              </w:rPr>
            </w:pPr>
            <w:proofErr w:type="gramStart"/>
            <w:r w:rsidRPr="008024A7">
              <w:rPr>
                <w:sz w:val="20"/>
                <w:szCs w:val="20"/>
              </w:rPr>
              <w:t>С даты публикации</w:t>
            </w:r>
            <w:proofErr w:type="gramEnd"/>
            <w:r w:rsidR="00F82CF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F82CF2">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250CB3">
              <w:rPr>
                <w:b/>
                <w:sz w:val="20"/>
                <w:szCs w:val="20"/>
              </w:rPr>
              <w:t>25</w:t>
            </w:r>
            <w:r w:rsidRPr="008024A7">
              <w:rPr>
                <w:b/>
                <w:sz w:val="20"/>
                <w:szCs w:val="20"/>
              </w:rPr>
              <w:t>»</w:t>
            </w:r>
            <w:r w:rsidR="00250CB3">
              <w:rPr>
                <w:b/>
                <w:sz w:val="20"/>
                <w:szCs w:val="20"/>
              </w:rPr>
              <w:t>октября</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5481A">
              <w:rPr>
                <w:b/>
                <w:sz w:val="20"/>
                <w:szCs w:val="20"/>
              </w:rPr>
              <w:t>0</w:t>
            </w:r>
            <w:r w:rsidR="00250CB3">
              <w:rPr>
                <w:b/>
                <w:sz w:val="20"/>
                <w:szCs w:val="20"/>
              </w:rPr>
              <w:t>2</w:t>
            </w:r>
            <w:r w:rsidRPr="00227C34">
              <w:rPr>
                <w:b/>
                <w:sz w:val="20"/>
                <w:szCs w:val="20"/>
              </w:rPr>
              <w:t>»</w:t>
            </w:r>
            <w:r w:rsidR="00250CB3">
              <w:rPr>
                <w:b/>
                <w:sz w:val="20"/>
                <w:szCs w:val="20"/>
              </w:rPr>
              <w:t xml:space="preserve"> ноября</w:t>
            </w:r>
            <w:r w:rsidRPr="00227C34">
              <w:rPr>
                <w:b/>
                <w:sz w:val="20"/>
                <w:szCs w:val="20"/>
              </w:rPr>
              <w:t>20</w:t>
            </w:r>
            <w:r w:rsidR="000A7C49" w:rsidRPr="00227C34">
              <w:rPr>
                <w:b/>
                <w:sz w:val="20"/>
                <w:szCs w:val="20"/>
              </w:rPr>
              <w:t>2</w:t>
            </w:r>
            <w:r w:rsidR="00227C34" w:rsidRPr="00227C34">
              <w:rPr>
                <w:b/>
                <w:sz w:val="20"/>
                <w:szCs w:val="20"/>
              </w:rPr>
              <w:t>2</w:t>
            </w:r>
            <w:r w:rsidRPr="00227C34">
              <w:rPr>
                <w:b/>
                <w:sz w:val="20"/>
                <w:szCs w:val="20"/>
              </w:rPr>
              <w:t xml:space="preserve"> </w:t>
            </w:r>
            <w:proofErr w:type="spellStart"/>
            <w:r w:rsidRPr="00227C34">
              <w:rPr>
                <w:b/>
                <w:sz w:val="20"/>
                <w:szCs w:val="20"/>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50CB3" w:rsidP="00476722">
            <w:pPr>
              <w:jc w:val="both"/>
              <w:rPr>
                <w:sz w:val="20"/>
                <w:szCs w:val="20"/>
              </w:rPr>
            </w:pPr>
            <w:r w:rsidRPr="00250CB3">
              <w:rPr>
                <w:sz w:val="20"/>
                <w:szCs w:val="20"/>
              </w:rPr>
              <w:t xml:space="preserve">Документация размещена в ЕИС </w:t>
            </w:r>
            <w:proofErr w:type="spellStart"/>
            <w:r w:rsidRPr="00250CB3">
              <w:rPr>
                <w:sz w:val="20"/>
                <w:szCs w:val="20"/>
              </w:rPr>
              <w:t>zakupki.gov.ru</w:t>
            </w:r>
            <w:proofErr w:type="spellEnd"/>
            <w:r w:rsidRPr="00250CB3">
              <w:rPr>
                <w:sz w:val="20"/>
                <w:szCs w:val="20"/>
              </w:rPr>
              <w:t xml:space="preserve">  и на электронной площадке (далее – ЭП) «ТЭК - Торг» в сети «Интернет»  https://www.tektorg.ru/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82CF2" w:rsidRPr="008024A7" w:rsidRDefault="00F82CF2" w:rsidP="00F82CF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82CF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55481A">
              <w:rPr>
                <w:sz w:val="20"/>
                <w:szCs w:val="20"/>
              </w:rPr>
              <w:t>2</w:t>
            </w:r>
            <w:r w:rsidR="00250CB3">
              <w:rPr>
                <w:sz w:val="20"/>
                <w:szCs w:val="20"/>
              </w:rPr>
              <w:t>5</w:t>
            </w:r>
            <w:r w:rsidRPr="008024A7">
              <w:rPr>
                <w:sz w:val="20"/>
                <w:szCs w:val="20"/>
              </w:rPr>
              <w:t xml:space="preserve">» </w:t>
            </w:r>
            <w:r w:rsidR="00250CB3">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50CB3">
            <w:pPr>
              <w:jc w:val="both"/>
              <w:rPr>
                <w:sz w:val="20"/>
                <w:szCs w:val="20"/>
              </w:rPr>
            </w:pPr>
            <w:r w:rsidRPr="00227C34">
              <w:rPr>
                <w:bCs/>
                <w:sz w:val="20"/>
                <w:szCs w:val="20"/>
              </w:rPr>
              <w:t>«</w:t>
            </w:r>
            <w:r w:rsidR="00E540A7">
              <w:rPr>
                <w:bCs/>
                <w:sz w:val="20"/>
                <w:szCs w:val="20"/>
              </w:rPr>
              <w:t>0</w:t>
            </w:r>
            <w:r w:rsidR="00250CB3">
              <w:rPr>
                <w:bCs/>
                <w:sz w:val="20"/>
                <w:szCs w:val="20"/>
              </w:rPr>
              <w:t>2</w:t>
            </w:r>
            <w:r w:rsidRPr="00227C34">
              <w:rPr>
                <w:bCs/>
                <w:sz w:val="20"/>
                <w:szCs w:val="20"/>
              </w:rPr>
              <w:t>»</w:t>
            </w:r>
            <w:r w:rsidR="00250CB3">
              <w:rPr>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F82CF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50CB3" w:rsidRDefault="00250CB3" w:rsidP="00250CB3">
            <w:pPr>
              <w:autoSpaceDE w:val="0"/>
              <w:autoSpaceDN w:val="0"/>
              <w:adjustRightInd w:val="0"/>
              <w:jc w:val="both"/>
              <w:rPr>
                <w:sz w:val="20"/>
                <w:szCs w:val="20"/>
              </w:rPr>
            </w:pPr>
            <w:r>
              <w:rPr>
                <w:sz w:val="20"/>
                <w:szCs w:val="20"/>
              </w:rPr>
              <w:t xml:space="preserve">ЭП «ТЭК - Торг» по адресу в сети Интернет: </w:t>
            </w:r>
            <w:hyperlink r:id="rId10"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50CB3" w:rsidRDefault="00250CB3" w:rsidP="00250CB3">
            <w:pPr>
              <w:autoSpaceDE w:val="0"/>
              <w:autoSpaceDN w:val="0"/>
              <w:adjustRightInd w:val="0"/>
              <w:ind w:left="540"/>
              <w:jc w:val="both"/>
              <w:rPr>
                <w:i/>
                <w:sz w:val="20"/>
                <w:szCs w:val="20"/>
              </w:rPr>
            </w:pPr>
          </w:p>
          <w:p w:rsidR="00250CB3" w:rsidRDefault="00250CB3" w:rsidP="00250CB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50CB3" w:rsidP="00250CB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1"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0CB3" w:rsidP="00DA1FB1">
            <w:pPr>
              <w:autoSpaceDE w:val="0"/>
              <w:autoSpaceDN w:val="0"/>
              <w:adjustRightInd w:val="0"/>
              <w:jc w:val="both"/>
              <w:outlineLvl w:val="1"/>
              <w:rPr>
                <w:sz w:val="20"/>
                <w:szCs w:val="20"/>
              </w:rPr>
            </w:pPr>
            <w:r>
              <w:rPr>
                <w:sz w:val="20"/>
                <w:szCs w:val="20"/>
              </w:rPr>
              <w:t>38 161,20</w:t>
            </w:r>
            <w:r w:rsidR="00DA1FB1" w:rsidRPr="008024A7">
              <w:rPr>
                <w:sz w:val="20"/>
                <w:szCs w:val="20"/>
              </w:rPr>
              <w:t xml:space="preserve"> руб. (</w:t>
            </w:r>
            <w:r>
              <w:rPr>
                <w:sz w:val="20"/>
                <w:szCs w:val="20"/>
              </w:rPr>
              <w:t>тридцать восемь тысяч сто шестьдесят один рубль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F82CF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F82CF2">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50CB3">
              <w:rPr>
                <w:rFonts w:ascii="Times New Roman" w:hAnsi="Times New Roman" w:cs="Times New Roman"/>
                <w:b/>
                <w:sz w:val="20"/>
                <w:szCs w:val="20"/>
              </w:rPr>
              <w:t xml:space="preserve">независимой </w:t>
            </w:r>
            <w:r w:rsidRPr="008024A7">
              <w:rPr>
                <w:rFonts w:ascii="Times New Roman" w:hAnsi="Times New Roman" w:cs="Times New Roman"/>
                <w:b/>
                <w:sz w:val="20"/>
                <w:szCs w:val="20"/>
              </w:rPr>
              <w:t>гарантии</w:t>
            </w:r>
            <w:r w:rsidRPr="008024A7">
              <w:rPr>
                <w:rFonts w:ascii="Times New Roman" w:hAnsi="Times New Roman" w:cs="Times New Roman"/>
                <w:sz w:val="20"/>
                <w:szCs w:val="20"/>
              </w:rPr>
              <w:t>.</w:t>
            </w:r>
          </w:p>
          <w:p w:rsidR="00250CB3" w:rsidRPr="00B418DA" w:rsidRDefault="00250CB3" w:rsidP="00250CB3">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50CB3" w:rsidRPr="00B418DA" w:rsidRDefault="00250CB3" w:rsidP="00250CB3">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50CB3" w:rsidRPr="00B418DA" w:rsidRDefault="00250CB3" w:rsidP="00250CB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50CB3" w:rsidRPr="00B418DA" w:rsidRDefault="00250CB3" w:rsidP="00250CB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50CB3" w:rsidRPr="00B418DA" w:rsidRDefault="00250CB3" w:rsidP="00250CB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50CB3" w:rsidRPr="00B418DA" w:rsidRDefault="00250CB3" w:rsidP="00250CB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50CB3" w:rsidRPr="00B418DA" w:rsidRDefault="00250CB3" w:rsidP="00250CB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50CB3" w:rsidRPr="00B418DA" w:rsidRDefault="00250CB3" w:rsidP="00250CB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50CB3" w:rsidRPr="00B418DA" w:rsidRDefault="00250CB3" w:rsidP="00250CB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50CB3" w:rsidRPr="00B418DA" w:rsidRDefault="00250CB3" w:rsidP="00250CB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50CB3" w:rsidRPr="00B418DA" w:rsidRDefault="00250CB3" w:rsidP="00250CB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50CB3" w:rsidRPr="00B418DA" w:rsidRDefault="00250CB3" w:rsidP="00250CB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roofErr w:type="gramEnd"/>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50CB3" w:rsidRPr="00B418DA" w:rsidRDefault="00250CB3" w:rsidP="00250CB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50CB3" w:rsidRPr="00B418DA" w:rsidRDefault="00250CB3" w:rsidP="00250CB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50CB3" w:rsidRPr="00B418DA" w:rsidRDefault="00250CB3" w:rsidP="00250CB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50CB3" w:rsidP="00250CB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F82C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F82CF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F82CF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F82CF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82CF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2" w:history="1">
              <w:r w:rsidR="00E865E0" w:rsidRPr="008024A7">
                <w:rPr>
                  <w:sz w:val="20"/>
                  <w:szCs w:val="20"/>
                </w:rPr>
                <w:t>290</w:t>
              </w:r>
            </w:hyperlink>
            <w:r w:rsidR="00E865E0" w:rsidRPr="008024A7">
              <w:rPr>
                <w:sz w:val="20"/>
                <w:szCs w:val="20"/>
              </w:rPr>
              <w:t xml:space="preserve">, </w:t>
            </w:r>
            <w:hyperlink r:id="rId13" w:history="1">
              <w:r w:rsidR="00E865E0" w:rsidRPr="008024A7">
                <w:rPr>
                  <w:sz w:val="20"/>
                  <w:szCs w:val="20"/>
                </w:rPr>
                <w:t>291</w:t>
              </w:r>
            </w:hyperlink>
            <w:r w:rsidR="00E865E0" w:rsidRPr="008024A7">
              <w:rPr>
                <w:sz w:val="20"/>
                <w:szCs w:val="20"/>
              </w:rPr>
              <w:t xml:space="preserve">, </w:t>
            </w:r>
            <w:hyperlink r:id="rId14"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50CB3">
            <w:pPr>
              <w:jc w:val="both"/>
              <w:rPr>
                <w:sz w:val="20"/>
                <w:szCs w:val="20"/>
              </w:rPr>
            </w:pPr>
            <w:r w:rsidRPr="00227C34">
              <w:rPr>
                <w:sz w:val="20"/>
                <w:szCs w:val="20"/>
              </w:rPr>
              <w:t>«</w:t>
            </w:r>
            <w:r w:rsidR="00E540A7">
              <w:rPr>
                <w:sz w:val="20"/>
                <w:szCs w:val="20"/>
              </w:rPr>
              <w:t>0</w:t>
            </w:r>
            <w:r w:rsidR="00250CB3">
              <w:rPr>
                <w:sz w:val="20"/>
                <w:szCs w:val="20"/>
              </w:rPr>
              <w:t>1</w:t>
            </w:r>
            <w:r w:rsidR="00487F7E" w:rsidRPr="00227C34">
              <w:rPr>
                <w:sz w:val="20"/>
                <w:szCs w:val="20"/>
              </w:rPr>
              <w:t xml:space="preserve">» </w:t>
            </w:r>
            <w:r w:rsidR="00250CB3">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50CB3">
            <w:pPr>
              <w:jc w:val="both"/>
              <w:rPr>
                <w:b/>
                <w:sz w:val="20"/>
                <w:szCs w:val="20"/>
              </w:rPr>
            </w:pPr>
            <w:r w:rsidRPr="00227C34">
              <w:rPr>
                <w:b/>
                <w:sz w:val="20"/>
                <w:szCs w:val="20"/>
              </w:rPr>
              <w:t>«</w:t>
            </w:r>
            <w:r w:rsidR="00E540A7">
              <w:rPr>
                <w:b/>
                <w:sz w:val="20"/>
                <w:szCs w:val="20"/>
              </w:rPr>
              <w:t>0</w:t>
            </w:r>
            <w:r w:rsidR="00250CB3">
              <w:rPr>
                <w:b/>
                <w:sz w:val="20"/>
                <w:szCs w:val="20"/>
              </w:rPr>
              <w:t>2</w:t>
            </w:r>
            <w:r w:rsidRPr="00227C34">
              <w:rPr>
                <w:b/>
                <w:sz w:val="20"/>
                <w:szCs w:val="20"/>
              </w:rPr>
              <w:t xml:space="preserve">» </w:t>
            </w:r>
            <w:r w:rsidR="00250CB3">
              <w:rPr>
                <w:b/>
                <w:sz w:val="20"/>
                <w:szCs w:val="20"/>
              </w:rPr>
              <w:t xml:space="preserve">ноября </w:t>
            </w:r>
            <w:r w:rsidR="000D65F6" w:rsidRPr="00227C34">
              <w:rPr>
                <w:b/>
                <w:sz w:val="20"/>
                <w:szCs w:val="20"/>
              </w:rPr>
              <w:t>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F82CF2">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F82CF2">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00F82CF2">
              <w:rPr>
                <w:bCs/>
                <w:sz w:val="20"/>
                <w:szCs w:val="20"/>
              </w:rPr>
              <w:t xml:space="preserve"> </w:t>
            </w:r>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F82CF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E540A7" w:rsidRDefault="00E540A7"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F82CF2">
        <w:rPr>
          <w:b/>
          <w:kern w:val="32"/>
          <w:sz w:val="20"/>
          <w:szCs w:val="20"/>
        </w:rPr>
        <w:t xml:space="preserve"> </w:t>
      </w:r>
      <w:r w:rsidR="0015535E">
        <w:rPr>
          <w:b/>
          <w:kern w:val="32"/>
          <w:sz w:val="20"/>
          <w:szCs w:val="20"/>
        </w:rPr>
        <w:t xml:space="preserve">поставку </w:t>
      </w:r>
      <w:proofErr w:type="spellStart"/>
      <w:r w:rsidR="001A539E">
        <w:rPr>
          <w:b/>
          <w:sz w:val="20"/>
          <w:szCs w:val="20"/>
        </w:rPr>
        <w:t>термоиндикатора</w:t>
      </w:r>
      <w:proofErr w:type="spellEnd"/>
      <w:r w:rsidR="001A539E">
        <w:rPr>
          <w:b/>
          <w:sz w:val="20"/>
          <w:szCs w:val="20"/>
        </w:rPr>
        <w:t xml:space="preserve"> электронного для контроля </w:t>
      </w:r>
      <w:proofErr w:type="spellStart"/>
      <w:r w:rsidR="001A539E">
        <w:rPr>
          <w:b/>
          <w:sz w:val="20"/>
          <w:szCs w:val="20"/>
        </w:rPr>
        <w:t>холодовой</w:t>
      </w:r>
      <w:proofErr w:type="spellEnd"/>
      <w:r w:rsidR="001A539E">
        <w:rPr>
          <w:b/>
          <w:sz w:val="20"/>
          <w:szCs w:val="20"/>
        </w:rPr>
        <w:t xml:space="preserve"> цепи</w:t>
      </w:r>
      <w:r w:rsidR="00F82CF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539E">
        <w:rPr>
          <w:b/>
          <w:kern w:val="32"/>
          <w:sz w:val="22"/>
          <w:szCs w:val="22"/>
        </w:rPr>
        <w:t>218-22</w:t>
      </w:r>
    </w:p>
    <w:p w:rsidR="00314D77" w:rsidRPr="00314D77" w:rsidRDefault="00314D77" w:rsidP="00314D77">
      <w:pPr>
        <w:jc w:val="right"/>
        <w:rPr>
          <w:kern w:val="32"/>
          <w:sz w:val="20"/>
          <w:szCs w:val="20"/>
        </w:rPr>
      </w:pPr>
      <w:r w:rsidRPr="00314D77">
        <w:rPr>
          <w:kern w:val="32"/>
          <w:sz w:val="20"/>
          <w:szCs w:val="20"/>
          <w:highlight w:val="cyan"/>
        </w:rPr>
        <w:t>(в редакции с изменениями от 2</w:t>
      </w:r>
      <w:r w:rsidR="008F4CE7">
        <w:rPr>
          <w:kern w:val="32"/>
          <w:sz w:val="20"/>
          <w:szCs w:val="20"/>
          <w:highlight w:val="cyan"/>
        </w:rPr>
        <w:t>7</w:t>
      </w:r>
      <w:r w:rsidRPr="00314D77">
        <w:rPr>
          <w:kern w:val="32"/>
          <w:sz w:val="20"/>
          <w:szCs w:val="20"/>
          <w:highlight w:val="cyan"/>
        </w:rPr>
        <w:t>.10.2022г.)</w:t>
      </w:r>
    </w:p>
    <w:p w:rsidR="00314D77" w:rsidRDefault="00314D77" w:rsidP="00694F14">
      <w:pPr>
        <w:jc w:val="right"/>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294D35">
      <w:pPr>
        <w:pStyle w:val="13"/>
        <w:ind w:left="0" w:firstLine="0"/>
        <w:jc w:val="center"/>
        <w:rPr>
          <w:b/>
          <w:bCs/>
          <w:sz w:val="20"/>
        </w:rPr>
      </w:pPr>
      <w:proofErr w:type="gramStart"/>
      <w:r w:rsidRPr="005A07FA">
        <w:rPr>
          <w:b/>
          <w:bCs/>
          <w:sz w:val="20"/>
        </w:rPr>
        <w:t xml:space="preserve">на </w:t>
      </w:r>
      <w:r w:rsidR="0015535E">
        <w:rPr>
          <w:b/>
          <w:bCs/>
          <w:sz w:val="20"/>
        </w:rPr>
        <w:t xml:space="preserve">поставку </w:t>
      </w:r>
      <w:proofErr w:type="spellStart"/>
      <w:r w:rsidR="001A539E">
        <w:rPr>
          <w:b/>
          <w:bCs/>
          <w:sz w:val="20"/>
        </w:rPr>
        <w:t>термоиндикатора</w:t>
      </w:r>
      <w:proofErr w:type="spellEnd"/>
      <w:r w:rsidR="001A539E">
        <w:rPr>
          <w:b/>
          <w:bCs/>
          <w:sz w:val="20"/>
        </w:rPr>
        <w:t xml:space="preserve"> электронного для контроля </w:t>
      </w:r>
      <w:proofErr w:type="spellStart"/>
      <w:r w:rsidR="001A539E">
        <w:rPr>
          <w:b/>
          <w:bCs/>
          <w:sz w:val="20"/>
        </w:rPr>
        <w:t>холодовой</w:t>
      </w:r>
      <w:proofErr w:type="spellEnd"/>
      <w:r w:rsidR="001A539E">
        <w:rPr>
          <w:b/>
          <w:bCs/>
          <w:sz w:val="20"/>
        </w:rPr>
        <w:t xml:space="preserve"> цепи</w:t>
      </w:r>
      <w:proofErr w:type="gramEnd"/>
    </w:p>
    <w:tbl>
      <w:tblPr>
        <w:tblW w:w="10205" w:type="dxa"/>
        <w:tblInd w:w="108" w:type="dxa"/>
        <w:tblLayout w:type="fixed"/>
        <w:tblLook w:val="04A0"/>
      </w:tblPr>
      <w:tblGrid>
        <w:gridCol w:w="426"/>
        <w:gridCol w:w="1701"/>
        <w:gridCol w:w="5244"/>
        <w:gridCol w:w="851"/>
        <w:gridCol w:w="850"/>
        <w:gridCol w:w="1133"/>
      </w:tblGrid>
      <w:tr w:rsidR="00DF18AF" w:rsidRPr="008E58F6" w:rsidTr="00C358A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55481A">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F18AF" w:rsidRPr="008E58F6" w:rsidRDefault="00DF18AF" w:rsidP="0055481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DF18AF" w:rsidRPr="008E58F6" w:rsidRDefault="00DF18AF" w:rsidP="0055481A">
            <w:pPr>
              <w:jc w:val="center"/>
              <w:rPr>
                <w:b/>
                <w:color w:val="000000"/>
                <w:sz w:val="20"/>
                <w:szCs w:val="20"/>
              </w:rPr>
            </w:pPr>
            <w:r w:rsidRPr="008E58F6">
              <w:rPr>
                <w:b/>
                <w:color w:val="000000"/>
                <w:sz w:val="20"/>
                <w:szCs w:val="20"/>
              </w:rPr>
              <w:t>Начальная (максимальная)* цена за ед., руб.</w:t>
            </w:r>
          </w:p>
        </w:tc>
      </w:tr>
      <w:tr w:rsidR="00E6394F"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E6394F" w:rsidRPr="00E6394F" w:rsidRDefault="00E6394F" w:rsidP="00E6394F">
            <w:pPr>
              <w:rPr>
                <w:sz w:val="20"/>
                <w:szCs w:val="20"/>
                <w:lang w:eastAsia="en-US"/>
              </w:rPr>
            </w:pPr>
            <w:r w:rsidRPr="00E6394F">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394F" w:rsidRPr="004274E6" w:rsidRDefault="00E6394F" w:rsidP="00E6394F">
            <w:pPr>
              <w:rPr>
                <w:sz w:val="20"/>
                <w:szCs w:val="20"/>
                <w:highlight w:val="cyan"/>
              </w:rPr>
            </w:pPr>
            <w:proofErr w:type="spellStart"/>
            <w:r w:rsidRPr="004274E6">
              <w:rPr>
                <w:sz w:val="20"/>
                <w:szCs w:val="20"/>
                <w:highlight w:val="cyan"/>
              </w:rPr>
              <w:t>Термоиндикатор</w:t>
            </w:r>
            <w:proofErr w:type="spellEnd"/>
          </w:p>
          <w:p w:rsidR="00E6394F" w:rsidRPr="004274E6" w:rsidRDefault="00E6394F" w:rsidP="00E6394F">
            <w:pPr>
              <w:rPr>
                <w:sz w:val="20"/>
                <w:szCs w:val="20"/>
                <w:highlight w:val="cyan"/>
              </w:rPr>
            </w:pPr>
            <w:r w:rsidRPr="004274E6">
              <w:rPr>
                <w:sz w:val="20"/>
                <w:szCs w:val="20"/>
                <w:highlight w:val="cyan"/>
              </w:rPr>
              <w:t>электронный для</w:t>
            </w:r>
          </w:p>
          <w:p w:rsidR="00E6394F" w:rsidRPr="004274E6" w:rsidRDefault="00E6394F" w:rsidP="00E6394F">
            <w:pPr>
              <w:rPr>
                <w:sz w:val="20"/>
                <w:szCs w:val="20"/>
                <w:highlight w:val="cyan"/>
              </w:rPr>
            </w:pPr>
            <w:r w:rsidRPr="004274E6">
              <w:rPr>
                <w:sz w:val="20"/>
                <w:szCs w:val="20"/>
                <w:highlight w:val="cyan"/>
              </w:rPr>
              <w:t>контроля</w:t>
            </w:r>
          </w:p>
          <w:p w:rsidR="00E6394F" w:rsidRPr="004274E6" w:rsidRDefault="00E6394F" w:rsidP="00E6394F">
            <w:pPr>
              <w:rPr>
                <w:sz w:val="20"/>
                <w:szCs w:val="20"/>
                <w:highlight w:val="cyan"/>
              </w:rPr>
            </w:pPr>
            <w:proofErr w:type="spellStart"/>
            <w:r w:rsidRPr="004274E6">
              <w:rPr>
                <w:sz w:val="20"/>
                <w:szCs w:val="20"/>
                <w:highlight w:val="cyan"/>
              </w:rPr>
              <w:t>холодовой</w:t>
            </w:r>
            <w:proofErr w:type="spellEnd"/>
            <w:r w:rsidRPr="004274E6">
              <w:rPr>
                <w:sz w:val="20"/>
                <w:szCs w:val="20"/>
                <w:highlight w:val="cyan"/>
              </w:rPr>
              <w:t xml:space="preserve"> цепи</w:t>
            </w:r>
          </w:p>
          <w:p w:rsidR="00E6394F" w:rsidRPr="004274E6" w:rsidRDefault="00E6394F" w:rsidP="00E6394F">
            <w:pPr>
              <w:rPr>
                <w:sz w:val="20"/>
                <w:szCs w:val="20"/>
                <w:highlight w:val="cyan"/>
              </w:rPr>
            </w:pPr>
            <w:r w:rsidRPr="004274E6">
              <w:rPr>
                <w:sz w:val="20"/>
                <w:szCs w:val="20"/>
                <w:highlight w:val="cyan"/>
              </w:rPr>
              <w:t>многократного</w:t>
            </w:r>
          </w:p>
          <w:p w:rsidR="00E6394F" w:rsidRPr="004274E6" w:rsidRDefault="00E6394F" w:rsidP="00E6394F">
            <w:pPr>
              <w:rPr>
                <w:sz w:val="20"/>
                <w:szCs w:val="20"/>
                <w:highlight w:val="cyan"/>
              </w:rPr>
            </w:pPr>
            <w:r w:rsidRPr="004274E6">
              <w:rPr>
                <w:sz w:val="20"/>
                <w:szCs w:val="20"/>
                <w:highlight w:val="cyan"/>
              </w:rPr>
              <w:t>применения</w:t>
            </w:r>
          </w:p>
          <w:p w:rsidR="00E6394F" w:rsidRPr="004274E6" w:rsidRDefault="00E6394F" w:rsidP="00E6394F">
            <w:pPr>
              <w:jc w:val="center"/>
              <w:rPr>
                <w:sz w:val="20"/>
                <w:szCs w:val="20"/>
                <w:highlight w:val="cyan"/>
                <w:lang w:eastAsia="en-US"/>
              </w:rPr>
            </w:pPr>
          </w:p>
        </w:tc>
        <w:tc>
          <w:tcPr>
            <w:tcW w:w="5244" w:type="dxa"/>
            <w:tcBorders>
              <w:top w:val="single" w:sz="4" w:space="0" w:color="auto"/>
              <w:left w:val="nil"/>
              <w:bottom w:val="single" w:sz="4" w:space="0" w:color="auto"/>
              <w:right w:val="single" w:sz="4" w:space="0" w:color="auto"/>
            </w:tcBorders>
          </w:tcPr>
          <w:p w:rsidR="00E6394F" w:rsidRPr="004274E6" w:rsidRDefault="00E6394F" w:rsidP="00E6394F">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должен быть предназначен для контроля температурно-временных условий и</w:t>
            </w:r>
          </w:p>
          <w:p w:rsidR="00E6394F" w:rsidRPr="004274E6" w:rsidRDefault="00E6394F" w:rsidP="00E6394F">
            <w:pPr>
              <w:rPr>
                <w:sz w:val="20"/>
                <w:szCs w:val="20"/>
                <w:highlight w:val="cyan"/>
              </w:rPr>
            </w:pPr>
            <w:r w:rsidRPr="004274E6">
              <w:rPr>
                <w:sz w:val="20"/>
                <w:szCs w:val="20"/>
                <w:highlight w:val="cyan"/>
              </w:rPr>
              <w:t>выявления их нарушений, для визуального отображения и запоминания информации по результатам</w:t>
            </w:r>
          </w:p>
          <w:p w:rsidR="00E6394F" w:rsidRPr="004274E6" w:rsidRDefault="00E6394F" w:rsidP="00E6394F">
            <w:pPr>
              <w:rPr>
                <w:sz w:val="20"/>
                <w:szCs w:val="20"/>
                <w:highlight w:val="cyan"/>
              </w:rPr>
            </w:pPr>
            <w:r w:rsidRPr="004274E6">
              <w:rPr>
                <w:sz w:val="20"/>
                <w:szCs w:val="20"/>
                <w:highlight w:val="cyan"/>
              </w:rPr>
              <w:t xml:space="preserve">контроля соблюдения правил хранения на всех этапах </w:t>
            </w:r>
            <w:proofErr w:type="spellStart"/>
            <w:r w:rsidRPr="004274E6">
              <w:rPr>
                <w:sz w:val="20"/>
                <w:szCs w:val="20"/>
                <w:highlight w:val="cyan"/>
              </w:rPr>
              <w:t>холодовой</w:t>
            </w:r>
            <w:proofErr w:type="spellEnd"/>
            <w:r w:rsidRPr="004274E6">
              <w:rPr>
                <w:sz w:val="20"/>
                <w:szCs w:val="20"/>
                <w:highlight w:val="cyan"/>
              </w:rPr>
              <w:t xml:space="preserve"> цепи в морозильных камерах,</w:t>
            </w:r>
          </w:p>
          <w:p w:rsidR="00E6394F" w:rsidRPr="004274E6" w:rsidRDefault="00E6394F" w:rsidP="00E6394F">
            <w:pPr>
              <w:rPr>
                <w:sz w:val="20"/>
                <w:szCs w:val="20"/>
                <w:highlight w:val="cyan"/>
              </w:rPr>
            </w:pPr>
            <w:r w:rsidRPr="004274E6">
              <w:rPr>
                <w:sz w:val="20"/>
                <w:szCs w:val="20"/>
                <w:highlight w:val="cyan"/>
              </w:rPr>
              <w:t xml:space="preserve">морозильных установках, морозилках и морозильном оборудовании </w:t>
            </w:r>
            <w:proofErr w:type="gramStart"/>
            <w:r w:rsidRPr="004274E6">
              <w:rPr>
                <w:sz w:val="20"/>
                <w:szCs w:val="20"/>
                <w:highlight w:val="cyan"/>
              </w:rPr>
              <w:t>в</w:t>
            </w:r>
            <w:proofErr w:type="gramEnd"/>
            <w:r w:rsidRPr="004274E6">
              <w:rPr>
                <w:sz w:val="20"/>
                <w:szCs w:val="20"/>
                <w:highlight w:val="cyan"/>
              </w:rPr>
              <w:t xml:space="preserve"> лечебно-профилактических</w:t>
            </w:r>
          </w:p>
          <w:p w:rsidR="00E6394F" w:rsidRPr="004274E6" w:rsidRDefault="00E6394F" w:rsidP="00E6394F">
            <w:pPr>
              <w:rPr>
                <w:sz w:val="20"/>
                <w:szCs w:val="20"/>
                <w:highlight w:val="cyan"/>
              </w:rPr>
            </w:pPr>
            <w:r w:rsidRPr="004274E6">
              <w:rPr>
                <w:sz w:val="20"/>
                <w:szCs w:val="20"/>
                <w:highlight w:val="cyan"/>
              </w:rPr>
              <w:t>учреждениях при температуре минус 18</w:t>
            </w:r>
            <w:proofErr w:type="gramStart"/>
            <w:r w:rsidRPr="004274E6">
              <w:rPr>
                <w:sz w:val="20"/>
                <w:szCs w:val="20"/>
                <w:highlight w:val="cyan"/>
              </w:rPr>
              <w:t>ºС</w:t>
            </w:r>
            <w:proofErr w:type="gramEnd"/>
            <w:r w:rsidRPr="004274E6">
              <w:rPr>
                <w:sz w:val="20"/>
                <w:szCs w:val="20"/>
                <w:highlight w:val="cyan"/>
              </w:rPr>
              <w:t xml:space="preserve"> и ниже.</w:t>
            </w:r>
          </w:p>
          <w:p w:rsidR="00E6394F" w:rsidRPr="004274E6" w:rsidRDefault="00E6394F" w:rsidP="00E6394F">
            <w:pPr>
              <w:rPr>
                <w:sz w:val="20"/>
                <w:szCs w:val="20"/>
                <w:highlight w:val="cyan"/>
              </w:rPr>
            </w:pPr>
            <w:r w:rsidRPr="004274E6">
              <w:rPr>
                <w:sz w:val="20"/>
                <w:szCs w:val="20"/>
                <w:highlight w:val="cyan"/>
              </w:rPr>
              <w:t>Рабочий диапазон температур транспортировки, контроля и индикации на экране ЖКИ, °</w:t>
            </w:r>
            <w:proofErr w:type="gramStart"/>
            <w:r w:rsidRPr="004274E6">
              <w:rPr>
                <w:sz w:val="20"/>
                <w:szCs w:val="20"/>
                <w:highlight w:val="cyan"/>
              </w:rPr>
              <w:t>С</w:t>
            </w:r>
            <w:proofErr w:type="gramEnd"/>
            <w:r w:rsidRPr="004274E6">
              <w:rPr>
                <w:sz w:val="20"/>
                <w:szCs w:val="20"/>
                <w:highlight w:val="cyan"/>
              </w:rPr>
              <w:t>: не уже</w:t>
            </w:r>
          </w:p>
          <w:p w:rsidR="00E6394F" w:rsidRPr="004274E6" w:rsidRDefault="00E6394F" w:rsidP="00E6394F">
            <w:pPr>
              <w:rPr>
                <w:sz w:val="20"/>
                <w:szCs w:val="20"/>
                <w:highlight w:val="cyan"/>
              </w:rPr>
            </w:pPr>
            <w:r w:rsidRPr="004274E6">
              <w:rPr>
                <w:sz w:val="20"/>
                <w:szCs w:val="20"/>
                <w:highlight w:val="cyan"/>
              </w:rPr>
              <w:t>минус 40</w:t>
            </w:r>
            <w:proofErr w:type="gramStart"/>
            <w:r w:rsidRPr="004274E6">
              <w:rPr>
                <w:sz w:val="20"/>
                <w:szCs w:val="20"/>
                <w:highlight w:val="cyan"/>
              </w:rPr>
              <w:t xml:space="preserve"> ºС</w:t>
            </w:r>
            <w:proofErr w:type="gramEnd"/>
            <w:r w:rsidRPr="004274E6">
              <w:rPr>
                <w:sz w:val="20"/>
                <w:szCs w:val="20"/>
                <w:highlight w:val="cyan"/>
              </w:rPr>
              <w:t xml:space="preserve"> ÷ + 70 ºС, в соответствии</w:t>
            </w:r>
          </w:p>
          <w:p w:rsidR="00E6394F" w:rsidRPr="004274E6" w:rsidRDefault="00E6394F" w:rsidP="00E6394F">
            <w:pPr>
              <w:rPr>
                <w:sz w:val="20"/>
                <w:szCs w:val="20"/>
                <w:highlight w:val="cyan"/>
              </w:rPr>
            </w:pPr>
            <w:r w:rsidRPr="004274E6">
              <w:rPr>
                <w:sz w:val="20"/>
                <w:szCs w:val="20"/>
                <w:highlight w:val="cyan"/>
              </w:rPr>
              <w:t>п. 4311, п. 4315 СП 3.3686-21</w:t>
            </w:r>
          </w:p>
          <w:p w:rsidR="00E6394F" w:rsidRPr="004274E6" w:rsidRDefault="00E6394F" w:rsidP="00E6394F">
            <w:pPr>
              <w:rPr>
                <w:sz w:val="20"/>
                <w:szCs w:val="20"/>
                <w:highlight w:val="cyan"/>
              </w:rPr>
            </w:pPr>
            <w:r w:rsidRPr="004274E6">
              <w:rPr>
                <w:sz w:val="20"/>
                <w:szCs w:val="20"/>
                <w:highlight w:val="cyan"/>
              </w:rPr>
              <w:t>Жидкокристаллический (ЖКИ) дисплей</w:t>
            </w:r>
          </w:p>
          <w:p w:rsidR="00E6394F" w:rsidRPr="004274E6" w:rsidRDefault="00E6394F" w:rsidP="00E6394F">
            <w:pPr>
              <w:rPr>
                <w:sz w:val="20"/>
                <w:szCs w:val="20"/>
                <w:highlight w:val="cyan"/>
              </w:rPr>
            </w:pPr>
            <w:r w:rsidRPr="004274E6">
              <w:rPr>
                <w:sz w:val="20"/>
                <w:szCs w:val="20"/>
                <w:highlight w:val="cyan"/>
              </w:rPr>
              <w:t xml:space="preserve">Наличие </w:t>
            </w:r>
            <w:proofErr w:type="spellStart"/>
            <w:r w:rsidRPr="004274E6">
              <w:rPr>
                <w:sz w:val="20"/>
                <w:szCs w:val="20"/>
                <w:highlight w:val="cyan"/>
              </w:rPr>
              <w:t>безынерционного</w:t>
            </w:r>
            <w:proofErr w:type="spellEnd"/>
            <w:r w:rsidRPr="004274E6">
              <w:rPr>
                <w:sz w:val="20"/>
                <w:szCs w:val="20"/>
                <w:highlight w:val="cyan"/>
              </w:rPr>
              <w:t xml:space="preserve"> выравнивания температуры корпуса </w:t>
            </w:r>
            <w:proofErr w:type="spellStart"/>
            <w:r w:rsidRPr="004274E6">
              <w:rPr>
                <w:sz w:val="20"/>
                <w:szCs w:val="20"/>
                <w:highlight w:val="cyan"/>
              </w:rPr>
              <w:t>термоиндикатора</w:t>
            </w:r>
            <w:proofErr w:type="spellEnd"/>
            <w:r w:rsidRPr="004274E6">
              <w:rPr>
                <w:sz w:val="20"/>
                <w:szCs w:val="20"/>
                <w:highlight w:val="cyan"/>
              </w:rPr>
              <w:t xml:space="preserve"> </w:t>
            </w:r>
            <w:proofErr w:type="gramStart"/>
            <w:r w:rsidRPr="004274E6">
              <w:rPr>
                <w:sz w:val="20"/>
                <w:szCs w:val="20"/>
                <w:highlight w:val="cyan"/>
              </w:rPr>
              <w:t>с</w:t>
            </w:r>
            <w:proofErr w:type="gramEnd"/>
            <w:r w:rsidRPr="004274E6">
              <w:rPr>
                <w:sz w:val="20"/>
                <w:szCs w:val="20"/>
                <w:highlight w:val="cyan"/>
              </w:rPr>
              <w:t xml:space="preserve"> контролируемой</w:t>
            </w:r>
          </w:p>
          <w:p w:rsidR="00E6394F" w:rsidRPr="004274E6" w:rsidRDefault="00E6394F" w:rsidP="00E6394F">
            <w:pPr>
              <w:rPr>
                <w:sz w:val="20"/>
                <w:szCs w:val="20"/>
                <w:highlight w:val="cyan"/>
              </w:rPr>
            </w:pPr>
            <w:r w:rsidRPr="004274E6">
              <w:rPr>
                <w:sz w:val="20"/>
                <w:szCs w:val="20"/>
                <w:highlight w:val="cyan"/>
              </w:rPr>
              <w:t>средой без задержки отсчета</w:t>
            </w:r>
          </w:p>
          <w:p w:rsidR="00E6394F" w:rsidRPr="004274E6" w:rsidRDefault="00E6394F" w:rsidP="00E6394F">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должен сохранять и отображать на экране информацию </w:t>
            </w:r>
            <w:proofErr w:type="gramStart"/>
            <w:r w:rsidRPr="004274E6">
              <w:rPr>
                <w:sz w:val="20"/>
                <w:szCs w:val="20"/>
                <w:highlight w:val="cyan"/>
              </w:rPr>
              <w:t>о</w:t>
            </w:r>
            <w:proofErr w:type="gramEnd"/>
            <w:r w:rsidRPr="004274E6">
              <w:rPr>
                <w:sz w:val="20"/>
                <w:szCs w:val="20"/>
                <w:highlight w:val="cyan"/>
              </w:rPr>
              <w:t xml:space="preserve"> всех зафиксированных</w:t>
            </w:r>
          </w:p>
          <w:p w:rsidR="00E6394F" w:rsidRPr="004274E6" w:rsidRDefault="00E6394F" w:rsidP="00E6394F">
            <w:pPr>
              <w:rPr>
                <w:sz w:val="20"/>
                <w:szCs w:val="20"/>
                <w:highlight w:val="cyan"/>
              </w:rPr>
            </w:pPr>
            <w:proofErr w:type="gramStart"/>
            <w:r w:rsidRPr="004274E6">
              <w:rPr>
                <w:sz w:val="20"/>
                <w:szCs w:val="20"/>
                <w:highlight w:val="cyan"/>
              </w:rPr>
              <w:t>нарушениях</w:t>
            </w:r>
            <w:proofErr w:type="gramEnd"/>
            <w:r w:rsidRPr="004274E6">
              <w:rPr>
                <w:sz w:val="20"/>
                <w:szCs w:val="20"/>
                <w:highlight w:val="cyan"/>
              </w:rPr>
              <w:t xml:space="preserve"> в течение всего срока эксплуатации, в соответствии п. 4311, п. 4315 СП 3.3686-21</w:t>
            </w:r>
          </w:p>
          <w:p w:rsidR="00E6394F" w:rsidRPr="004274E6" w:rsidRDefault="00E6394F" w:rsidP="00E6394F">
            <w:pPr>
              <w:rPr>
                <w:sz w:val="20"/>
                <w:szCs w:val="20"/>
                <w:highlight w:val="cyan"/>
              </w:rPr>
            </w:pPr>
            <w:r w:rsidRPr="004274E6">
              <w:rPr>
                <w:sz w:val="20"/>
                <w:szCs w:val="20"/>
                <w:highlight w:val="cyan"/>
              </w:rPr>
              <w:t xml:space="preserve">Считывание с экрана показаний </w:t>
            </w:r>
            <w:proofErr w:type="spellStart"/>
            <w:r w:rsidRPr="004274E6">
              <w:rPr>
                <w:sz w:val="20"/>
                <w:szCs w:val="20"/>
                <w:highlight w:val="cyan"/>
              </w:rPr>
              <w:t>термоиндикатора</w:t>
            </w:r>
            <w:proofErr w:type="spellEnd"/>
            <w:r w:rsidRPr="004274E6">
              <w:rPr>
                <w:sz w:val="20"/>
                <w:szCs w:val="20"/>
                <w:highlight w:val="cyan"/>
              </w:rPr>
              <w:t xml:space="preserve"> без использования ПК, </w:t>
            </w:r>
            <w:proofErr w:type="gramStart"/>
            <w:r w:rsidRPr="004274E6">
              <w:rPr>
                <w:sz w:val="20"/>
                <w:szCs w:val="20"/>
                <w:highlight w:val="cyan"/>
              </w:rPr>
              <w:t>ПО</w:t>
            </w:r>
            <w:proofErr w:type="gramEnd"/>
            <w:r w:rsidRPr="004274E6">
              <w:rPr>
                <w:sz w:val="20"/>
                <w:szCs w:val="20"/>
                <w:highlight w:val="cyan"/>
              </w:rPr>
              <w:t xml:space="preserve"> и дополнительных</w:t>
            </w:r>
          </w:p>
          <w:p w:rsidR="00E6394F" w:rsidRPr="004274E6" w:rsidRDefault="00E6394F" w:rsidP="00E6394F">
            <w:pPr>
              <w:rPr>
                <w:sz w:val="20"/>
                <w:szCs w:val="20"/>
                <w:highlight w:val="cyan"/>
              </w:rPr>
            </w:pPr>
            <w:r w:rsidRPr="004274E6">
              <w:rPr>
                <w:sz w:val="20"/>
                <w:szCs w:val="20"/>
                <w:highlight w:val="cyan"/>
              </w:rPr>
              <w:t>устройств (принтеров) в течение всего срока службы после активации, в соответствии п. 4311, п. 4315</w:t>
            </w:r>
          </w:p>
          <w:p w:rsidR="00E6394F" w:rsidRPr="004274E6" w:rsidRDefault="00E6394F" w:rsidP="00E6394F">
            <w:pPr>
              <w:rPr>
                <w:sz w:val="20"/>
                <w:szCs w:val="20"/>
                <w:highlight w:val="cyan"/>
              </w:rPr>
            </w:pPr>
            <w:r w:rsidRPr="004274E6">
              <w:rPr>
                <w:sz w:val="20"/>
                <w:szCs w:val="20"/>
                <w:highlight w:val="cyan"/>
              </w:rPr>
              <w:t>СП 3.3686-21</w:t>
            </w:r>
          </w:p>
          <w:p w:rsidR="00E6394F" w:rsidRPr="004274E6" w:rsidRDefault="00E6394F" w:rsidP="00E6394F">
            <w:pPr>
              <w:rPr>
                <w:sz w:val="20"/>
                <w:szCs w:val="20"/>
                <w:highlight w:val="cyan"/>
              </w:rPr>
            </w:pPr>
            <w:proofErr w:type="gramStart"/>
            <w:r w:rsidRPr="004274E6">
              <w:rPr>
                <w:sz w:val="20"/>
                <w:szCs w:val="20"/>
                <w:highlight w:val="cyan"/>
              </w:rPr>
              <w:t>Дифференциация зарегистрированных нарушений по температурным направлениям (переохлаждение и</w:t>
            </w:r>
            <w:proofErr w:type="gramEnd"/>
          </w:p>
          <w:p w:rsidR="00E6394F" w:rsidRPr="004274E6" w:rsidRDefault="00E6394F" w:rsidP="00E6394F">
            <w:pPr>
              <w:rPr>
                <w:sz w:val="20"/>
                <w:szCs w:val="20"/>
                <w:highlight w:val="cyan"/>
              </w:rPr>
            </w:pPr>
            <w:r w:rsidRPr="004274E6">
              <w:rPr>
                <w:sz w:val="20"/>
                <w:szCs w:val="20"/>
                <w:highlight w:val="cyan"/>
              </w:rPr>
              <w:t>перегрев) с возможностью просмотра на экране, в соответствии п. 4311, п. 4315 СП 3.3686-21</w:t>
            </w:r>
          </w:p>
          <w:p w:rsidR="00E6394F" w:rsidRPr="004274E6" w:rsidRDefault="00E6394F" w:rsidP="00E6394F">
            <w:pPr>
              <w:rPr>
                <w:sz w:val="20"/>
                <w:szCs w:val="20"/>
                <w:highlight w:val="cyan"/>
              </w:rPr>
            </w:pPr>
            <w:r w:rsidRPr="004274E6">
              <w:rPr>
                <w:sz w:val="20"/>
                <w:szCs w:val="20"/>
                <w:highlight w:val="cyan"/>
              </w:rPr>
              <w:t>Погрешность измерения температуры оборудования не более ± 0,5</w:t>
            </w:r>
            <w:proofErr w:type="gramStart"/>
            <w:r w:rsidRPr="004274E6">
              <w:rPr>
                <w:sz w:val="20"/>
                <w:szCs w:val="20"/>
                <w:highlight w:val="cyan"/>
              </w:rPr>
              <w:t>º С</w:t>
            </w:r>
            <w:proofErr w:type="gramEnd"/>
            <w:r w:rsidRPr="004274E6">
              <w:rPr>
                <w:sz w:val="20"/>
                <w:szCs w:val="20"/>
                <w:highlight w:val="cyan"/>
              </w:rPr>
              <w:t xml:space="preserve"> и частотой опроса не более 1</w:t>
            </w:r>
          </w:p>
          <w:p w:rsidR="00E6394F" w:rsidRPr="004274E6" w:rsidRDefault="00E6394F" w:rsidP="00E6394F">
            <w:pPr>
              <w:rPr>
                <w:sz w:val="20"/>
                <w:szCs w:val="20"/>
                <w:highlight w:val="cyan"/>
              </w:rPr>
            </w:pPr>
            <w:r w:rsidRPr="004274E6">
              <w:rPr>
                <w:sz w:val="20"/>
                <w:szCs w:val="20"/>
                <w:highlight w:val="cyan"/>
              </w:rPr>
              <w:t>минуты</w:t>
            </w:r>
          </w:p>
          <w:p w:rsidR="00E6394F" w:rsidRPr="004274E6" w:rsidRDefault="00E6394F" w:rsidP="00E6394F">
            <w:pPr>
              <w:rPr>
                <w:sz w:val="20"/>
                <w:szCs w:val="20"/>
                <w:highlight w:val="cyan"/>
              </w:rPr>
            </w:pPr>
            <w:r w:rsidRPr="004274E6">
              <w:rPr>
                <w:sz w:val="20"/>
                <w:szCs w:val="20"/>
                <w:highlight w:val="cyan"/>
              </w:rPr>
              <w:t>Источник питания - несъемная литиевая батарея на весь срок службы, в соответствии ст. 470, ст. 471 ГК</w:t>
            </w:r>
          </w:p>
          <w:p w:rsidR="00E6394F" w:rsidRPr="004274E6" w:rsidRDefault="00E6394F" w:rsidP="00E6394F">
            <w:pPr>
              <w:rPr>
                <w:sz w:val="20"/>
                <w:szCs w:val="20"/>
                <w:highlight w:val="cyan"/>
              </w:rPr>
            </w:pPr>
            <w:r w:rsidRPr="004274E6">
              <w:rPr>
                <w:sz w:val="20"/>
                <w:szCs w:val="20"/>
                <w:highlight w:val="cyan"/>
              </w:rPr>
              <w:t>РФ; п. 6 ст. 5 закон № 2300-1; ч.4 ст. 33 44-ФЗ.</w:t>
            </w:r>
          </w:p>
          <w:p w:rsidR="00E6394F" w:rsidRPr="004274E6" w:rsidRDefault="00E6394F" w:rsidP="00E6394F">
            <w:pPr>
              <w:rPr>
                <w:sz w:val="20"/>
                <w:szCs w:val="20"/>
                <w:highlight w:val="cyan"/>
              </w:rPr>
            </w:pPr>
            <w:r w:rsidRPr="004274E6">
              <w:rPr>
                <w:sz w:val="20"/>
                <w:szCs w:val="20"/>
                <w:highlight w:val="cyan"/>
              </w:rPr>
              <w:t xml:space="preserve">Габаритные размеры, </w:t>
            </w:r>
            <w:proofErr w:type="gramStart"/>
            <w:r w:rsidRPr="004274E6">
              <w:rPr>
                <w:sz w:val="20"/>
                <w:szCs w:val="20"/>
                <w:highlight w:val="cyan"/>
              </w:rPr>
              <w:t>мм</w:t>
            </w:r>
            <w:proofErr w:type="gramEnd"/>
          </w:p>
          <w:p w:rsidR="00E6394F" w:rsidRPr="004274E6" w:rsidRDefault="00E6394F" w:rsidP="00E6394F">
            <w:pPr>
              <w:rPr>
                <w:sz w:val="20"/>
                <w:szCs w:val="20"/>
                <w:highlight w:val="cyan"/>
              </w:rPr>
            </w:pPr>
            <w:r w:rsidRPr="004274E6">
              <w:rPr>
                <w:sz w:val="20"/>
                <w:szCs w:val="20"/>
                <w:highlight w:val="cyan"/>
              </w:rPr>
              <w:t>длина: менее 55 более 45;</w:t>
            </w:r>
          </w:p>
          <w:p w:rsidR="00E6394F" w:rsidRPr="004274E6" w:rsidRDefault="00E6394F" w:rsidP="00E6394F">
            <w:pPr>
              <w:rPr>
                <w:sz w:val="20"/>
                <w:szCs w:val="20"/>
                <w:highlight w:val="cyan"/>
              </w:rPr>
            </w:pPr>
            <w:r w:rsidRPr="004274E6">
              <w:rPr>
                <w:sz w:val="20"/>
                <w:szCs w:val="20"/>
                <w:highlight w:val="cyan"/>
              </w:rPr>
              <w:t>ширина: менее 37 более 32;</w:t>
            </w:r>
          </w:p>
          <w:p w:rsidR="00E6394F" w:rsidRPr="004274E6" w:rsidRDefault="00E6394F" w:rsidP="00E6394F">
            <w:pPr>
              <w:rPr>
                <w:sz w:val="20"/>
                <w:szCs w:val="20"/>
                <w:highlight w:val="cyan"/>
              </w:rPr>
            </w:pPr>
            <w:r w:rsidRPr="004274E6">
              <w:rPr>
                <w:sz w:val="20"/>
                <w:szCs w:val="20"/>
                <w:highlight w:val="cyan"/>
              </w:rPr>
              <w:t>высота: менее 22 более 12</w:t>
            </w:r>
          </w:p>
          <w:p w:rsidR="00E6394F" w:rsidRPr="004274E6" w:rsidRDefault="00E6394F" w:rsidP="00E6394F">
            <w:pPr>
              <w:rPr>
                <w:sz w:val="20"/>
                <w:szCs w:val="20"/>
                <w:highlight w:val="cyan"/>
              </w:rPr>
            </w:pPr>
            <w:r w:rsidRPr="004274E6">
              <w:rPr>
                <w:sz w:val="20"/>
                <w:szCs w:val="20"/>
                <w:highlight w:val="cyan"/>
              </w:rPr>
              <w:t>Масса, гр.: менее 27 более 20</w:t>
            </w:r>
          </w:p>
          <w:p w:rsidR="00E6394F" w:rsidRPr="004274E6" w:rsidRDefault="00E6394F" w:rsidP="00E6394F">
            <w:pPr>
              <w:rPr>
                <w:sz w:val="20"/>
                <w:szCs w:val="20"/>
                <w:highlight w:val="cyan"/>
              </w:rPr>
            </w:pPr>
            <w:r w:rsidRPr="004274E6">
              <w:rPr>
                <w:sz w:val="20"/>
                <w:szCs w:val="20"/>
                <w:highlight w:val="cyan"/>
              </w:rPr>
              <w:t>Оптимальное размещение в холодильном оборудовании; обозначения максимального значения</w:t>
            </w:r>
          </w:p>
          <w:p w:rsidR="00E6394F" w:rsidRPr="004274E6" w:rsidRDefault="00E6394F" w:rsidP="00E6394F">
            <w:pPr>
              <w:rPr>
                <w:sz w:val="20"/>
                <w:szCs w:val="20"/>
                <w:highlight w:val="cyan"/>
              </w:rPr>
            </w:pPr>
            <w:r w:rsidRPr="004274E6">
              <w:rPr>
                <w:sz w:val="20"/>
                <w:szCs w:val="20"/>
                <w:highlight w:val="cyan"/>
              </w:rPr>
              <w:t>габаритов, требуемых для обеспечения нужд заказчика, учитывая предполагаемое место использования ИМН.</w:t>
            </w:r>
          </w:p>
          <w:p w:rsidR="00E6394F" w:rsidRPr="004274E6" w:rsidRDefault="00E6394F" w:rsidP="00E6394F">
            <w:pPr>
              <w:rPr>
                <w:sz w:val="20"/>
                <w:szCs w:val="20"/>
                <w:highlight w:val="cyan"/>
              </w:rPr>
            </w:pPr>
            <w:r w:rsidRPr="004274E6">
              <w:rPr>
                <w:sz w:val="20"/>
                <w:szCs w:val="20"/>
                <w:highlight w:val="cyan"/>
              </w:rPr>
              <w:t>Срок хранения до активации не менее 24 месяцев</w:t>
            </w:r>
          </w:p>
          <w:p w:rsidR="00E6394F" w:rsidRPr="004274E6" w:rsidRDefault="00E6394F" w:rsidP="00E6394F">
            <w:pPr>
              <w:rPr>
                <w:sz w:val="20"/>
                <w:szCs w:val="20"/>
                <w:highlight w:val="cyan"/>
              </w:rPr>
            </w:pPr>
            <w:r w:rsidRPr="004274E6">
              <w:rPr>
                <w:sz w:val="20"/>
                <w:szCs w:val="20"/>
                <w:highlight w:val="cyan"/>
              </w:rPr>
              <w:t>Срок службы после активации не менее 24 месяца</w:t>
            </w:r>
          </w:p>
          <w:p w:rsidR="00E6394F" w:rsidRPr="004274E6" w:rsidRDefault="00E6394F" w:rsidP="00E6394F">
            <w:pPr>
              <w:rPr>
                <w:sz w:val="20"/>
                <w:szCs w:val="20"/>
                <w:highlight w:val="cyan"/>
              </w:rPr>
            </w:pPr>
            <w:r w:rsidRPr="004274E6">
              <w:rPr>
                <w:sz w:val="20"/>
                <w:szCs w:val="20"/>
                <w:highlight w:val="cyan"/>
              </w:rPr>
              <w:lastRenderedPageBreak/>
              <w:t>Комплектность:</w:t>
            </w:r>
          </w:p>
          <w:p w:rsidR="00E6394F" w:rsidRPr="004274E6" w:rsidRDefault="00E6394F" w:rsidP="00E6394F">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w:t>
            </w:r>
            <w:proofErr w:type="gramStart"/>
            <w:r w:rsidRPr="004274E6">
              <w:rPr>
                <w:sz w:val="20"/>
                <w:szCs w:val="20"/>
                <w:highlight w:val="cyan"/>
              </w:rPr>
              <w:t>электронный</w:t>
            </w:r>
            <w:proofErr w:type="gramEnd"/>
            <w:r w:rsidRPr="004274E6">
              <w:rPr>
                <w:sz w:val="20"/>
                <w:szCs w:val="20"/>
                <w:highlight w:val="cyan"/>
              </w:rPr>
              <w:t xml:space="preserve"> для контроля </w:t>
            </w:r>
            <w:proofErr w:type="spellStart"/>
            <w:r w:rsidRPr="004274E6">
              <w:rPr>
                <w:sz w:val="20"/>
                <w:szCs w:val="20"/>
                <w:highlight w:val="cyan"/>
              </w:rPr>
              <w:t>холодовой</w:t>
            </w:r>
            <w:proofErr w:type="spellEnd"/>
            <w:r w:rsidRPr="004274E6">
              <w:rPr>
                <w:sz w:val="20"/>
                <w:szCs w:val="20"/>
                <w:highlight w:val="cyan"/>
              </w:rPr>
              <w:t xml:space="preserve"> цепи с нанесенным на </w:t>
            </w:r>
            <w:proofErr w:type="spellStart"/>
            <w:r w:rsidRPr="004274E6">
              <w:rPr>
                <w:sz w:val="20"/>
                <w:szCs w:val="20"/>
                <w:highlight w:val="cyan"/>
              </w:rPr>
              <w:t>термоиндикатор</w:t>
            </w:r>
            <w:proofErr w:type="spellEnd"/>
          </w:p>
          <w:p w:rsidR="00E6394F" w:rsidRPr="004274E6" w:rsidRDefault="00E6394F" w:rsidP="00E6394F">
            <w:pPr>
              <w:rPr>
                <w:sz w:val="20"/>
                <w:szCs w:val="20"/>
                <w:highlight w:val="cyan"/>
              </w:rPr>
            </w:pPr>
            <w:r w:rsidRPr="004274E6">
              <w:rPr>
                <w:sz w:val="20"/>
                <w:szCs w:val="20"/>
                <w:highlight w:val="cyan"/>
              </w:rPr>
              <w:t>идентификационным номером – 1 шт.</w:t>
            </w:r>
          </w:p>
          <w:p w:rsidR="00E6394F" w:rsidRPr="004274E6" w:rsidRDefault="00E6394F" w:rsidP="00E6394F">
            <w:pPr>
              <w:rPr>
                <w:sz w:val="20"/>
                <w:szCs w:val="20"/>
                <w:highlight w:val="cyan"/>
              </w:rPr>
            </w:pPr>
            <w:r w:rsidRPr="004274E6">
              <w:rPr>
                <w:sz w:val="20"/>
                <w:szCs w:val="20"/>
                <w:highlight w:val="cyan"/>
              </w:rPr>
              <w:t>Контрольная карточка индикатора (ККИ) с двухсторонним нанесением текста – 1 шт.</w:t>
            </w:r>
          </w:p>
          <w:p w:rsidR="00E6394F" w:rsidRPr="004274E6" w:rsidRDefault="00E6394F" w:rsidP="00E6394F">
            <w:pPr>
              <w:rPr>
                <w:sz w:val="20"/>
                <w:szCs w:val="20"/>
                <w:highlight w:val="cyan"/>
              </w:rPr>
            </w:pPr>
            <w:r w:rsidRPr="004274E6">
              <w:rPr>
                <w:sz w:val="20"/>
                <w:szCs w:val="20"/>
                <w:highlight w:val="cyan"/>
              </w:rPr>
              <w:t>Руководство по эксплуатации (РЭ) на русском языке – 1 шт.</w:t>
            </w:r>
          </w:p>
          <w:p w:rsidR="00E6394F" w:rsidRPr="004274E6" w:rsidRDefault="00E6394F" w:rsidP="00E6394F">
            <w:pPr>
              <w:rPr>
                <w:sz w:val="20"/>
                <w:szCs w:val="20"/>
                <w:highlight w:val="cyan"/>
              </w:rPr>
            </w:pPr>
            <w:r w:rsidRPr="004274E6">
              <w:rPr>
                <w:sz w:val="20"/>
                <w:szCs w:val="20"/>
                <w:highlight w:val="cyan"/>
              </w:rPr>
              <w:t xml:space="preserve">Продукция должна иметь регистрационное удостоверение </w:t>
            </w:r>
            <w:proofErr w:type="spellStart"/>
            <w:r w:rsidRPr="004274E6">
              <w:rPr>
                <w:sz w:val="20"/>
                <w:szCs w:val="20"/>
                <w:highlight w:val="cyan"/>
              </w:rPr>
              <w:t>Росздравнадзора</w:t>
            </w:r>
            <w:proofErr w:type="spellEnd"/>
            <w:r w:rsidRPr="004274E6">
              <w:rPr>
                <w:sz w:val="20"/>
                <w:szCs w:val="20"/>
                <w:highlight w:val="cyan"/>
              </w:rPr>
              <w:t xml:space="preserve"> на медицинское изделие</w:t>
            </w:r>
            <w:r w:rsidR="004274E6" w:rsidRPr="004274E6">
              <w:rPr>
                <w:sz w:val="20"/>
                <w:szCs w:val="20"/>
                <w:highlight w:val="cy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6394F" w:rsidRPr="00704C6E" w:rsidRDefault="00E6394F" w:rsidP="00250CB3">
            <w:pPr>
              <w:spacing w:before="100" w:beforeAutospacing="1" w:after="100" w:afterAutospacing="1"/>
              <w:jc w:val="center"/>
              <w:rPr>
                <w:sz w:val="20"/>
                <w:szCs w:val="20"/>
              </w:rPr>
            </w:pPr>
            <w:r w:rsidRPr="00704C6E">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E6394F" w:rsidRPr="00704C6E" w:rsidRDefault="00E6394F" w:rsidP="00250CB3">
            <w:pPr>
              <w:jc w:val="center"/>
              <w:rPr>
                <w:sz w:val="20"/>
                <w:szCs w:val="20"/>
                <w:lang w:eastAsia="en-US"/>
              </w:rPr>
            </w:pPr>
            <w:r w:rsidRPr="00704C6E">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E6394F" w:rsidRPr="009146FD" w:rsidRDefault="00E6394F" w:rsidP="0055481A">
            <w:pPr>
              <w:jc w:val="center"/>
              <w:rPr>
                <w:sz w:val="20"/>
                <w:szCs w:val="20"/>
              </w:rPr>
            </w:pPr>
            <w:r>
              <w:rPr>
                <w:sz w:val="20"/>
                <w:szCs w:val="20"/>
              </w:rPr>
              <w:t>5390,00</w:t>
            </w:r>
          </w:p>
        </w:tc>
      </w:tr>
      <w:tr w:rsidR="004274E6" w:rsidRPr="009146FD" w:rsidTr="00250CB3">
        <w:trPr>
          <w:trHeight w:val="132"/>
        </w:trPr>
        <w:tc>
          <w:tcPr>
            <w:tcW w:w="426" w:type="dxa"/>
            <w:tcBorders>
              <w:top w:val="single" w:sz="4" w:space="0" w:color="auto"/>
              <w:left w:val="single" w:sz="4" w:space="0" w:color="auto"/>
              <w:bottom w:val="single" w:sz="4" w:space="0" w:color="auto"/>
              <w:right w:val="nil"/>
            </w:tcBorders>
            <w:shd w:val="clear" w:color="auto" w:fill="auto"/>
          </w:tcPr>
          <w:p w:rsidR="004274E6" w:rsidRPr="00704C6E" w:rsidRDefault="004274E6" w:rsidP="00250CB3">
            <w:pPr>
              <w:rPr>
                <w:sz w:val="20"/>
                <w:szCs w:val="20"/>
                <w:lang w:eastAsia="en-US"/>
              </w:rPr>
            </w:pPr>
            <w:r w:rsidRPr="00704C6E">
              <w:rPr>
                <w:sz w:val="20"/>
                <w:szCs w:val="20"/>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74E6" w:rsidRPr="004274E6" w:rsidRDefault="004274E6" w:rsidP="00CA1803">
            <w:pPr>
              <w:rPr>
                <w:sz w:val="20"/>
                <w:szCs w:val="20"/>
                <w:highlight w:val="cyan"/>
              </w:rPr>
            </w:pPr>
            <w:proofErr w:type="spellStart"/>
            <w:r w:rsidRPr="004274E6">
              <w:rPr>
                <w:sz w:val="20"/>
                <w:szCs w:val="20"/>
                <w:highlight w:val="cyan"/>
              </w:rPr>
              <w:t>Термоиндикатор</w:t>
            </w:r>
            <w:proofErr w:type="spellEnd"/>
          </w:p>
          <w:p w:rsidR="004274E6" w:rsidRPr="004274E6" w:rsidRDefault="004274E6" w:rsidP="00CA1803">
            <w:pPr>
              <w:rPr>
                <w:sz w:val="20"/>
                <w:szCs w:val="20"/>
                <w:highlight w:val="cyan"/>
              </w:rPr>
            </w:pPr>
            <w:r w:rsidRPr="004274E6">
              <w:rPr>
                <w:sz w:val="20"/>
                <w:szCs w:val="20"/>
                <w:highlight w:val="cyan"/>
              </w:rPr>
              <w:t>электронный для</w:t>
            </w:r>
          </w:p>
          <w:p w:rsidR="004274E6" w:rsidRPr="004274E6" w:rsidRDefault="004274E6" w:rsidP="00CA1803">
            <w:pPr>
              <w:rPr>
                <w:sz w:val="20"/>
                <w:szCs w:val="20"/>
                <w:highlight w:val="cyan"/>
              </w:rPr>
            </w:pPr>
            <w:r w:rsidRPr="004274E6">
              <w:rPr>
                <w:sz w:val="20"/>
                <w:szCs w:val="20"/>
                <w:highlight w:val="cyan"/>
              </w:rPr>
              <w:t>контроля</w:t>
            </w:r>
          </w:p>
          <w:p w:rsidR="004274E6" w:rsidRPr="004274E6" w:rsidRDefault="004274E6" w:rsidP="00CA1803">
            <w:pPr>
              <w:rPr>
                <w:sz w:val="20"/>
                <w:szCs w:val="20"/>
                <w:highlight w:val="cyan"/>
              </w:rPr>
            </w:pPr>
            <w:proofErr w:type="spellStart"/>
            <w:r w:rsidRPr="004274E6">
              <w:rPr>
                <w:sz w:val="20"/>
                <w:szCs w:val="20"/>
                <w:highlight w:val="cyan"/>
              </w:rPr>
              <w:t>холодовой</w:t>
            </w:r>
            <w:proofErr w:type="spellEnd"/>
            <w:r w:rsidRPr="004274E6">
              <w:rPr>
                <w:sz w:val="20"/>
                <w:szCs w:val="20"/>
                <w:highlight w:val="cyan"/>
              </w:rPr>
              <w:t xml:space="preserve"> цепи</w:t>
            </w:r>
          </w:p>
          <w:p w:rsidR="004274E6" w:rsidRPr="004274E6" w:rsidRDefault="004274E6" w:rsidP="00CA1803">
            <w:pPr>
              <w:rPr>
                <w:sz w:val="20"/>
                <w:szCs w:val="20"/>
                <w:highlight w:val="cyan"/>
              </w:rPr>
            </w:pPr>
            <w:r w:rsidRPr="004274E6">
              <w:rPr>
                <w:sz w:val="20"/>
                <w:szCs w:val="20"/>
                <w:highlight w:val="cyan"/>
              </w:rPr>
              <w:t>многократного</w:t>
            </w:r>
          </w:p>
          <w:p w:rsidR="004274E6" w:rsidRPr="004274E6" w:rsidRDefault="004274E6" w:rsidP="00CA1803">
            <w:pPr>
              <w:rPr>
                <w:sz w:val="20"/>
                <w:szCs w:val="20"/>
                <w:highlight w:val="cyan"/>
              </w:rPr>
            </w:pPr>
            <w:r w:rsidRPr="004274E6">
              <w:rPr>
                <w:sz w:val="20"/>
                <w:szCs w:val="20"/>
                <w:highlight w:val="cyan"/>
              </w:rPr>
              <w:t>применения</w:t>
            </w:r>
          </w:p>
          <w:p w:rsidR="004274E6" w:rsidRPr="004274E6" w:rsidRDefault="004274E6" w:rsidP="00CA1803">
            <w:pPr>
              <w:jc w:val="center"/>
              <w:rPr>
                <w:sz w:val="20"/>
                <w:szCs w:val="20"/>
                <w:highlight w:val="cyan"/>
                <w:lang w:eastAsia="en-US"/>
              </w:rPr>
            </w:pPr>
          </w:p>
        </w:tc>
        <w:tc>
          <w:tcPr>
            <w:tcW w:w="5244" w:type="dxa"/>
            <w:tcBorders>
              <w:top w:val="single" w:sz="4" w:space="0" w:color="auto"/>
              <w:left w:val="nil"/>
              <w:bottom w:val="single" w:sz="4" w:space="0" w:color="auto"/>
              <w:right w:val="single" w:sz="4" w:space="0" w:color="auto"/>
            </w:tcBorders>
          </w:tcPr>
          <w:p w:rsidR="004274E6" w:rsidRPr="004274E6" w:rsidRDefault="004274E6" w:rsidP="00CA1803">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должен быть предназначен для транспортирования и хранения ИЛП при температуре </w:t>
            </w:r>
            <w:proofErr w:type="gramStart"/>
            <w:r w:rsidRPr="004274E6">
              <w:rPr>
                <w:sz w:val="20"/>
                <w:szCs w:val="20"/>
                <w:highlight w:val="cyan"/>
              </w:rPr>
              <w:t>в</w:t>
            </w:r>
            <w:proofErr w:type="gramEnd"/>
          </w:p>
          <w:p w:rsidR="004274E6" w:rsidRPr="004274E6" w:rsidRDefault="004274E6" w:rsidP="00CA1803">
            <w:pPr>
              <w:rPr>
                <w:sz w:val="20"/>
                <w:szCs w:val="20"/>
                <w:highlight w:val="cyan"/>
              </w:rPr>
            </w:pPr>
            <w:r w:rsidRPr="004274E6">
              <w:rPr>
                <w:sz w:val="20"/>
                <w:szCs w:val="20"/>
                <w:highlight w:val="cyan"/>
              </w:rPr>
              <w:t>пределах от +2 до +8</w:t>
            </w:r>
            <w:proofErr w:type="gramStart"/>
            <w:r w:rsidRPr="004274E6">
              <w:rPr>
                <w:sz w:val="20"/>
                <w:szCs w:val="20"/>
                <w:highlight w:val="cyan"/>
              </w:rPr>
              <w:t>°С</w:t>
            </w:r>
            <w:proofErr w:type="gramEnd"/>
            <w:r w:rsidRPr="004274E6">
              <w:rPr>
                <w:sz w:val="20"/>
                <w:szCs w:val="20"/>
                <w:highlight w:val="cyan"/>
              </w:rPr>
              <w:t xml:space="preserve"> включительно</w:t>
            </w:r>
          </w:p>
          <w:p w:rsidR="004274E6" w:rsidRPr="004274E6" w:rsidRDefault="004274E6" w:rsidP="00CA1803">
            <w:pPr>
              <w:rPr>
                <w:sz w:val="20"/>
                <w:szCs w:val="20"/>
                <w:highlight w:val="cyan"/>
              </w:rPr>
            </w:pPr>
            <w:r w:rsidRPr="004274E6">
              <w:rPr>
                <w:sz w:val="20"/>
                <w:szCs w:val="20"/>
                <w:highlight w:val="cyan"/>
              </w:rPr>
              <w:t xml:space="preserve">Рабочий диапазон температур транспортировки, контроля и индикации на экране ЖКИ, </w:t>
            </w:r>
            <w:proofErr w:type="spellStart"/>
            <w:r w:rsidRPr="004274E6">
              <w:rPr>
                <w:sz w:val="20"/>
                <w:szCs w:val="20"/>
                <w:highlight w:val="cyan"/>
              </w:rPr>
              <w:t>°С</w:t>
            </w:r>
            <w:proofErr w:type="gramStart"/>
            <w:r w:rsidRPr="004274E6">
              <w:rPr>
                <w:sz w:val="20"/>
                <w:szCs w:val="20"/>
                <w:highlight w:val="cyan"/>
              </w:rPr>
              <w:t>:н</w:t>
            </w:r>
            <w:proofErr w:type="gramEnd"/>
            <w:r w:rsidRPr="004274E6">
              <w:rPr>
                <w:sz w:val="20"/>
                <w:szCs w:val="20"/>
                <w:highlight w:val="cyan"/>
              </w:rPr>
              <w:t>е</w:t>
            </w:r>
            <w:proofErr w:type="spellEnd"/>
            <w:r w:rsidRPr="004274E6">
              <w:rPr>
                <w:sz w:val="20"/>
                <w:szCs w:val="20"/>
                <w:highlight w:val="cyan"/>
              </w:rPr>
              <w:t xml:space="preserve"> уже минус</w:t>
            </w:r>
          </w:p>
          <w:p w:rsidR="004274E6" w:rsidRPr="004274E6" w:rsidRDefault="004274E6" w:rsidP="00CA1803">
            <w:pPr>
              <w:rPr>
                <w:sz w:val="20"/>
                <w:szCs w:val="20"/>
                <w:highlight w:val="cyan"/>
              </w:rPr>
            </w:pPr>
            <w:r w:rsidRPr="004274E6">
              <w:rPr>
                <w:sz w:val="20"/>
                <w:szCs w:val="20"/>
                <w:highlight w:val="cyan"/>
              </w:rPr>
              <w:t>40 ºС ÷ + 70 ºС</w:t>
            </w:r>
            <w:proofErr w:type="gramStart"/>
            <w:r w:rsidRPr="004274E6">
              <w:rPr>
                <w:sz w:val="20"/>
                <w:szCs w:val="20"/>
                <w:highlight w:val="cyan"/>
              </w:rPr>
              <w:t>,в</w:t>
            </w:r>
            <w:proofErr w:type="gramEnd"/>
            <w:r w:rsidRPr="004274E6">
              <w:rPr>
                <w:sz w:val="20"/>
                <w:szCs w:val="20"/>
                <w:highlight w:val="cyan"/>
              </w:rPr>
              <w:t xml:space="preserve"> соответствии с п. 4311, п. 4315 СП 3.3686-21</w:t>
            </w:r>
          </w:p>
          <w:p w:rsidR="004274E6" w:rsidRPr="004274E6" w:rsidRDefault="004274E6" w:rsidP="00CA1803">
            <w:pPr>
              <w:rPr>
                <w:sz w:val="20"/>
                <w:szCs w:val="20"/>
                <w:highlight w:val="cyan"/>
              </w:rPr>
            </w:pPr>
            <w:proofErr w:type="spellStart"/>
            <w:r w:rsidRPr="004274E6">
              <w:rPr>
                <w:sz w:val="20"/>
                <w:szCs w:val="20"/>
                <w:highlight w:val="cyan"/>
              </w:rPr>
              <w:t>Ждкокристаллический</w:t>
            </w:r>
            <w:proofErr w:type="spellEnd"/>
            <w:r w:rsidRPr="004274E6">
              <w:rPr>
                <w:sz w:val="20"/>
                <w:szCs w:val="20"/>
                <w:highlight w:val="cyan"/>
              </w:rPr>
              <w:t xml:space="preserve"> (ЖКИ) </w:t>
            </w:r>
            <w:proofErr w:type="spellStart"/>
            <w:r w:rsidRPr="004274E6">
              <w:rPr>
                <w:sz w:val="20"/>
                <w:szCs w:val="20"/>
                <w:highlight w:val="cyan"/>
              </w:rPr>
              <w:t>дисплей</w:t>
            </w:r>
            <w:proofErr w:type="gramStart"/>
            <w:r w:rsidRPr="004274E6">
              <w:rPr>
                <w:sz w:val="20"/>
                <w:szCs w:val="20"/>
                <w:highlight w:val="cyan"/>
              </w:rPr>
              <w:t>,в</w:t>
            </w:r>
            <w:proofErr w:type="spellEnd"/>
            <w:proofErr w:type="gramEnd"/>
            <w:r w:rsidRPr="004274E6">
              <w:rPr>
                <w:sz w:val="20"/>
                <w:szCs w:val="20"/>
                <w:highlight w:val="cyan"/>
              </w:rPr>
              <w:t xml:space="preserve"> соответствии с п. 4347 СП 3.3686-21</w:t>
            </w:r>
          </w:p>
          <w:p w:rsidR="004274E6" w:rsidRPr="004274E6" w:rsidRDefault="004274E6" w:rsidP="00CA1803">
            <w:pPr>
              <w:rPr>
                <w:sz w:val="20"/>
                <w:szCs w:val="20"/>
                <w:highlight w:val="cyan"/>
              </w:rPr>
            </w:pPr>
            <w:r w:rsidRPr="004274E6">
              <w:rPr>
                <w:sz w:val="20"/>
                <w:szCs w:val="20"/>
                <w:highlight w:val="cyan"/>
              </w:rPr>
              <w:t xml:space="preserve">Наличие </w:t>
            </w:r>
            <w:proofErr w:type="spellStart"/>
            <w:r w:rsidRPr="004274E6">
              <w:rPr>
                <w:sz w:val="20"/>
                <w:szCs w:val="20"/>
                <w:highlight w:val="cyan"/>
              </w:rPr>
              <w:t>безынерционного</w:t>
            </w:r>
            <w:proofErr w:type="spellEnd"/>
            <w:r w:rsidRPr="004274E6">
              <w:rPr>
                <w:sz w:val="20"/>
                <w:szCs w:val="20"/>
                <w:highlight w:val="cyan"/>
              </w:rPr>
              <w:t xml:space="preserve"> выравнивания температуры корпуса </w:t>
            </w:r>
            <w:proofErr w:type="spellStart"/>
            <w:r w:rsidRPr="004274E6">
              <w:rPr>
                <w:sz w:val="20"/>
                <w:szCs w:val="20"/>
                <w:highlight w:val="cyan"/>
              </w:rPr>
              <w:t>термоиндикатора</w:t>
            </w:r>
            <w:proofErr w:type="spellEnd"/>
            <w:r w:rsidRPr="004274E6">
              <w:rPr>
                <w:sz w:val="20"/>
                <w:szCs w:val="20"/>
                <w:highlight w:val="cyan"/>
              </w:rPr>
              <w:t xml:space="preserve"> </w:t>
            </w:r>
            <w:proofErr w:type="gramStart"/>
            <w:r w:rsidRPr="004274E6">
              <w:rPr>
                <w:sz w:val="20"/>
                <w:szCs w:val="20"/>
                <w:highlight w:val="cyan"/>
              </w:rPr>
              <w:t>с</w:t>
            </w:r>
            <w:proofErr w:type="gramEnd"/>
            <w:r w:rsidRPr="004274E6">
              <w:rPr>
                <w:sz w:val="20"/>
                <w:szCs w:val="20"/>
                <w:highlight w:val="cyan"/>
              </w:rPr>
              <w:t xml:space="preserve"> контролируемой</w:t>
            </w:r>
          </w:p>
          <w:p w:rsidR="004274E6" w:rsidRPr="004274E6" w:rsidRDefault="004274E6" w:rsidP="00CA1803">
            <w:pPr>
              <w:rPr>
                <w:sz w:val="20"/>
                <w:szCs w:val="20"/>
                <w:highlight w:val="cyan"/>
              </w:rPr>
            </w:pPr>
            <w:r w:rsidRPr="004274E6">
              <w:rPr>
                <w:sz w:val="20"/>
                <w:szCs w:val="20"/>
                <w:highlight w:val="cyan"/>
              </w:rPr>
              <w:t>средой без задержки отсчета, начало контроля температурного режима в течени</w:t>
            </w:r>
            <w:proofErr w:type="gramStart"/>
            <w:r w:rsidRPr="004274E6">
              <w:rPr>
                <w:sz w:val="20"/>
                <w:szCs w:val="20"/>
                <w:highlight w:val="cyan"/>
              </w:rPr>
              <w:t>и</w:t>
            </w:r>
            <w:proofErr w:type="gramEnd"/>
            <w:r w:rsidRPr="004274E6">
              <w:rPr>
                <w:sz w:val="20"/>
                <w:szCs w:val="20"/>
                <w:highlight w:val="cyan"/>
              </w:rPr>
              <w:t xml:space="preserve"> минуты после запуска;</w:t>
            </w:r>
          </w:p>
          <w:p w:rsidR="004274E6" w:rsidRPr="004274E6" w:rsidRDefault="004274E6" w:rsidP="00CA1803">
            <w:pPr>
              <w:rPr>
                <w:sz w:val="20"/>
                <w:szCs w:val="20"/>
                <w:highlight w:val="cyan"/>
              </w:rPr>
            </w:pPr>
            <w:r w:rsidRPr="004274E6">
              <w:rPr>
                <w:sz w:val="20"/>
                <w:szCs w:val="20"/>
                <w:highlight w:val="cyan"/>
              </w:rPr>
              <w:t>ст. 10 44-ФЗ; п. 4357 СП 3.3686-21</w:t>
            </w:r>
          </w:p>
          <w:p w:rsidR="004274E6" w:rsidRPr="004274E6" w:rsidRDefault="004274E6" w:rsidP="00CA1803">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должен сохранять и отображать на экране информацию </w:t>
            </w:r>
            <w:proofErr w:type="gramStart"/>
            <w:r w:rsidRPr="004274E6">
              <w:rPr>
                <w:sz w:val="20"/>
                <w:szCs w:val="20"/>
                <w:highlight w:val="cyan"/>
              </w:rPr>
              <w:t>о</w:t>
            </w:r>
            <w:proofErr w:type="gramEnd"/>
            <w:r w:rsidRPr="004274E6">
              <w:rPr>
                <w:sz w:val="20"/>
                <w:szCs w:val="20"/>
                <w:highlight w:val="cyan"/>
              </w:rPr>
              <w:t xml:space="preserve"> всех зафиксированных</w:t>
            </w:r>
          </w:p>
          <w:p w:rsidR="004274E6" w:rsidRPr="004274E6" w:rsidRDefault="004274E6" w:rsidP="00CA1803">
            <w:pPr>
              <w:rPr>
                <w:sz w:val="20"/>
                <w:szCs w:val="20"/>
                <w:highlight w:val="cyan"/>
              </w:rPr>
            </w:pPr>
            <w:proofErr w:type="gramStart"/>
            <w:r w:rsidRPr="004274E6">
              <w:rPr>
                <w:sz w:val="20"/>
                <w:szCs w:val="20"/>
                <w:highlight w:val="cyan"/>
              </w:rPr>
              <w:t>нарушениях</w:t>
            </w:r>
            <w:proofErr w:type="gramEnd"/>
            <w:r w:rsidRPr="004274E6">
              <w:rPr>
                <w:sz w:val="20"/>
                <w:szCs w:val="20"/>
                <w:highlight w:val="cyan"/>
              </w:rPr>
              <w:t xml:space="preserve"> в течение всего срока эксплуатации</w:t>
            </w:r>
          </w:p>
          <w:p w:rsidR="004274E6" w:rsidRPr="004274E6" w:rsidRDefault="004274E6" w:rsidP="00CA1803">
            <w:pPr>
              <w:rPr>
                <w:sz w:val="20"/>
                <w:szCs w:val="20"/>
                <w:highlight w:val="cyan"/>
              </w:rPr>
            </w:pPr>
            <w:r w:rsidRPr="004274E6">
              <w:rPr>
                <w:sz w:val="20"/>
                <w:szCs w:val="20"/>
                <w:highlight w:val="cyan"/>
              </w:rPr>
              <w:t xml:space="preserve">Считывание с экрана показаний </w:t>
            </w:r>
            <w:proofErr w:type="spellStart"/>
            <w:r w:rsidRPr="004274E6">
              <w:rPr>
                <w:sz w:val="20"/>
                <w:szCs w:val="20"/>
                <w:highlight w:val="cyan"/>
              </w:rPr>
              <w:t>термоиндикатора</w:t>
            </w:r>
            <w:proofErr w:type="spellEnd"/>
            <w:r w:rsidRPr="004274E6">
              <w:rPr>
                <w:sz w:val="20"/>
                <w:szCs w:val="20"/>
                <w:highlight w:val="cyan"/>
              </w:rPr>
              <w:t xml:space="preserve"> без использования ПК, </w:t>
            </w:r>
            <w:proofErr w:type="gramStart"/>
            <w:r w:rsidRPr="004274E6">
              <w:rPr>
                <w:sz w:val="20"/>
                <w:szCs w:val="20"/>
                <w:highlight w:val="cyan"/>
              </w:rPr>
              <w:t>ПО</w:t>
            </w:r>
            <w:proofErr w:type="gramEnd"/>
            <w:r w:rsidRPr="004274E6">
              <w:rPr>
                <w:sz w:val="20"/>
                <w:szCs w:val="20"/>
                <w:highlight w:val="cyan"/>
              </w:rPr>
              <w:t xml:space="preserve"> и дополнительных</w:t>
            </w:r>
          </w:p>
          <w:p w:rsidR="004274E6" w:rsidRPr="004274E6" w:rsidRDefault="004274E6" w:rsidP="00CA1803">
            <w:pPr>
              <w:rPr>
                <w:sz w:val="20"/>
                <w:szCs w:val="20"/>
                <w:highlight w:val="cyan"/>
              </w:rPr>
            </w:pPr>
            <w:r w:rsidRPr="004274E6">
              <w:rPr>
                <w:sz w:val="20"/>
                <w:szCs w:val="20"/>
                <w:highlight w:val="cyan"/>
              </w:rPr>
              <w:t>устройств (принтеров) в течение всего срока службы после активации</w:t>
            </w:r>
          </w:p>
          <w:p w:rsidR="004274E6" w:rsidRPr="004274E6" w:rsidRDefault="004274E6" w:rsidP="00CA1803">
            <w:pPr>
              <w:rPr>
                <w:sz w:val="20"/>
                <w:szCs w:val="20"/>
                <w:highlight w:val="cyan"/>
              </w:rPr>
            </w:pPr>
            <w:proofErr w:type="gramStart"/>
            <w:r w:rsidRPr="004274E6">
              <w:rPr>
                <w:sz w:val="20"/>
                <w:szCs w:val="20"/>
                <w:highlight w:val="cyan"/>
              </w:rPr>
              <w:t>Дифференциация зарегистрированных нарушений по температурным направлениям (переохлаждение и</w:t>
            </w:r>
            <w:proofErr w:type="gramEnd"/>
          </w:p>
          <w:p w:rsidR="004274E6" w:rsidRPr="004274E6" w:rsidRDefault="004274E6" w:rsidP="00CA1803">
            <w:pPr>
              <w:rPr>
                <w:sz w:val="20"/>
                <w:szCs w:val="20"/>
                <w:highlight w:val="cyan"/>
              </w:rPr>
            </w:pPr>
            <w:r w:rsidRPr="004274E6">
              <w:rPr>
                <w:sz w:val="20"/>
                <w:szCs w:val="20"/>
                <w:highlight w:val="cyan"/>
              </w:rPr>
              <w:t>перегрев) с возможностью просмотра на экране</w:t>
            </w:r>
          </w:p>
          <w:p w:rsidR="004274E6" w:rsidRPr="004274E6" w:rsidRDefault="004274E6" w:rsidP="00CA1803">
            <w:pPr>
              <w:rPr>
                <w:sz w:val="20"/>
                <w:szCs w:val="20"/>
                <w:highlight w:val="cyan"/>
              </w:rPr>
            </w:pPr>
            <w:r w:rsidRPr="004274E6">
              <w:rPr>
                <w:sz w:val="20"/>
                <w:szCs w:val="20"/>
                <w:highlight w:val="cyan"/>
              </w:rPr>
              <w:t>Погрешность измерения температуры оборудования не более ± 0,5</w:t>
            </w:r>
            <w:proofErr w:type="gramStart"/>
            <w:r w:rsidRPr="004274E6">
              <w:rPr>
                <w:sz w:val="20"/>
                <w:szCs w:val="20"/>
                <w:highlight w:val="cyan"/>
              </w:rPr>
              <w:t>º С</w:t>
            </w:r>
            <w:proofErr w:type="gramEnd"/>
            <w:r w:rsidRPr="004274E6">
              <w:rPr>
                <w:sz w:val="20"/>
                <w:szCs w:val="20"/>
                <w:highlight w:val="cyan"/>
              </w:rPr>
              <w:t xml:space="preserve"> и частотой опроса не более 1</w:t>
            </w:r>
          </w:p>
          <w:p w:rsidR="004274E6" w:rsidRPr="004274E6" w:rsidRDefault="004274E6" w:rsidP="00CA1803">
            <w:pPr>
              <w:rPr>
                <w:sz w:val="20"/>
                <w:szCs w:val="20"/>
                <w:highlight w:val="cyan"/>
              </w:rPr>
            </w:pPr>
            <w:r w:rsidRPr="004274E6">
              <w:rPr>
                <w:sz w:val="20"/>
                <w:szCs w:val="20"/>
                <w:highlight w:val="cyan"/>
              </w:rPr>
              <w:t>минуты</w:t>
            </w:r>
          </w:p>
          <w:p w:rsidR="004274E6" w:rsidRPr="004274E6" w:rsidRDefault="004274E6" w:rsidP="00CA1803">
            <w:pPr>
              <w:rPr>
                <w:sz w:val="20"/>
                <w:szCs w:val="20"/>
                <w:highlight w:val="cyan"/>
              </w:rPr>
            </w:pPr>
            <w:r w:rsidRPr="004274E6">
              <w:rPr>
                <w:sz w:val="20"/>
                <w:szCs w:val="20"/>
                <w:highlight w:val="cyan"/>
              </w:rPr>
              <w:t>Источник питания - несъемная литиевая батарея на весь срок службы, в соответствии с ст. 470, ст. 471</w:t>
            </w:r>
          </w:p>
          <w:p w:rsidR="004274E6" w:rsidRPr="004274E6" w:rsidRDefault="004274E6" w:rsidP="00CA1803">
            <w:pPr>
              <w:rPr>
                <w:sz w:val="20"/>
                <w:szCs w:val="20"/>
                <w:highlight w:val="cyan"/>
              </w:rPr>
            </w:pPr>
            <w:r w:rsidRPr="004274E6">
              <w:rPr>
                <w:sz w:val="20"/>
                <w:szCs w:val="20"/>
                <w:highlight w:val="cyan"/>
              </w:rPr>
              <w:t>ГК РФ; п. 6 ст. 5 закон № 2300-1; ч.4 ст. 33 44-ФЗ</w:t>
            </w:r>
          </w:p>
          <w:p w:rsidR="004274E6" w:rsidRPr="004274E6" w:rsidRDefault="004274E6" w:rsidP="00CA1803">
            <w:pPr>
              <w:rPr>
                <w:sz w:val="20"/>
                <w:szCs w:val="20"/>
                <w:highlight w:val="cyan"/>
              </w:rPr>
            </w:pPr>
            <w:r w:rsidRPr="004274E6">
              <w:rPr>
                <w:sz w:val="20"/>
                <w:szCs w:val="20"/>
                <w:highlight w:val="cyan"/>
              </w:rPr>
              <w:t xml:space="preserve">Габаритные размеры, </w:t>
            </w:r>
            <w:proofErr w:type="gramStart"/>
            <w:r w:rsidRPr="004274E6">
              <w:rPr>
                <w:sz w:val="20"/>
                <w:szCs w:val="20"/>
                <w:highlight w:val="cyan"/>
              </w:rPr>
              <w:t>мм</w:t>
            </w:r>
            <w:proofErr w:type="gramEnd"/>
          </w:p>
          <w:p w:rsidR="004274E6" w:rsidRPr="004274E6" w:rsidRDefault="004274E6" w:rsidP="00CA1803">
            <w:pPr>
              <w:rPr>
                <w:sz w:val="20"/>
                <w:szCs w:val="20"/>
                <w:highlight w:val="cyan"/>
              </w:rPr>
            </w:pPr>
            <w:r w:rsidRPr="004274E6">
              <w:rPr>
                <w:sz w:val="20"/>
                <w:szCs w:val="20"/>
                <w:highlight w:val="cyan"/>
              </w:rPr>
              <w:t>длина: менее 55 более 45;</w:t>
            </w:r>
          </w:p>
          <w:p w:rsidR="004274E6" w:rsidRPr="004274E6" w:rsidRDefault="004274E6" w:rsidP="00CA1803">
            <w:pPr>
              <w:rPr>
                <w:sz w:val="20"/>
                <w:szCs w:val="20"/>
                <w:highlight w:val="cyan"/>
              </w:rPr>
            </w:pPr>
            <w:r w:rsidRPr="004274E6">
              <w:rPr>
                <w:sz w:val="20"/>
                <w:szCs w:val="20"/>
                <w:highlight w:val="cyan"/>
              </w:rPr>
              <w:t>ширина: менее 37 более 32;</w:t>
            </w:r>
          </w:p>
          <w:p w:rsidR="004274E6" w:rsidRPr="004274E6" w:rsidRDefault="004274E6" w:rsidP="00CA1803">
            <w:pPr>
              <w:rPr>
                <w:sz w:val="20"/>
                <w:szCs w:val="20"/>
                <w:highlight w:val="cyan"/>
              </w:rPr>
            </w:pPr>
            <w:r w:rsidRPr="004274E6">
              <w:rPr>
                <w:sz w:val="20"/>
                <w:szCs w:val="20"/>
                <w:highlight w:val="cyan"/>
              </w:rPr>
              <w:t>высота: менее 22 более 12</w:t>
            </w:r>
          </w:p>
          <w:p w:rsidR="004274E6" w:rsidRPr="004274E6" w:rsidRDefault="004274E6" w:rsidP="00CA1803">
            <w:pPr>
              <w:rPr>
                <w:sz w:val="20"/>
                <w:szCs w:val="20"/>
                <w:highlight w:val="cyan"/>
              </w:rPr>
            </w:pPr>
            <w:r w:rsidRPr="004274E6">
              <w:rPr>
                <w:sz w:val="20"/>
                <w:szCs w:val="20"/>
                <w:highlight w:val="cyan"/>
              </w:rPr>
              <w:t>Масса, г</w:t>
            </w:r>
            <w:r>
              <w:rPr>
                <w:sz w:val="20"/>
                <w:szCs w:val="20"/>
                <w:highlight w:val="cyan"/>
              </w:rPr>
              <w:t>р.:</w:t>
            </w:r>
            <w:r w:rsidRPr="004274E6">
              <w:rPr>
                <w:sz w:val="20"/>
                <w:szCs w:val="20"/>
                <w:highlight w:val="cyan"/>
              </w:rPr>
              <w:t xml:space="preserve"> менее 27 более 20</w:t>
            </w:r>
          </w:p>
          <w:p w:rsidR="004274E6" w:rsidRPr="004274E6" w:rsidRDefault="004274E6" w:rsidP="00CA1803">
            <w:pPr>
              <w:rPr>
                <w:sz w:val="20"/>
                <w:szCs w:val="20"/>
                <w:highlight w:val="cyan"/>
              </w:rPr>
            </w:pPr>
            <w:r w:rsidRPr="004274E6">
              <w:rPr>
                <w:sz w:val="20"/>
                <w:szCs w:val="20"/>
                <w:highlight w:val="cyan"/>
              </w:rPr>
              <w:t>Оптимальное размещение в холодильном оборудовании; обозначения максимального значения</w:t>
            </w:r>
          </w:p>
          <w:p w:rsidR="004274E6" w:rsidRPr="004274E6" w:rsidRDefault="004274E6" w:rsidP="00CA1803">
            <w:pPr>
              <w:rPr>
                <w:sz w:val="20"/>
                <w:szCs w:val="20"/>
                <w:highlight w:val="cyan"/>
              </w:rPr>
            </w:pPr>
            <w:r w:rsidRPr="004274E6">
              <w:rPr>
                <w:sz w:val="20"/>
                <w:szCs w:val="20"/>
                <w:highlight w:val="cyan"/>
              </w:rPr>
              <w:t>габаритов, требуемых для обеспечения нужд заказчика, учитывая предполагаемое место использования</w:t>
            </w:r>
          </w:p>
          <w:p w:rsidR="004274E6" w:rsidRPr="004274E6" w:rsidRDefault="004274E6" w:rsidP="00CA1803">
            <w:pPr>
              <w:rPr>
                <w:sz w:val="20"/>
                <w:szCs w:val="20"/>
                <w:highlight w:val="cyan"/>
              </w:rPr>
            </w:pPr>
            <w:r w:rsidRPr="004274E6">
              <w:rPr>
                <w:sz w:val="20"/>
                <w:szCs w:val="20"/>
                <w:highlight w:val="cyan"/>
              </w:rPr>
              <w:t>ИМН</w:t>
            </w:r>
          </w:p>
          <w:p w:rsidR="004274E6" w:rsidRPr="004274E6" w:rsidRDefault="004274E6" w:rsidP="00CA1803">
            <w:pPr>
              <w:rPr>
                <w:sz w:val="20"/>
                <w:szCs w:val="20"/>
                <w:highlight w:val="cyan"/>
              </w:rPr>
            </w:pPr>
            <w:r w:rsidRPr="004274E6">
              <w:rPr>
                <w:sz w:val="20"/>
                <w:szCs w:val="20"/>
                <w:highlight w:val="cyan"/>
              </w:rPr>
              <w:t>Срок хранения до активации не менее 24 месяцев, в соответствии ст. 470, ст. 471 ГК РФ; п. 6 ст. 5 закон</w:t>
            </w:r>
          </w:p>
          <w:p w:rsidR="004274E6" w:rsidRPr="004274E6" w:rsidRDefault="004274E6" w:rsidP="00CA1803">
            <w:pPr>
              <w:rPr>
                <w:sz w:val="20"/>
                <w:szCs w:val="20"/>
                <w:highlight w:val="cyan"/>
              </w:rPr>
            </w:pPr>
            <w:r w:rsidRPr="004274E6">
              <w:rPr>
                <w:sz w:val="20"/>
                <w:szCs w:val="20"/>
                <w:highlight w:val="cyan"/>
              </w:rPr>
              <w:t>№ 2300-1; ч.4 ст. 33 44-ФЗ</w:t>
            </w:r>
          </w:p>
          <w:p w:rsidR="004274E6" w:rsidRPr="004274E6" w:rsidRDefault="004274E6" w:rsidP="00CA1803">
            <w:pPr>
              <w:rPr>
                <w:sz w:val="20"/>
                <w:szCs w:val="20"/>
                <w:highlight w:val="cyan"/>
              </w:rPr>
            </w:pPr>
            <w:r w:rsidRPr="004274E6">
              <w:rPr>
                <w:sz w:val="20"/>
                <w:szCs w:val="20"/>
                <w:highlight w:val="cyan"/>
              </w:rPr>
              <w:t>Срок службы после активации не менее 24 месяца, в соответствии ст. 470, ст. 471 ГК РФ; п. 6 ст. 5 закон</w:t>
            </w:r>
          </w:p>
          <w:p w:rsidR="004274E6" w:rsidRPr="004274E6" w:rsidRDefault="004274E6" w:rsidP="00CA1803">
            <w:pPr>
              <w:rPr>
                <w:sz w:val="20"/>
                <w:szCs w:val="20"/>
                <w:highlight w:val="cyan"/>
              </w:rPr>
            </w:pPr>
            <w:r w:rsidRPr="004274E6">
              <w:rPr>
                <w:sz w:val="20"/>
                <w:szCs w:val="20"/>
                <w:highlight w:val="cyan"/>
              </w:rPr>
              <w:t>№ 2300-1; ч.4 ст. 33 44-ФЗ</w:t>
            </w:r>
          </w:p>
          <w:p w:rsidR="004274E6" w:rsidRPr="004274E6" w:rsidRDefault="004274E6" w:rsidP="00CA1803">
            <w:pPr>
              <w:rPr>
                <w:sz w:val="20"/>
                <w:szCs w:val="20"/>
                <w:highlight w:val="cyan"/>
              </w:rPr>
            </w:pPr>
            <w:proofErr w:type="spellStart"/>
            <w:r w:rsidRPr="004274E6">
              <w:rPr>
                <w:sz w:val="20"/>
                <w:szCs w:val="20"/>
                <w:highlight w:val="cyan"/>
              </w:rPr>
              <w:t>Термоиндикатор</w:t>
            </w:r>
            <w:proofErr w:type="spellEnd"/>
            <w:r w:rsidRPr="004274E6">
              <w:rPr>
                <w:sz w:val="20"/>
                <w:szCs w:val="20"/>
                <w:highlight w:val="cyan"/>
              </w:rPr>
              <w:t xml:space="preserve"> </w:t>
            </w:r>
            <w:proofErr w:type="gramStart"/>
            <w:r w:rsidRPr="004274E6">
              <w:rPr>
                <w:sz w:val="20"/>
                <w:szCs w:val="20"/>
                <w:highlight w:val="cyan"/>
              </w:rPr>
              <w:t>электронный</w:t>
            </w:r>
            <w:proofErr w:type="gramEnd"/>
            <w:r w:rsidRPr="004274E6">
              <w:rPr>
                <w:sz w:val="20"/>
                <w:szCs w:val="20"/>
                <w:highlight w:val="cyan"/>
              </w:rPr>
              <w:t xml:space="preserve"> для контроля </w:t>
            </w:r>
            <w:proofErr w:type="spellStart"/>
            <w:r w:rsidRPr="004274E6">
              <w:rPr>
                <w:sz w:val="20"/>
                <w:szCs w:val="20"/>
                <w:highlight w:val="cyan"/>
              </w:rPr>
              <w:t>холодовой</w:t>
            </w:r>
            <w:proofErr w:type="spellEnd"/>
            <w:r w:rsidRPr="004274E6">
              <w:rPr>
                <w:sz w:val="20"/>
                <w:szCs w:val="20"/>
                <w:highlight w:val="cyan"/>
              </w:rPr>
              <w:t xml:space="preserve"> цепи с нанесенным на </w:t>
            </w:r>
            <w:proofErr w:type="spellStart"/>
            <w:r w:rsidRPr="004274E6">
              <w:rPr>
                <w:sz w:val="20"/>
                <w:szCs w:val="20"/>
                <w:highlight w:val="cyan"/>
              </w:rPr>
              <w:t>термоиндикатор</w:t>
            </w:r>
            <w:proofErr w:type="spellEnd"/>
          </w:p>
          <w:p w:rsidR="004274E6" w:rsidRPr="004274E6" w:rsidRDefault="004274E6" w:rsidP="00CA1803">
            <w:pPr>
              <w:rPr>
                <w:sz w:val="20"/>
                <w:szCs w:val="20"/>
                <w:highlight w:val="cyan"/>
              </w:rPr>
            </w:pPr>
            <w:r w:rsidRPr="004274E6">
              <w:rPr>
                <w:sz w:val="20"/>
                <w:szCs w:val="20"/>
                <w:highlight w:val="cyan"/>
              </w:rPr>
              <w:t>идентификационным номером – 1 шт.</w:t>
            </w:r>
          </w:p>
          <w:p w:rsidR="004274E6" w:rsidRPr="004274E6" w:rsidRDefault="004274E6" w:rsidP="00CA1803">
            <w:pPr>
              <w:rPr>
                <w:sz w:val="20"/>
                <w:szCs w:val="20"/>
                <w:highlight w:val="cyan"/>
              </w:rPr>
            </w:pPr>
            <w:r w:rsidRPr="004274E6">
              <w:rPr>
                <w:sz w:val="20"/>
                <w:szCs w:val="20"/>
                <w:highlight w:val="cyan"/>
              </w:rPr>
              <w:t>Контрольная карточка индикатора (ККИ) с двухсторонним нанесением текста – 1 шт.</w:t>
            </w:r>
          </w:p>
          <w:p w:rsidR="004274E6" w:rsidRPr="004274E6" w:rsidRDefault="004274E6" w:rsidP="00CA1803">
            <w:pPr>
              <w:rPr>
                <w:sz w:val="20"/>
                <w:szCs w:val="20"/>
                <w:highlight w:val="cyan"/>
                <w:lang w:eastAsia="en-US"/>
              </w:rPr>
            </w:pPr>
            <w:r w:rsidRPr="004274E6">
              <w:rPr>
                <w:sz w:val="20"/>
                <w:szCs w:val="20"/>
                <w:highlight w:val="cyan"/>
              </w:rPr>
              <w:t>Руководство по эксплуатации (РЭ) на русском языке – 1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74E6" w:rsidRPr="00704C6E" w:rsidRDefault="004274E6" w:rsidP="00250CB3">
            <w:pPr>
              <w:spacing w:before="100" w:beforeAutospacing="1" w:after="100" w:afterAutospacing="1"/>
              <w:jc w:val="center"/>
              <w:rPr>
                <w:sz w:val="20"/>
                <w:szCs w:val="20"/>
              </w:rPr>
            </w:pPr>
            <w:r w:rsidRPr="00704C6E">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274E6" w:rsidRPr="00704C6E" w:rsidRDefault="004274E6" w:rsidP="00250CB3">
            <w:pPr>
              <w:jc w:val="center"/>
              <w:rPr>
                <w:sz w:val="20"/>
                <w:szCs w:val="20"/>
                <w:lang w:eastAsia="en-US"/>
              </w:rPr>
            </w:pPr>
            <w:r w:rsidRPr="00704C6E">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4274E6" w:rsidRDefault="004274E6" w:rsidP="0055481A">
            <w:pPr>
              <w:jc w:val="center"/>
              <w:rPr>
                <w:sz w:val="20"/>
                <w:szCs w:val="20"/>
              </w:rPr>
            </w:pPr>
            <w:r>
              <w:rPr>
                <w:sz w:val="20"/>
                <w:szCs w:val="20"/>
              </w:rPr>
              <w:t>5</w:t>
            </w:r>
            <w:bookmarkStart w:id="2" w:name="_GoBack"/>
            <w:bookmarkEnd w:id="2"/>
            <w:r>
              <w:rPr>
                <w:sz w:val="20"/>
                <w:szCs w:val="20"/>
              </w:rPr>
              <w:t>390,00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F82CF2">
        <w:rPr>
          <w:b/>
          <w:kern w:val="32"/>
          <w:sz w:val="20"/>
          <w:szCs w:val="20"/>
        </w:rPr>
        <w:t xml:space="preserve"> </w:t>
      </w:r>
      <w:r w:rsidR="0015535E">
        <w:rPr>
          <w:b/>
          <w:kern w:val="32"/>
          <w:sz w:val="20"/>
          <w:szCs w:val="20"/>
        </w:rPr>
        <w:t xml:space="preserve">поставку </w:t>
      </w:r>
      <w:proofErr w:type="spellStart"/>
      <w:r w:rsidR="001A539E">
        <w:rPr>
          <w:b/>
          <w:sz w:val="20"/>
          <w:szCs w:val="20"/>
        </w:rPr>
        <w:t>термоиндикатора</w:t>
      </w:r>
      <w:proofErr w:type="spellEnd"/>
      <w:r w:rsidR="001A539E">
        <w:rPr>
          <w:b/>
          <w:sz w:val="20"/>
          <w:szCs w:val="20"/>
        </w:rPr>
        <w:t xml:space="preserve"> электронного для контроля </w:t>
      </w:r>
      <w:proofErr w:type="spellStart"/>
      <w:r w:rsidR="001A539E">
        <w:rPr>
          <w:b/>
          <w:sz w:val="20"/>
          <w:szCs w:val="20"/>
        </w:rPr>
        <w:t>холодовой</w:t>
      </w:r>
      <w:proofErr w:type="spellEnd"/>
      <w:r w:rsidR="001A539E">
        <w:rPr>
          <w:b/>
          <w:sz w:val="20"/>
          <w:szCs w:val="20"/>
        </w:rPr>
        <w:t xml:space="preserve"> цепи</w:t>
      </w:r>
      <w:r w:rsidR="00F82CF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A539E">
        <w:rPr>
          <w:b/>
          <w:kern w:val="32"/>
          <w:sz w:val="20"/>
          <w:szCs w:val="20"/>
        </w:rPr>
        <w:t>218-22</w:t>
      </w:r>
    </w:p>
    <w:p w:rsidR="00F76A53" w:rsidRPr="00BE0069" w:rsidRDefault="00D53379" w:rsidP="00B8322C">
      <w:pPr>
        <w:jc w:val="right"/>
        <w:outlineLvl w:val="1"/>
        <w:rPr>
          <w:b/>
          <w:bCs/>
          <w:sz w:val="20"/>
          <w:szCs w:val="20"/>
        </w:rPr>
      </w:pPr>
      <w:r w:rsidRPr="00314D77">
        <w:rPr>
          <w:kern w:val="32"/>
          <w:sz w:val="20"/>
          <w:szCs w:val="20"/>
          <w:highlight w:val="cyan"/>
        </w:rPr>
        <w:t>(в редакции с изменениями от 2</w:t>
      </w:r>
      <w:r w:rsidR="008F4CE7">
        <w:rPr>
          <w:kern w:val="32"/>
          <w:sz w:val="20"/>
          <w:szCs w:val="20"/>
          <w:highlight w:val="cyan"/>
        </w:rPr>
        <w:t>7</w:t>
      </w:r>
      <w:r w:rsidRPr="00314D77">
        <w:rPr>
          <w:kern w:val="32"/>
          <w:sz w:val="20"/>
          <w:szCs w:val="20"/>
          <w:highlight w:val="cyan"/>
        </w:rPr>
        <w:t>.10.2022г.)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39E">
        <w:rPr>
          <w:sz w:val="19"/>
          <w:szCs w:val="19"/>
        </w:rPr>
        <w:t>218-22</w:t>
      </w:r>
    </w:p>
    <w:p w:rsidR="00060FEB" w:rsidRDefault="00060FEB" w:rsidP="00060FEB">
      <w:pPr>
        <w:widowControl w:val="0"/>
        <w:jc w:val="center"/>
        <w:rPr>
          <w:b/>
          <w:bCs/>
          <w:sz w:val="19"/>
          <w:szCs w:val="19"/>
        </w:rPr>
      </w:pPr>
      <w:proofErr w:type="gramStart"/>
      <w:r w:rsidRPr="009B021D">
        <w:rPr>
          <w:b/>
          <w:bCs/>
          <w:sz w:val="19"/>
          <w:szCs w:val="19"/>
        </w:rPr>
        <w:t xml:space="preserve">на </w:t>
      </w:r>
      <w:r w:rsidR="0015535E">
        <w:rPr>
          <w:b/>
          <w:bCs/>
          <w:sz w:val="19"/>
          <w:szCs w:val="19"/>
        </w:rPr>
        <w:t xml:space="preserve">поставку </w:t>
      </w:r>
      <w:proofErr w:type="spellStart"/>
      <w:r w:rsidR="001A539E">
        <w:rPr>
          <w:b/>
          <w:bCs/>
          <w:sz w:val="19"/>
          <w:szCs w:val="19"/>
        </w:rPr>
        <w:t>термоиндикатора</w:t>
      </w:r>
      <w:proofErr w:type="spellEnd"/>
      <w:r w:rsidR="001A539E">
        <w:rPr>
          <w:b/>
          <w:bCs/>
          <w:sz w:val="19"/>
          <w:szCs w:val="19"/>
        </w:rPr>
        <w:t xml:space="preserve"> электронного для контроля </w:t>
      </w:r>
      <w:proofErr w:type="spellStart"/>
      <w:r w:rsidR="001A539E">
        <w:rPr>
          <w:b/>
          <w:bCs/>
          <w:sz w:val="19"/>
          <w:szCs w:val="19"/>
        </w:rPr>
        <w:t>холодовой</w:t>
      </w:r>
      <w:proofErr w:type="spellEnd"/>
      <w:r w:rsidR="001A539E">
        <w:rPr>
          <w:b/>
          <w:bCs/>
          <w:sz w:val="19"/>
          <w:szCs w:val="19"/>
        </w:rPr>
        <w:t xml:space="preserve"> цепи</w:t>
      </w:r>
      <w:proofErr w:type="gram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D120C1">
        <w:rPr>
          <w:rFonts w:ascii="Times New Roman" w:hAnsi="Times New Roman" w:cs="Times New Roman"/>
          <w:sz w:val="19"/>
          <w:szCs w:val="19"/>
        </w:rPr>
        <w:t xml:space="preserve">Поставщик обязуется осуществить поставку </w:t>
      </w:r>
      <w:proofErr w:type="spellStart"/>
      <w:r w:rsidR="001A539E">
        <w:rPr>
          <w:rFonts w:ascii="Times New Roman" w:hAnsi="Times New Roman" w:cs="Times New Roman"/>
          <w:bCs/>
          <w:sz w:val="19"/>
          <w:szCs w:val="19"/>
        </w:rPr>
        <w:t>термоиндикатора</w:t>
      </w:r>
      <w:proofErr w:type="spellEnd"/>
      <w:r w:rsidR="001A539E">
        <w:rPr>
          <w:rFonts w:ascii="Times New Roman" w:hAnsi="Times New Roman" w:cs="Times New Roman"/>
          <w:bCs/>
          <w:sz w:val="19"/>
          <w:szCs w:val="19"/>
        </w:rPr>
        <w:t xml:space="preserve"> электронного для контроля </w:t>
      </w:r>
      <w:proofErr w:type="spellStart"/>
      <w:r w:rsidR="001A539E">
        <w:rPr>
          <w:rFonts w:ascii="Times New Roman" w:hAnsi="Times New Roman" w:cs="Times New Roman"/>
          <w:bCs/>
          <w:sz w:val="19"/>
          <w:szCs w:val="19"/>
        </w:rPr>
        <w:t>холодовой</w:t>
      </w:r>
      <w:proofErr w:type="spellEnd"/>
      <w:r w:rsidR="001A539E">
        <w:rPr>
          <w:rFonts w:ascii="Times New Roman" w:hAnsi="Times New Roman" w:cs="Times New Roman"/>
          <w:bCs/>
          <w:sz w:val="19"/>
          <w:szCs w:val="19"/>
        </w:rPr>
        <w:t xml:space="preserve"> цепи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roofErr w:type="gramEnd"/>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261AD">
        <w:rPr>
          <w:sz w:val="19"/>
          <w:szCs w:val="19"/>
        </w:rPr>
        <w:t>7</w:t>
      </w:r>
      <w:r w:rsidRPr="004F61F1">
        <w:rPr>
          <w:sz w:val="19"/>
          <w:szCs w:val="19"/>
        </w:rPr>
        <w:t xml:space="preserve"> (</w:t>
      </w:r>
      <w:r w:rsidR="004261A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w:t>
      </w:r>
      <w:r w:rsidRPr="002D56C2">
        <w:rPr>
          <w:sz w:val="19"/>
          <w:szCs w:val="19"/>
        </w:rPr>
        <w:lastRenderedPageBreak/>
        <w:t>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 xml:space="preserve">по адресу: </w:t>
      </w:r>
      <w:proofErr w:type="gramStart"/>
      <w:r w:rsidR="00D65875" w:rsidRPr="00D65875">
        <w:rPr>
          <w:sz w:val="19"/>
          <w:szCs w:val="19"/>
        </w:rPr>
        <w:t>г</w:t>
      </w:r>
      <w:proofErr w:type="gramEnd"/>
      <w:r w:rsidR="00D65875" w:rsidRPr="00D65875">
        <w:rPr>
          <w:sz w:val="19"/>
          <w:szCs w:val="19"/>
        </w:rPr>
        <w:t xml:space="preserve">. Иркутск: ул. Баумана,206 (1 </w:t>
      </w:r>
      <w:proofErr w:type="spellStart"/>
      <w:r w:rsidR="00D65875" w:rsidRPr="00D65875">
        <w:rPr>
          <w:sz w:val="19"/>
          <w:szCs w:val="19"/>
        </w:rPr>
        <w:t>эт</w:t>
      </w:r>
      <w:proofErr w:type="spellEnd"/>
      <w:r w:rsidR="00D65875" w:rsidRPr="00D65875">
        <w:rPr>
          <w:sz w:val="19"/>
          <w:szCs w:val="19"/>
        </w:rPr>
        <w:t xml:space="preserve">., </w:t>
      </w:r>
      <w:proofErr w:type="spellStart"/>
      <w:r w:rsidR="00D65875" w:rsidRPr="00D65875">
        <w:rPr>
          <w:sz w:val="19"/>
          <w:szCs w:val="19"/>
        </w:rPr>
        <w:t>каб</w:t>
      </w:r>
      <w:proofErr w:type="spellEnd"/>
      <w:r w:rsidR="00D65875" w:rsidRPr="00D65875">
        <w:rPr>
          <w:sz w:val="19"/>
          <w:szCs w:val="19"/>
        </w:rPr>
        <w:t xml:space="preserve">. 38); ул. Баумана,214а (2 </w:t>
      </w:r>
      <w:proofErr w:type="spellStart"/>
      <w:r w:rsidR="00D65875" w:rsidRPr="00D65875">
        <w:rPr>
          <w:sz w:val="19"/>
          <w:szCs w:val="19"/>
        </w:rPr>
        <w:t>эт</w:t>
      </w:r>
      <w:proofErr w:type="spellEnd"/>
      <w:r w:rsidR="00D65875" w:rsidRPr="00D65875">
        <w:rPr>
          <w:sz w:val="19"/>
          <w:szCs w:val="19"/>
        </w:rPr>
        <w:t xml:space="preserve">., </w:t>
      </w:r>
      <w:proofErr w:type="spellStart"/>
      <w:r w:rsidR="00D65875" w:rsidRPr="00D65875">
        <w:rPr>
          <w:sz w:val="19"/>
          <w:szCs w:val="19"/>
        </w:rPr>
        <w:t>каб</w:t>
      </w:r>
      <w:proofErr w:type="spellEnd"/>
      <w:r w:rsidR="00D65875" w:rsidRPr="00D65875">
        <w:rPr>
          <w:sz w:val="19"/>
          <w:szCs w:val="19"/>
        </w:rPr>
        <w:t xml:space="preserve"> 208); ул. Ярослав</w:t>
      </w:r>
      <w:r w:rsidR="00D65875">
        <w:rPr>
          <w:sz w:val="19"/>
          <w:szCs w:val="19"/>
        </w:rPr>
        <w:t xml:space="preserve">ского,300 (4 </w:t>
      </w:r>
      <w:proofErr w:type="spellStart"/>
      <w:r w:rsidR="00D65875">
        <w:rPr>
          <w:sz w:val="19"/>
          <w:szCs w:val="19"/>
        </w:rPr>
        <w:t>эт</w:t>
      </w:r>
      <w:proofErr w:type="spellEnd"/>
      <w:r w:rsidR="00D65875">
        <w:rPr>
          <w:sz w:val="19"/>
          <w:szCs w:val="19"/>
        </w:rPr>
        <w:t xml:space="preserve">., </w:t>
      </w:r>
      <w:proofErr w:type="spellStart"/>
      <w:r w:rsidR="00D65875">
        <w:rPr>
          <w:sz w:val="19"/>
          <w:szCs w:val="19"/>
        </w:rPr>
        <w:t>каб</w:t>
      </w:r>
      <w:proofErr w:type="spellEnd"/>
      <w:r w:rsidR="00D65875">
        <w:rPr>
          <w:sz w:val="19"/>
          <w:szCs w:val="19"/>
        </w:rPr>
        <w:t>. гл м/с)</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D65875">
        <w:rPr>
          <w:sz w:val="19"/>
          <w:szCs w:val="19"/>
        </w:rPr>
        <w:t>60</w:t>
      </w:r>
      <w:r w:rsidR="005450BA" w:rsidRPr="00495A5A">
        <w:rPr>
          <w:sz w:val="19"/>
          <w:szCs w:val="19"/>
        </w:rPr>
        <w:t xml:space="preserve"> (</w:t>
      </w:r>
      <w:r w:rsidR="00D65875">
        <w:rPr>
          <w:sz w:val="19"/>
          <w:szCs w:val="19"/>
        </w:rPr>
        <w:t>шестидесяти</w:t>
      </w:r>
      <w:r w:rsidR="005450BA" w:rsidRPr="00495A5A">
        <w:rPr>
          <w:sz w:val="19"/>
          <w:szCs w:val="19"/>
        </w:rPr>
        <w:t xml:space="preserve">) </w:t>
      </w:r>
      <w:r w:rsidR="00D65875">
        <w:rPr>
          <w:sz w:val="19"/>
          <w:szCs w:val="19"/>
        </w:rPr>
        <w:t>календарных</w:t>
      </w:r>
      <w:r w:rsidR="005450BA" w:rsidRPr="00495A5A">
        <w:rPr>
          <w:sz w:val="19"/>
          <w:szCs w:val="19"/>
        </w:rPr>
        <w:t xml:space="preserve"> дней с момента </w:t>
      </w:r>
      <w:r w:rsidR="00D65875">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lastRenderedPageBreak/>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D65875">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2D56C2">
        <w:rPr>
          <w:rFonts w:ascii="Times New Roman" w:hAnsi="Times New Roman"/>
          <w:sz w:val="19"/>
          <w:szCs w:val="19"/>
        </w:rPr>
        <w:lastRenderedPageBreak/>
        <w:t>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F4CE7">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39E">
        <w:rPr>
          <w:sz w:val="20"/>
          <w:szCs w:val="20"/>
        </w:rPr>
        <w:t>218-22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lastRenderedPageBreak/>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proofErr w:type="spellStart"/>
      <w:r w:rsidR="001A539E">
        <w:rPr>
          <w:b/>
          <w:sz w:val="20"/>
          <w:szCs w:val="20"/>
        </w:rPr>
        <w:t>термоиндикатора</w:t>
      </w:r>
      <w:proofErr w:type="spellEnd"/>
      <w:r w:rsidR="001A539E">
        <w:rPr>
          <w:b/>
          <w:sz w:val="20"/>
          <w:szCs w:val="20"/>
        </w:rPr>
        <w:t xml:space="preserve"> электронного для контроля </w:t>
      </w:r>
      <w:proofErr w:type="spellStart"/>
      <w:r w:rsidR="001A539E">
        <w:rPr>
          <w:b/>
          <w:sz w:val="20"/>
          <w:szCs w:val="20"/>
        </w:rPr>
        <w:t>холодовой</w:t>
      </w:r>
      <w:proofErr w:type="spellEnd"/>
      <w:r w:rsidR="001A539E">
        <w:rPr>
          <w:b/>
          <w:sz w:val="20"/>
          <w:szCs w:val="20"/>
        </w:rPr>
        <w:t xml:space="preserve"> </w:t>
      </w:r>
      <w:proofErr w:type="spellStart"/>
      <w:r w:rsidR="001A539E">
        <w:rPr>
          <w:b/>
          <w:sz w:val="20"/>
          <w:szCs w:val="20"/>
        </w:rPr>
        <w:t>цепи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539E">
        <w:rPr>
          <w:b/>
          <w:kern w:val="32"/>
          <w:sz w:val="20"/>
          <w:szCs w:val="20"/>
        </w:rPr>
        <w:t>218-22</w:t>
      </w:r>
    </w:p>
    <w:p w:rsidR="00B41A36" w:rsidRDefault="00D53379" w:rsidP="00D53379">
      <w:pPr>
        <w:jc w:val="right"/>
        <w:outlineLvl w:val="2"/>
        <w:rPr>
          <w:kern w:val="32"/>
          <w:sz w:val="20"/>
          <w:szCs w:val="20"/>
        </w:rPr>
      </w:pPr>
      <w:r w:rsidRPr="00314D77">
        <w:rPr>
          <w:kern w:val="32"/>
          <w:sz w:val="20"/>
          <w:szCs w:val="20"/>
          <w:highlight w:val="cyan"/>
        </w:rPr>
        <w:t>(в редакции с изменениями от 2</w:t>
      </w:r>
      <w:r w:rsidR="008F4CE7">
        <w:rPr>
          <w:kern w:val="32"/>
          <w:sz w:val="20"/>
          <w:szCs w:val="20"/>
          <w:highlight w:val="cyan"/>
        </w:rPr>
        <w:t>7</w:t>
      </w:r>
      <w:r w:rsidRPr="00314D77">
        <w:rPr>
          <w:kern w:val="32"/>
          <w:sz w:val="20"/>
          <w:szCs w:val="20"/>
          <w:highlight w:val="cyan"/>
        </w:rPr>
        <w:t>.10.2022г.)</w:t>
      </w:r>
    </w:p>
    <w:p w:rsidR="00D53379" w:rsidRDefault="00D53379" w:rsidP="00D53379">
      <w:pPr>
        <w:jc w:val="right"/>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proofErr w:type="gramStart"/>
      <w:r w:rsidRPr="00623307">
        <w:rPr>
          <w:sz w:val="20"/>
          <w:szCs w:val="20"/>
        </w:rPr>
        <w:t xml:space="preserve">на </w:t>
      </w:r>
      <w:r w:rsidR="0015535E">
        <w:rPr>
          <w:sz w:val="20"/>
          <w:szCs w:val="20"/>
        </w:rPr>
        <w:t xml:space="preserve">поставку </w:t>
      </w:r>
      <w:proofErr w:type="spellStart"/>
      <w:r w:rsidR="001A539E">
        <w:rPr>
          <w:sz w:val="20"/>
          <w:szCs w:val="20"/>
        </w:rPr>
        <w:t>термоиндикатора</w:t>
      </w:r>
      <w:proofErr w:type="spellEnd"/>
      <w:r w:rsidR="001A539E">
        <w:rPr>
          <w:sz w:val="20"/>
          <w:szCs w:val="20"/>
        </w:rPr>
        <w:t xml:space="preserve"> электронного для контроля </w:t>
      </w:r>
      <w:proofErr w:type="spellStart"/>
      <w:r w:rsidR="001A539E">
        <w:rPr>
          <w:sz w:val="20"/>
          <w:szCs w:val="20"/>
        </w:rPr>
        <w:t>холодовой</w:t>
      </w:r>
      <w:proofErr w:type="spellEnd"/>
      <w:r w:rsidR="001A539E">
        <w:rPr>
          <w:sz w:val="20"/>
          <w:szCs w:val="20"/>
        </w:rPr>
        <w:t xml:space="preserve"> цепи</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1A539E">
        <w:rPr>
          <w:sz w:val="20"/>
          <w:szCs w:val="20"/>
        </w:rPr>
        <w:t>термоиндикатора</w:t>
      </w:r>
      <w:proofErr w:type="spellEnd"/>
      <w:r w:rsidR="001A539E">
        <w:rPr>
          <w:sz w:val="20"/>
          <w:szCs w:val="20"/>
        </w:rPr>
        <w:t xml:space="preserve"> электронного для контроля </w:t>
      </w:r>
      <w:proofErr w:type="spellStart"/>
      <w:r w:rsidR="001A539E">
        <w:rPr>
          <w:sz w:val="20"/>
          <w:szCs w:val="20"/>
        </w:rPr>
        <w:t>холодовой</w:t>
      </w:r>
      <w:proofErr w:type="spellEnd"/>
      <w:r w:rsidR="001A539E">
        <w:rPr>
          <w:sz w:val="20"/>
          <w:szCs w:val="20"/>
        </w:rPr>
        <w:t xml:space="preserve"> </w:t>
      </w:r>
      <w:proofErr w:type="spellStart"/>
      <w:r w:rsidR="001A539E">
        <w:rPr>
          <w:sz w:val="20"/>
          <w:szCs w:val="20"/>
        </w:rPr>
        <w:t>цепи</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lastRenderedPageBreak/>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6"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 xml:space="preserve">адрес места жительства физического лица, зарегистрированного в качестве </w:t>
            </w:r>
            <w:r w:rsidR="007E3F7E" w:rsidRPr="007E3F7E">
              <w:rPr>
                <w:b/>
                <w:sz w:val="20"/>
                <w:szCs w:val="20"/>
              </w:rPr>
              <w:lastRenderedPageBreak/>
              <w:t>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lastRenderedPageBreak/>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B140B9" w:rsidRDefault="00B140B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94F" w:rsidRDefault="00E6394F" w:rsidP="00ED57EB">
      <w:r>
        <w:separator/>
      </w:r>
    </w:p>
  </w:endnote>
  <w:endnote w:type="continuationSeparator" w:id="1">
    <w:p w:rsidR="00E6394F" w:rsidRDefault="00E6394F"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394F" w:rsidRDefault="00351FC9">
        <w:pPr>
          <w:pStyle w:val="af7"/>
          <w:jc w:val="right"/>
        </w:pPr>
        <w:r>
          <w:fldChar w:fldCharType="begin"/>
        </w:r>
        <w:r w:rsidR="00E6394F">
          <w:instrText xml:space="preserve"> PAGE   \* MERGEFORMAT </w:instrText>
        </w:r>
        <w:r>
          <w:fldChar w:fldCharType="separate"/>
        </w:r>
        <w:r w:rsidR="00F82CF2">
          <w:rPr>
            <w:noProof/>
          </w:rPr>
          <w:t>19</w:t>
        </w:r>
        <w:r>
          <w:rPr>
            <w:noProof/>
          </w:rPr>
          <w:fldChar w:fldCharType="end"/>
        </w:r>
      </w:p>
    </w:sdtContent>
  </w:sdt>
  <w:p w:rsidR="00E6394F" w:rsidRDefault="00E639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94F" w:rsidRDefault="00E6394F" w:rsidP="00ED57EB">
      <w:r>
        <w:separator/>
      </w:r>
    </w:p>
  </w:footnote>
  <w:footnote w:type="continuationSeparator" w:id="1">
    <w:p w:rsidR="00E6394F" w:rsidRDefault="00E6394F" w:rsidP="00ED57EB">
      <w:r>
        <w:continuationSeparator/>
      </w:r>
    </w:p>
  </w:footnote>
  <w:footnote w:id="2">
    <w:p w:rsidR="00E6394F" w:rsidRPr="000966CA" w:rsidRDefault="00E6394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932CD"/>
    <w:multiLevelType w:val="multilevel"/>
    <w:tmpl w:val="3E58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691FE6"/>
    <w:multiLevelType w:val="multilevel"/>
    <w:tmpl w:val="EDA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D3175"/>
    <w:multiLevelType w:val="multilevel"/>
    <w:tmpl w:val="24A2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9"/>
  </w:num>
  <w:num w:numId="6">
    <w:abstractNumId w:val="6"/>
  </w:num>
  <w:num w:numId="7">
    <w:abstractNumId w:val="5"/>
  </w:num>
  <w:num w:numId="8">
    <w:abstractNumId w:val="7"/>
  </w:num>
  <w:num w:numId="9">
    <w:abstractNumId w:val="1"/>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9E"/>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CB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4D35"/>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4D77"/>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1FC9"/>
    <w:rsid w:val="003520FA"/>
    <w:rsid w:val="00353984"/>
    <w:rsid w:val="003549EC"/>
    <w:rsid w:val="00356027"/>
    <w:rsid w:val="003573BF"/>
    <w:rsid w:val="0035790D"/>
    <w:rsid w:val="003605C6"/>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1AD"/>
    <w:rsid w:val="004274E6"/>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81A"/>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4C6E"/>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D2"/>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CE7"/>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1AA"/>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40B9"/>
    <w:rsid w:val="00B15951"/>
    <w:rsid w:val="00B16D99"/>
    <w:rsid w:val="00B20946"/>
    <w:rsid w:val="00B20ABD"/>
    <w:rsid w:val="00B21C63"/>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017"/>
    <w:rsid w:val="00B77254"/>
    <w:rsid w:val="00B77E78"/>
    <w:rsid w:val="00B8027C"/>
    <w:rsid w:val="00B80C29"/>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22"/>
    <w:rsid w:val="00C11D87"/>
    <w:rsid w:val="00C12695"/>
    <w:rsid w:val="00C1436A"/>
    <w:rsid w:val="00C15686"/>
    <w:rsid w:val="00C24874"/>
    <w:rsid w:val="00C25B54"/>
    <w:rsid w:val="00C358A9"/>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379"/>
    <w:rsid w:val="00D534F1"/>
    <w:rsid w:val="00D545A9"/>
    <w:rsid w:val="00D54F3B"/>
    <w:rsid w:val="00D56DA8"/>
    <w:rsid w:val="00D60946"/>
    <w:rsid w:val="00D62F19"/>
    <w:rsid w:val="00D637C1"/>
    <w:rsid w:val="00D6587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773"/>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394F"/>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2CF2"/>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466BBBC5CEC69AD59E440FA04EAB744C064ABF295DF3089A7E3AFF486CE27EA080C60F4EA61F833A64D8AAFAA156E62F3EE749E8C0lEi7E"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s://www.tek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5F8A-FA51-4EFE-8D17-CA994423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11577</Words>
  <Characters>84378</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2022-10-26T08:12:00Z</cp:lastPrinted>
  <dcterms:created xsi:type="dcterms:W3CDTF">2022-10-27T01:20:00Z</dcterms:created>
  <dcterms:modified xsi:type="dcterms:W3CDTF">2022-11-01T07:15:00Z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