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0263E0" w:rsidRDefault="004B5B54" w:rsidP="00012F0C">
            <w:pPr>
              <w:spacing w:line="276" w:lineRule="auto"/>
              <w:ind w:left="1445" w:right="1313"/>
              <w:jc w:val="center"/>
            </w:pPr>
            <w:r w:rsidRPr="000263E0">
              <w:rPr>
                <w:noProof/>
              </w:rPr>
              <w:drawing>
                <wp:inline distT="0" distB="0" distL="0" distR="0" wp14:anchorId="5F5001E9" wp14:editId="1B663C63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«ИРКУТСКАЯ ГОРОДСКАЯ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КЛИНИЧЕСКАЯ БОЛЬНИЦА №8»</w:t>
            </w:r>
          </w:p>
          <w:p w:rsidR="00012F0C" w:rsidRPr="000263E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0263E0" w:rsidRDefault="004B5B54" w:rsidP="00012F0C">
            <w:pPr>
              <w:jc w:val="center"/>
            </w:pPr>
            <w:r w:rsidRPr="000263E0">
              <w:t>Ярославского ул., д.  300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г. Иркутск, 664048,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тел./факс (3952) 44-31-30, 44-33-39</w:t>
            </w:r>
          </w:p>
          <w:p w:rsidR="004B5B54" w:rsidRPr="000263E0" w:rsidRDefault="004B5B54" w:rsidP="00012F0C">
            <w:pPr>
              <w:jc w:val="center"/>
            </w:pPr>
            <w:r w:rsidRPr="000263E0">
              <w:rPr>
                <w:lang w:val="en-US"/>
              </w:rPr>
              <w:t>e</w:t>
            </w:r>
            <w:r w:rsidRPr="000263E0">
              <w:t>-</w:t>
            </w:r>
            <w:r w:rsidRPr="000263E0">
              <w:rPr>
                <w:lang w:val="en-US"/>
              </w:rPr>
              <w:t>mail</w:t>
            </w:r>
            <w:r w:rsidRPr="000263E0">
              <w:t xml:space="preserve">: </w:t>
            </w:r>
            <w:hyperlink r:id="rId7" w:history="1">
              <w:r w:rsidRPr="000263E0">
                <w:rPr>
                  <w:rStyle w:val="a5"/>
                  <w:lang w:val="en-US"/>
                </w:rPr>
                <w:t>info</w:t>
              </w:r>
              <w:r w:rsidRPr="000263E0">
                <w:rPr>
                  <w:rStyle w:val="a5"/>
                </w:rPr>
                <w:t>@</w:t>
              </w:r>
              <w:r w:rsidRPr="000263E0">
                <w:rPr>
                  <w:rStyle w:val="a5"/>
                  <w:lang w:val="en-US"/>
                </w:rPr>
                <w:t>gkb</w:t>
              </w:r>
              <w:r w:rsidRPr="000263E0">
                <w:rPr>
                  <w:rStyle w:val="a5"/>
                </w:rPr>
                <w:t>38.</w:t>
              </w:r>
              <w:r w:rsidRPr="000263E0">
                <w:rPr>
                  <w:rStyle w:val="a5"/>
                  <w:lang w:val="en-US"/>
                </w:rPr>
                <w:t>ru</w:t>
              </w:r>
            </w:hyperlink>
            <w:r w:rsidRPr="000263E0">
              <w:t xml:space="preserve">; </w:t>
            </w:r>
            <w:r w:rsidRPr="000263E0">
              <w:rPr>
                <w:lang w:val="en-US"/>
              </w:rPr>
              <w:t>http</w:t>
            </w:r>
            <w:r w:rsidRPr="000263E0">
              <w:t>://</w:t>
            </w:r>
            <w:r w:rsidRPr="000263E0">
              <w:rPr>
                <w:lang w:val="en-US"/>
              </w:rPr>
              <w:t>www</w:t>
            </w:r>
            <w:r w:rsidRPr="000263E0">
              <w:t>.</w:t>
            </w:r>
            <w:r w:rsidRPr="000263E0">
              <w:rPr>
                <w:lang w:val="en-US"/>
              </w:rPr>
              <w:t>gkb</w:t>
            </w:r>
            <w:r w:rsidRPr="000263E0">
              <w:t>8.</w:t>
            </w:r>
            <w:r w:rsidRPr="000263E0">
              <w:rPr>
                <w:lang w:val="en-US"/>
              </w:rPr>
              <w:t>ru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ОКПО</w:t>
            </w:r>
            <w:r w:rsidR="00102531" w:rsidRPr="000263E0">
              <w:t xml:space="preserve"> 05248704</w:t>
            </w:r>
            <w:r w:rsidRPr="000263E0">
              <w:t>; ОГРН 1033801430145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ИНН/КПП 3810009342/381001001</w:t>
            </w:r>
          </w:p>
          <w:p w:rsidR="00012F0C" w:rsidRPr="000263E0" w:rsidRDefault="004B5B54" w:rsidP="00012F0C">
            <w:pPr>
              <w:jc w:val="center"/>
              <w:rPr>
                <w:color w:val="000000"/>
              </w:rPr>
            </w:pPr>
            <w:r w:rsidRPr="000263E0">
              <w:rPr>
                <w:color w:val="000000"/>
              </w:rPr>
              <w:t>________________ № __________</w:t>
            </w:r>
          </w:p>
          <w:p w:rsidR="004B5B54" w:rsidRPr="000263E0" w:rsidRDefault="004B5B54" w:rsidP="00012F0C">
            <w:pPr>
              <w:jc w:val="center"/>
              <w:rPr>
                <w:b/>
                <w:color w:val="000000"/>
              </w:rPr>
            </w:pPr>
            <w:r w:rsidRPr="000263E0">
              <w:rPr>
                <w:color w:val="000000"/>
              </w:rPr>
              <w:t>На № __________</w:t>
            </w:r>
            <w:r w:rsidRPr="000263E0">
              <w:rPr>
                <w:b/>
                <w:color w:val="00000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0263E0" w:rsidRDefault="009A7D27" w:rsidP="009A7D27">
      <w:pPr>
        <w:ind w:firstLine="708"/>
        <w:jc w:val="both"/>
      </w:pPr>
    </w:p>
    <w:p w:rsidR="00316D23" w:rsidRPr="0022701A" w:rsidRDefault="00794C52" w:rsidP="00191FE5">
      <w:pPr>
        <w:ind w:firstLine="567"/>
        <w:jc w:val="both"/>
        <w:rPr>
          <w:kern w:val="32"/>
        </w:rPr>
      </w:pPr>
      <w:r w:rsidRPr="0022701A">
        <w:t>В ответ на запрос №</w:t>
      </w:r>
      <w:r w:rsidR="00651148" w:rsidRPr="0022701A">
        <w:t xml:space="preserve"> </w:t>
      </w:r>
      <w:r w:rsidR="00191FE5">
        <w:t>29255</w:t>
      </w:r>
      <w:r w:rsidRPr="0022701A">
        <w:t xml:space="preserve"> от </w:t>
      </w:r>
      <w:r w:rsidR="00191FE5">
        <w:t>20</w:t>
      </w:r>
      <w:r w:rsidRPr="0022701A">
        <w:t>.</w:t>
      </w:r>
      <w:r w:rsidR="00191FE5">
        <w:t>10</w:t>
      </w:r>
      <w:r w:rsidR="00703174" w:rsidRPr="0022701A">
        <w:t>.20</w:t>
      </w:r>
      <w:r w:rsidR="00672ED3" w:rsidRPr="0022701A">
        <w:t>2</w:t>
      </w:r>
      <w:r w:rsidR="006A6A27" w:rsidRPr="0022701A">
        <w:t>2</w:t>
      </w:r>
      <w:r w:rsidRPr="0022701A">
        <w:t xml:space="preserve">г. </w:t>
      </w:r>
      <w:r w:rsidR="003B13F1" w:rsidRPr="0022701A">
        <w:t xml:space="preserve">на разъяснение положений </w:t>
      </w:r>
      <w:r w:rsidR="007A2D60" w:rsidRPr="0022701A">
        <w:rPr>
          <w:kern w:val="32"/>
        </w:rPr>
        <w:t xml:space="preserve">Извещение </w:t>
      </w:r>
      <w:r w:rsidR="00191FE5" w:rsidRPr="00191FE5">
        <w:rPr>
          <w:kern w:val="32"/>
        </w:rPr>
        <w:t>о проведении закупки</w:t>
      </w:r>
      <w:r w:rsidR="00191FE5">
        <w:rPr>
          <w:kern w:val="32"/>
        </w:rPr>
        <w:t xml:space="preserve"> </w:t>
      </w:r>
      <w:r w:rsidR="00191FE5" w:rsidRPr="00191FE5">
        <w:rPr>
          <w:kern w:val="32"/>
        </w:rPr>
        <w:t xml:space="preserve">на поставку расходных материалов для анализатора электролитов </w:t>
      </w:r>
      <w:proofErr w:type="spellStart"/>
      <w:r w:rsidR="00191FE5" w:rsidRPr="00191FE5">
        <w:rPr>
          <w:kern w:val="32"/>
        </w:rPr>
        <w:t>EasyLite</w:t>
      </w:r>
      <w:proofErr w:type="spellEnd"/>
      <w:r w:rsidR="00191FE5" w:rsidRPr="00191FE5">
        <w:rPr>
          <w:kern w:val="32"/>
        </w:rPr>
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22701A">
        <w:rPr>
          <w:kern w:val="32"/>
        </w:rPr>
        <w:t xml:space="preserve"> № </w:t>
      </w:r>
      <w:r w:rsidR="00191FE5">
        <w:rPr>
          <w:kern w:val="32"/>
        </w:rPr>
        <w:t>213</w:t>
      </w:r>
      <w:r w:rsidR="003B13F1" w:rsidRPr="0022701A">
        <w:rPr>
          <w:kern w:val="32"/>
        </w:rPr>
        <w:t>-</w:t>
      </w:r>
      <w:r w:rsidR="00672ED3" w:rsidRPr="0022701A">
        <w:rPr>
          <w:kern w:val="32"/>
        </w:rPr>
        <w:t>2</w:t>
      </w:r>
      <w:r w:rsidR="00382800" w:rsidRPr="0022701A">
        <w:rPr>
          <w:kern w:val="32"/>
        </w:rPr>
        <w:t>2</w:t>
      </w:r>
      <w:r w:rsidR="00155F5D" w:rsidRPr="0022701A">
        <w:rPr>
          <w:kern w:val="32"/>
        </w:rPr>
        <w:t xml:space="preserve"> </w:t>
      </w:r>
      <w:r w:rsidR="003B13F1" w:rsidRPr="0022701A">
        <w:t>(далее – Извещение) сообщаем нижеследующее:</w:t>
      </w:r>
    </w:p>
    <w:p w:rsidR="009A7D27" w:rsidRPr="000263E0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95"/>
        <w:gridCol w:w="4536"/>
      </w:tblGrid>
      <w:tr w:rsidR="003917C2" w:rsidRPr="000263E0" w:rsidTr="00EC1A25">
        <w:tc>
          <w:tcPr>
            <w:tcW w:w="567" w:type="dxa"/>
          </w:tcPr>
          <w:p w:rsidR="003917C2" w:rsidRPr="000263E0" w:rsidRDefault="003917C2" w:rsidP="009A7D27">
            <w:r w:rsidRPr="000263E0">
              <w:t xml:space="preserve">№ </w:t>
            </w:r>
            <w:proofErr w:type="gramStart"/>
            <w:r w:rsidRPr="000263E0">
              <w:t>п</w:t>
            </w:r>
            <w:proofErr w:type="gramEnd"/>
            <w:r w:rsidRPr="000263E0">
              <w:t>/п</w:t>
            </w:r>
          </w:p>
        </w:tc>
        <w:tc>
          <w:tcPr>
            <w:tcW w:w="5495" w:type="dxa"/>
          </w:tcPr>
          <w:p w:rsidR="003917C2" w:rsidRPr="000263E0" w:rsidRDefault="003917C2" w:rsidP="009A7D27">
            <w:r w:rsidRPr="000263E0">
              <w:t>Содержание запроса на разъяснение положений Извещения</w:t>
            </w:r>
          </w:p>
        </w:tc>
        <w:tc>
          <w:tcPr>
            <w:tcW w:w="4536" w:type="dxa"/>
          </w:tcPr>
          <w:p w:rsidR="003917C2" w:rsidRPr="000263E0" w:rsidRDefault="003917C2" w:rsidP="009A7D27">
            <w:pPr>
              <w:jc w:val="both"/>
              <w:rPr>
                <w:bCs/>
              </w:rPr>
            </w:pPr>
            <w:r w:rsidRPr="000263E0">
              <w:rPr>
                <w:bCs/>
              </w:rPr>
              <w:t>Содержание ответа на запрос:</w:t>
            </w:r>
          </w:p>
          <w:p w:rsidR="003917C2" w:rsidRPr="000263E0" w:rsidRDefault="003917C2" w:rsidP="009A7D27"/>
        </w:tc>
      </w:tr>
      <w:tr w:rsidR="003917C2" w:rsidRPr="000263E0" w:rsidTr="00EC1A25">
        <w:trPr>
          <w:trHeight w:val="563"/>
        </w:trPr>
        <w:tc>
          <w:tcPr>
            <w:tcW w:w="567" w:type="dxa"/>
          </w:tcPr>
          <w:p w:rsidR="003917C2" w:rsidRPr="00382800" w:rsidRDefault="00C636E9" w:rsidP="009A7D27">
            <w:pPr>
              <w:rPr>
                <w:sz w:val="22"/>
                <w:szCs w:val="22"/>
              </w:rPr>
            </w:pPr>
            <w:r w:rsidRPr="00382800">
              <w:rPr>
                <w:sz w:val="22"/>
                <w:szCs w:val="22"/>
              </w:rPr>
              <w:t>1</w:t>
            </w:r>
          </w:p>
        </w:tc>
        <w:tc>
          <w:tcPr>
            <w:tcW w:w="5495" w:type="dxa"/>
          </w:tcPr>
          <w:p w:rsidR="00191FE5" w:rsidRPr="00191FE5" w:rsidRDefault="00191FE5" w:rsidP="00191FE5">
            <w:pPr>
              <w:rPr>
                <w:sz w:val="20"/>
                <w:szCs w:val="20"/>
              </w:rPr>
            </w:pPr>
            <w:r w:rsidRPr="00191FE5">
              <w:rPr>
                <w:sz w:val="20"/>
                <w:szCs w:val="20"/>
              </w:rPr>
              <w:t>Обнаружены разночтения в части установленного размера обеспечения исполнения договора, так на электронной площадке установлено:</w:t>
            </w:r>
          </w:p>
          <w:p w:rsidR="00191FE5" w:rsidRPr="00191FE5" w:rsidRDefault="00191FE5" w:rsidP="00191FE5">
            <w:pPr>
              <w:rPr>
                <w:sz w:val="20"/>
                <w:szCs w:val="20"/>
              </w:rPr>
            </w:pPr>
            <w:r w:rsidRPr="00191FE5">
              <w:rPr>
                <w:sz w:val="20"/>
                <w:szCs w:val="20"/>
              </w:rPr>
              <w:t>В тоже время п. 24 извещения содержится указание такого размера прописью иное:</w:t>
            </w:r>
          </w:p>
          <w:p w:rsidR="008736C1" w:rsidRPr="00191FE5" w:rsidRDefault="00191FE5" w:rsidP="00191FE5">
            <w:pPr>
              <w:rPr>
                <w:sz w:val="20"/>
                <w:szCs w:val="20"/>
              </w:rPr>
            </w:pPr>
            <w:r w:rsidRPr="00191FE5">
              <w:rPr>
                <w:sz w:val="20"/>
                <w:szCs w:val="20"/>
              </w:rPr>
              <w:t>24.</w:t>
            </w:r>
            <w:r w:rsidRPr="00191FE5">
              <w:rPr>
                <w:sz w:val="20"/>
                <w:szCs w:val="20"/>
              </w:rPr>
              <w:tab/>
              <w:t>Размер обеспечения исполнения договора, требования к обеспечению исполнения договора, в том числе условия банковской гарантии:</w:t>
            </w:r>
            <w:r w:rsidRPr="00191FE5">
              <w:rPr>
                <w:sz w:val="20"/>
                <w:szCs w:val="20"/>
              </w:rPr>
              <w:tab/>
              <w:t>3 % от начальной (максимальной) цены договора, что составляет: 12 729,97 руб. (двенадцать тысяч семьсот двадцать девять рублей три копейки).</w:t>
            </w:r>
          </w:p>
        </w:tc>
        <w:tc>
          <w:tcPr>
            <w:tcW w:w="4536" w:type="dxa"/>
          </w:tcPr>
          <w:p w:rsidR="003D73BD" w:rsidRPr="00191FE5" w:rsidRDefault="00EE1227" w:rsidP="00EC1A25">
            <w:pPr>
              <w:rPr>
                <w:kern w:val="32"/>
                <w:sz w:val="20"/>
                <w:szCs w:val="20"/>
              </w:rPr>
            </w:pPr>
            <w:r w:rsidRPr="00191FE5">
              <w:rPr>
                <w:kern w:val="32"/>
                <w:sz w:val="20"/>
                <w:szCs w:val="20"/>
              </w:rPr>
              <w:t xml:space="preserve">В Извещение </w:t>
            </w:r>
            <w:r w:rsidR="00191FE5" w:rsidRPr="00191FE5">
              <w:rPr>
                <w:kern w:val="32"/>
                <w:sz w:val="20"/>
                <w:szCs w:val="20"/>
              </w:rPr>
              <w:t xml:space="preserve">о проведении закупки на поставку расходных материалов для анализатора электролитов </w:t>
            </w:r>
            <w:proofErr w:type="spellStart"/>
            <w:r w:rsidR="00191FE5" w:rsidRPr="00191FE5">
              <w:rPr>
                <w:kern w:val="32"/>
                <w:sz w:val="20"/>
                <w:szCs w:val="20"/>
              </w:rPr>
              <w:t>EasyLite</w:t>
            </w:r>
            <w:proofErr w:type="spellEnd"/>
            <w:r w:rsidR="00191FE5" w:rsidRPr="00191FE5">
              <w:rPr>
                <w:kern w:val="32"/>
                <w:sz w:val="20"/>
                <w:szCs w:val="20"/>
              </w:rPr>
      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</w:t>
            </w:r>
            <w:r w:rsidR="007A2D60" w:rsidRPr="00191FE5">
              <w:rPr>
                <w:kern w:val="32"/>
                <w:sz w:val="20"/>
                <w:szCs w:val="20"/>
              </w:rPr>
              <w:t xml:space="preserve"> № </w:t>
            </w:r>
            <w:r w:rsidR="00191FE5" w:rsidRPr="00191FE5">
              <w:rPr>
                <w:kern w:val="32"/>
                <w:sz w:val="20"/>
                <w:szCs w:val="20"/>
              </w:rPr>
              <w:t>213</w:t>
            </w:r>
            <w:r w:rsidR="007A2D60" w:rsidRPr="00191FE5">
              <w:rPr>
                <w:kern w:val="32"/>
                <w:sz w:val="20"/>
                <w:szCs w:val="20"/>
              </w:rPr>
              <w:t>-22</w:t>
            </w:r>
            <w:r w:rsidRPr="00191FE5">
              <w:rPr>
                <w:kern w:val="32"/>
                <w:sz w:val="20"/>
                <w:szCs w:val="20"/>
              </w:rPr>
              <w:t xml:space="preserve"> будут внесены соответствующие изменения.</w:t>
            </w:r>
            <w:bookmarkStart w:id="0" w:name="_GoBack"/>
            <w:bookmarkEnd w:id="0"/>
          </w:p>
        </w:tc>
      </w:tr>
      <w:tr w:rsidR="00191FE5" w:rsidRPr="000263E0" w:rsidTr="00EC1A25">
        <w:trPr>
          <w:trHeight w:val="563"/>
        </w:trPr>
        <w:tc>
          <w:tcPr>
            <w:tcW w:w="567" w:type="dxa"/>
          </w:tcPr>
          <w:p w:rsidR="00191FE5" w:rsidRPr="00382800" w:rsidRDefault="00191FE5" w:rsidP="009A7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95" w:type="dxa"/>
          </w:tcPr>
          <w:p w:rsidR="00191FE5" w:rsidRPr="00191FE5" w:rsidRDefault="00191FE5" w:rsidP="00191FE5">
            <w:pPr>
              <w:rPr>
                <w:sz w:val="20"/>
                <w:szCs w:val="20"/>
              </w:rPr>
            </w:pPr>
            <w:proofErr w:type="gramStart"/>
            <w:r w:rsidRPr="00191FE5">
              <w:rPr>
                <w:sz w:val="20"/>
                <w:szCs w:val="20"/>
              </w:rPr>
              <w:t xml:space="preserve">В подп. 1 п. 30 извещения установлено общее требование, при этом поставка расходных материалов для анализатора электролитов </w:t>
            </w:r>
            <w:proofErr w:type="spellStart"/>
            <w:r w:rsidRPr="00191FE5">
              <w:rPr>
                <w:sz w:val="20"/>
                <w:szCs w:val="20"/>
              </w:rPr>
              <w:t>EasyLite</w:t>
            </w:r>
            <w:proofErr w:type="spellEnd"/>
            <w:r w:rsidRPr="00191FE5">
              <w:rPr>
                <w:sz w:val="20"/>
                <w:szCs w:val="20"/>
              </w:rPr>
              <w:t xml:space="preserve"> не является лицензируемым видом деятельности, следовательно, установленное требование в подп. 7 п. 30 извещения, а именно: </w:t>
            </w:r>
            <w:r w:rsidRPr="00191FE5">
              <w:rPr>
                <w:i/>
                <w:sz w:val="20"/>
                <w:szCs w:val="20"/>
              </w:rPr>
              <w:t>«соответствие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лицам, осуществляющим поставку товара, выполнение работы</w:t>
            </w:r>
            <w:proofErr w:type="gramEnd"/>
            <w:r w:rsidRPr="00191FE5">
              <w:rPr>
                <w:i/>
                <w:sz w:val="20"/>
                <w:szCs w:val="20"/>
              </w:rPr>
              <w:t>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"Интернет" (с указанием адреса сайта или страницы сайта в информационно-телекоммуникационной сети "Интернет", на которых размещены эти информация и документы)»</w:t>
            </w:r>
            <w:r w:rsidRPr="00191FE5">
              <w:rPr>
                <w:sz w:val="20"/>
                <w:szCs w:val="20"/>
              </w:rPr>
              <w:t xml:space="preserve"> – также является </w:t>
            </w:r>
            <w:proofErr w:type="gramStart"/>
            <w:r w:rsidRPr="00191FE5">
              <w:rPr>
                <w:sz w:val="20"/>
                <w:szCs w:val="20"/>
              </w:rPr>
              <w:t>избыточным</w:t>
            </w:r>
            <w:proofErr w:type="gramEnd"/>
            <w:r w:rsidRPr="00191FE5">
              <w:rPr>
                <w:sz w:val="20"/>
                <w:szCs w:val="20"/>
              </w:rPr>
              <w:t xml:space="preserve"> как и требование в подп. 1 п. 30 извещения.</w:t>
            </w:r>
          </w:p>
          <w:p w:rsidR="00191FE5" w:rsidRPr="00191FE5" w:rsidRDefault="00191FE5" w:rsidP="00191FE5">
            <w:pPr>
              <w:rPr>
                <w:sz w:val="20"/>
                <w:szCs w:val="20"/>
              </w:rPr>
            </w:pPr>
            <w:proofErr w:type="gramStart"/>
            <w:r w:rsidRPr="00191FE5">
              <w:rPr>
                <w:sz w:val="20"/>
                <w:szCs w:val="20"/>
              </w:rPr>
              <w:t xml:space="preserve">Таким образом, и требования к содержанию, форме, оформлению и составу заявки на участие в закупке в подп. 9 п.26 извещения, а именно: «копии документов, подтверждающих соответствие участника закупки с участием субъектов малого и среднего предпринимательства </w:t>
            </w:r>
            <w:r w:rsidRPr="00191FE5">
              <w:rPr>
                <w:sz w:val="20"/>
                <w:szCs w:val="20"/>
              </w:rPr>
              <w:lastRenderedPageBreak/>
              <w:t>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закупки, установленным Заказчиком в пункте</w:t>
            </w:r>
            <w:proofErr w:type="gramEnd"/>
            <w:r w:rsidRPr="00191FE5">
              <w:rPr>
                <w:sz w:val="20"/>
                <w:szCs w:val="20"/>
              </w:rPr>
              <w:t xml:space="preserve"> 1 Раздела 30, за исключением случая, предусмотренного пунктом 7раздела 30Извещения о закупке (</w:t>
            </w:r>
            <w:r w:rsidRPr="00191FE5">
              <w:rPr>
                <w:color w:val="FF0000"/>
                <w:sz w:val="20"/>
                <w:szCs w:val="20"/>
              </w:rPr>
              <w:t>в составе заявки необходимо представить копию документа</w:t>
            </w:r>
            <w:r w:rsidRPr="00191FE5">
              <w:rPr>
                <w:sz w:val="20"/>
                <w:szCs w:val="20"/>
              </w:rPr>
              <w:t xml:space="preserve">)» – также является избыточным, как поставка расходных материалов для анализатора электролитов </w:t>
            </w:r>
            <w:proofErr w:type="spellStart"/>
            <w:r w:rsidRPr="00191FE5">
              <w:rPr>
                <w:sz w:val="20"/>
                <w:szCs w:val="20"/>
              </w:rPr>
              <w:t>EasyLite</w:t>
            </w:r>
            <w:proofErr w:type="spellEnd"/>
            <w:r w:rsidRPr="00191FE5">
              <w:rPr>
                <w:sz w:val="20"/>
                <w:szCs w:val="20"/>
              </w:rPr>
              <w:t xml:space="preserve"> не является лицензируемым видом деятельности.</w:t>
            </w:r>
          </w:p>
          <w:p w:rsidR="00191FE5" w:rsidRPr="00191FE5" w:rsidRDefault="00191FE5" w:rsidP="00191FE5">
            <w:pPr>
              <w:rPr>
                <w:sz w:val="20"/>
                <w:szCs w:val="20"/>
              </w:rPr>
            </w:pPr>
            <w:r w:rsidRPr="00191FE5">
              <w:rPr>
                <w:b/>
                <w:sz w:val="20"/>
                <w:szCs w:val="20"/>
              </w:rPr>
              <w:t xml:space="preserve">Просим </w:t>
            </w:r>
            <w:proofErr w:type="gramStart"/>
            <w:r w:rsidRPr="00191FE5">
              <w:rPr>
                <w:b/>
                <w:sz w:val="20"/>
                <w:szCs w:val="20"/>
              </w:rPr>
              <w:t>разъяснить правомерно ли установлены</w:t>
            </w:r>
            <w:proofErr w:type="gramEnd"/>
            <w:r w:rsidRPr="00191FE5">
              <w:rPr>
                <w:b/>
                <w:sz w:val="20"/>
                <w:szCs w:val="20"/>
              </w:rPr>
              <w:t xml:space="preserve"> требования в подп. 1 и 7 п. 30 извещения,</w:t>
            </w:r>
            <w:r w:rsidRPr="00191FE5">
              <w:rPr>
                <w:sz w:val="20"/>
                <w:szCs w:val="20"/>
              </w:rPr>
              <w:t xml:space="preserve"> </w:t>
            </w:r>
            <w:r w:rsidRPr="00191FE5">
              <w:rPr>
                <w:b/>
                <w:sz w:val="20"/>
                <w:szCs w:val="20"/>
              </w:rPr>
              <w:t>подп. 9 п.26 извещения, внести изменения и исключить избыточные требования.</w:t>
            </w:r>
          </w:p>
        </w:tc>
        <w:tc>
          <w:tcPr>
            <w:tcW w:w="4536" w:type="dxa"/>
          </w:tcPr>
          <w:p w:rsidR="00191FE5" w:rsidRDefault="00191FE5" w:rsidP="00EC1A25">
            <w:pPr>
              <w:rPr>
                <w:kern w:val="32"/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lastRenderedPageBreak/>
              <w:t>Так как данный вид деятельности не является лицензируемым, то предоставлять в составе заявки копию лицензии (выписку из реестра) нет необходимости.</w:t>
            </w:r>
          </w:p>
          <w:p w:rsidR="00191FE5" w:rsidRPr="00191FE5" w:rsidRDefault="00191FE5" w:rsidP="00191FE5">
            <w:pPr>
              <w:jc w:val="both"/>
              <w:rPr>
                <w:kern w:val="32"/>
                <w:sz w:val="20"/>
                <w:szCs w:val="20"/>
              </w:rPr>
            </w:pPr>
          </w:p>
        </w:tc>
      </w:tr>
      <w:tr w:rsidR="00EC1A25" w:rsidRPr="000263E0" w:rsidTr="00EC1A25">
        <w:trPr>
          <w:trHeight w:val="563"/>
        </w:trPr>
        <w:tc>
          <w:tcPr>
            <w:tcW w:w="567" w:type="dxa"/>
          </w:tcPr>
          <w:p w:rsidR="00EC1A25" w:rsidRDefault="00EC1A25" w:rsidP="009A7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495" w:type="dxa"/>
          </w:tcPr>
          <w:p w:rsidR="00EC1A25" w:rsidRPr="00EC1A25" w:rsidRDefault="00EC1A25" w:rsidP="00EC1A25">
            <w:pPr>
              <w:tabs>
                <w:tab w:val="left" w:pos="1134"/>
              </w:tabs>
              <w:spacing w:after="60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EC1A25">
              <w:rPr>
                <w:rFonts w:eastAsia="Calibri"/>
                <w:sz w:val="20"/>
                <w:szCs w:val="20"/>
              </w:rPr>
              <w:t>Учитывая положения Постановления Правительства РФ от 16.09.2016 N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условия предоставления приоритета установлены в подп. «а» пункта 5 указанного Постановления Правительства РФ от 16.09.2016 N 925 – «</w:t>
            </w:r>
            <w:r w:rsidRPr="00EC1A25">
              <w:rPr>
                <w:rFonts w:eastAsia="Calibri"/>
                <w:b/>
                <w:sz w:val="20"/>
                <w:szCs w:val="20"/>
                <w:u w:val="single"/>
              </w:rPr>
              <w:t>указание (декларирование) участником закупки в заявке на участие в</w:t>
            </w:r>
            <w:proofErr w:type="gramEnd"/>
            <w:r w:rsidRPr="00EC1A25">
              <w:rPr>
                <w:rFonts w:eastAsia="Calibri"/>
                <w:b/>
                <w:sz w:val="20"/>
                <w:szCs w:val="20"/>
                <w:u w:val="single"/>
              </w:rPr>
              <w:t xml:space="preserve"> закупке</w:t>
            </w:r>
            <w:r w:rsidRPr="00EC1A25">
              <w:rPr>
                <w:rFonts w:eastAsia="Calibri"/>
                <w:sz w:val="20"/>
                <w:szCs w:val="20"/>
              </w:rPr>
              <w:t xml:space="preserve">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товаров».</w:t>
            </w:r>
          </w:p>
          <w:p w:rsidR="00EC1A25" w:rsidRPr="00EC1A25" w:rsidRDefault="00EC1A25" w:rsidP="00EC1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1A25">
              <w:rPr>
                <w:sz w:val="20"/>
                <w:szCs w:val="20"/>
              </w:rPr>
              <w:t>Однако в подп. 16 п. 26 извещения установлено требование, а именно: «</w:t>
            </w:r>
            <w:r w:rsidRPr="00EC1A25">
              <w:rPr>
                <w:color w:val="FF0000"/>
                <w:sz w:val="20"/>
                <w:szCs w:val="20"/>
                <w:u w:val="single"/>
              </w:rPr>
              <w:t>документ, подтверждающий страну происхождения товара</w:t>
            </w:r>
            <w:r w:rsidRPr="00EC1A25">
              <w:rPr>
                <w:sz w:val="20"/>
                <w:szCs w:val="20"/>
              </w:rPr>
              <w:t>, предусмотренный постановлением Правительства Российской Федерации от 16.09.2016 № 925, постановлением Правительства Российской Федерации от 03.12.2020 № 2013».</w:t>
            </w:r>
          </w:p>
          <w:p w:rsidR="00EC1A25" w:rsidRPr="00EC1A25" w:rsidRDefault="00EC1A25" w:rsidP="00EC1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1A25">
              <w:rPr>
                <w:sz w:val="20"/>
                <w:szCs w:val="20"/>
              </w:rPr>
              <w:t>В тоже время в п. 35 извещения указано:</w:t>
            </w:r>
          </w:p>
          <w:tbl>
            <w:tblPr>
              <w:tblW w:w="4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6"/>
              <w:gridCol w:w="2314"/>
              <w:gridCol w:w="1985"/>
            </w:tblGrid>
            <w:tr w:rsidR="00EC1A25" w:rsidRPr="00EC1A25" w:rsidTr="00EC1A25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A25" w:rsidRPr="00EC1A25" w:rsidRDefault="00EC1A25" w:rsidP="00EC1A25">
                  <w:pPr>
                    <w:framePr w:hSpace="180" w:wrap="around" w:vAnchor="text" w:hAnchor="margin" w:y="103"/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 w:rsidRPr="00EC1A25">
                    <w:rPr>
                      <w:sz w:val="16"/>
                      <w:szCs w:val="16"/>
                    </w:rPr>
                    <w:t>35.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A25" w:rsidRPr="00EC1A25" w:rsidRDefault="00EC1A25" w:rsidP="00EC1A25">
                  <w:pPr>
                    <w:framePr w:hSpace="180" w:wrap="around" w:vAnchor="text" w:hAnchor="margin" w:y="103"/>
                    <w:widowControl w:val="0"/>
                    <w:rPr>
                      <w:b/>
                      <w:sz w:val="16"/>
                      <w:szCs w:val="16"/>
                    </w:rPr>
                  </w:pPr>
                  <w:r w:rsidRPr="00EC1A25">
                    <w:rPr>
                      <w:b/>
                      <w:sz w:val="16"/>
                      <w:szCs w:val="16"/>
                    </w:rPr>
                    <w:t>Требование об указании (декларировании) участником закупки в заявке на участие в закупке (в соответствующей части заявки, содержащей предложение о поставке товара) наименования страны происхождения поставляемых товаров: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A25" w:rsidRPr="00EC1A25" w:rsidRDefault="00EC1A25" w:rsidP="00EC1A25">
                  <w:pPr>
                    <w:framePr w:hSpace="180" w:wrap="around" w:vAnchor="text" w:hAnchor="margin" w:y="103"/>
                    <w:widowControl w:val="0"/>
                    <w:jc w:val="both"/>
                    <w:rPr>
                      <w:sz w:val="16"/>
                      <w:szCs w:val="16"/>
                    </w:rPr>
                  </w:pPr>
                  <w:r w:rsidRPr="00EC1A25">
                    <w:rPr>
                      <w:sz w:val="16"/>
                      <w:szCs w:val="16"/>
                    </w:rPr>
                    <w:t xml:space="preserve">Участник закупки в заявке на участие в закупке в соответствующей части заявки, содержащей предложение о поставке товара, указывает наименование страны происхождения поставляемых товаров </w:t>
                  </w:r>
                  <w:r w:rsidRPr="00EC1A25">
                    <w:rPr>
                      <w:i/>
                      <w:sz w:val="16"/>
                      <w:szCs w:val="16"/>
                    </w:rPr>
                    <w:t>(предусмотрено Формой заявки (Приложение № 3 к Извещению))</w:t>
                  </w:r>
                  <w:r w:rsidRPr="00EC1A25">
                    <w:rPr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EC1A25" w:rsidRPr="00EC1A25" w:rsidRDefault="00EC1A25" w:rsidP="00EC1A2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EC1A25" w:rsidRPr="00EC1A25" w:rsidRDefault="00EC1A25" w:rsidP="00EC1A25">
            <w:pPr>
              <w:tabs>
                <w:tab w:val="left" w:pos="1134"/>
              </w:tabs>
              <w:spacing w:after="6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EC1A25">
              <w:rPr>
                <w:rFonts w:eastAsia="Calibri"/>
                <w:b/>
                <w:sz w:val="20"/>
                <w:szCs w:val="20"/>
              </w:rPr>
              <w:t xml:space="preserve">Просим разъяснить требуется ли </w:t>
            </w:r>
            <w:proofErr w:type="gramStart"/>
            <w:r w:rsidRPr="00EC1A25">
              <w:rPr>
                <w:rFonts w:eastAsia="Calibri"/>
                <w:b/>
                <w:sz w:val="20"/>
                <w:szCs w:val="20"/>
              </w:rPr>
              <w:t>предоставить отдельный документ</w:t>
            </w:r>
            <w:proofErr w:type="gramEnd"/>
            <w:r w:rsidRPr="00EC1A25">
              <w:rPr>
                <w:rFonts w:eastAsia="Calibri"/>
                <w:b/>
                <w:sz w:val="20"/>
                <w:szCs w:val="20"/>
              </w:rPr>
              <w:t>,</w:t>
            </w:r>
            <w:r w:rsidRPr="00EC1A25">
              <w:rPr>
                <w:sz w:val="20"/>
                <w:szCs w:val="20"/>
              </w:rPr>
              <w:t xml:space="preserve"> </w:t>
            </w:r>
            <w:r w:rsidRPr="00EC1A25">
              <w:rPr>
                <w:rFonts w:eastAsia="Calibri"/>
                <w:b/>
                <w:sz w:val="20"/>
                <w:szCs w:val="20"/>
              </w:rPr>
              <w:t>подтверждающий страну происхождения товара или достаточно продекларировать страну происхождения в рекомендуемой форме заявки (Приложение № 3 к Извещению).</w:t>
            </w:r>
          </w:p>
          <w:p w:rsidR="00EC1A25" w:rsidRPr="00EC1A25" w:rsidRDefault="00EC1A25" w:rsidP="00EC1A25">
            <w:pPr>
              <w:tabs>
                <w:tab w:val="left" w:pos="1134"/>
              </w:tabs>
              <w:spacing w:after="6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EC1A25">
              <w:rPr>
                <w:rFonts w:eastAsia="Calibri"/>
                <w:b/>
                <w:sz w:val="20"/>
                <w:szCs w:val="20"/>
              </w:rPr>
              <w:t xml:space="preserve">Также просим разъяснить в случае если требуется </w:t>
            </w:r>
            <w:proofErr w:type="gramStart"/>
            <w:r w:rsidRPr="00EC1A25">
              <w:rPr>
                <w:rFonts w:eastAsia="Calibri"/>
                <w:b/>
                <w:sz w:val="20"/>
                <w:szCs w:val="20"/>
              </w:rPr>
              <w:t>предоставить отдельный документ</w:t>
            </w:r>
            <w:proofErr w:type="gramEnd"/>
            <w:r w:rsidRPr="00EC1A25">
              <w:rPr>
                <w:rFonts w:eastAsia="Calibri"/>
                <w:b/>
                <w:sz w:val="20"/>
                <w:szCs w:val="20"/>
              </w:rPr>
              <w:t xml:space="preserve">, подтверждающий страну происхождения товара – то какой документ требуется предоставить в составе заявки и на основании какого нормативного правового акта. </w:t>
            </w:r>
          </w:p>
          <w:p w:rsidR="00EC1A25" w:rsidRPr="00191FE5" w:rsidRDefault="00EC1A25" w:rsidP="00EC1A25">
            <w:pPr>
              <w:rPr>
                <w:sz w:val="20"/>
                <w:szCs w:val="20"/>
              </w:rPr>
            </w:pPr>
            <w:r w:rsidRPr="00EC1A25">
              <w:rPr>
                <w:rFonts w:eastAsia="Calibri"/>
                <w:b/>
                <w:sz w:val="20"/>
                <w:szCs w:val="20"/>
              </w:rPr>
              <w:t>При необходимости просим внести изменения в извещение в части уточнения в подп. 16 п. 26 извещения сведений о документе, подтверждающем страну происхождения товара.</w:t>
            </w:r>
          </w:p>
        </w:tc>
        <w:tc>
          <w:tcPr>
            <w:tcW w:w="4536" w:type="dxa"/>
          </w:tcPr>
          <w:p w:rsidR="00EC1A25" w:rsidRDefault="00EC1A25" w:rsidP="00EC1A25">
            <w:pPr>
              <w:rPr>
                <w:kern w:val="32"/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>Достаточно задекларировать страну происхождения товара в заявке (Раздел 3 Приложение 3 Извещения).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3D73BD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Pr="000263E0">
        <w:rPr>
          <w:b/>
        </w:rPr>
        <w:t xml:space="preserve">  </w:t>
      </w:r>
      <w:r w:rsidR="00651148" w:rsidRPr="000263E0">
        <w:rPr>
          <w:b/>
        </w:rPr>
        <w:t xml:space="preserve">                                    </w:t>
      </w:r>
      <w:r w:rsidR="003D73BD">
        <w:rPr>
          <w:b/>
        </w:rPr>
        <w:t xml:space="preserve">    </w:t>
      </w:r>
      <w:r w:rsidR="00651148" w:rsidRPr="000263E0">
        <w:rPr>
          <w:b/>
        </w:rPr>
        <w:t xml:space="preserve">      </w:t>
      </w:r>
      <w:r w:rsidRPr="000263E0">
        <w:rPr>
          <w:b/>
        </w:rPr>
        <w:t xml:space="preserve"> _______________/</w:t>
      </w:r>
      <w:r w:rsidR="003D73BD">
        <w:rPr>
          <w:b/>
        </w:rPr>
        <w:t xml:space="preserve">Ж.В. </w:t>
      </w:r>
      <w:proofErr w:type="spellStart"/>
      <w:r w:rsidR="003D73BD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1FE5"/>
    <w:rsid w:val="00196913"/>
    <w:rsid w:val="001A1BEE"/>
    <w:rsid w:val="001B6C3D"/>
    <w:rsid w:val="001C6868"/>
    <w:rsid w:val="001F4339"/>
    <w:rsid w:val="001F4FC1"/>
    <w:rsid w:val="00206674"/>
    <w:rsid w:val="002163F7"/>
    <w:rsid w:val="00222332"/>
    <w:rsid w:val="00223C85"/>
    <w:rsid w:val="0022701A"/>
    <w:rsid w:val="002B1EAE"/>
    <w:rsid w:val="002C5683"/>
    <w:rsid w:val="002C60E0"/>
    <w:rsid w:val="00313E8A"/>
    <w:rsid w:val="00316D23"/>
    <w:rsid w:val="003231A3"/>
    <w:rsid w:val="0035164C"/>
    <w:rsid w:val="00382800"/>
    <w:rsid w:val="003917C2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D5FCF"/>
    <w:rsid w:val="005E10A3"/>
    <w:rsid w:val="00651148"/>
    <w:rsid w:val="00671D18"/>
    <w:rsid w:val="00672ED3"/>
    <w:rsid w:val="00696832"/>
    <w:rsid w:val="006A6A27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A7D27"/>
    <w:rsid w:val="009E72B7"/>
    <w:rsid w:val="00A03E06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C1A25"/>
    <w:rsid w:val="00EE1227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2022-10-24T04:23:00Z</cp:lastPrinted>
  <dcterms:created xsi:type="dcterms:W3CDTF">2022-10-24T04:39:00Z</dcterms:created>
  <dcterms:modified xsi:type="dcterms:W3CDTF">2022-10-24T04:39:00Z</dcterms:modified>
</cp:coreProperties>
</file>