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AE3F3A">
        <w:rPr>
          <w:b/>
          <w:sz w:val="28"/>
          <w:szCs w:val="28"/>
        </w:rPr>
        <w:t>автоматизированных рабочих мест</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w:t>
      </w:r>
      <w:bookmarkStart w:id="0" w:name="_GoBack"/>
      <w:bookmarkEnd w:id="0"/>
      <w:r>
        <w:rPr>
          <w:b/>
          <w:kern w:val="32"/>
          <w:sz w:val="28"/>
          <w:szCs w:val="28"/>
        </w:rPr>
        <w:t>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DD6FB7">
        <w:rPr>
          <w:b/>
          <w:kern w:val="32"/>
          <w:sz w:val="28"/>
          <w:szCs w:val="28"/>
        </w:rPr>
        <w:t>202</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756D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AE3F3A">
              <w:rPr>
                <w:sz w:val="20"/>
                <w:szCs w:val="20"/>
              </w:rPr>
              <w:t>автоматизированных рабочих мест</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AE3F3A" w:rsidP="00173962">
            <w:pPr>
              <w:rPr>
                <w:sz w:val="20"/>
                <w:szCs w:val="20"/>
              </w:rPr>
            </w:pPr>
            <w:r w:rsidRPr="00AE3F3A">
              <w:rPr>
                <w:sz w:val="20"/>
                <w:szCs w:val="20"/>
                <w:shd w:val="clear" w:color="auto" w:fill="FFFFFF"/>
              </w:rPr>
              <w:t>26.20.15.000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5506B0">
            <w:pPr>
              <w:autoSpaceDE w:val="0"/>
              <w:autoSpaceDN w:val="0"/>
              <w:adjustRightInd w:val="0"/>
              <w:rPr>
                <w:sz w:val="20"/>
                <w:szCs w:val="20"/>
              </w:rPr>
            </w:pPr>
            <w:r>
              <w:rPr>
                <w:sz w:val="20"/>
                <w:szCs w:val="20"/>
              </w:rPr>
              <w:t>510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4B3926">
            <w:pPr>
              <w:jc w:val="both"/>
              <w:rPr>
                <w:sz w:val="20"/>
                <w:szCs w:val="20"/>
              </w:rPr>
            </w:pPr>
            <w:r>
              <w:rPr>
                <w:sz w:val="19"/>
                <w:szCs w:val="19"/>
              </w:rPr>
              <w:t>С</w:t>
            </w:r>
            <w:r w:rsidRPr="00B07056">
              <w:rPr>
                <w:sz w:val="20"/>
                <w:szCs w:val="20"/>
              </w:rPr>
              <w:t>рок поставки по настоящему Договору, включая доставку по адресу, подъем и установку в течение 30 (тридцать) 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41BA5" w:rsidP="00DD6FB7">
            <w:pPr>
              <w:tabs>
                <w:tab w:val="left" w:pos="6022"/>
              </w:tabs>
              <w:ind w:right="72"/>
              <w:rPr>
                <w:sz w:val="20"/>
                <w:szCs w:val="20"/>
              </w:rPr>
            </w:pPr>
            <w:r>
              <w:rPr>
                <w:sz w:val="20"/>
                <w:szCs w:val="20"/>
              </w:rPr>
              <w:t>3 060</w:t>
            </w:r>
            <w:r w:rsidR="00DD6FB7">
              <w:rPr>
                <w:sz w:val="20"/>
                <w:szCs w:val="20"/>
              </w:rPr>
              <w:t> </w:t>
            </w:r>
            <w:r>
              <w:rPr>
                <w:sz w:val="20"/>
                <w:szCs w:val="20"/>
              </w:rPr>
              <w:t>000</w:t>
            </w:r>
            <w:r w:rsidR="00DD6FB7">
              <w:rPr>
                <w:sz w:val="20"/>
                <w:szCs w:val="20"/>
              </w:rPr>
              <w:t xml:space="preserve">,00 </w:t>
            </w:r>
            <w:r w:rsidR="00E8748C" w:rsidRPr="00E8748C">
              <w:rPr>
                <w:sz w:val="20"/>
                <w:szCs w:val="20"/>
              </w:rPr>
              <w:t xml:space="preserve"> (</w:t>
            </w:r>
            <w:r>
              <w:rPr>
                <w:sz w:val="20"/>
                <w:szCs w:val="20"/>
              </w:rPr>
              <w:t>три</w:t>
            </w:r>
            <w:r w:rsidR="00E8748C" w:rsidRPr="00E8748C">
              <w:rPr>
                <w:sz w:val="20"/>
                <w:szCs w:val="20"/>
              </w:rPr>
              <w:t xml:space="preserve"> миллиона </w:t>
            </w:r>
            <w:r>
              <w:rPr>
                <w:sz w:val="20"/>
                <w:szCs w:val="20"/>
              </w:rPr>
              <w:t>шестьдесят</w:t>
            </w:r>
            <w:r w:rsidR="00DD6FB7">
              <w:rPr>
                <w:sz w:val="20"/>
                <w:szCs w:val="20"/>
              </w:rPr>
              <w:t xml:space="preserve"> тысяч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756DD">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1756DD">
              <w:rPr>
                <w:b/>
                <w:sz w:val="20"/>
                <w:szCs w:val="20"/>
              </w:rPr>
              <w:t>05</w:t>
            </w:r>
            <w:r w:rsidRPr="008024A7">
              <w:rPr>
                <w:b/>
                <w:sz w:val="20"/>
                <w:szCs w:val="20"/>
              </w:rPr>
              <w:t>»</w:t>
            </w:r>
            <w:r w:rsidR="005506B0">
              <w:rPr>
                <w:b/>
                <w:sz w:val="20"/>
                <w:szCs w:val="20"/>
              </w:rPr>
              <w:t xml:space="preserve"> </w:t>
            </w:r>
            <w:r w:rsidR="001756DD">
              <w:rPr>
                <w:b/>
                <w:sz w:val="20"/>
                <w:szCs w:val="20"/>
              </w:rPr>
              <w:t xml:space="preserve">октября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1756DD">
              <w:rPr>
                <w:b/>
                <w:sz w:val="20"/>
                <w:szCs w:val="20"/>
              </w:rPr>
              <w:t>13</w:t>
            </w:r>
            <w:r w:rsidRPr="008024A7">
              <w:rPr>
                <w:b/>
                <w:sz w:val="20"/>
                <w:szCs w:val="20"/>
              </w:rPr>
              <w:t>»</w:t>
            </w:r>
            <w:r w:rsidR="001756DD">
              <w:rPr>
                <w:b/>
                <w:sz w:val="20"/>
                <w:szCs w:val="20"/>
              </w:rPr>
              <w:t xml:space="preserve"> </w:t>
            </w:r>
            <w:r w:rsidR="001756DD">
              <w:rPr>
                <w:b/>
                <w:sz w:val="20"/>
                <w:szCs w:val="20"/>
              </w:rPr>
              <w:t>октября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F93467">
              <w:rPr>
                <w:b/>
                <w:sz w:val="20"/>
                <w:szCs w:val="20"/>
              </w:rPr>
              <w:t xml:space="preserve"> </w:t>
            </w:r>
            <w:r w:rsidRPr="008024A7">
              <w:rPr>
                <w:sz w:val="20"/>
                <w:szCs w:val="20"/>
              </w:rPr>
              <w:t>«</w:t>
            </w:r>
            <w:r w:rsidR="001756DD">
              <w:rPr>
                <w:sz w:val="20"/>
                <w:szCs w:val="20"/>
              </w:rPr>
              <w:t>05</w:t>
            </w:r>
            <w:r w:rsidRPr="008024A7">
              <w:rPr>
                <w:sz w:val="20"/>
                <w:szCs w:val="20"/>
              </w:rPr>
              <w:t>»</w:t>
            </w:r>
            <w:r w:rsidR="001756DD">
              <w:rPr>
                <w:sz w:val="20"/>
                <w:szCs w:val="20"/>
              </w:rPr>
              <w:t xml:space="preserve"> </w:t>
            </w:r>
            <w:r w:rsidR="001756DD" w:rsidRPr="001756DD">
              <w:rPr>
                <w:sz w:val="20"/>
                <w:szCs w:val="20"/>
              </w:rPr>
              <w:t>октября</w:t>
            </w:r>
            <w:r w:rsidR="001756DD">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827EF">
            <w:pPr>
              <w:jc w:val="both"/>
              <w:rPr>
                <w:sz w:val="20"/>
                <w:szCs w:val="20"/>
              </w:rPr>
            </w:pPr>
            <w:r w:rsidRPr="008024A7">
              <w:rPr>
                <w:bCs/>
                <w:sz w:val="20"/>
                <w:szCs w:val="20"/>
              </w:rPr>
              <w:t>«</w:t>
            </w:r>
            <w:r w:rsidR="001756DD">
              <w:rPr>
                <w:bCs/>
                <w:sz w:val="20"/>
                <w:szCs w:val="20"/>
              </w:rPr>
              <w:t>13</w:t>
            </w:r>
            <w:r w:rsidRPr="008024A7">
              <w:rPr>
                <w:bCs/>
                <w:sz w:val="20"/>
                <w:szCs w:val="20"/>
              </w:rPr>
              <w:t>»</w:t>
            </w:r>
            <w:r w:rsidR="001756DD">
              <w:rPr>
                <w:bCs/>
                <w:sz w:val="20"/>
                <w:szCs w:val="20"/>
              </w:rPr>
              <w:t xml:space="preserve"> </w:t>
            </w:r>
            <w:r w:rsidR="001756DD" w:rsidRPr="001756DD">
              <w:rPr>
                <w:sz w:val="20"/>
                <w:szCs w:val="20"/>
              </w:rPr>
              <w:t>октября</w:t>
            </w:r>
            <w:r w:rsidR="001756DD">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C6E8D" w:rsidP="00DA1FB1">
            <w:pPr>
              <w:autoSpaceDE w:val="0"/>
              <w:autoSpaceDN w:val="0"/>
              <w:adjustRightInd w:val="0"/>
              <w:jc w:val="both"/>
              <w:outlineLvl w:val="1"/>
              <w:rPr>
                <w:sz w:val="20"/>
                <w:szCs w:val="20"/>
              </w:rPr>
            </w:pPr>
            <w:r>
              <w:rPr>
                <w:sz w:val="20"/>
                <w:szCs w:val="20"/>
              </w:rPr>
              <w:t>91 800</w:t>
            </w:r>
            <w:r w:rsidR="0029705F" w:rsidRPr="0036579E">
              <w:rPr>
                <w:sz w:val="20"/>
                <w:szCs w:val="20"/>
              </w:rPr>
              <w:t xml:space="preserve"> </w:t>
            </w:r>
            <w:r w:rsidR="00DA1FB1" w:rsidRPr="0036579E">
              <w:rPr>
                <w:sz w:val="20"/>
                <w:szCs w:val="20"/>
              </w:rPr>
              <w:t>руб. (</w:t>
            </w:r>
            <w:r>
              <w:rPr>
                <w:sz w:val="20"/>
                <w:szCs w:val="20"/>
              </w:rPr>
              <w:t>девяносто одна</w:t>
            </w:r>
            <w:r w:rsidR="000E394E" w:rsidRPr="0036579E">
              <w:rPr>
                <w:sz w:val="20"/>
                <w:szCs w:val="20"/>
              </w:rPr>
              <w:t xml:space="preserve"> тысяч</w:t>
            </w:r>
            <w:r>
              <w:rPr>
                <w:sz w:val="20"/>
                <w:szCs w:val="20"/>
              </w:rPr>
              <w:t>а</w:t>
            </w:r>
            <w:r w:rsidR="000E394E" w:rsidRPr="0036579E">
              <w:rPr>
                <w:sz w:val="20"/>
                <w:szCs w:val="20"/>
              </w:rPr>
              <w:t xml:space="preserve"> </w:t>
            </w:r>
            <w:r w:rsidR="0036579E" w:rsidRPr="0036579E">
              <w:rPr>
                <w:sz w:val="20"/>
                <w:szCs w:val="20"/>
              </w:rPr>
              <w:t>восемь</w:t>
            </w:r>
            <w:r>
              <w:rPr>
                <w:sz w:val="20"/>
                <w:szCs w:val="20"/>
              </w:rPr>
              <w:t>сот</w:t>
            </w:r>
            <w:r w:rsidR="000E394E" w:rsidRPr="0036579E">
              <w:rPr>
                <w:sz w:val="20"/>
                <w:szCs w:val="20"/>
              </w:rPr>
              <w:t xml:space="preserve"> рубл</w:t>
            </w:r>
            <w:r w:rsidR="0036579E" w:rsidRPr="0036579E">
              <w:rPr>
                <w:sz w:val="20"/>
                <w:szCs w:val="20"/>
              </w:rPr>
              <w:t>ей</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756DD">
            <w:pPr>
              <w:jc w:val="both"/>
              <w:rPr>
                <w:sz w:val="20"/>
                <w:szCs w:val="20"/>
              </w:rPr>
            </w:pPr>
            <w:r w:rsidRPr="008024A7">
              <w:rPr>
                <w:sz w:val="20"/>
                <w:szCs w:val="20"/>
              </w:rPr>
              <w:lastRenderedPageBreak/>
              <w:t>«</w:t>
            </w:r>
            <w:r w:rsidR="001756DD">
              <w:rPr>
                <w:sz w:val="20"/>
                <w:szCs w:val="20"/>
              </w:rPr>
              <w:t>12</w:t>
            </w:r>
            <w:r w:rsidR="00487F7E" w:rsidRPr="008024A7">
              <w:rPr>
                <w:sz w:val="20"/>
                <w:szCs w:val="20"/>
              </w:rPr>
              <w:t xml:space="preserve">» </w:t>
            </w:r>
            <w:r w:rsidR="001756DD" w:rsidRPr="001756DD">
              <w:rPr>
                <w:sz w:val="20"/>
                <w:szCs w:val="20"/>
              </w:rPr>
              <w:t>октября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756DD">
            <w:pPr>
              <w:jc w:val="both"/>
              <w:rPr>
                <w:b/>
                <w:sz w:val="20"/>
                <w:szCs w:val="20"/>
              </w:rPr>
            </w:pPr>
            <w:r w:rsidRPr="00180675">
              <w:rPr>
                <w:b/>
                <w:sz w:val="20"/>
                <w:szCs w:val="20"/>
              </w:rPr>
              <w:t>«</w:t>
            </w:r>
            <w:r w:rsidR="001756DD">
              <w:rPr>
                <w:b/>
                <w:sz w:val="20"/>
                <w:szCs w:val="20"/>
              </w:rPr>
              <w:t>13</w:t>
            </w:r>
            <w:r w:rsidRPr="00180675">
              <w:rPr>
                <w:b/>
                <w:sz w:val="20"/>
                <w:szCs w:val="20"/>
              </w:rPr>
              <w:t xml:space="preserve">» </w:t>
            </w:r>
            <w:r w:rsidR="00FC5E8C">
              <w:rPr>
                <w:b/>
                <w:sz w:val="20"/>
                <w:szCs w:val="20"/>
              </w:rPr>
              <w:t xml:space="preserve"> </w:t>
            </w:r>
            <w:r w:rsidR="001756DD">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AE3F3A">
        <w:rPr>
          <w:b/>
          <w:sz w:val="20"/>
          <w:szCs w:val="20"/>
        </w:rPr>
        <w:t>автоматизированных рабочих мест</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D6FB7">
        <w:rPr>
          <w:b/>
          <w:kern w:val="32"/>
          <w:sz w:val="22"/>
          <w:szCs w:val="22"/>
        </w:rPr>
        <w:t>202</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AE3F3A">
        <w:rPr>
          <w:b/>
          <w:bCs/>
          <w:sz w:val="20"/>
        </w:rPr>
        <w:t>автоматизированных рабочих мест</w:t>
      </w:r>
      <w:r w:rsidR="000E394E">
        <w:rPr>
          <w:b/>
          <w:bCs/>
          <w:sz w:val="20"/>
        </w:rPr>
        <w:t xml:space="preserve"> </w:t>
      </w:r>
    </w:p>
    <w:tbl>
      <w:tblPr>
        <w:tblW w:w="10774" w:type="dxa"/>
        <w:tblInd w:w="-318" w:type="dxa"/>
        <w:tblLayout w:type="fixed"/>
        <w:tblLook w:val="04A0" w:firstRow="1" w:lastRow="0" w:firstColumn="1" w:lastColumn="0" w:noHBand="0" w:noVBand="1"/>
      </w:tblPr>
      <w:tblGrid>
        <w:gridCol w:w="534"/>
        <w:gridCol w:w="3861"/>
        <w:gridCol w:w="2835"/>
        <w:gridCol w:w="1135"/>
        <w:gridCol w:w="993"/>
        <w:gridCol w:w="1416"/>
      </w:tblGrid>
      <w:tr w:rsidR="00FC5E8C" w:rsidRPr="001C6129" w:rsidTr="00FC5E8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 xml:space="preserve">№ </w:t>
            </w:r>
            <w:proofErr w:type="gramStart"/>
            <w:r w:rsidRPr="001C6129">
              <w:rPr>
                <w:b/>
                <w:color w:val="000000"/>
                <w:sz w:val="18"/>
                <w:szCs w:val="18"/>
              </w:rPr>
              <w:t>п</w:t>
            </w:r>
            <w:proofErr w:type="gramEnd"/>
            <w:r w:rsidRPr="001C6129">
              <w:rPr>
                <w:b/>
                <w:color w:val="000000"/>
                <w:sz w:val="18"/>
                <w:szCs w:val="18"/>
              </w:rPr>
              <w:t>/п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FC5E8C" w:rsidRPr="001C6129" w:rsidRDefault="00FC5E8C" w:rsidP="00FC5E8C">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1C6129" w:rsidRDefault="00FC5E8C" w:rsidP="00FC5E8C">
            <w:pPr>
              <w:jc w:val="center"/>
              <w:rPr>
                <w:b/>
                <w:color w:val="000000"/>
                <w:sz w:val="18"/>
                <w:szCs w:val="18"/>
              </w:rPr>
            </w:pPr>
            <w:r w:rsidRPr="001C6129">
              <w:rPr>
                <w:b/>
                <w:color w:val="000000"/>
                <w:sz w:val="18"/>
                <w:szCs w:val="18"/>
              </w:rPr>
              <w:t>Кол-во</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b/>
                <w:color w:val="000000"/>
                <w:sz w:val="18"/>
                <w:szCs w:val="18"/>
              </w:rPr>
            </w:pPr>
            <w:r>
              <w:rPr>
                <w:b/>
                <w:color w:val="000000"/>
                <w:sz w:val="20"/>
                <w:szCs w:val="20"/>
              </w:rPr>
              <w:t>Начальная (максимальная)* цена за ед., руб.</w:t>
            </w:r>
          </w:p>
        </w:tc>
      </w:tr>
      <w:tr w:rsidR="00FC5E8C" w:rsidRPr="001C6129" w:rsidTr="00FC5E8C">
        <w:trPr>
          <w:trHeight w:val="503"/>
        </w:trPr>
        <w:tc>
          <w:tcPr>
            <w:tcW w:w="534" w:type="dxa"/>
            <w:tcBorders>
              <w:top w:val="single" w:sz="4" w:space="0" w:color="auto"/>
              <w:left w:val="single" w:sz="4" w:space="0" w:color="auto"/>
              <w:bottom w:val="single" w:sz="4" w:space="0" w:color="auto"/>
              <w:right w:val="nil"/>
            </w:tcBorders>
            <w:shd w:val="clear" w:color="auto" w:fill="auto"/>
          </w:tcPr>
          <w:p w:rsidR="00FC5E8C" w:rsidRPr="001C6129" w:rsidRDefault="00FC5E8C" w:rsidP="00FC5E8C">
            <w:pPr>
              <w:rPr>
                <w:sz w:val="18"/>
                <w:szCs w:val="18"/>
                <w:lang w:eastAsia="en-US"/>
              </w:rPr>
            </w:pPr>
            <w:r w:rsidRPr="001C6129">
              <w:rPr>
                <w:sz w:val="18"/>
                <w:szCs w:val="18"/>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FC5E8C" w:rsidRPr="005B379A" w:rsidRDefault="00FC5E8C" w:rsidP="00FC5E8C">
            <w:pPr>
              <w:rPr>
                <w:bCs/>
                <w:sz w:val="18"/>
                <w:szCs w:val="18"/>
                <w:lang w:eastAsia="en-US"/>
              </w:rPr>
            </w:pPr>
            <w:r w:rsidRPr="005B379A">
              <w:rPr>
                <w:bCs/>
                <w:sz w:val="20"/>
              </w:rPr>
              <w:t>Автоматизированное рабочее место</w:t>
            </w:r>
            <w:r w:rsidR="005B379A">
              <w:rPr>
                <w:bCs/>
                <w:sz w:val="20"/>
              </w:rPr>
              <w:t xml:space="preserve"> (АРМ)</w:t>
            </w:r>
          </w:p>
        </w:tc>
        <w:tc>
          <w:tcPr>
            <w:tcW w:w="2835" w:type="dxa"/>
            <w:tcBorders>
              <w:top w:val="single" w:sz="4" w:space="0" w:color="auto"/>
              <w:left w:val="nil"/>
              <w:bottom w:val="single" w:sz="4" w:space="0" w:color="auto"/>
              <w:right w:val="single" w:sz="4" w:space="0" w:color="auto"/>
            </w:tcBorders>
          </w:tcPr>
          <w:p w:rsidR="00FC5E8C" w:rsidRPr="001C6129" w:rsidRDefault="00FC5E8C" w:rsidP="00FC5E8C">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6</w:t>
            </w:r>
            <w:r>
              <w:rPr>
                <w:sz w:val="18"/>
                <w:szCs w:val="18"/>
                <w:lang w:eastAsia="en-US"/>
              </w:rPr>
              <w:t>0</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sz w:val="18"/>
                <w:szCs w:val="18"/>
                <w:lang w:eastAsia="en-US"/>
              </w:rPr>
            </w:pPr>
            <w:r>
              <w:rPr>
                <w:sz w:val="18"/>
                <w:szCs w:val="18"/>
                <w:lang w:eastAsia="en-US"/>
              </w:rPr>
              <w:t>51000,00</w:t>
            </w:r>
          </w:p>
        </w:tc>
      </w:tr>
    </w:tbl>
    <w:p w:rsidR="00FC5E8C" w:rsidRDefault="00FC5E8C" w:rsidP="0030497D">
      <w:pPr>
        <w:pStyle w:val="13"/>
        <w:ind w:left="0" w:firstLine="0"/>
        <w:jc w:val="center"/>
        <w:rPr>
          <w:b/>
          <w:bCs/>
          <w:sz w:val="20"/>
        </w:rPr>
      </w:pPr>
    </w:p>
    <w:tbl>
      <w:tblPr>
        <w:tblStyle w:val="a3"/>
        <w:tblW w:w="10774" w:type="dxa"/>
        <w:tblInd w:w="-318" w:type="dxa"/>
        <w:tblLook w:val="04A0" w:firstRow="1" w:lastRow="0" w:firstColumn="1" w:lastColumn="0" w:noHBand="0" w:noVBand="1"/>
      </w:tblPr>
      <w:tblGrid>
        <w:gridCol w:w="6663"/>
        <w:gridCol w:w="4111"/>
      </w:tblGrid>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pStyle w:val="af2"/>
              <w:jc w:val="center"/>
              <w:rPr>
                <w:rFonts w:eastAsia="Calibri"/>
                <w:b/>
                <w:sz w:val="20"/>
              </w:rPr>
            </w:pPr>
            <w:r w:rsidRPr="00FC5E8C">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pStyle w:val="af2"/>
              <w:jc w:val="center"/>
              <w:rPr>
                <w:rFonts w:eastAsia="Calibri"/>
                <w:b/>
                <w:sz w:val="20"/>
              </w:rPr>
            </w:pPr>
            <w:r w:rsidRPr="00FC5E8C">
              <w:rPr>
                <w:rFonts w:eastAsia="Calibri"/>
                <w:b/>
                <w:sz w:val="20"/>
              </w:rPr>
              <w:t>Количество</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60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60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60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60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hideMark/>
          </w:tcPr>
          <w:p w:rsidR="00FC5E8C" w:rsidRPr="00FC5E8C" w:rsidRDefault="00FC5E8C" w:rsidP="00FC5E8C">
            <w:pPr>
              <w:rPr>
                <w:color w:val="000000"/>
                <w:sz w:val="20"/>
                <w:szCs w:val="20"/>
              </w:rPr>
            </w:pPr>
            <w:r w:rsidRPr="00FC5E8C">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60 шт.</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tcPr>
          <w:p w:rsidR="00FC5E8C" w:rsidRPr="00FC5E8C" w:rsidRDefault="00FC5E8C" w:rsidP="00FC5E8C">
            <w:pPr>
              <w:rPr>
                <w:color w:val="000000"/>
                <w:sz w:val="20"/>
                <w:szCs w:val="20"/>
              </w:rPr>
            </w:pPr>
            <w:r w:rsidRPr="00FC5E8C">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pStyle w:val="af2"/>
              <w:jc w:val="center"/>
              <w:rPr>
                <w:b/>
                <w:sz w:val="20"/>
              </w:rPr>
            </w:pPr>
            <w:r w:rsidRPr="00FC5E8C">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FC5E8C" w:rsidRPr="00FC5E8C" w:rsidRDefault="00FC5E8C" w:rsidP="00FC5E8C">
            <w:pPr>
              <w:jc w:val="center"/>
              <w:rPr>
                <w:sz w:val="20"/>
                <w:szCs w:val="20"/>
              </w:rPr>
            </w:pP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r w:rsidR="00FC5E8C" w:rsidRPr="00FC5E8C" w:rsidTr="00FC5E8C">
        <w:tc>
          <w:tcPr>
            <w:tcW w:w="6663"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rPr>
                <w:sz w:val="20"/>
                <w:szCs w:val="20"/>
              </w:rPr>
            </w:pPr>
            <w:r w:rsidRPr="00FC5E8C">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C5E8C" w:rsidRPr="00FC5E8C" w:rsidRDefault="00FC5E8C" w:rsidP="00FC5E8C">
            <w:pPr>
              <w:jc w:val="center"/>
              <w:rPr>
                <w:sz w:val="20"/>
                <w:szCs w:val="20"/>
              </w:rPr>
            </w:pPr>
            <w:r w:rsidRPr="00FC5E8C">
              <w:rPr>
                <w:sz w:val="20"/>
                <w:szCs w:val="20"/>
              </w:rPr>
              <w:t>наличие</w:t>
            </w:r>
          </w:p>
        </w:tc>
      </w:tr>
    </w:tbl>
    <w:p w:rsidR="00CE279B" w:rsidRDefault="00CE279B" w:rsidP="00CE279B">
      <w:pPr>
        <w:pStyle w:val="ae"/>
        <w:widowControl w:val="0"/>
        <w:spacing w:after="0" w:line="240" w:lineRule="auto"/>
        <w:ind w:left="0" w:firstLine="709"/>
        <w:jc w:val="center"/>
        <w:rPr>
          <w:rFonts w:ascii="Times New Roman" w:eastAsia="Times New Roman" w:hAnsi="Times New Roman" w:cs="Times New Roman"/>
          <w:szCs w:val="24"/>
        </w:rPr>
      </w:pPr>
    </w:p>
    <w:p w:rsidR="00FC5E8C" w:rsidRPr="00CE279B" w:rsidRDefault="00FC5E8C" w:rsidP="00CE279B">
      <w:pPr>
        <w:pStyle w:val="ae"/>
        <w:widowControl w:val="0"/>
        <w:spacing w:after="0" w:line="240" w:lineRule="auto"/>
        <w:ind w:left="0"/>
        <w:jc w:val="center"/>
        <w:rPr>
          <w:rFonts w:ascii="Times New Roman" w:eastAsia="Times New Roman" w:hAnsi="Times New Roman" w:cs="Times New Roman"/>
          <w:b/>
          <w:szCs w:val="24"/>
        </w:rPr>
      </w:pPr>
      <w:r w:rsidRPr="00CE279B">
        <w:rPr>
          <w:rFonts w:ascii="Times New Roman" w:eastAsia="Times New Roman" w:hAnsi="Times New Roman" w:cs="Times New Roman"/>
          <w:b/>
          <w:szCs w:val="24"/>
        </w:rPr>
        <w:t>Основные характеристики</w:t>
      </w:r>
    </w:p>
    <w:p w:rsidR="00FC5E8C" w:rsidRPr="00CE279B"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245"/>
      </w:tblGrid>
      <w:tr w:rsidR="00FC5E8C" w:rsidRPr="00FC5E8C" w:rsidTr="00FC5E8C">
        <w:trPr>
          <w:trHeight w:val="666"/>
        </w:trPr>
        <w:tc>
          <w:tcPr>
            <w:tcW w:w="851" w:type="dxa"/>
            <w:vAlign w:val="center"/>
          </w:tcPr>
          <w:p w:rsidR="00FC5E8C" w:rsidRPr="00FC5E8C" w:rsidRDefault="00FC5E8C" w:rsidP="00CE279B">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FC5E8C" w:rsidRPr="00FC5E8C" w:rsidRDefault="00FC5E8C" w:rsidP="00CE279B">
            <w:pPr>
              <w:jc w:val="center"/>
              <w:rPr>
                <w:bCs/>
                <w:sz w:val="20"/>
                <w:szCs w:val="20"/>
              </w:rPr>
            </w:pPr>
            <w:r w:rsidRPr="00FC5E8C">
              <w:rPr>
                <w:bCs/>
                <w:sz w:val="20"/>
                <w:szCs w:val="20"/>
              </w:rPr>
              <w:t>Наименование оборудования, характеристики</w:t>
            </w:r>
          </w:p>
          <w:p w:rsidR="00FC5E8C" w:rsidRPr="00FC5E8C" w:rsidRDefault="00FC5E8C" w:rsidP="00CE279B">
            <w:pPr>
              <w:jc w:val="center"/>
              <w:rPr>
                <w:bCs/>
                <w:sz w:val="20"/>
                <w:szCs w:val="20"/>
              </w:rPr>
            </w:pPr>
            <w:r w:rsidRPr="00FC5E8C">
              <w:rPr>
                <w:bCs/>
                <w:sz w:val="20"/>
                <w:szCs w:val="20"/>
              </w:rPr>
              <w:t>(качественные, функциональные)</w:t>
            </w:r>
          </w:p>
        </w:tc>
        <w:tc>
          <w:tcPr>
            <w:tcW w:w="5245" w:type="dxa"/>
            <w:vAlign w:val="center"/>
          </w:tcPr>
          <w:p w:rsidR="00FC5E8C" w:rsidRPr="00FC5E8C" w:rsidRDefault="00FC5E8C" w:rsidP="00CE279B">
            <w:pPr>
              <w:jc w:val="center"/>
              <w:rPr>
                <w:sz w:val="20"/>
                <w:szCs w:val="20"/>
              </w:rPr>
            </w:pPr>
            <w:r w:rsidRPr="00FC5E8C">
              <w:rPr>
                <w:sz w:val="20"/>
                <w:szCs w:val="20"/>
              </w:rPr>
              <w:t>Требуемая функция или величина параметра</w:t>
            </w:r>
          </w:p>
        </w:tc>
      </w:tr>
      <w:tr w:rsidR="00FC5E8C" w:rsidRPr="00FC5E8C" w:rsidTr="00FC5E8C">
        <w:trPr>
          <w:trHeight w:val="290"/>
        </w:trPr>
        <w:tc>
          <w:tcPr>
            <w:tcW w:w="10774" w:type="dxa"/>
            <w:gridSpan w:val="3"/>
            <w:shd w:val="clear" w:color="auto" w:fill="D9D9D9" w:themeFill="background1" w:themeFillShade="D9"/>
            <w:vAlign w:val="center"/>
          </w:tcPr>
          <w:p w:rsidR="00FC5E8C" w:rsidRPr="00FC5E8C" w:rsidRDefault="00FC5E8C" w:rsidP="00CE279B">
            <w:pPr>
              <w:rPr>
                <w:b/>
                <w:sz w:val="20"/>
                <w:szCs w:val="20"/>
              </w:rPr>
            </w:pPr>
            <w:r w:rsidRPr="00FC5E8C">
              <w:rPr>
                <w:b/>
                <w:sz w:val="20"/>
                <w:szCs w:val="20"/>
              </w:rPr>
              <w:t>Автоматизированное рабочее место в составе:</w:t>
            </w:r>
          </w:p>
        </w:tc>
      </w:tr>
      <w:tr w:rsidR="00FC5E8C" w:rsidRPr="00FC5E8C" w:rsidTr="00FC5E8C">
        <w:trPr>
          <w:trHeight w:val="290"/>
        </w:trPr>
        <w:tc>
          <w:tcPr>
            <w:tcW w:w="851" w:type="dxa"/>
            <w:shd w:val="clear" w:color="auto" w:fill="D9D9D9" w:themeFill="background1" w:themeFillShade="D9"/>
            <w:vAlign w:val="center"/>
          </w:tcPr>
          <w:p w:rsidR="00FC5E8C" w:rsidRPr="00FC5E8C" w:rsidRDefault="00FC5E8C" w:rsidP="00CE279B">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FC5E8C" w:rsidRPr="00FC5E8C" w:rsidRDefault="00FC5E8C" w:rsidP="00CE279B">
            <w:pPr>
              <w:rPr>
                <w:b/>
                <w:sz w:val="20"/>
                <w:szCs w:val="20"/>
              </w:rPr>
            </w:pPr>
            <w:r w:rsidRPr="00FC5E8C">
              <w:rPr>
                <w:b/>
                <w:sz w:val="20"/>
                <w:szCs w:val="20"/>
              </w:rPr>
              <w:t>Системный блок</w:t>
            </w:r>
          </w:p>
        </w:tc>
        <w:tc>
          <w:tcPr>
            <w:tcW w:w="5245" w:type="dxa"/>
            <w:shd w:val="clear" w:color="auto" w:fill="D9D9D9" w:themeFill="background1" w:themeFillShade="D9"/>
            <w:vAlign w:val="center"/>
          </w:tcPr>
          <w:p w:rsidR="00FC5E8C" w:rsidRPr="00FC5E8C" w:rsidRDefault="00FC5E8C" w:rsidP="00CE279B">
            <w:pPr>
              <w:rPr>
                <w:b/>
                <w:sz w:val="20"/>
                <w:szCs w:val="20"/>
              </w:rPr>
            </w:pPr>
            <w:r w:rsidRPr="00FC5E8C">
              <w:rPr>
                <w:b/>
                <w:sz w:val="20"/>
                <w:szCs w:val="20"/>
              </w:rPr>
              <w:t>Код по ОКПД-2: 26.20.15.000-00000026</w:t>
            </w:r>
          </w:p>
        </w:tc>
      </w:tr>
      <w:tr w:rsidR="00FC5E8C" w:rsidRPr="00FC5E8C" w:rsidTr="00FC5E8C">
        <w:trPr>
          <w:trHeight w:val="387"/>
        </w:trPr>
        <w:tc>
          <w:tcPr>
            <w:tcW w:w="851"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FC5E8C" w:rsidRPr="00FC5E8C" w:rsidRDefault="00FC5E8C" w:rsidP="00CE279B">
            <w:pPr>
              <w:jc w:val="both"/>
              <w:rPr>
                <w:bCs/>
                <w:color w:val="000000" w:themeColor="text1"/>
                <w:sz w:val="20"/>
                <w:szCs w:val="20"/>
              </w:rPr>
            </w:pPr>
            <w:r w:rsidRPr="00FC5E8C">
              <w:rPr>
                <w:sz w:val="20"/>
                <w:szCs w:val="20"/>
              </w:rPr>
              <w:t>Объем оперативной установленной памяти</w:t>
            </w:r>
          </w:p>
        </w:tc>
        <w:tc>
          <w:tcPr>
            <w:tcW w:w="5245"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rPr>
              <w:t>Не менее 8 Гбайт</w:t>
            </w:r>
          </w:p>
        </w:tc>
      </w:tr>
      <w:tr w:rsidR="00FC5E8C" w:rsidRPr="00FC5E8C" w:rsidTr="00FC5E8C">
        <w:trPr>
          <w:trHeight w:val="387"/>
        </w:trPr>
        <w:tc>
          <w:tcPr>
            <w:tcW w:w="851"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FC5E8C" w:rsidRPr="00FC5E8C" w:rsidRDefault="00FC5E8C" w:rsidP="00CE279B">
            <w:pPr>
              <w:jc w:val="both"/>
              <w:rPr>
                <w:bCs/>
                <w:color w:val="000000" w:themeColor="text1"/>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rsidR="00FC5E8C" w:rsidRPr="00FC5E8C" w:rsidRDefault="00FC5E8C" w:rsidP="00CE279B">
            <w:pPr>
              <w:jc w:val="center"/>
              <w:rPr>
                <w:sz w:val="20"/>
                <w:szCs w:val="20"/>
              </w:rPr>
            </w:pPr>
            <w:r w:rsidRPr="00FC5E8C">
              <w:rPr>
                <w:color w:val="000000" w:themeColor="text1"/>
                <w:sz w:val="20"/>
                <w:szCs w:val="20"/>
              </w:rPr>
              <w:t>Не менее 32 Гбайт</w:t>
            </w:r>
          </w:p>
        </w:tc>
      </w:tr>
      <w:tr w:rsidR="00FC5E8C" w:rsidRPr="00FC5E8C" w:rsidTr="00FC5E8C">
        <w:trPr>
          <w:trHeight w:val="387"/>
        </w:trPr>
        <w:tc>
          <w:tcPr>
            <w:tcW w:w="851" w:type="dxa"/>
            <w:shd w:val="clear" w:color="auto" w:fill="auto"/>
            <w:vAlign w:val="center"/>
          </w:tcPr>
          <w:p w:rsidR="00FC5E8C" w:rsidRPr="00FC5E8C" w:rsidRDefault="00FC5E8C" w:rsidP="00CE279B">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FC5E8C" w:rsidRPr="00FC5E8C" w:rsidRDefault="00FC5E8C" w:rsidP="00CE279B">
            <w:pPr>
              <w:jc w:val="both"/>
              <w:rPr>
                <w:sz w:val="20"/>
                <w:szCs w:val="20"/>
              </w:rPr>
            </w:pPr>
            <w:r w:rsidRPr="00FC5E8C">
              <w:rPr>
                <w:sz w:val="20"/>
                <w:szCs w:val="20"/>
              </w:rPr>
              <w:t>Количество накопителей типа SSD</w:t>
            </w:r>
          </w:p>
        </w:tc>
        <w:tc>
          <w:tcPr>
            <w:tcW w:w="5245" w:type="dxa"/>
            <w:shd w:val="clear" w:color="auto" w:fill="auto"/>
            <w:vAlign w:val="center"/>
          </w:tcPr>
          <w:p w:rsidR="00FC5E8C" w:rsidRPr="00FC5E8C" w:rsidRDefault="00FC5E8C" w:rsidP="00CE279B">
            <w:pPr>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Количество портов HDMI</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Количество ядер процессора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4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Количество потоков процессора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4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Мощность блока питания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450 Вт.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FC5E8C" w:rsidRPr="00FC5E8C" w:rsidRDefault="00FC5E8C" w:rsidP="00FC5E8C">
            <w:pPr>
              <w:spacing w:before="40" w:after="40"/>
              <w:jc w:val="both"/>
              <w:rPr>
                <w:sz w:val="20"/>
                <w:szCs w:val="20"/>
              </w:rPr>
            </w:pPr>
            <w:proofErr w:type="gramStart"/>
            <w:r w:rsidRPr="00FC5E8C">
              <w:rPr>
                <w:sz w:val="20"/>
                <w:szCs w:val="20"/>
              </w:rPr>
              <w:t>Входной</w:t>
            </w:r>
            <w:proofErr w:type="gramEnd"/>
            <w:r w:rsidRPr="00FC5E8C">
              <w:rPr>
                <w:sz w:val="20"/>
                <w:szCs w:val="20"/>
              </w:rPr>
              <w:t xml:space="preserve"> </w:t>
            </w:r>
            <w:proofErr w:type="spellStart"/>
            <w:r w:rsidRPr="00FC5E8C">
              <w:rPr>
                <w:sz w:val="20"/>
                <w:szCs w:val="20"/>
              </w:rPr>
              <w:t>аудиоразъем</w:t>
            </w:r>
            <w:proofErr w:type="spellEnd"/>
            <w:r w:rsidRPr="00FC5E8C">
              <w:rPr>
                <w:sz w:val="20"/>
                <w:szCs w:val="20"/>
              </w:rPr>
              <w:t xml:space="preserve"> для микрофона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Интегрированный звуковой контроллер</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1.11</w:t>
            </w:r>
          </w:p>
        </w:tc>
        <w:tc>
          <w:tcPr>
            <w:tcW w:w="9923" w:type="dxa"/>
            <w:gridSpan w:val="2"/>
            <w:shd w:val="clear" w:color="auto" w:fill="auto"/>
            <w:vAlign w:val="center"/>
          </w:tcPr>
          <w:p w:rsidR="00FC5E8C" w:rsidRPr="00FC5E8C" w:rsidRDefault="00FC5E8C" w:rsidP="00FC5E8C">
            <w:pPr>
              <w:spacing w:before="40" w:after="40"/>
              <w:rPr>
                <w:sz w:val="20"/>
                <w:szCs w:val="20"/>
              </w:rPr>
            </w:pPr>
            <w:r w:rsidRPr="00FC5E8C">
              <w:rPr>
                <w:sz w:val="20"/>
                <w:szCs w:val="20"/>
              </w:rPr>
              <w:t>Кнопки на передней панели</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Включения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Перезагрузки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Система охлаждения процессора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lastRenderedPageBreak/>
              <w:t>1.13</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1.14</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6 Мбайт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240 Гбайт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1.16</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Сетевой интерфейс 8P8C (RJ-45)</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1000 Мбит/</w:t>
            </w:r>
            <w:proofErr w:type="gramStart"/>
            <w:r w:rsidRPr="00FC5E8C">
              <w:rPr>
                <w:sz w:val="20"/>
                <w:szCs w:val="20"/>
              </w:rPr>
              <w:t>с</w:t>
            </w:r>
            <w:proofErr w:type="gramEnd"/>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1.18</w:t>
            </w:r>
          </w:p>
        </w:tc>
        <w:tc>
          <w:tcPr>
            <w:tcW w:w="9923" w:type="dxa"/>
            <w:gridSpan w:val="2"/>
            <w:shd w:val="clear" w:color="auto" w:fill="auto"/>
            <w:vAlign w:val="center"/>
          </w:tcPr>
          <w:p w:rsidR="00FC5E8C" w:rsidRPr="00FC5E8C" w:rsidRDefault="00FC5E8C" w:rsidP="00FC5E8C">
            <w:pPr>
              <w:spacing w:before="40" w:after="40"/>
              <w:rPr>
                <w:sz w:val="20"/>
                <w:szCs w:val="20"/>
              </w:rPr>
            </w:pPr>
            <w:r w:rsidRPr="00FC5E8C">
              <w:rPr>
                <w:sz w:val="20"/>
                <w:szCs w:val="20"/>
              </w:rPr>
              <w:t>Суммарное количество встроенных в корпус портов</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USB 2.0</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6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FC5E8C" w:rsidRPr="00FC5E8C" w:rsidRDefault="00FC5E8C" w:rsidP="00FC5E8C">
            <w:pPr>
              <w:spacing w:before="40" w:after="40"/>
              <w:jc w:val="both"/>
              <w:rPr>
                <w:sz w:val="20"/>
                <w:szCs w:val="20"/>
                <w:lang w:val="en-US"/>
              </w:rPr>
            </w:pPr>
            <w:r w:rsidRPr="00FC5E8C">
              <w:rPr>
                <w:sz w:val="20"/>
                <w:szCs w:val="20"/>
                <w:lang w:val="en-US"/>
              </w:rPr>
              <w:t>USB 3.2 Gen 1 (USB 3.1 Gen 1, USB 3.0)</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Тактовая частота оперативной памяти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2400 МГц</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 накопителя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lang w:val="en-US"/>
              </w:rPr>
              <w:t>SSD</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 оперативной памяти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lang w:val="en-US"/>
              </w:rPr>
              <w:t>DDR4</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Частота процессора базовая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3,6 ГГц</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Монитор, подключаемый к системному блоку</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Время отклика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 xml:space="preserve">Не более 6 </w:t>
            </w:r>
            <w:proofErr w:type="spellStart"/>
            <w:r w:rsidRPr="00FC5E8C">
              <w:rPr>
                <w:sz w:val="20"/>
                <w:szCs w:val="20"/>
              </w:rPr>
              <w:t>мс</w:t>
            </w:r>
            <w:proofErr w:type="spellEnd"/>
            <w:r w:rsidRPr="00FC5E8C">
              <w:rPr>
                <w:sz w:val="20"/>
                <w:szCs w:val="20"/>
              </w:rPr>
              <w:t>.</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Контрастность</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1000:1</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Количество портов HDMI</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Встроенные динамики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Размер диагонали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23.8 Дюйм (25,4 мм)</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Тип матрицы</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lang w:val="en-US"/>
              </w:rPr>
              <w:t>IPS</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178°</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178°</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FC5E8C" w:rsidRPr="00FC5E8C" w:rsidRDefault="00FC5E8C" w:rsidP="00FC5E8C">
            <w:pPr>
              <w:spacing w:before="40" w:after="40"/>
              <w:rPr>
                <w:sz w:val="20"/>
                <w:szCs w:val="20"/>
              </w:rPr>
            </w:pPr>
            <w:r w:rsidRPr="00FC5E8C">
              <w:rPr>
                <w:sz w:val="20"/>
                <w:szCs w:val="20"/>
              </w:rPr>
              <w:t>Яркость</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250 кд/м</w:t>
            </w:r>
            <w:proofErr w:type="gramStart"/>
            <w:r w:rsidRPr="00FC5E8C">
              <w:rPr>
                <w:sz w:val="20"/>
                <w:szCs w:val="20"/>
              </w:rPr>
              <w:t>2</w:t>
            </w:r>
            <w:proofErr w:type="gramEnd"/>
            <w:r w:rsidRPr="00FC5E8C">
              <w:rPr>
                <w:sz w:val="20"/>
                <w:szCs w:val="20"/>
              </w:rPr>
              <w:t xml:space="preserve"> и не более 300 кд/м2</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Клавиатура</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USB</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Полноразмерная</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Тип подключения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Проводная</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3.4</w:t>
            </w:r>
          </w:p>
        </w:tc>
        <w:tc>
          <w:tcPr>
            <w:tcW w:w="9923" w:type="dxa"/>
            <w:gridSpan w:val="2"/>
            <w:shd w:val="clear" w:color="auto" w:fill="auto"/>
            <w:vAlign w:val="center"/>
          </w:tcPr>
          <w:p w:rsidR="00FC5E8C" w:rsidRPr="00FC5E8C" w:rsidRDefault="00FC5E8C" w:rsidP="00FC5E8C">
            <w:pPr>
              <w:spacing w:before="40" w:after="40"/>
              <w:rPr>
                <w:sz w:val="20"/>
                <w:szCs w:val="20"/>
              </w:rPr>
            </w:pPr>
            <w:r w:rsidRPr="00FC5E8C">
              <w:rPr>
                <w:sz w:val="20"/>
                <w:szCs w:val="20"/>
              </w:rPr>
              <w:t>Раскладка клавиатуры</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Русская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Латинская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Промышленный</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b/>
                <w:bCs/>
                <w:color w:val="000000" w:themeColor="text1"/>
                <w:sz w:val="20"/>
                <w:szCs w:val="20"/>
              </w:rPr>
            </w:pPr>
            <w:r w:rsidRPr="00FC5E8C">
              <w:rPr>
                <w:b/>
                <w:bCs/>
                <w:color w:val="000000" w:themeColor="text1"/>
                <w:sz w:val="20"/>
                <w:szCs w:val="20"/>
              </w:rPr>
              <w:t>4</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Мышь компьютерная</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USB</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Тип подключения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Проводная</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4.3</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Разрешение оптического сенсора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 xml:space="preserve">Не менее 1000 </w:t>
            </w:r>
            <w:proofErr w:type="spellStart"/>
            <w:r w:rsidRPr="00FC5E8C">
              <w:rPr>
                <w:sz w:val="20"/>
                <w:szCs w:val="20"/>
              </w:rPr>
              <w:t>dpi</w:t>
            </w:r>
            <w:proofErr w:type="spellEnd"/>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lastRenderedPageBreak/>
              <w:t>4.4</w:t>
            </w:r>
          </w:p>
        </w:tc>
        <w:tc>
          <w:tcPr>
            <w:tcW w:w="4678" w:type="dxa"/>
            <w:shd w:val="clear" w:color="auto" w:fill="auto"/>
            <w:vAlign w:val="center"/>
          </w:tcPr>
          <w:p w:rsidR="00FC5E8C" w:rsidRPr="00FC5E8C" w:rsidRDefault="00FC5E8C" w:rsidP="00FC5E8C">
            <w:pPr>
              <w:spacing w:before="40" w:after="40"/>
              <w:jc w:val="both"/>
              <w:rPr>
                <w:sz w:val="20"/>
                <w:szCs w:val="20"/>
              </w:rPr>
            </w:pPr>
            <w:r w:rsidRPr="00FC5E8C">
              <w:rPr>
                <w:sz w:val="20"/>
                <w:szCs w:val="20"/>
              </w:rPr>
              <w:t>Колесо прокрутки</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D9D9D9" w:themeFill="background1" w:themeFillShade="D9"/>
            <w:vAlign w:val="center"/>
          </w:tcPr>
          <w:p w:rsidR="00FC5E8C" w:rsidRPr="00FC5E8C" w:rsidRDefault="00FC5E8C" w:rsidP="00FC5E8C">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themeFill="background1" w:themeFillShade="D9"/>
            <w:vAlign w:val="center"/>
          </w:tcPr>
          <w:p w:rsidR="00FC5E8C" w:rsidRPr="00FC5E8C" w:rsidRDefault="00FC5E8C" w:rsidP="00FC5E8C">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Верхняя граница диапазона входного напряжения (фаза-</w:t>
            </w:r>
            <w:proofErr w:type="spellStart"/>
            <w:r w:rsidRPr="00FC5E8C">
              <w:rPr>
                <w:sz w:val="20"/>
                <w:szCs w:val="20"/>
              </w:rPr>
              <w:t>нейтраль</w:t>
            </w:r>
            <w:proofErr w:type="spellEnd"/>
            <w:r w:rsidRPr="00FC5E8C">
              <w:rPr>
                <w:sz w:val="20"/>
                <w:szCs w:val="20"/>
              </w:rPr>
              <w:t>) без перехода в режим работы от батарей</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280 Вт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5.2</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Емкость одного аккумулятора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9</w:t>
            </w:r>
            <w:proofErr w:type="gramStart"/>
            <w:r w:rsidRPr="00FC5E8C">
              <w:rPr>
                <w:sz w:val="20"/>
                <w:szCs w:val="20"/>
              </w:rPr>
              <w:t xml:space="preserve"> А</w:t>
            </w:r>
            <w:proofErr w:type="gramEnd"/>
            <w:r w:rsidRPr="00FC5E8C">
              <w:rPr>
                <w:sz w:val="20"/>
                <w:szCs w:val="20"/>
              </w:rPr>
              <w:t xml:space="preserve"> ч (3,6 кКл).</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5.3</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Интерфейс связи USB</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5.4</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Количество выходных разъемов питания с батарейной поддержкой</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5.5</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 xml:space="preserve">Количество выходных розеток </w:t>
            </w:r>
            <w:proofErr w:type="spellStart"/>
            <w:r w:rsidRPr="00FC5E8C">
              <w:rPr>
                <w:sz w:val="20"/>
                <w:szCs w:val="20"/>
              </w:rPr>
              <w:t>Schuko</w:t>
            </w:r>
            <w:proofErr w:type="spellEnd"/>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 шт.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5.6</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Максимальная температура окружающей среды</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более 40 °C</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5.7</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Минимальная температура окружающей среды</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0 °C</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5.8</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Функция холодного старта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Наличие</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5.9</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Нижняя граница диапазона входного напряжения (фаза-</w:t>
            </w:r>
            <w:proofErr w:type="spellStart"/>
            <w:r w:rsidRPr="00FC5E8C">
              <w:rPr>
                <w:sz w:val="20"/>
                <w:szCs w:val="20"/>
              </w:rPr>
              <w:t>нейтраль</w:t>
            </w:r>
            <w:proofErr w:type="spellEnd"/>
            <w:r w:rsidRPr="00FC5E8C">
              <w:rPr>
                <w:sz w:val="20"/>
                <w:szCs w:val="20"/>
              </w:rPr>
              <w:t>) без перехода в режим работы от батарей</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более 165</w:t>
            </w:r>
            <w:proofErr w:type="gramStart"/>
            <w:r w:rsidRPr="00FC5E8C">
              <w:rPr>
                <w:sz w:val="20"/>
                <w:szCs w:val="20"/>
              </w:rPr>
              <w:t xml:space="preserve"> В</w:t>
            </w:r>
            <w:proofErr w:type="gramEnd"/>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5.10</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Номинальная входная частота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50 Гц</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5.11</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Номинальная выходная частота</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50 Гц</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5.12</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 xml:space="preserve">Номинальная мощность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400 Вт</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5.13</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 xml:space="preserve">Номинальное входное напряжение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220</w:t>
            </w:r>
            <w:proofErr w:type="gramStart"/>
            <w:r w:rsidRPr="00FC5E8C">
              <w:rPr>
                <w:sz w:val="20"/>
                <w:szCs w:val="20"/>
              </w:rPr>
              <w:t xml:space="preserve"> В</w:t>
            </w:r>
            <w:proofErr w:type="gramEnd"/>
            <w:r w:rsidRPr="00FC5E8C">
              <w:rPr>
                <w:sz w:val="20"/>
                <w:szCs w:val="20"/>
              </w:rPr>
              <w:t xml:space="preserve"> и не более 240 В</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5.14</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 xml:space="preserve">Номинальное выходное напряжение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220</w:t>
            </w:r>
            <w:proofErr w:type="gramStart"/>
            <w:r w:rsidRPr="00FC5E8C">
              <w:rPr>
                <w:sz w:val="20"/>
                <w:szCs w:val="20"/>
              </w:rPr>
              <w:t xml:space="preserve"> В</w:t>
            </w:r>
            <w:proofErr w:type="gramEnd"/>
            <w:r w:rsidRPr="00FC5E8C">
              <w:rPr>
                <w:sz w:val="20"/>
                <w:szCs w:val="20"/>
              </w:rPr>
              <w:t xml:space="preserve"> и не более 240 В</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5.15</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280</w:t>
            </w:r>
            <w:proofErr w:type="gramStart"/>
            <w:r w:rsidRPr="00FC5E8C">
              <w:rPr>
                <w:sz w:val="20"/>
                <w:szCs w:val="20"/>
              </w:rPr>
              <w:t xml:space="preserve"> В</w:t>
            </w:r>
            <w:proofErr w:type="gramEnd"/>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5.16</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 xml:space="preserve">Полная мощность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Не менее 700</w:t>
            </w:r>
            <w:proofErr w:type="gramStart"/>
            <w:r w:rsidRPr="00FC5E8C">
              <w:rPr>
                <w:sz w:val="20"/>
                <w:szCs w:val="20"/>
              </w:rPr>
              <w:t xml:space="preserve"> В</w:t>
            </w:r>
            <w:proofErr w:type="gramEnd"/>
            <w:r w:rsidRPr="00FC5E8C">
              <w:rPr>
                <w:sz w:val="20"/>
                <w:szCs w:val="20"/>
              </w:rPr>
              <w:t xml:space="preserve"> А</w:t>
            </w:r>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5.17</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 xml:space="preserve">Уровень шума </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 xml:space="preserve">Не более 40 </w:t>
            </w:r>
            <w:proofErr w:type="spellStart"/>
            <w:r w:rsidRPr="00FC5E8C">
              <w:rPr>
                <w:sz w:val="20"/>
                <w:szCs w:val="20"/>
              </w:rPr>
              <w:t>Дб</w:t>
            </w:r>
            <w:proofErr w:type="spellEnd"/>
          </w:p>
        </w:tc>
      </w:tr>
      <w:tr w:rsidR="00FC5E8C" w:rsidRPr="00FC5E8C" w:rsidTr="00FC5E8C">
        <w:trPr>
          <w:trHeight w:val="387"/>
        </w:trPr>
        <w:tc>
          <w:tcPr>
            <w:tcW w:w="851" w:type="dxa"/>
            <w:shd w:val="clear" w:color="auto" w:fill="auto"/>
            <w:vAlign w:val="center"/>
          </w:tcPr>
          <w:p w:rsidR="00FC5E8C" w:rsidRPr="00FC5E8C" w:rsidRDefault="00FC5E8C" w:rsidP="00FC5E8C">
            <w:pPr>
              <w:spacing w:before="40" w:after="40"/>
              <w:jc w:val="center"/>
              <w:rPr>
                <w:color w:val="000000" w:themeColor="text1"/>
                <w:sz w:val="20"/>
                <w:szCs w:val="20"/>
              </w:rPr>
            </w:pPr>
            <w:r w:rsidRPr="00FC5E8C">
              <w:rPr>
                <w:color w:val="000000" w:themeColor="text1"/>
                <w:sz w:val="20"/>
                <w:szCs w:val="20"/>
              </w:rPr>
              <w:t>5.18</w:t>
            </w:r>
          </w:p>
        </w:tc>
        <w:tc>
          <w:tcPr>
            <w:tcW w:w="4678" w:type="dxa"/>
            <w:shd w:val="clear" w:color="auto" w:fill="auto"/>
          </w:tcPr>
          <w:p w:rsidR="00FC5E8C" w:rsidRPr="00FC5E8C" w:rsidRDefault="00FC5E8C" w:rsidP="00FC5E8C">
            <w:pPr>
              <w:spacing w:before="40" w:after="40"/>
              <w:jc w:val="both"/>
              <w:rPr>
                <w:sz w:val="20"/>
                <w:szCs w:val="20"/>
              </w:rPr>
            </w:pPr>
            <w:r w:rsidRPr="00FC5E8C">
              <w:rPr>
                <w:sz w:val="20"/>
                <w:szCs w:val="20"/>
              </w:rPr>
              <w:t>Форм-фактор источника бесперебойного питания</w:t>
            </w:r>
          </w:p>
        </w:tc>
        <w:tc>
          <w:tcPr>
            <w:tcW w:w="5245" w:type="dxa"/>
            <w:shd w:val="clear" w:color="auto" w:fill="auto"/>
            <w:vAlign w:val="center"/>
          </w:tcPr>
          <w:p w:rsidR="00FC5E8C" w:rsidRPr="00FC5E8C" w:rsidRDefault="00FC5E8C" w:rsidP="00FC5E8C">
            <w:pPr>
              <w:spacing w:before="40" w:after="40"/>
              <w:jc w:val="center"/>
              <w:rPr>
                <w:sz w:val="20"/>
                <w:szCs w:val="20"/>
              </w:rPr>
            </w:pPr>
            <w:r w:rsidRPr="00FC5E8C">
              <w:rPr>
                <w:sz w:val="20"/>
                <w:szCs w:val="20"/>
              </w:rPr>
              <w:t>отдельно стоящий (напольный)</w:t>
            </w:r>
          </w:p>
        </w:tc>
      </w:tr>
    </w:tbl>
    <w:p w:rsidR="00FC5E8C" w:rsidRPr="004B3926" w:rsidRDefault="00FC5E8C" w:rsidP="00FC5E8C">
      <w:pPr>
        <w:spacing w:before="240"/>
        <w:ind w:firstLine="709"/>
        <w:jc w:val="both"/>
        <w:rPr>
          <w:sz w:val="20"/>
        </w:rPr>
      </w:pPr>
      <w:r w:rsidRPr="004B3926">
        <w:rPr>
          <w:b/>
          <w:sz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4B3926">
        <w:rPr>
          <w:sz w:val="20"/>
        </w:rPr>
        <w:t>в течение 36 месяцев с момента поставки товара.</w:t>
      </w:r>
    </w:p>
    <w:p w:rsidR="00FC5E8C" w:rsidRPr="004B3926" w:rsidRDefault="00FC5E8C" w:rsidP="00FC5E8C">
      <w:pPr>
        <w:ind w:firstLine="709"/>
        <w:jc w:val="both"/>
        <w:rPr>
          <w:sz w:val="20"/>
        </w:rPr>
      </w:pPr>
      <w:r w:rsidRPr="004B3926">
        <w:rPr>
          <w:b/>
          <w:sz w:val="20"/>
        </w:rPr>
        <w:t>Требования к поставляемому Товару:</w:t>
      </w:r>
    </w:p>
    <w:p w:rsidR="00FC5E8C" w:rsidRPr="004B3926" w:rsidRDefault="00FC5E8C" w:rsidP="00FC5E8C">
      <w:pPr>
        <w:pStyle w:val="ae"/>
        <w:numPr>
          <w:ilvl w:val="0"/>
          <w:numId w:val="12"/>
        </w:numPr>
        <w:suppressAutoHyphens w:val="0"/>
        <w:spacing w:after="0"/>
        <w:ind w:left="0" w:firstLine="709"/>
        <w:jc w:val="both"/>
        <w:rPr>
          <w:rFonts w:ascii="Times New Roman" w:hAnsi="Times New Roman"/>
          <w:sz w:val="20"/>
          <w:szCs w:val="24"/>
        </w:rPr>
      </w:pPr>
      <w:r w:rsidRPr="004B3926">
        <w:rPr>
          <w:rFonts w:ascii="Times New Roman" w:hAnsi="Times New Roman"/>
          <w:sz w:val="20"/>
          <w:szCs w:val="24"/>
        </w:rPr>
        <w:t>Поставляемый Товар должен быть новым, не бывшим в употреблении ранее;</w:t>
      </w:r>
    </w:p>
    <w:p w:rsidR="00FC5E8C" w:rsidRPr="004B3926" w:rsidRDefault="00FC5E8C" w:rsidP="00FC5E8C">
      <w:pPr>
        <w:pStyle w:val="ae"/>
        <w:numPr>
          <w:ilvl w:val="0"/>
          <w:numId w:val="12"/>
        </w:numPr>
        <w:suppressAutoHyphens w:val="0"/>
        <w:spacing w:after="0"/>
        <w:ind w:left="0" w:firstLine="709"/>
        <w:jc w:val="both"/>
        <w:rPr>
          <w:rFonts w:ascii="Times New Roman" w:hAnsi="Times New Roman"/>
          <w:sz w:val="20"/>
          <w:szCs w:val="24"/>
        </w:rPr>
      </w:pPr>
      <w:r w:rsidRPr="004B3926">
        <w:rPr>
          <w:rFonts w:ascii="Times New Roman" w:hAnsi="Times New Roman"/>
          <w:sz w:val="20"/>
          <w:szCs w:val="24"/>
        </w:rPr>
        <w:t xml:space="preserve">Поставляемый Товар должен быть внесён в реестр </w:t>
      </w:r>
      <w:proofErr w:type="spellStart"/>
      <w:r w:rsidRPr="004B3926">
        <w:rPr>
          <w:rFonts w:ascii="Times New Roman" w:hAnsi="Times New Roman"/>
          <w:sz w:val="20"/>
          <w:szCs w:val="24"/>
        </w:rPr>
        <w:t>Минпромторга</w:t>
      </w:r>
      <w:proofErr w:type="spellEnd"/>
      <w:r w:rsidRPr="004B3926">
        <w:rPr>
          <w:rFonts w:ascii="Times New Roman" w:hAnsi="Times New Roman"/>
          <w:sz w:val="20"/>
          <w:szCs w:val="24"/>
        </w:rPr>
        <w:t xml:space="preserve"> РФ (с указанием порядкового номера в реестре записи и наличием статуса соответствия требованиям «ПОДТВЕРЖДЕН»);</w:t>
      </w:r>
    </w:p>
    <w:p w:rsidR="00FC5E8C" w:rsidRPr="004B3926" w:rsidRDefault="00FC5E8C" w:rsidP="00FC5E8C">
      <w:pPr>
        <w:pStyle w:val="ae"/>
        <w:numPr>
          <w:ilvl w:val="0"/>
          <w:numId w:val="12"/>
        </w:numPr>
        <w:suppressAutoHyphens w:val="0"/>
        <w:spacing w:after="0"/>
        <w:ind w:left="0" w:firstLine="709"/>
        <w:jc w:val="both"/>
        <w:rPr>
          <w:rFonts w:ascii="Times New Roman" w:hAnsi="Times New Roman"/>
          <w:sz w:val="20"/>
          <w:szCs w:val="24"/>
        </w:rPr>
      </w:pPr>
      <w:r w:rsidRPr="004B3926">
        <w:rPr>
          <w:rFonts w:ascii="Times New Roman" w:hAnsi="Times New Roman"/>
          <w:sz w:val="20"/>
          <w:szCs w:val="24"/>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FC5E8C" w:rsidRPr="004B3926" w:rsidRDefault="00FC5E8C" w:rsidP="00FC5E8C">
      <w:pPr>
        <w:ind w:firstLine="709"/>
        <w:contextualSpacing/>
        <w:rPr>
          <w:bCs/>
          <w:iCs/>
          <w:sz w:val="20"/>
        </w:rPr>
      </w:pPr>
      <w:r w:rsidRPr="004B3926">
        <w:rPr>
          <w:b/>
          <w:sz w:val="20"/>
        </w:rPr>
        <w:t>Требования</w:t>
      </w:r>
      <w:r w:rsidRPr="004B3926">
        <w:rPr>
          <w:b/>
          <w:bCs/>
          <w:sz w:val="20"/>
        </w:rPr>
        <w:t xml:space="preserve"> к году выпуска поставляемого Товара: </w:t>
      </w:r>
      <w:r w:rsidRPr="004B3926">
        <w:rPr>
          <w:bCs/>
          <w:sz w:val="20"/>
        </w:rPr>
        <w:t>не ранее 1 квартала 2022 года.</w:t>
      </w:r>
    </w:p>
    <w:p w:rsidR="00FC5E8C" w:rsidRPr="004B3926" w:rsidRDefault="00FC5E8C" w:rsidP="00FC5E8C">
      <w:pPr>
        <w:ind w:firstLine="709"/>
        <w:contextualSpacing/>
        <w:jc w:val="both"/>
        <w:rPr>
          <w:sz w:val="20"/>
        </w:rPr>
      </w:pPr>
      <w:r w:rsidRPr="004B3926">
        <w:rPr>
          <w:b/>
          <w:sz w:val="20"/>
        </w:rPr>
        <w:t xml:space="preserve">Требования к упаковке: </w:t>
      </w:r>
      <w:r w:rsidRPr="004B3926">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C5E8C" w:rsidRPr="004B3926" w:rsidRDefault="00FC5E8C" w:rsidP="00FC5E8C">
      <w:pPr>
        <w:ind w:firstLine="709"/>
        <w:contextualSpacing/>
        <w:jc w:val="both"/>
        <w:rPr>
          <w:sz w:val="20"/>
        </w:rPr>
      </w:pPr>
      <w:r w:rsidRPr="004B3926">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C5E8C" w:rsidRPr="004B3926" w:rsidRDefault="00FC5E8C" w:rsidP="00FC5E8C">
      <w:pPr>
        <w:ind w:firstLine="709"/>
        <w:contextualSpacing/>
        <w:jc w:val="both"/>
        <w:rPr>
          <w:sz w:val="20"/>
        </w:rPr>
      </w:pPr>
      <w:r w:rsidRPr="004B3926">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C5E8C" w:rsidRPr="004B3926" w:rsidRDefault="00FC5E8C" w:rsidP="00FC5E8C">
      <w:pPr>
        <w:ind w:firstLine="709"/>
        <w:contextualSpacing/>
        <w:jc w:val="both"/>
        <w:rPr>
          <w:sz w:val="22"/>
        </w:rPr>
      </w:pPr>
      <w:r w:rsidRPr="004B3926">
        <w:rPr>
          <w:b/>
          <w:sz w:val="20"/>
        </w:rPr>
        <w:t xml:space="preserve">Требования к расходам Поставщика: </w:t>
      </w:r>
      <w:r w:rsidRPr="004B3926">
        <w:rPr>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FC5E8C" w:rsidRDefault="00FC5E8C" w:rsidP="0030497D">
      <w:pPr>
        <w:pStyle w:val="13"/>
        <w:ind w:left="0" w:firstLine="0"/>
        <w:jc w:val="center"/>
        <w:rPr>
          <w:b/>
          <w:bCs/>
          <w:sz w:val="20"/>
        </w:rPr>
      </w:pP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AE3F3A">
        <w:rPr>
          <w:b/>
          <w:sz w:val="20"/>
          <w:szCs w:val="20"/>
        </w:rPr>
        <w:t>автоматизированных рабочих мест</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D6FB7">
        <w:rPr>
          <w:b/>
          <w:kern w:val="32"/>
          <w:sz w:val="20"/>
          <w:szCs w:val="20"/>
        </w:rPr>
        <w:t>202</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DD6FB7">
        <w:rPr>
          <w:sz w:val="19"/>
          <w:szCs w:val="19"/>
        </w:rPr>
        <w:t>202</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E3F3A">
        <w:rPr>
          <w:b/>
          <w:bCs/>
          <w:sz w:val="19"/>
          <w:szCs w:val="19"/>
        </w:rPr>
        <w:t>автоматизированных рабочих мест</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AE3F3A">
        <w:rPr>
          <w:bCs/>
          <w:sz w:val="19"/>
          <w:szCs w:val="19"/>
        </w:rPr>
        <w:t>автоматизированных рабочих мест</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w:t>
      </w:r>
      <w:proofErr w:type="gramStart"/>
      <w:r w:rsidRPr="008A46F1">
        <w:rPr>
          <w:sz w:val="19"/>
          <w:szCs w:val="19"/>
        </w:rPr>
        <w:t xml:space="preserve"> ____ (______) </w:t>
      </w:r>
      <w:proofErr w:type="gramEnd"/>
      <w:r w:rsidRPr="008A46F1">
        <w:rPr>
          <w:sz w:val="19"/>
          <w:szCs w:val="19"/>
        </w:rPr>
        <w:t>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lastRenderedPageBreak/>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4B3926">
        <w:rPr>
          <w:sz w:val="19"/>
          <w:szCs w:val="19"/>
        </w:rPr>
        <w:t>С</w:t>
      </w:r>
      <w:r w:rsidRPr="00B07056">
        <w:rPr>
          <w:sz w:val="20"/>
          <w:szCs w:val="20"/>
        </w:rPr>
        <w:t>рок поставки по настоящему Договору, включая доставку по адресу, подъем и установку в течение 30 (тридцать) дней с момента подписания Договора</w:t>
      </w:r>
      <w:r w:rsidR="004B3926">
        <w:rPr>
          <w:sz w:val="19"/>
          <w:szCs w:val="19"/>
        </w:rPr>
        <w:t>.</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7056">
        <w:rPr>
          <w:sz w:val="19"/>
          <w:szCs w:val="19"/>
        </w:rPr>
        <w:t>и</w:t>
      </w:r>
      <w:proofErr w:type="gramEnd"/>
      <w:r w:rsidRPr="00B07056">
        <w:rPr>
          <w:sz w:val="19"/>
          <w:szCs w:val="19"/>
        </w:rPr>
        <w:t xml:space="preserve">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00B07056" w:rsidRPr="00B07056">
        <w:rPr>
          <w:rFonts w:ascii="Times New Roman" w:hAnsi="Times New Roman" w:cs="Times New Roman"/>
          <w:sz w:val="19"/>
          <w:szCs w:val="19"/>
        </w:rPr>
        <w:t>.</w:t>
      </w:r>
      <w:r w:rsidR="00B07056" w:rsidRPr="00B07056">
        <w:rPr>
          <w:rFonts w:ascii="Times New Roman" w:hAnsi="Times New Roman" w:cs="Times New Roman"/>
          <w:color w:val="auto"/>
          <w:sz w:val="19"/>
          <w:szCs w:val="19"/>
        </w:rPr>
        <w:t>З</w:t>
      </w:r>
      <w:proofErr w:type="gramEnd"/>
      <w:r w:rsidR="00B07056" w:rsidRPr="00B07056">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w:t>
      </w:r>
      <w:r w:rsidRPr="008A46F1">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lastRenderedPageBreak/>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4" w:name="P310"/>
      <w:bookmarkEnd w:id="4"/>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lastRenderedPageBreak/>
        <w:t xml:space="preserve">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D6FB7">
        <w:rPr>
          <w:sz w:val="20"/>
          <w:szCs w:val="20"/>
        </w:rPr>
        <w:t>202</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635" w:type="dxa"/>
        <w:tblInd w:w="-318" w:type="dxa"/>
        <w:tblLayout w:type="fixed"/>
        <w:tblLook w:val="04A0" w:firstRow="1" w:lastRow="0" w:firstColumn="1" w:lastColumn="0" w:noHBand="0" w:noVBand="1"/>
      </w:tblPr>
      <w:tblGrid>
        <w:gridCol w:w="534"/>
        <w:gridCol w:w="5279"/>
        <w:gridCol w:w="2694"/>
        <w:gridCol w:w="1135"/>
        <w:gridCol w:w="993"/>
      </w:tblGrid>
      <w:tr w:rsidR="00B07056" w:rsidRPr="001C6129" w:rsidTr="00B0705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56" w:rsidRPr="001C6129" w:rsidRDefault="00B07056" w:rsidP="00CE279B">
            <w:pPr>
              <w:jc w:val="center"/>
              <w:rPr>
                <w:b/>
                <w:color w:val="000000"/>
                <w:sz w:val="18"/>
                <w:szCs w:val="18"/>
              </w:rPr>
            </w:pPr>
            <w:r w:rsidRPr="001C6129">
              <w:rPr>
                <w:b/>
                <w:color w:val="000000"/>
                <w:sz w:val="18"/>
                <w:szCs w:val="18"/>
              </w:rPr>
              <w:t xml:space="preserve">№ </w:t>
            </w:r>
            <w:proofErr w:type="gramStart"/>
            <w:r w:rsidRPr="001C6129">
              <w:rPr>
                <w:b/>
                <w:color w:val="000000"/>
                <w:sz w:val="18"/>
                <w:szCs w:val="18"/>
              </w:rPr>
              <w:t>п</w:t>
            </w:r>
            <w:proofErr w:type="gramEnd"/>
            <w:r w:rsidRPr="001C6129">
              <w:rPr>
                <w:b/>
                <w:color w:val="000000"/>
                <w:sz w:val="18"/>
                <w:szCs w:val="18"/>
              </w:rPr>
              <w:t>/п</w:t>
            </w:r>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56" w:rsidRPr="001C6129" w:rsidRDefault="00B07056" w:rsidP="00B07056">
            <w:pPr>
              <w:ind w:right="-108"/>
              <w:jc w:val="center"/>
              <w:rPr>
                <w:b/>
                <w:color w:val="000000"/>
                <w:sz w:val="18"/>
                <w:szCs w:val="18"/>
              </w:rPr>
            </w:pPr>
            <w:r w:rsidRPr="001C6129">
              <w:rPr>
                <w:b/>
                <w:sz w:val="18"/>
                <w:szCs w:val="18"/>
              </w:rPr>
              <w:t>Наименование поставляемого товара</w:t>
            </w:r>
          </w:p>
        </w:tc>
        <w:tc>
          <w:tcPr>
            <w:tcW w:w="2694" w:type="dxa"/>
            <w:tcBorders>
              <w:top w:val="single" w:sz="4" w:space="0" w:color="auto"/>
              <w:left w:val="nil"/>
              <w:bottom w:val="single" w:sz="4" w:space="0" w:color="auto"/>
              <w:right w:val="single" w:sz="4" w:space="0" w:color="auto"/>
            </w:tcBorders>
            <w:vAlign w:val="center"/>
          </w:tcPr>
          <w:p w:rsidR="00B07056" w:rsidRPr="001C6129" w:rsidRDefault="00B07056" w:rsidP="00CE279B">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56" w:rsidRPr="001C6129" w:rsidRDefault="00B07056" w:rsidP="00CE279B">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B07056" w:rsidRPr="001C6129" w:rsidRDefault="00B07056" w:rsidP="00CE279B">
            <w:pPr>
              <w:jc w:val="center"/>
              <w:rPr>
                <w:b/>
                <w:color w:val="000000"/>
                <w:sz w:val="18"/>
                <w:szCs w:val="18"/>
              </w:rPr>
            </w:pPr>
            <w:r w:rsidRPr="001C6129">
              <w:rPr>
                <w:b/>
                <w:color w:val="000000"/>
                <w:sz w:val="18"/>
                <w:szCs w:val="18"/>
              </w:rPr>
              <w:t>Кол-во</w:t>
            </w:r>
          </w:p>
        </w:tc>
      </w:tr>
      <w:tr w:rsidR="00B07056" w:rsidRPr="001C6129" w:rsidTr="00B07056">
        <w:trPr>
          <w:trHeight w:val="503"/>
        </w:trPr>
        <w:tc>
          <w:tcPr>
            <w:tcW w:w="534" w:type="dxa"/>
            <w:tcBorders>
              <w:top w:val="single" w:sz="4" w:space="0" w:color="auto"/>
              <w:left w:val="single" w:sz="4" w:space="0" w:color="auto"/>
              <w:bottom w:val="single" w:sz="4" w:space="0" w:color="auto"/>
              <w:right w:val="nil"/>
            </w:tcBorders>
            <w:shd w:val="clear" w:color="auto" w:fill="auto"/>
          </w:tcPr>
          <w:p w:rsidR="00B07056" w:rsidRPr="001C6129" w:rsidRDefault="00B07056" w:rsidP="00CE279B">
            <w:pPr>
              <w:rPr>
                <w:sz w:val="18"/>
                <w:szCs w:val="18"/>
                <w:lang w:eastAsia="en-US"/>
              </w:rPr>
            </w:pPr>
            <w:r w:rsidRPr="001C6129">
              <w:rPr>
                <w:sz w:val="18"/>
                <w:szCs w:val="18"/>
                <w:lang w:eastAsia="en-US"/>
              </w:rPr>
              <w:t>1</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B07056" w:rsidRPr="005B379A" w:rsidRDefault="00B07056" w:rsidP="00CE279B">
            <w:pPr>
              <w:rPr>
                <w:bCs/>
                <w:sz w:val="18"/>
                <w:szCs w:val="18"/>
                <w:lang w:eastAsia="en-US"/>
              </w:rPr>
            </w:pPr>
            <w:r w:rsidRPr="005B379A">
              <w:rPr>
                <w:bCs/>
                <w:sz w:val="20"/>
              </w:rPr>
              <w:t>Автоматизированное рабочее место</w:t>
            </w:r>
            <w:r>
              <w:rPr>
                <w:bCs/>
                <w:sz w:val="20"/>
              </w:rPr>
              <w:t xml:space="preserve"> (АРМ)</w:t>
            </w:r>
          </w:p>
        </w:tc>
        <w:tc>
          <w:tcPr>
            <w:tcW w:w="2694" w:type="dxa"/>
            <w:tcBorders>
              <w:top w:val="single" w:sz="4" w:space="0" w:color="auto"/>
              <w:left w:val="nil"/>
              <w:bottom w:val="single" w:sz="4" w:space="0" w:color="auto"/>
              <w:right w:val="single" w:sz="4" w:space="0" w:color="auto"/>
            </w:tcBorders>
          </w:tcPr>
          <w:p w:rsidR="00B07056" w:rsidRPr="001C6129" w:rsidRDefault="00B07056" w:rsidP="00CE279B">
            <w:pPr>
              <w:rPr>
                <w:sz w:val="18"/>
                <w:szCs w:val="18"/>
                <w:lang w:eastAsia="en-US"/>
              </w:rPr>
            </w:pPr>
            <w:proofErr w:type="gramStart"/>
            <w:r w:rsidRPr="001C6129">
              <w:rPr>
                <w:sz w:val="18"/>
                <w:szCs w:val="18"/>
                <w:lang w:eastAsia="en-US"/>
              </w:rPr>
              <w:t>Указаны</w:t>
            </w:r>
            <w:proofErr w:type="gramEnd"/>
            <w:r w:rsidRPr="001C6129">
              <w:rPr>
                <w:sz w:val="18"/>
                <w:szCs w:val="18"/>
                <w:lang w:eastAsia="en-US"/>
              </w:rPr>
              <w:t xml:space="preserve">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07056" w:rsidRPr="001C6129" w:rsidRDefault="00B07056" w:rsidP="00CE279B">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B07056" w:rsidRPr="001C6129" w:rsidRDefault="00B07056" w:rsidP="00CE279B">
            <w:pPr>
              <w:jc w:val="center"/>
              <w:rPr>
                <w:sz w:val="18"/>
                <w:szCs w:val="18"/>
                <w:lang w:eastAsia="en-US"/>
              </w:rPr>
            </w:pPr>
            <w:r w:rsidRPr="001C6129">
              <w:rPr>
                <w:sz w:val="18"/>
                <w:szCs w:val="18"/>
                <w:lang w:eastAsia="en-US"/>
              </w:rPr>
              <w:t>6</w:t>
            </w:r>
            <w:r>
              <w:rPr>
                <w:sz w:val="18"/>
                <w:szCs w:val="18"/>
                <w:lang w:eastAsia="en-US"/>
              </w:rPr>
              <w:t>0</w:t>
            </w:r>
          </w:p>
        </w:tc>
      </w:tr>
    </w:tbl>
    <w:p w:rsidR="00514042" w:rsidRDefault="00514042" w:rsidP="00514042">
      <w:pPr>
        <w:pStyle w:val="13"/>
        <w:ind w:left="0" w:firstLine="0"/>
        <w:jc w:val="center"/>
        <w:rPr>
          <w:b/>
          <w:bCs/>
          <w:sz w:val="20"/>
        </w:rPr>
      </w:pPr>
    </w:p>
    <w:p w:rsidR="00514042" w:rsidRDefault="00514042" w:rsidP="00514042">
      <w:pPr>
        <w:pStyle w:val="13"/>
        <w:ind w:left="0" w:firstLine="0"/>
        <w:jc w:val="center"/>
        <w:rPr>
          <w:b/>
          <w:bCs/>
          <w:sz w:val="20"/>
        </w:rPr>
      </w:pPr>
    </w:p>
    <w:tbl>
      <w:tblPr>
        <w:tblStyle w:val="a3"/>
        <w:tblW w:w="10633" w:type="dxa"/>
        <w:tblInd w:w="-318" w:type="dxa"/>
        <w:tblLook w:val="04A0" w:firstRow="1" w:lastRow="0" w:firstColumn="1" w:lastColumn="0" w:noHBand="0" w:noVBand="1"/>
      </w:tblPr>
      <w:tblGrid>
        <w:gridCol w:w="6522"/>
        <w:gridCol w:w="4111"/>
      </w:tblGrid>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pStyle w:val="af2"/>
              <w:jc w:val="center"/>
              <w:rPr>
                <w:rFonts w:eastAsia="Calibri"/>
                <w:b/>
                <w:sz w:val="20"/>
              </w:rPr>
            </w:pPr>
            <w:r w:rsidRPr="00FC5E8C">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pStyle w:val="af2"/>
              <w:jc w:val="center"/>
              <w:rPr>
                <w:rFonts w:eastAsia="Calibri"/>
                <w:b/>
                <w:sz w:val="20"/>
              </w:rPr>
            </w:pPr>
            <w:r w:rsidRPr="00FC5E8C">
              <w:rPr>
                <w:rFonts w:eastAsia="Calibri"/>
                <w:b/>
                <w:sz w:val="20"/>
              </w:rPr>
              <w:t>Количество</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60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60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60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60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hideMark/>
          </w:tcPr>
          <w:p w:rsidR="00514042" w:rsidRPr="00FC5E8C" w:rsidRDefault="00514042" w:rsidP="00CE279B">
            <w:pPr>
              <w:rPr>
                <w:color w:val="000000"/>
                <w:sz w:val="20"/>
                <w:szCs w:val="20"/>
              </w:rPr>
            </w:pPr>
            <w:r w:rsidRPr="00FC5E8C">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60 шт.</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tcPr>
          <w:p w:rsidR="00514042" w:rsidRPr="00FC5E8C" w:rsidRDefault="00514042" w:rsidP="00CE279B">
            <w:pPr>
              <w:rPr>
                <w:color w:val="000000"/>
                <w:sz w:val="20"/>
                <w:szCs w:val="20"/>
              </w:rPr>
            </w:pPr>
            <w:r w:rsidRPr="00FC5E8C">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pStyle w:val="af2"/>
              <w:jc w:val="center"/>
              <w:rPr>
                <w:b/>
                <w:sz w:val="20"/>
              </w:rPr>
            </w:pPr>
            <w:r w:rsidRPr="00FC5E8C">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514042" w:rsidRPr="00FC5E8C" w:rsidRDefault="00514042" w:rsidP="00CE279B">
            <w:pPr>
              <w:jc w:val="center"/>
              <w:rPr>
                <w:sz w:val="20"/>
                <w:szCs w:val="20"/>
              </w:rPr>
            </w:pP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r w:rsidR="00514042" w:rsidRPr="00FC5E8C" w:rsidTr="00B07056">
        <w:tc>
          <w:tcPr>
            <w:tcW w:w="6522"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rPr>
                <w:sz w:val="20"/>
                <w:szCs w:val="20"/>
              </w:rPr>
            </w:pPr>
            <w:r w:rsidRPr="00FC5E8C">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514042" w:rsidRPr="00FC5E8C" w:rsidRDefault="00514042" w:rsidP="00CE279B">
            <w:pPr>
              <w:jc w:val="center"/>
              <w:rPr>
                <w:sz w:val="20"/>
                <w:szCs w:val="20"/>
              </w:rPr>
            </w:pPr>
            <w:r w:rsidRPr="00FC5E8C">
              <w:rPr>
                <w:sz w:val="20"/>
                <w:szCs w:val="20"/>
              </w:rPr>
              <w:t>наличие</w:t>
            </w:r>
          </w:p>
        </w:tc>
      </w:tr>
    </w:tbl>
    <w:p w:rsidR="00CE279B" w:rsidRDefault="00CE279B" w:rsidP="00CE279B">
      <w:pPr>
        <w:pStyle w:val="ae"/>
        <w:widowControl w:val="0"/>
        <w:spacing w:after="0" w:line="240" w:lineRule="auto"/>
        <w:ind w:left="0" w:firstLine="709"/>
        <w:jc w:val="right"/>
        <w:rPr>
          <w:rFonts w:ascii="Times New Roman" w:eastAsia="Times New Roman" w:hAnsi="Times New Roman" w:cs="Times New Roman"/>
          <w:sz w:val="20"/>
          <w:szCs w:val="24"/>
        </w:rPr>
      </w:pPr>
    </w:p>
    <w:p w:rsidR="00CE279B" w:rsidRPr="004B3926" w:rsidRDefault="00CE279B" w:rsidP="00CE279B">
      <w:pPr>
        <w:pStyle w:val="ae"/>
        <w:widowControl w:val="0"/>
        <w:spacing w:after="0" w:line="240" w:lineRule="auto"/>
        <w:ind w:left="0" w:firstLine="709"/>
        <w:jc w:val="right"/>
        <w:rPr>
          <w:rFonts w:ascii="Times New Roman" w:eastAsia="Times New Roman" w:hAnsi="Times New Roman" w:cs="Times New Roman"/>
          <w:sz w:val="20"/>
          <w:szCs w:val="24"/>
        </w:rPr>
      </w:pPr>
      <w:r w:rsidRPr="004B3926">
        <w:rPr>
          <w:rFonts w:ascii="Times New Roman" w:eastAsia="Times New Roman" w:hAnsi="Times New Roman" w:cs="Times New Roman"/>
          <w:sz w:val="20"/>
          <w:szCs w:val="24"/>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103"/>
      </w:tblGrid>
      <w:tr w:rsidR="00CE279B" w:rsidRPr="00FC5E8C" w:rsidTr="00CE279B">
        <w:trPr>
          <w:trHeight w:val="666"/>
        </w:trPr>
        <w:tc>
          <w:tcPr>
            <w:tcW w:w="851" w:type="dxa"/>
            <w:vAlign w:val="center"/>
          </w:tcPr>
          <w:p w:rsidR="00CE279B" w:rsidRPr="00FC5E8C" w:rsidRDefault="00CE279B" w:rsidP="00CE279B">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CE279B" w:rsidRPr="00FC5E8C" w:rsidRDefault="00CE279B" w:rsidP="00CE279B">
            <w:pPr>
              <w:jc w:val="center"/>
              <w:rPr>
                <w:bCs/>
                <w:sz w:val="20"/>
                <w:szCs w:val="20"/>
              </w:rPr>
            </w:pPr>
            <w:r w:rsidRPr="00FC5E8C">
              <w:rPr>
                <w:bCs/>
                <w:sz w:val="20"/>
                <w:szCs w:val="20"/>
              </w:rPr>
              <w:t>Наименование оборудования, характеристики</w:t>
            </w:r>
          </w:p>
          <w:p w:rsidR="00CE279B" w:rsidRPr="00FC5E8C" w:rsidRDefault="00CE279B" w:rsidP="00CE279B">
            <w:pPr>
              <w:jc w:val="center"/>
              <w:rPr>
                <w:bCs/>
                <w:sz w:val="20"/>
                <w:szCs w:val="20"/>
              </w:rPr>
            </w:pPr>
            <w:r w:rsidRPr="00FC5E8C">
              <w:rPr>
                <w:bCs/>
                <w:sz w:val="20"/>
                <w:szCs w:val="20"/>
              </w:rPr>
              <w:t>(качественные, функциональные)</w:t>
            </w:r>
          </w:p>
        </w:tc>
        <w:tc>
          <w:tcPr>
            <w:tcW w:w="5103" w:type="dxa"/>
            <w:vAlign w:val="center"/>
          </w:tcPr>
          <w:p w:rsidR="00CE279B" w:rsidRPr="00FC5E8C" w:rsidRDefault="00CE279B" w:rsidP="00CE279B">
            <w:pPr>
              <w:jc w:val="center"/>
              <w:rPr>
                <w:sz w:val="20"/>
                <w:szCs w:val="20"/>
              </w:rPr>
            </w:pPr>
            <w:r w:rsidRPr="00FC5E8C">
              <w:rPr>
                <w:sz w:val="20"/>
                <w:szCs w:val="20"/>
              </w:rPr>
              <w:t>Требуемая функция или величина параметра</w:t>
            </w:r>
          </w:p>
        </w:tc>
      </w:tr>
      <w:tr w:rsidR="00CE279B" w:rsidRPr="00FC5E8C" w:rsidTr="00CE279B">
        <w:trPr>
          <w:trHeight w:val="254"/>
        </w:trPr>
        <w:tc>
          <w:tcPr>
            <w:tcW w:w="851" w:type="dxa"/>
            <w:vAlign w:val="center"/>
          </w:tcPr>
          <w:p w:rsidR="00CE279B" w:rsidRPr="00FC5E8C" w:rsidRDefault="00CE279B" w:rsidP="00CE279B">
            <w:pPr>
              <w:jc w:val="center"/>
              <w:rPr>
                <w:sz w:val="20"/>
                <w:szCs w:val="20"/>
              </w:rPr>
            </w:pPr>
          </w:p>
        </w:tc>
        <w:tc>
          <w:tcPr>
            <w:tcW w:w="4678" w:type="dxa"/>
            <w:vAlign w:val="center"/>
          </w:tcPr>
          <w:p w:rsidR="00CE279B" w:rsidRPr="00FC5E8C" w:rsidRDefault="00CE279B" w:rsidP="00CE279B">
            <w:pPr>
              <w:jc w:val="center"/>
              <w:rPr>
                <w:bCs/>
                <w:sz w:val="20"/>
                <w:szCs w:val="20"/>
              </w:rPr>
            </w:pPr>
          </w:p>
        </w:tc>
        <w:tc>
          <w:tcPr>
            <w:tcW w:w="5103" w:type="dxa"/>
            <w:vAlign w:val="center"/>
          </w:tcPr>
          <w:p w:rsidR="00CE279B" w:rsidRPr="00FC5E8C" w:rsidRDefault="00CE279B" w:rsidP="00CE279B">
            <w:pPr>
              <w:jc w:val="center"/>
              <w:rPr>
                <w:sz w:val="20"/>
                <w:szCs w:val="20"/>
              </w:rPr>
            </w:pPr>
          </w:p>
        </w:tc>
      </w:tr>
    </w:tbl>
    <w:p w:rsidR="00514042" w:rsidRDefault="00514042" w:rsidP="00CE279B">
      <w:pPr>
        <w:jc w:val="center"/>
        <w:rPr>
          <w:b/>
          <w:sz w:val="20"/>
          <w:szCs w:val="20"/>
        </w:rPr>
      </w:pPr>
    </w:p>
    <w:p w:rsidR="00DD6FB7" w:rsidRPr="00B07056" w:rsidRDefault="00DD6FB7" w:rsidP="00CE279B">
      <w:pPr>
        <w:ind w:firstLine="709"/>
        <w:jc w:val="both"/>
        <w:rPr>
          <w:sz w:val="20"/>
        </w:rPr>
      </w:pPr>
      <w:r w:rsidRPr="00B07056">
        <w:rPr>
          <w:b/>
          <w:sz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B07056">
        <w:rPr>
          <w:sz w:val="20"/>
        </w:rPr>
        <w:t>в течение 36 месяцев с момента поставки товара.</w:t>
      </w:r>
    </w:p>
    <w:p w:rsidR="00DD6FB7" w:rsidRPr="00B07056" w:rsidRDefault="00DD6FB7" w:rsidP="00CE279B">
      <w:pPr>
        <w:ind w:firstLine="709"/>
        <w:jc w:val="both"/>
        <w:rPr>
          <w:sz w:val="20"/>
        </w:rPr>
      </w:pPr>
      <w:r w:rsidRPr="00B07056">
        <w:rPr>
          <w:b/>
          <w:sz w:val="20"/>
        </w:rPr>
        <w:t>Требования к поставляемому Товару:</w:t>
      </w:r>
    </w:p>
    <w:p w:rsidR="00DD6FB7" w:rsidRPr="00B07056" w:rsidRDefault="00DD6FB7" w:rsidP="00CE279B">
      <w:pPr>
        <w:pStyle w:val="ae"/>
        <w:numPr>
          <w:ilvl w:val="0"/>
          <w:numId w:val="12"/>
        </w:numPr>
        <w:suppressAutoHyphens w:val="0"/>
        <w:spacing w:after="0" w:line="240" w:lineRule="auto"/>
        <w:ind w:left="0" w:firstLine="709"/>
        <w:jc w:val="both"/>
        <w:rPr>
          <w:rFonts w:ascii="Times New Roman" w:hAnsi="Times New Roman"/>
          <w:sz w:val="20"/>
          <w:szCs w:val="24"/>
        </w:rPr>
      </w:pPr>
      <w:r w:rsidRPr="00B07056">
        <w:rPr>
          <w:rFonts w:ascii="Times New Roman" w:hAnsi="Times New Roman"/>
          <w:sz w:val="20"/>
          <w:szCs w:val="24"/>
        </w:rPr>
        <w:t>Поставляемый Товар должен быть новым, не бывшим в употреблении ранее;</w:t>
      </w:r>
    </w:p>
    <w:p w:rsidR="00DD6FB7" w:rsidRPr="00B07056" w:rsidRDefault="00DD6FB7" w:rsidP="00DD6FB7">
      <w:pPr>
        <w:pStyle w:val="ae"/>
        <w:numPr>
          <w:ilvl w:val="0"/>
          <w:numId w:val="12"/>
        </w:numPr>
        <w:suppressAutoHyphens w:val="0"/>
        <w:spacing w:after="0"/>
        <w:ind w:left="0" w:firstLine="709"/>
        <w:jc w:val="both"/>
        <w:rPr>
          <w:rFonts w:ascii="Times New Roman" w:hAnsi="Times New Roman"/>
          <w:sz w:val="20"/>
          <w:szCs w:val="24"/>
        </w:rPr>
      </w:pPr>
      <w:r w:rsidRPr="00B07056">
        <w:rPr>
          <w:rFonts w:ascii="Times New Roman" w:hAnsi="Times New Roman"/>
          <w:sz w:val="20"/>
          <w:szCs w:val="24"/>
        </w:rPr>
        <w:t xml:space="preserve">Поставляемый Товар должен быть внесён в реестр </w:t>
      </w:r>
      <w:proofErr w:type="spellStart"/>
      <w:r w:rsidRPr="00B07056">
        <w:rPr>
          <w:rFonts w:ascii="Times New Roman" w:hAnsi="Times New Roman"/>
          <w:sz w:val="20"/>
          <w:szCs w:val="24"/>
        </w:rPr>
        <w:t>Минпромторга</w:t>
      </w:r>
      <w:proofErr w:type="spellEnd"/>
      <w:r w:rsidRPr="00B07056">
        <w:rPr>
          <w:rFonts w:ascii="Times New Roman" w:hAnsi="Times New Roman"/>
          <w:sz w:val="20"/>
          <w:szCs w:val="24"/>
        </w:rPr>
        <w:t xml:space="preserve"> РФ (с указанием порядкового номера в реестре записи и наличием статуса соответствия требованиям «ПОДТВЕРЖДЕН»);</w:t>
      </w:r>
    </w:p>
    <w:p w:rsidR="00DD6FB7" w:rsidRPr="00B07056" w:rsidRDefault="00DD6FB7" w:rsidP="00DD6FB7">
      <w:pPr>
        <w:pStyle w:val="ae"/>
        <w:numPr>
          <w:ilvl w:val="0"/>
          <w:numId w:val="12"/>
        </w:numPr>
        <w:suppressAutoHyphens w:val="0"/>
        <w:spacing w:after="0"/>
        <w:ind w:left="0" w:firstLine="709"/>
        <w:jc w:val="both"/>
        <w:rPr>
          <w:rFonts w:ascii="Times New Roman" w:hAnsi="Times New Roman"/>
          <w:sz w:val="20"/>
          <w:szCs w:val="24"/>
        </w:rPr>
      </w:pPr>
      <w:r w:rsidRPr="00B07056">
        <w:rPr>
          <w:rFonts w:ascii="Times New Roman" w:hAnsi="Times New Roman"/>
          <w:sz w:val="20"/>
          <w:szCs w:val="24"/>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rsidR="00DD6FB7" w:rsidRPr="00B07056" w:rsidRDefault="00DD6FB7" w:rsidP="00DD6FB7">
      <w:pPr>
        <w:ind w:firstLine="709"/>
        <w:contextualSpacing/>
        <w:rPr>
          <w:bCs/>
          <w:iCs/>
          <w:sz w:val="20"/>
        </w:rPr>
      </w:pPr>
      <w:r w:rsidRPr="00B07056">
        <w:rPr>
          <w:b/>
          <w:sz w:val="20"/>
        </w:rPr>
        <w:t>Требования</w:t>
      </w:r>
      <w:r w:rsidRPr="00B07056">
        <w:rPr>
          <w:b/>
          <w:bCs/>
          <w:sz w:val="20"/>
        </w:rPr>
        <w:t xml:space="preserve"> к году выпуска поставляемого Товара: </w:t>
      </w:r>
      <w:r w:rsidRPr="00B07056">
        <w:rPr>
          <w:bCs/>
          <w:sz w:val="20"/>
        </w:rPr>
        <w:t>не ранее 1 квартала 2022 года.</w:t>
      </w:r>
    </w:p>
    <w:p w:rsidR="00DD6FB7" w:rsidRPr="00B07056" w:rsidRDefault="00DD6FB7" w:rsidP="00DD6FB7">
      <w:pPr>
        <w:ind w:firstLine="709"/>
        <w:contextualSpacing/>
        <w:jc w:val="both"/>
        <w:rPr>
          <w:sz w:val="20"/>
        </w:rPr>
      </w:pPr>
      <w:r w:rsidRPr="00B07056">
        <w:rPr>
          <w:b/>
          <w:sz w:val="20"/>
        </w:rPr>
        <w:t xml:space="preserve">Требования к упаковке: </w:t>
      </w:r>
      <w:r w:rsidRPr="00B07056">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D6FB7" w:rsidRPr="00B07056" w:rsidRDefault="00DD6FB7" w:rsidP="00DD6FB7">
      <w:pPr>
        <w:ind w:firstLine="709"/>
        <w:contextualSpacing/>
        <w:jc w:val="both"/>
        <w:rPr>
          <w:sz w:val="20"/>
        </w:rPr>
      </w:pPr>
      <w:r w:rsidRPr="00B07056">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D6FB7" w:rsidRPr="00B07056" w:rsidRDefault="00DD6FB7" w:rsidP="00DD6FB7">
      <w:pPr>
        <w:ind w:firstLine="709"/>
        <w:contextualSpacing/>
        <w:jc w:val="both"/>
        <w:rPr>
          <w:sz w:val="20"/>
        </w:rPr>
      </w:pPr>
      <w:r w:rsidRPr="00B07056">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D6FB7" w:rsidRPr="00B07056" w:rsidRDefault="00DD6FB7" w:rsidP="00DD6FB7">
      <w:pPr>
        <w:ind w:firstLine="709"/>
        <w:contextualSpacing/>
        <w:jc w:val="both"/>
        <w:rPr>
          <w:sz w:val="22"/>
        </w:rPr>
      </w:pPr>
      <w:r w:rsidRPr="00B07056">
        <w:rPr>
          <w:b/>
          <w:sz w:val="20"/>
        </w:rPr>
        <w:t xml:space="preserve">Требования к расходам Поставщика: </w:t>
      </w:r>
      <w:r w:rsidRPr="00B07056">
        <w:rPr>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DD6FB7" w:rsidRDefault="00DD6FB7" w:rsidP="00E40883">
      <w:pPr>
        <w:ind w:firstLine="708"/>
        <w:jc w:val="both"/>
        <w:rPr>
          <w:b/>
          <w:bCs/>
          <w:sz w:val="18"/>
          <w:szCs w:val="18"/>
        </w:rPr>
      </w:pPr>
    </w:p>
    <w:p w:rsidR="00DD6FB7" w:rsidRPr="00C330DD" w:rsidRDefault="00DD6FB7" w:rsidP="00E40883">
      <w:pPr>
        <w:ind w:firstLine="708"/>
        <w:jc w:val="both"/>
        <w:rPr>
          <w:b/>
          <w:bCs/>
          <w:sz w:val="18"/>
          <w:szCs w:val="18"/>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D6FB7">
        <w:rPr>
          <w:sz w:val="20"/>
          <w:szCs w:val="20"/>
        </w:rPr>
        <w:t>202</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5" w:name="P479"/>
      <w:bookmarkEnd w:id="5"/>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D6FB7">
        <w:rPr>
          <w:sz w:val="20"/>
          <w:szCs w:val="20"/>
        </w:rPr>
        <w:t>202</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AE3F3A">
        <w:rPr>
          <w:b/>
          <w:sz w:val="20"/>
          <w:szCs w:val="20"/>
        </w:rPr>
        <w:t>автоматизированных рабочих мест</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D6FB7">
        <w:rPr>
          <w:b/>
          <w:kern w:val="32"/>
          <w:sz w:val="20"/>
          <w:szCs w:val="20"/>
        </w:rPr>
        <w:t>202</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E3F3A">
        <w:rPr>
          <w:sz w:val="20"/>
          <w:szCs w:val="20"/>
        </w:rPr>
        <w:t>автоматизированных рабочих мест</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AE3F3A">
        <w:rPr>
          <w:sz w:val="20"/>
          <w:szCs w:val="20"/>
        </w:rPr>
        <w:t>автоматизированных рабочих мест</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514042" w:rsidRDefault="00514042" w:rsidP="00514042">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FC5E8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tbl>
      <w:tblPr>
        <w:tblStyle w:val="a3"/>
        <w:tblW w:w="10348" w:type="dxa"/>
        <w:tblInd w:w="-34" w:type="dxa"/>
        <w:tblLook w:val="04A0" w:firstRow="1" w:lastRow="0" w:firstColumn="1" w:lastColumn="0" w:noHBand="0" w:noVBand="1"/>
      </w:tblPr>
      <w:tblGrid>
        <w:gridCol w:w="6379"/>
        <w:gridCol w:w="3969"/>
      </w:tblGrid>
      <w:tr w:rsidR="00CE279B" w:rsidRPr="00FC5E8C" w:rsidTr="00CE279B">
        <w:tc>
          <w:tcPr>
            <w:tcW w:w="6379" w:type="dxa"/>
            <w:tcBorders>
              <w:top w:val="single" w:sz="4" w:space="0" w:color="auto"/>
              <w:left w:val="single" w:sz="4" w:space="0" w:color="auto"/>
              <w:bottom w:val="single" w:sz="4" w:space="0" w:color="auto"/>
              <w:right w:val="single" w:sz="4" w:space="0" w:color="auto"/>
            </w:tcBorders>
            <w:hideMark/>
          </w:tcPr>
          <w:p w:rsidR="00CE279B" w:rsidRPr="00FC5E8C" w:rsidRDefault="00CE279B" w:rsidP="00CE279B">
            <w:pPr>
              <w:pStyle w:val="af2"/>
              <w:jc w:val="center"/>
              <w:rPr>
                <w:rFonts w:eastAsia="Calibri"/>
                <w:b/>
                <w:sz w:val="20"/>
              </w:rPr>
            </w:pPr>
            <w:r w:rsidRPr="00FC5E8C">
              <w:rPr>
                <w:rFonts w:eastAsia="Calibri"/>
                <w:b/>
                <w:sz w:val="20"/>
              </w:rPr>
              <w:t>Комплектация АРМ</w:t>
            </w:r>
          </w:p>
        </w:tc>
        <w:tc>
          <w:tcPr>
            <w:tcW w:w="3969" w:type="dxa"/>
            <w:tcBorders>
              <w:top w:val="single" w:sz="4" w:space="0" w:color="auto"/>
              <w:left w:val="single" w:sz="4" w:space="0" w:color="auto"/>
              <w:bottom w:val="single" w:sz="4" w:space="0" w:color="auto"/>
              <w:right w:val="single" w:sz="4" w:space="0" w:color="auto"/>
            </w:tcBorders>
            <w:hideMark/>
          </w:tcPr>
          <w:p w:rsidR="00CE279B" w:rsidRPr="00FC5E8C" w:rsidRDefault="00CE279B" w:rsidP="00CE279B">
            <w:pPr>
              <w:pStyle w:val="af2"/>
              <w:jc w:val="center"/>
              <w:rPr>
                <w:rFonts w:eastAsia="Calibri"/>
                <w:b/>
                <w:sz w:val="20"/>
              </w:rPr>
            </w:pPr>
            <w:r w:rsidRPr="00FC5E8C">
              <w:rPr>
                <w:rFonts w:eastAsia="Calibri"/>
                <w:b/>
                <w:sz w:val="20"/>
              </w:rPr>
              <w:t>Количество</w:t>
            </w:r>
          </w:p>
        </w:tc>
      </w:tr>
      <w:tr w:rsidR="00CE279B" w:rsidRPr="00FC5E8C" w:rsidTr="00CE279B">
        <w:tc>
          <w:tcPr>
            <w:tcW w:w="6379" w:type="dxa"/>
            <w:tcBorders>
              <w:top w:val="single" w:sz="4" w:space="0" w:color="auto"/>
              <w:left w:val="single" w:sz="4" w:space="0" w:color="auto"/>
              <w:bottom w:val="single" w:sz="4" w:space="0" w:color="auto"/>
              <w:right w:val="single" w:sz="4" w:space="0" w:color="auto"/>
            </w:tcBorders>
            <w:vAlign w:val="center"/>
          </w:tcPr>
          <w:p w:rsidR="00CE279B" w:rsidRPr="00FC5E8C" w:rsidRDefault="00CE279B" w:rsidP="00CE279B">
            <w:pP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CE279B" w:rsidRPr="00FC5E8C" w:rsidRDefault="00CE279B" w:rsidP="00CE279B">
            <w:pPr>
              <w:jc w:val="center"/>
              <w:rPr>
                <w:sz w:val="20"/>
                <w:szCs w:val="20"/>
              </w:rPr>
            </w:pPr>
          </w:p>
        </w:tc>
      </w:tr>
      <w:tr w:rsidR="00CE279B" w:rsidRPr="00FC5E8C" w:rsidTr="00CE279B">
        <w:tc>
          <w:tcPr>
            <w:tcW w:w="6379" w:type="dxa"/>
            <w:tcBorders>
              <w:top w:val="single" w:sz="4" w:space="0" w:color="auto"/>
              <w:left w:val="single" w:sz="4" w:space="0" w:color="auto"/>
              <w:bottom w:val="single" w:sz="4" w:space="0" w:color="auto"/>
              <w:right w:val="single" w:sz="4" w:space="0" w:color="auto"/>
            </w:tcBorders>
            <w:vAlign w:val="center"/>
            <w:hideMark/>
          </w:tcPr>
          <w:p w:rsidR="00CE279B" w:rsidRPr="00FC5E8C" w:rsidRDefault="00CE279B" w:rsidP="00CE279B">
            <w:pPr>
              <w:pStyle w:val="af2"/>
              <w:jc w:val="center"/>
              <w:rPr>
                <w:b/>
                <w:sz w:val="20"/>
              </w:rPr>
            </w:pPr>
            <w:r w:rsidRPr="00FC5E8C">
              <w:rPr>
                <w:b/>
                <w:sz w:val="20"/>
              </w:rPr>
              <w:t>Документация</w:t>
            </w:r>
          </w:p>
        </w:tc>
        <w:tc>
          <w:tcPr>
            <w:tcW w:w="3969" w:type="dxa"/>
            <w:tcBorders>
              <w:top w:val="single" w:sz="4" w:space="0" w:color="auto"/>
              <w:left w:val="single" w:sz="4" w:space="0" w:color="auto"/>
              <w:bottom w:val="single" w:sz="4" w:space="0" w:color="auto"/>
              <w:right w:val="single" w:sz="4" w:space="0" w:color="auto"/>
            </w:tcBorders>
            <w:vAlign w:val="center"/>
          </w:tcPr>
          <w:p w:rsidR="00CE279B" w:rsidRPr="00FC5E8C" w:rsidRDefault="00CE279B" w:rsidP="00CE279B">
            <w:pPr>
              <w:jc w:val="center"/>
              <w:rPr>
                <w:sz w:val="20"/>
                <w:szCs w:val="20"/>
              </w:rPr>
            </w:pPr>
          </w:p>
        </w:tc>
      </w:tr>
      <w:tr w:rsidR="00CE279B" w:rsidRPr="00FC5E8C" w:rsidTr="00CE279B">
        <w:tc>
          <w:tcPr>
            <w:tcW w:w="6379" w:type="dxa"/>
            <w:tcBorders>
              <w:top w:val="single" w:sz="4" w:space="0" w:color="auto"/>
              <w:left w:val="single" w:sz="4" w:space="0" w:color="auto"/>
              <w:bottom w:val="single" w:sz="4" w:space="0" w:color="auto"/>
              <w:right w:val="single" w:sz="4" w:space="0" w:color="auto"/>
            </w:tcBorders>
            <w:vAlign w:val="center"/>
          </w:tcPr>
          <w:p w:rsidR="00CE279B" w:rsidRPr="00FC5E8C" w:rsidRDefault="00CE279B" w:rsidP="00CE279B">
            <w:pP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CE279B" w:rsidRPr="00FC5E8C" w:rsidRDefault="00CE279B" w:rsidP="00CE279B">
            <w:pPr>
              <w:jc w:val="center"/>
              <w:rPr>
                <w:sz w:val="20"/>
                <w:szCs w:val="20"/>
              </w:rPr>
            </w:pPr>
          </w:p>
        </w:tc>
      </w:tr>
    </w:tbl>
    <w:p w:rsidR="00CE279B" w:rsidRDefault="00CE279B"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4819"/>
      </w:tblGrid>
      <w:tr w:rsidR="00CE279B" w:rsidRPr="00FC5E8C" w:rsidTr="00CE279B">
        <w:trPr>
          <w:trHeight w:val="666"/>
        </w:trPr>
        <w:tc>
          <w:tcPr>
            <w:tcW w:w="851" w:type="dxa"/>
            <w:vAlign w:val="center"/>
          </w:tcPr>
          <w:p w:rsidR="00CE279B" w:rsidRPr="00FC5E8C" w:rsidRDefault="00CE279B" w:rsidP="00CE279B">
            <w:pPr>
              <w:jc w:val="center"/>
              <w:rPr>
                <w:sz w:val="20"/>
                <w:szCs w:val="20"/>
              </w:rPr>
            </w:pPr>
            <w:r w:rsidRPr="00FC5E8C">
              <w:rPr>
                <w:sz w:val="20"/>
                <w:szCs w:val="20"/>
              </w:rPr>
              <w:t xml:space="preserve">№ </w:t>
            </w:r>
            <w:proofErr w:type="gramStart"/>
            <w:r w:rsidRPr="00FC5E8C">
              <w:rPr>
                <w:sz w:val="20"/>
                <w:szCs w:val="20"/>
              </w:rPr>
              <w:t>п</w:t>
            </w:r>
            <w:proofErr w:type="gramEnd"/>
            <w:r w:rsidRPr="00FC5E8C">
              <w:rPr>
                <w:sz w:val="20"/>
                <w:szCs w:val="20"/>
              </w:rPr>
              <w:t>/п</w:t>
            </w:r>
          </w:p>
        </w:tc>
        <w:tc>
          <w:tcPr>
            <w:tcW w:w="4678" w:type="dxa"/>
            <w:vAlign w:val="center"/>
          </w:tcPr>
          <w:p w:rsidR="00CE279B" w:rsidRPr="00FC5E8C" w:rsidRDefault="00CE279B" w:rsidP="00CE279B">
            <w:pPr>
              <w:jc w:val="center"/>
              <w:rPr>
                <w:bCs/>
                <w:sz w:val="20"/>
                <w:szCs w:val="20"/>
              </w:rPr>
            </w:pPr>
            <w:r w:rsidRPr="00FC5E8C">
              <w:rPr>
                <w:bCs/>
                <w:sz w:val="20"/>
                <w:szCs w:val="20"/>
              </w:rPr>
              <w:t>Наименование оборудования, характеристики</w:t>
            </w:r>
          </w:p>
          <w:p w:rsidR="00CE279B" w:rsidRPr="00FC5E8C" w:rsidRDefault="00CE279B" w:rsidP="00CE279B">
            <w:pPr>
              <w:jc w:val="center"/>
              <w:rPr>
                <w:bCs/>
                <w:sz w:val="20"/>
                <w:szCs w:val="20"/>
              </w:rPr>
            </w:pPr>
            <w:r w:rsidRPr="00FC5E8C">
              <w:rPr>
                <w:bCs/>
                <w:sz w:val="20"/>
                <w:szCs w:val="20"/>
              </w:rPr>
              <w:t>(качественные, функциональные)</w:t>
            </w:r>
          </w:p>
        </w:tc>
        <w:tc>
          <w:tcPr>
            <w:tcW w:w="4819" w:type="dxa"/>
            <w:vAlign w:val="center"/>
          </w:tcPr>
          <w:p w:rsidR="00CE279B" w:rsidRPr="00FC5E8C" w:rsidRDefault="00CE279B" w:rsidP="00CE279B">
            <w:pPr>
              <w:jc w:val="center"/>
              <w:rPr>
                <w:sz w:val="20"/>
                <w:szCs w:val="20"/>
              </w:rPr>
            </w:pPr>
            <w:r w:rsidRPr="00FC5E8C">
              <w:rPr>
                <w:sz w:val="20"/>
                <w:szCs w:val="20"/>
              </w:rPr>
              <w:t>Требуемая функция или величина параметра</w:t>
            </w:r>
          </w:p>
        </w:tc>
      </w:tr>
      <w:tr w:rsidR="00CE279B" w:rsidRPr="00FC5E8C" w:rsidTr="00CE279B">
        <w:trPr>
          <w:trHeight w:val="290"/>
        </w:trPr>
        <w:tc>
          <w:tcPr>
            <w:tcW w:w="10348" w:type="dxa"/>
            <w:gridSpan w:val="3"/>
            <w:shd w:val="clear" w:color="auto" w:fill="D9D9D9" w:themeFill="background1" w:themeFillShade="D9"/>
            <w:vAlign w:val="center"/>
          </w:tcPr>
          <w:p w:rsidR="00CE279B" w:rsidRPr="00FC5E8C" w:rsidRDefault="00CE279B" w:rsidP="00CE279B">
            <w:pPr>
              <w:rPr>
                <w:b/>
                <w:sz w:val="20"/>
                <w:szCs w:val="20"/>
              </w:rPr>
            </w:pPr>
            <w:r w:rsidRPr="00FC5E8C">
              <w:rPr>
                <w:b/>
                <w:sz w:val="20"/>
                <w:szCs w:val="20"/>
              </w:rPr>
              <w:t>Автоматизированное рабочее место в составе:</w:t>
            </w:r>
          </w:p>
        </w:tc>
      </w:tr>
      <w:tr w:rsidR="00CE279B" w:rsidRPr="00FC5E8C" w:rsidTr="00CE279B">
        <w:trPr>
          <w:trHeight w:val="290"/>
        </w:trPr>
        <w:tc>
          <w:tcPr>
            <w:tcW w:w="851" w:type="dxa"/>
            <w:shd w:val="clear" w:color="auto" w:fill="D9D9D9" w:themeFill="background1" w:themeFillShade="D9"/>
            <w:vAlign w:val="center"/>
          </w:tcPr>
          <w:p w:rsidR="00CE279B" w:rsidRPr="00FC5E8C" w:rsidRDefault="00CE279B" w:rsidP="00CE279B">
            <w:pPr>
              <w:jc w:val="center"/>
              <w:rPr>
                <w:b/>
                <w:sz w:val="20"/>
                <w:szCs w:val="20"/>
              </w:rPr>
            </w:pPr>
            <w:r w:rsidRPr="00FC5E8C">
              <w:rPr>
                <w:b/>
                <w:sz w:val="20"/>
                <w:szCs w:val="20"/>
              </w:rPr>
              <w:t>1</w:t>
            </w:r>
          </w:p>
        </w:tc>
        <w:tc>
          <w:tcPr>
            <w:tcW w:w="4678" w:type="dxa"/>
            <w:shd w:val="clear" w:color="auto" w:fill="D9D9D9" w:themeFill="background1" w:themeFillShade="D9"/>
            <w:vAlign w:val="center"/>
          </w:tcPr>
          <w:p w:rsidR="00CE279B" w:rsidRPr="00FC5E8C" w:rsidRDefault="00CE279B" w:rsidP="00CE279B">
            <w:pPr>
              <w:rPr>
                <w:b/>
                <w:sz w:val="20"/>
                <w:szCs w:val="20"/>
              </w:rPr>
            </w:pPr>
            <w:r w:rsidRPr="00FC5E8C">
              <w:rPr>
                <w:b/>
                <w:sz w:val="20"/>
                <w:szCs w:val="20"/>
              </w:rPr>
              <w:t>Системный блок</w:t>
            </w:r>
          </w:p>
        </w:tc>
        <w:tc>
          <w:tcPr>
            <w:tcW w:w="4819" w:type="dxa"/>
            <w:shd w:val="clear" w:color="auto" w:fill="D9D9D9" w:themeFill="background1" w:themeFillShade="D9"/>
            <w:vAlign w:val="center"/>
          </w:tcPr>
          <w:p w:rsidR="00CE279B" w:rsidRPr="00FC5E8C" w:rsidRDefault="00CE279B" w:rsidP="00CE279B">
            <w:pPr>
              <w:rPr>
                <w:b/>
                <w:sz w:val="20"/>
                <w:szCs w:val="20"/>
              </w:rPr>
            </w:pPr>
            <w:r w:rsidRPr="00FC5E8C">
              <w:rPr>
                <w:b/>
                <w:sz w:val="20"/>
                <w:szCs w:val="20"/>
              </w:rPr>
              <w:t>Код по ОКПД-2: 26.20.15.000-00000026</w:t>
            </w:r>
          </w:p>
        </w:tc>
      </w:tr>
      <w:tr w:rsidR="00CE279B" w:rsidRPr="00FC5E8C" w:rsidTr="00CE279B">
        <w:trPr>
          <w:trHeight w:val="387"/>
        </w:trPr>
        <w:tc>
          <w:tcPr>
            <w:tcW w:w="851" w:type="dxa"/>
            <w:shd w:val="clear" w:color="auto" w:fill="auto"/>
            <w:vAlign w:val="center"/>
          </w:tcPr>
          <w:p w:rsidR="00CE279B" w:rsidRPr="00FC5E8C" w:rsidRDefault="00CE279B" w:rsidP="00CE279B">
            <w:pPr>
              <w:jc w:val="center"/>
              <w:rPr>
                <w:color w:val="000000" w:themeColor="text1"/>
                <w:sz w:val="20"/>
                <w:szCs w:val="20"/>
              </w:rPr>
            </w:pPr>
            <w:r w:rsidRPr="00FC5E8C">
              <w:rPr>
                <w:color w:val="000000" w:themeColor="text1"/>
                <w:sz w:val="20"/>
                <w:szCs w:val="20"/>
                <w:lang w:val="en-US"/>
              </w:rPr>
              <w:t>1</w:t>
            </w:r>
            <w:r w:rsidRPr="00FC5E8C">
              <w:rPr>
                <w:color w:val="000000" w:themeColor="text1"/>
                <w:sz w:val="20"/>
                <w:szCs w:val="20"/>
              </w:rPr>
              <w:t>.1</w:t>
            </w:r>
          </w:p>
        </w:tc>
        <w:tc>
          <w:tcPr>
            <w:tcW w:w="4678" w:type="dxa"/>
            <w:shd w:val="clear" w:color="auto" w:fill="auto"/>
            <w:vAlign w:val="center"/>
          </w:tcPr>
          <w:p w:rsidR="00CE279B" w:rsidRPr="00FC5E8C" w:rsidRDefault="00CE279B" w:rsidP="00CE279B">
            <w:pPr>
              <w:rPr>
                <w:bCs/>
                <w:color w:val="000000" w:themeColor="text1"/>
                <w:sz w:val="20"/>
                <w:szCs w:val="20"/>
              </w:rPr>
            </w:pPr>
            <w:r w:rsidRPr="00FC5E8C">
              <w:rPr>
                <w:sz w:val="20"/>
                <w:szCs w:val="20"/>
              </w:rPr>
              <w:t>Объем оперативной установленной памяти</w:t>
            </w:r>
          </w:p>
        </w:tc>
        <w:tc>
          <w:tcPr>
            <w:tcW w:w="4819" w:type="dxa"/>
            <w:shd w:val="clear" w:color="auto" w:fill="auto"/>
            <w:vAlign w:val="center"/>
          </w:tcPr>
          <w:p w:rsidR="00CE279B" w:rsidRPr="00FC5E8C" w:rsidRDefault="00CE279B" w:rsidP="00CE279B">
            <w:pPr>
              <w:jc w:val="center"/>
              <w:rPr>
                <w:color w:val="000000" w:themeColor="text1"/>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jc w:val="center"/>
              <w:rPr>
                <w:color w:val="000000" w:themeColor="text1"/>
                <w:sz w:val="20"/>
                <w:szCs w:val="20"/>
              </w:rPr>
            </w:pPr>
            <w:r w:rsidRPr="00FC5E8C">
              <w:rPr>
                <w:color w:val="000000" w:themeColor="text1"/>
                <w:sz w:val="20"/>
                <w:szCs w:val="20"/>
              </w:rPr>
              <w:t>1.2</w:t>
            </w:r>
          </w:p>
        </w:tc>
        <w:tc>
          <w:tcPr>
            <w:tcW w:w="4678" w:type="dxa"/>
            <w:shd w:val="clear" w:color="auto" w:fill="auto"/>
            <w:vAlign w:val="center"/>
          </w:tcPr>
          <w:p w:rsidR="00CE279B" w:rsidRPr="00FC5E8C" w:rsidRDefault="00CE279B" w:rsidP="00CE279B">
            <w:pPr>
              <w:rPr>
                <w:bCs/>
                <w:color w:val="000000" w:themeColor="text1"/>
                <w:sz w:val="20"/>
                <w:szCs w:val="20"/>
              </w:rPr>
            </w:pPr>
            <w:r w:rsidRPr="00FC5E8C">
              <w:rPr>
                <w:sz w:val="20"/>
                <w:szCs w:val="20"/>
              </w:rPr>
              <w:t>Допустимый максимальный объем увеличения оперативной памяти</w:t>
            </w:r>
          </w:p>
        </w:tc>
        <w:tc>
          <w:tcPr>
            <w:tcW w:w="4819" w:type="dxa"/>
            <w:shd w:val="clear" w:color="auto" w:fill="auto"/>
            <w:vAlign w:val="center"/>
          </w:tcPr>
          <w:p w:rsidR="00CE279B" w:rsidRPr="00FC5E8C" w:rsidRDefault="00CE279B" w:rsidP="00CE279B">
            <w:pPr>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jc w:val="center"/>
              <w:rPr>
                <w:color w:val="000000" w:themeColor="text1"/>
                <w:sz w:val="20"/>
                <w:szCs w:val="20"/>
              </w:rPr>
            </w:pPr>
            <w:r w:rsidRPr="00FC5E8C">
              <w:rPr>
                <w:color w:val="000000" w:themeColor="text1"/>
                <w:sz w:val="20"/>
                <w:szCs w:val="20"/>
              </w:rPr>
              <w:t>1.3</w:t>
            </w:r>
          </w:p>
        </w:tc>
        <w:tc>
          <w:tcPr>
            <w:tcW w:w="4678" w:type="dxa"/>
            <w:shd w:val="clear" w:color="auto" w:fill="auto"/>
            <w:vAlign w:val="center"/>
          </w:tcPr>
          <w:p w:rsidR="00CE279B" w:rsidRPr="00FC5E8C" w:rsidRDefault="00CE279B" w:rsidP="00CE279B">
            <w:pPr>
              <w:rPr>
                <w:sz w:val="20"/>
                <w:szCs w:val="20"/>
              </w:rPr>
            </w:pPr>
            <w:r w:rsidRPr="00FC5E8C">
              <w:rPr>
                <w:sz w:val="20"/>
                <w:szCs w:val="20"/>
              </w:rPr>
              <w:t>Количество накопителей типа SSD</w:t>
            </w:r>
          </w:p>
        </w:tc>
        <w:tc>
          <w:tcPr>
            <w:tcW w:w="4819" w:type="dxa"/>
            <w:shd w:val="clear" w:color="auto" w:fill="auto"/>
            <w:vAlign w:val="center"/>
          </w:tcPr>
          <w:p w:rsidR="00CE279B" w:rsidRPr="00FC5E8C" w:rsidRDefault="00CE279B" w:rsidP="00CE279B">
            <w:pPr>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1.4</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Количество портов HDMI</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1.5</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Количество ядер процессора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1.6</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Количество потоков процессора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1.7</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Мощность блока питания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1.8</w:t>
            </w:r>
          </w:p>
        </w:tc>
        <w:tc>
          <w:tcPr>
            <w:tcW w:w="4678" w:type="dxa"/>
            <w:shd w:val="clear" w:color="auto" w:fill="auto"/>
            <w:vAlign w:val="center"/>
          </w:tcPr>
          <w:p w:rsidR="00CE279B" w:rsidRPr="00FC5E8C" w:rsidRDefault="00CE279B" w:rsidP="00CE279B">
            <w:pPr>
              <w:spacing w:before="40" w:after="40"/>
              <w:rPr>
                <w:sz w:val="20"/>
                <w:szCs w:val="20"/>
              </w:rPr>
            </w:pPr>
            <w:proofErr w:type="gramStart"/>
            <w:r w:rsidRPr="00FC5E8C">
              <w:rPr>
                <w:sz w:val="20"/>
                <w:szCs w:val="20"/>
              </w:rPr>
              <w:t>Входной</w:t>
            </w:r>
            <w:proofErr w:type="gramEnd"/>
            <w:r w:rsidRPr="00FC5E8C">
              <w:rPr>
                <w:sz w:val="20"/>
                <w:szCs w:val="20"/>
              </w:rPr>
              <w:t xml:space="preserve"> </w:t>
            </w:r>
            <w:proofErr w:type="spellStart"/>
            <w:r w:rsidRPr="00FC5E8C">
              <w:rPr>
                <w:sz w:val="20"/>
                <w:szCs w:val="20"/>
              </w:rPr>
              <w:t>аудиоразъем</w:t>
            </w:r>
            <w:proofErr w:type="spellEnd"/>
            <w:r w:rsidRPr="00FC5E8C">
              <w:rPr>
                <w:sz w:val="20"/>
                <w:szCs w:val="20"/>
              </w:rPr>
              <w:t xml:space="preserve"> для микрофона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1.9</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1.10</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Интегрированный звуковой контроллер</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1.11</w:t>
            </w:r>
          </w:p>
        </w:tc>
        <w:tc>
          <w:tcPr>
            <w:tcW w:w="9497" w:type="dxa"/>
            <w:gridSpan w:val="2"/>
            <w:shd w:val="clear" w:color="auto" w:fill="auto"/>
            <w:vAlign w:val="center"/>
          </w:tcPr>
          <w:p w:rsidR="00CE279B" w:rsidRPr="00FC5E8C" w:rsidRDefault="00CE279B" w:rsidP="00CE279B">
            <w:pPr>
              <w:spacing w:before="40" w:after="40"/>
              <w:rPr>
                <w:sz w:val="20"/>
                <w:szCs w:val="20"/>
              </w:rPr>
            </w:pPr>
            <w:r w:rsidRPr="00FC5E8C">
              <w:rPr>
                <w:sz w:val="20"/>
                <w:szCs w:val="20"/>
              </w:rPr>
              <w:t>Кнопки на передней панели</w:t>
            </w: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1.11.1</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Включения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1.11.2</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Перезагрузки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1.12</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Система охлаждения процессора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1.13</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Установленный дискретный графический контроллер</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1.14</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Объем кэш памяти третьего уровня процессора (L3)</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1.15</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 xml:space="preserve">Объем накопителя </w:t>
            </w:r>
            <w:r w:rsidRPr="00FC5E8C">
              <w:rPr>
                <w:sz w:val="20"/>
                <w:szCs w:val="20"/>
                <w:lang w:val="en-US"/>
              </w:rPr>
              <w:t>SSD</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lastRenderedPageBreak/>
              <w:t>1.16</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Сетевой интерфейс 8P8C (RJ-45)</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1.17</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Скорость передачи данных проводного сетевого контроллера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1.18</w:t>
            </w:r>
          </w:p>
        </w:tc>
        <w:tc>
          <w:tcPr>
            <w:tcW w:w="9497" w:type="dxa"/>
            <w:gridSpan w:val="2"/>
            <w:shd w:val="clear" w:color="auto" w:fill="auto"/>
            <w:vAlign w:val="center"/>
          </w:tcPr>
          <w:p w:rsidR="00CE279B" w:rsidRPr="00FC5E8C" w:rsidRDefault="00CE279B" w:rsidP="00CE279B">
            <w:pPr>
              <w:spacing w:before="40" w:after="40"/>
              <w:rPr>
                <w:sz w:val="20"/>
                <w:szCs w:val="20"/>
              </w:rPr>
            </w:pPr>
            <w:r w:rsidRPr="00FC5E8C">
              <w:rPr>
                <w:sz w:val="20"/>
                <w:szCs w:val="20"/>
              </w:rPr>
              <w:t>Суммарное количество встроенных в корпус портов</w:t>
            </w: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1.18.1</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USB 2.0</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1756DD"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1.18.2</w:t>
            </w:r>
          </w:p>
        </w:tc>
        <w:tc>
          <w:tcPr>
            <w:tcW w:w="4678" w:type="dxa"/>
            <w:shd w:val="clear" w:color="auto" w:fill="auto"/>
            <w:vAlign w:val="center"/>
          </w:tcPr>
          <w:p w:rsidR="00CE279B" w:rsidRPr="00FC5E8C" w:rsidRDefault="00CE279B" w:rsidP="00CE279B">
            <w:pPr>
              <w:spacing w:before="40" w:after="40"/>
              <w:rPr>
                <w:sz w:val="20"/>
                <w:szCs w:val="20"/>
                <w:lang w:val="en-US"/>
              </w:rPr>
            </w:pPr>
            <w:r w:rsidRPr="00FC5E8C">
              <w:rPr>
                <w:sz w:val="20"/>
                <w:szCs w:val="20"/>
                <w:lang w:val="en-US"/>
              </w:rPr>
              <w:t>USB 3.2 Gen 1 (USB 3.1 Gen 1, USB 3.0)</w:t>
            </w:r>
          </w:p>
        </w:tc>
        <w:tc>
          <w:tcPr>
            <w:tcW w:w="4819" w:type="dxa"/>
            <w:shd w:val="clear" w:color="auto" w:fill="auto"/>
            <w:vAlign w:val="center"/>
          </w:tcPr>
          <w:p w:rsidR="00CE279B" w:rsidRPr="001756DD" w:rsidRDefault="00CE279B" w:rsidP="00CE279B">
            <w:pPr>
              <w:spacing w:before="40" w:after="40"/>
              <w:jc w:val="center"/>
              <w:rPr>
                <w:sz w:val="20"/>
                <w:szCs w:val="20"/>
                <w:lang w:val="en-GB"/>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1.19</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Тактовая частота оперативной памяти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1.20</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Тип накопителя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1.21</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Тип оперативной памяти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1.22</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Частота процессора базовая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D9D9D9" w:themeFill="background1" w:themeFillShade="D9"/>
            <w:vAlign w:val="center"/>
          </w:tcPr>
          <w:p w:rsidR="00CE279B" w:rsidRPr="00FC5E8C" w:rsidRDefault="00CE279B" w:rsidP="00CE279B">
            <w:pPr>
              <w:spacing w:before="40" w:after="40"/>
              <w:jc w:val="center"/>
              <w:rPr>
                <w:color w:val="000000" w:themeColor="text1"/>
                <w:sz w:val="20"/>
                <w:szCs w:val="20"/>
              </w:rPr>
            </w:pPr>
            <w:r w:rsidRPr="00FC5E8C">
              <w:rPr>
                <w:b/>
                <w:sz w:val="20"/>
                <w:szCs w:val="20"/>
              </w:rPr>
              <w:t>2</w:t>
            </w:r>
          </w:p>
        </w:tc>
        <w:tc>
          <w:tcPr>
            <w:tcW w:w="4678"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bCs/>
                <w:sz w:val="20"/>
                <w:szCs w:val="20"/>
              </w:rPr>
              <w:t>Монитор, подключаемый к системному блоку</w:t>
            </w:r>
          </w:p>
        </w:tc>
        <w:tc>
          <w:tcPr>
            <w:tcW w:w="4819"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2.1</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Встроенный блок питания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2.2</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Время отклика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2.3</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Контрастность</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2.4</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Количество портов HDMI</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2.5</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Встроенные динамики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2.6</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Размер диагонали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2.7</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Тип матрицы</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2.8</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Угол обзора по вертикали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2.9</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Угол обзора по горизонтали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2.10</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Яркость</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D9D9D9" w:themeFill="background1" w:themeFillShade="D9"/>
            <w:vAlign w:val="center"/>
          </w:tcPr>
          <w:p w:rsidR="00CE279B" w:rsidRPr="00FC5E8C" w:rsidRDefault="00CE279B" w:rsidP="00CE279B">
            <w:pPr>
              <w:spacing w:before="40" w:after="40"/>
              <w:jc w:val="center"/>
              <w:rPr>
                <w:b/>
                <w:bCs/>
                <w:color w:val="000000" w:themeColor="text1"/>
                <w:sz w:val="20"/>
                <w:szCs w:val="20"/>
              </w:rPr>
            </w:pPr>
            <w:r w:rsidRPr="00FC5E8C">
              <w:rPr>
                <w:b/>
                <w:bCs/>
                <w:color w:val="000000" w:themeColor="text1"/>
                <w:sz w:val="20"/>
                <w:szCs w:val="20"/>
              </w:rPr>
              <w:t>3</w:t>
            </w:r>
          </w:p>
        </w:tc>
        <w:tc>
          <w:tcPr>
            <w:tcW w:w="4678"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bCs/>
                <w:sz w:val="20"/>
                <w:szCs w:val="20"/>
              </w:rPr>
              <w:t>Клавиатура</w:t>
            </w:r>
          </w:p>
        </w:tc>
        <w:tc>
          <w:tcPr>
            <w:tcW w:w="4819"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sz w:val="20"/>
                <w:szCs w:val="20"/>
              </w:rPr>
              <w:t>Код по ОКПД-2:</w:t>
            </w: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3.1</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Интерфейс подключения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3.2</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Тип</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3.3</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 xml:space="preserve">Тип подключения </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3.4</w:t>
            </w:r>
          </w:p>
        </w:tc>
        <w:tc>
          <w:tcPr>
            <w:tcW w:w="9497" w:type="dxa"/>
            <w:gridSpan w:val="2"/>
            <w:shd w:val="clear" w:color="auto" w:fill="auto"/>
            <w:vAlign w:val="center"/>
          </w:tcPr>
          <w:p w:rsidR="00CE279B" w:rsidRPr="00FC5E8C" w:rsidRDefault="00CE279B" w:rsidP="00CE279B">
            <w:pPr>
              <w:spacing w:before="40" w:after="40"/>
              <w:rPr>
                <w:sz w:val="20"/>
                <w:szCs w:val="20"/>
              </w:rPr>
            </w:pPr>
            <w:r w:rsidRPr="00FC5E8C">
              <w:rPr>
                <w:sz w:val="20"/>
                <w:szCs w:val="20"/>
              </w:rPr>
              <w:t>Раскладка клавиатуры</w:t>
            </w: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3.4.1</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Русская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3.4.2</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Латинская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3.5</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 xml:space="preserve">Отличие цвета русских букв на клавишах </w:t>
            </w:r>
            <w:proofErr w:type="gramStart"/>
            <w:r w:rsidRPr="00FC5E8C">
              <w:rPr>
                <w:sz w:val="20"/>
                <w:szCs w:val="20"/>
              </w:rPr>
              <w:t>от</w:t>
            </w:r>
            <w:proofErr w:type="gramEnd"/>
            <w:r w:rsidRPr="00FC5E8C">
              <w:rPr>
                <w:sz w:val="20"/>
                <w:szCs w:val="20"/>
              </w:rPr>
              <w:t xml:space="preserve"> латинских</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3.6</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Способ нанесения русификации клавиатуры</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D9D9D9" w:themeFill="background1" w:themeFillShade="D9"/>
            <w:vAlign w:val="center"/>
          </w:tcPr>
          <w:p w:rsidR="00CE279B" w:rsidRPr="00FC5E8C" w:rsidRDefault="00CE279B" w:rsidP="00CE279B">
            <w:pPr>
              <w:spacing w:before="40" w:after="40"/>
              <w:jc w:val="center"/>
              <w:rPr>
                <w:b/>
                <w:bCs/>
                <w:color w:val="000000" w:themeColor="text1"/>
                <w:sz w:val="20"/>
                <w:szCs w:val="20"/>
              </w:rPr>
            </w:pPr>
            <w:r w:rsidRPr="00FC5E8C">
              <w:rPr>
                <w:b/>
                <w:bCs/>
                <w:color w:val="000000" w:themeColor="text1"/>
                <w:sz w:val="20"/>
                <w:szCs w:val="20"/>
              </w:rPr>
              <w:t>4</w:t>
            </w:r>
          </w:p>
        </w:tc>
        <w:tc>
          <w:tcPr>
            <w:tcW w:w="4678"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bCs/>
                <w:sz w:val="20"/>
                <w:szCs w:val="20"/>
              </w:rPr>
              <w:t>Мышь компьютерная</w:t>
            </w:r>
          </w:p>
        </w:tc>
        <w:tc>
          <w:tcPr>
            <w:tcW w:w="4819"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4.1</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Интерфейс подключения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4.2</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Тип подключения</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4.3</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Разрешение оптического сенсора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4.4</w:t>
            </w:r>
          </w:p>
        </w:tc>
        <w:tc>
          <w:tcPr>
            <w:tcW w:w="4678" w:type="dxa"/>
            <w:shd w:val="clear" w:color="auto" w:fill="auto"/>
            <w:vAlign w:val="center"/>
          </w:tcPr>
          <w:p w:rsidR="00CE279B" w:rsidRPr="00FC5E8C" w:rsidRDefault="00CE279B" w:rsidP="00CE279B">
            <w:pPr>
              <w:spacing w:before="40" w:after="40"/>
              <w:rPr>
                <w:sz w:val="20"/>
                <w:szCs w:val="20"/>
              </w:rPr>
            </w:pPr>
            <w:r w:rsidRPr="00FC5E8C">
              <w:rPr>
                <w:sz w:val="20"/>
                <w:szCs w:val="20"/>
              </w:rPr>
              <w:t>Колесо прокрутки</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D9D9D9" w:themeFill="background1" w:themeFillShade="D9"/>
            <w:vAlign w:val="center"/>
          </w:tcPr>
          <w:p w:rsidR="00CE279B" w:rsidRPr="00FC5E8C" w:rsidRDefault="00CE279B" w:rsidP="00CE279B">
            <w:pPr>
              <w:spacing w:before="40" w:after="40"/>
              <w:jc w:val="center"/>
              <w:rPr>
                <w:b/>
                <w:bCs/>
                <w:color w:val="000000" w:themeColor="text1"/>
                <w:sz w:val="20"/>
                <w:szCs w:val="20"/>
              </w:rPr>
            </w:pPr>
            <w:r w:rsidRPr="00FC5E8C">
              <w:rPr>
                <w:b/>
                <w:bCs/>
                <w:color w:val="000000" w:themeColor="text1"/>
                <w:sz w:val="20"/>
                <w:szCs w:val="20"/>
              </w:rPr>
              <w:t>5</w:t>
            </w:r>
          </w:p>
        </w:tc>
        <w:tc>
          <w:tcPr>
            <w:tcW w:w="4678"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bCs/>
                <w:sz w:val="20"/>
                <w:szCs w:val="20"/>
              </w:rPr>
              <w:t>Источник бесперебойного питания</w:t>
            </w:r>
          </w:p>
        </w:tc>
        <w:tc>
          <w:tcPr>
            <w:tcW w:w="4819" w:type="dxa"/>
            <w:shd w:val="clear" w:color="auto" w:fill="D9D9D9" w:themeFill="background1" w:themeFillShade="D9"/>
            <w:vAlign w:val="center"/>
          </w:tcPr>
          <w:p w:rsidR="00CE279B" w:rsidRPr="00FC5E8C" w:rsidRDefault="00CE279B" w:rsidP="00CE279B">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Верхняя граница диапазона входного напряжения (фаза-</w:t>
            </w:r>
            <w:proofErr w:type="spellStart"/>
            <w:r w:rsidRPr="00FC5E8C">
              <w:rPr>
                <w:sz w:val="20"/>
                <w:szCs w:val="20"/>
              </w:rPr>
              <w:t>нейтраль</w:t>
            </w:r>
            <w:proofErr w:type="spellEnd"/>
            <w:r w:rsidRPr="00FC5E8C">
              <w:rPr>
                <w:sz w:val="20"/>
                <w:szCs w:val="20"/>
              </w:rPr>
              <w:t>) без перехода в режим работы от батарей</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lastRenderedPageBreak/>
              <w:t>5.2</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Емкость одного аккумулятора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5.3</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Интерфейс связи USB</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5.4</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Количество выходных разъемов питания с батарейной поддержкой</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5.5</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 xml:space="preserve">Количество выходных розеток </w:t>
            </w:r>
            <w:proofErr w:type="spellStart"/>
            <w:r w:rsidRPr="00FC5E8C">
              <w:rPr>
                <w:sz w:val="20"/>
                <w:szCs w:val="20"/>
              </w:rPr>
              <w:t>Schuko</w:t>
            </w:r>
            <w:proofErr w:type="spellEnd"/>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5.6</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Максимальная температура окружающей среды</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5.7</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Минимальная температура окружающей среды</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5.8</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Функция холодного старта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5.9</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Нижняя граница диапазона входного напряжения (фаза-</w:t>
            </w:r>
            <w:proofErr w:type="spellStart"/>
            <w:r w:rsidRPr="00FC5E8C">
              <w:rPr>
                <w:sz w:val="20"/>
                <w:szCs w:val="20"/>
              </w:rPr>
              <w:t>нейтраль</w:t>
            </w:r>
            <w:proofErr w:type="spellEnd"/>
            <w:r w:rsidRPr="00FC5E8C">
              <w:rPr>
                <w:sz w:val="20"/>
                <w:szCs w:val="20"/>
              </w:rPr>
              <w:t>) без перехода в режим работы от батарей</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5.10</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Номинальная входная частота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5.11</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Номинальная выходная частота</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5.12</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 xml:space="preserve">Номинальная мощность </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5.13</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 xml:space="preserve">Номинальное входное напряжение </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5.14</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 xml:space="preserve">Номинальное выходное напряжение </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5.15</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 xml:space="preserve">Повышение входного напряжения без переключения на использование АКБ </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5.16</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 xml:space="preserve">Полная мощность </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5.17</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 xml:space="preserve">Уровень шума </w:t>
            </w:r>
          </w:p>
        </w:tc>
        <w:tc>
          <w:tcPr>
            <w:tcW w:w="4819" w:type="dxa"/>
            <w:shd w:val="clear" w:color="auto" w:fill="auto"/>
            <w:vAlign w:val="center"/>
          </w:tcPr>
          <w:p w:rsidR="00CE279B" w:rsidRPr="00FC5E8C" w:rsidRDefault="00CE279B" w:rsidP="00CE279B">
            <w:pPr>
              <w:spacing w:before="40" w:after="40"/>
              <w:jc w:val="center"/>
              <w:rPr>
                <w:sz w:val="20"/>
                <w:szCs w:val="20"/>
              </w:rPr>
            </w:pPr>
          </w:p>
        </w:tc>
      </w:tr>
      <w:tr w:rsidR="00CE279B" w:rsidRPr="00FC5E8C" w:rsidTr="00CE279B">
        <w:trPr>
          <w:trHeight w:val="387"/>
        </w:trPr>
        <w:tc>
          <w:tcPr>
            <w:tcW w:w="851" w:type="dxa"/>
            <w:shd w:val="clear" w:color="auto" w:fill="auto"/>
            <w:vAlign w:val="center"/>
          </w:tcPr>
          <w:p w:rsidR="00CE279B" w:rsidRPr="00FC5E8C" w:rsidRDefault="00CE279B" w:rsidP="00CE279B">
            <w:pPr>
              <w:spacing w:before="40" w:after="40"/>
              <w:jc w:val="center"/>
              <w:rPr>
                <w:color w:val="000000" w:themeColor="text1"/>
                <w:sz w:val="20"/>
                <w:szCs w:val="20"/>
              </w:rPr>
            </w:pPr>
            <w:r w:rsidRPr="00FC5E8C">
              <w:rPr>
                <w:color w:val="000000" w:themeColor="text1"/>
                <w:sz w:val="20"/>
                <w:szCs w:val="20"/>
              </w:rPr>
              <w:t>5.18</w:t>
            </w:r>
          </w:p>
        </w:tc>
        <w:tc>
          <w:tcPr>
            <w:tcW w:w="4678" w:type="dxa"/>
            <w:shd w:val="clear" w:color="auto" w:fill="auto"/>
          </w:tcPr>
          <w:p w:rsidR="00CE279B" w:rsidRPr="00FC5E8C" w:rsidRDefault="00CE279B" w:rsidP="00CE279B">
            <w:pPr>
              <w:spacing w:before="40" w:after="40"/>
              <w:rPr>
                <w:sz w:val="20"/>
                <w:szCs w:val="20"/>
              </w:rPr>
            </w:pPr>
            <w:r w:rsidRPr="00FC5E8C">
              <w:rPr>
                <w:sz w:val="20"/>
                <w:szCs w:val="20"/>
              </w:rPr>
              <w:t>Форм-фактор источника бесперебойного питания</w:t>
            </w:r>
          </w:p>
        </w:tc>
        <w:tc>
          <w:tcPr>
            <w:tcW w:w="4819" w:type="dxa"/>
            <w:shd w:val="clear" w:color="auto" w:fill="auto"/>
            <w:vAlign w:val="center"/>
          </w:tcPr>
          <w:p w:rsidR="00CE279B" w:rsidRPr="00FC5E8C" w:rsidRDefault="00CE279B" w:rsidP="00CE279B">
            <w:pPr>
              <w:spacing w:before="40" w:after="40"/>
              <w:jc w:val="center"/>
              <w:rPr>
                <w:sz w:val="20"/>
                <w:szCs w:val="20"/>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9B" w:rsidRDefault="00CE279B" w:rsidP="00ED57EB">
      <w:r>
        <w:separator/>
      </w:r>
    </w:p>
  </w:endnote>
  <w:endnote w:type="continuationSeparator" w:id="0">
    <w:p w:rsidR="00CE279B" w:rsidRDefault="00CE279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E279B" w:rsidRDefault="00CE279B">
        <w:pPr>
          <w:pStyle w:val="af8"/>
          <w:jc w:val="right"/>
        </w:pPr>
        <w:r>
          <w:fldChar w:fldCharType="begin"/>
        </w:r>
        <w:r>
          <w:instrText xml:space="preserve"> PAGE   \* MERGEFORMAT </w:instrText>
        </w:r>
        <w:r>
          <w:fldChar w:fldCharType="separate"/>
        </w:r>
        <w:r w:rsidR="001756DD">
          <w:rPr>
            <w:noProof/>
          </w:rPr>
          <w:t>1</w:t>
        </w:r>
        <w:r>
          <w:rPr>
            <w:noProof/>
          </w:rPr>
          <w:fldChar w:fldCharType="end"/>
        </w:r>
      </w:p>
    </w:sdtContent>
  </w:sdt>
  <w:p w:rsidR="00CE279B" w:rsidRDefault="00CE279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9B" w:rsidRDefault="00CE279B" w:rsidP="00ED57EB">
      <w:r>
        <w:separator/>
      </w:r>
    </w:p>
  </w:footnote>
  <w:footnote w:type="continuationSeparator" w:id="0">
    <w:p w:rsidR="00CE279B" w:rsidRDefault="00CE279B" w:rsidP="00ED57EB">
      <w:r>
        <w:continuationSeparator/>
      </w:r>
    </w:p>
  </w:footnote>
  <w:footnote w:id="1">
    <w:p w:rsidR="00CE279B" w:rsidRPr="000966CA" w:rsidRDefault="00CE279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963F-291D-4BC7-BE4A-AB224A91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33</Pages>
  <Words>13770</Words>
  <Characters>103688</Characters>
  <Application>Microsoft Office Word</Application>
  <DocSecurity>0</DocSecurity>
  <Lines>864</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117224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32</cp:revision>
  <cp:lastPrinted>2022-07-29T08:17:00Z</cp:lastPrinted>
  <dcterms:created xsi:type="dcterms:W3CDTF">2022-07-29T08:48:00Z</dcterms:created>
  <dcterms:modified xsi:type="dcterms:W3CDTF">2022-10-05T07:37:00Z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