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A60BBD">
        <w:rPr>
          <w:b/>
          <w:sz w:val="28"/>
          <w:szCs w:val="28"/>
        </w:rPr>
        <w:t>лекарственных препаратов группы средства питания</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A60BBD">
        <w:rPr>
          <w:b/>
          <w:kern w:val="32"/>
          <w:sz w:val="28"/>
          <w:szCs w:val="28"/>
        </w:rPr>
        <w:t>260-22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A60BB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A60BBD">
              <w:rPr>
                <w:bCs/>
                <w:sz w:val="20"/>
                <w:szCs w:val="20"/>
              </w:rPr>
              <w:t>лекарственных препаратов группы средства питания</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A60BBD" w:rsidP="00CE622A">
            <w:pPr>
              <w:rPr>
                <w:sz w:val="20"/>
                <w:szCs w:val="20"/>
              </w:rPr>
            </w:pPr>
            <w:r w:rsidRPr="00A60BBD">
              <w:rPr>
                <w:sz w:val="20"/>
                <w:szCs w:val="20"/>
              </w:rPr>
              <w:t>21.20.23.193</w:t>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00005" w:rsidP="009C4D18">
            <w:pPr>
              <w:autoSpaceDE w:val="0"/>
              <w:autoSpaceDN w:val="0"/>
              <w:adjustRightInd w:val="0"/>
              <w:rPr>
                <w:sz w:val="20"/>
                <w:szCs w:val="20"/>
              </w:rPr>
            </w:pPr>
            <w:r>
              <w:rPr>
                <w:sz w:val="20"/>
                <w:szCs w:val="20"/>
              </w:rPr>
              <w:t>5</w:t>
            </w:r>
            <w:r w:rsidR="009C4D18">
              <w:rPr>
                <w:sz w:val="20"/>
                <w:szCs w:val="20"/>
              </w:rPr>
              <w:t>9</w:t>
            </w:r>
            <w:r w:rsidR="00A60BBD">
              <w:rPr>
                <w:sz w:val="20"/>
                <w:szCs w:val="20"/>
              </w:rPr>
              <w:t>2</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66255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00005">
              <w:rPr>
                <w:sz w:val="20"/>
                <w:szCs w:val="20"/>
              </w:rPr>
              <w:t>1</w:t>
            </w:r>
            <w:r w:rsidR="0066255C">
              <w:rPr>
                <w:sz w:val="20"/>
                <w:szCs w:val="20"/>
              </w:rPr>
              <w:t>2</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A60BBD" w:rsidP="00A60BBD">
            <w:pPr>
              <w:tabs>
                <w:tab w:val="left" w:pos="6022"/>
              </w:tabs>
              <w:ind w:right="72"/>
              <w:rPr>
                <w:sz w:val="20"/>
                <w:szCs w:val="20"/>
              </w:rPr>
            </w:pPr>
            <w:r>
              <w:rPr>
                <w:sz w:val="20"/>
                <w:szCs w:val="20"/>
              </w:rPr>
              <w:lastRenderedPageBreak/>
              <w:t>121 006,88</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сто двадцать одна тысяча шесть рублей восемьдесят восемь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A60BBD">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A60BBD">
              <w:rPr>
                <w:b/>
                <w:sz w:val="20"/>
                <w:szCs w:val="20"/>
              </w:rPr>
              <w:t>30</w:t>
            </w:r>
            <w:r w:rsidRPr="008024A7">
              <w:rPr>
                <w:b/>
                <w:sz w:val="20"/>
                <w:szCs w:val="20"/>
              </w:rPr>
              <w:t>»</w:t>
            </w:r>
            <w:r w:rsidR="006978D9">
              <w:rPr>
                <w:b/>
                <w:sz w:val="20"/>
                <w:szCs w:val="20"/>
              </w:rPr>
              <w:t xml:space="preserve"> </w:t>
            </w:r>
            <w:r w:rsidR="0066255C">
              <w:rPr>
                <w:b/>
                <w:sz w:val="20"/>
                <w:szCs w:val="20"/>
              </w:rPr>
              <w:t>ноября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C4D18">
              <w:rPr>
                <w:b/>
                <w:sz w:val="20"/>
                <w:szCs w:val="20"/>
              </w:rPr>
              <w:t>0</w:t>
            </w:r>
            <w:r w:rsidR="00A60BBD">
              <w:rPr>
                <w:b/>
                <w:sz w:val="20"/>
                <w:szCs w:val="20"/>
              </w:rPr>
              <w:t>7</w:t>
            </w:r>
            <w:r w:rsidRPr="008024A7">
              <w:rPr>
                <w:b/>
                <w:sz w:val="20"/>
                <w:szCs w:val="20"/>
              </w:rPr>
              <w:t xml:space="preserve">» </w:t>
            </w:r>
            <w:r w:rsidR="009C4D18">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w:t>
            </w:r>
            <w:r w:rsidRPr="008024A7">
              <w:rPr>
                <w:rFonts w:ascii="Times New Roman" w:hAnsi="Times New Roman" w:cs="Times New Roman"/>
                <w:color w:val="auto"/>
                <w:sz w:val="20"/>
                <w:szCs w:val="20"/>
              </w:rPr>
              <w:lastRenderedPageBreak/>
              <w:t>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A60BBD">
              <w:rPr>
                <w:sz w:val="20"/>
                <w:szCs w:val="20"/>
              </w:rPr>
              <w:t>30</w:t>
            </w:r>
            <w:r w:rsidRPr="008024A7">
              <w:rPr>
                <w:sz w:val="20"/>
                <w:szCs w:val="20"/>
              </w:rPr>
              <w:t xml:space="preserve">» </w:t>
            </w:r>
            <w:r w:rsidR="0066255C">
              <w:rPr>
                <w:sz w:val="20"/>
                <w:szCs w:val="20"/>
              </w:rPr>
              <w:t>ноября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60BBD">
            <w:pPr>
              <w:jc w:val="both"/>
              <w:rPr>
                <w:sz w:val="20"/>
                <w:szCs w:val="20"/>
              </w:rPr>
            </w:pPr>
            <w:r w:rsidRPr="008024A7">
              <w:rPr>
                <w:bCs/>
                <w:sz w:val="20"/>
                <w:szCs w:val="20"/>
              </w:rPr>
              <w:t>«</w:t>
            </w:r>
            <w:r w:rsidR="009C4D18">
              <w:rPr>
                <w:bCs/>
                <w:sz w:val="20"/>
                <w:szCs w:val="20"/>
              </w:rPr>
              <w:t>0</w:t>
            </w:r>
            <w:r w:rsidR="00A60BBD">
              <w:rPr>
                <w:bCs/>
                <w:sz w:val="20"/>
                <w:szCs w:val="20"/>
              </w:rPr>
              <w:t>7</w:t>
            </w:r>
            <w:r w:rsidRPr="008024A7">
              <w:rPr>
                <w:bCs/>
                <w:sz w:val="20"/>
                <w:szCs w:val="20"/>
              </w:rPr>
              <w:t xml:space="preserve">» </w:t>
            </w:r>
            <w:r w:rsidR="009C4D18">
              <w:rPr>
                <w:bCs/>
                <w:sz w:val="20"/>
                <w:szCs w:val="20"/>
              </w:rPr>
              <w:t>декабря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60BBD" w:rsidP="00DA1FB1">
            <w:pPr>
              <w:autoSpaceDE w:val="0"/>
              <w:autoSpaceDN w:val="0"/>
              <w:adjustRightInd w:val="0"/>
              <w:jc w:val="both"/>
              <w:outlineLvl w:val="1"/>
              <w:rPr>
                <w:sz w:val="20"/>
                <w:szCs w:val="20"/>
              </w:rPr>
            </w:pPr>
            <w:r>
              <w:rPr>
                <w:sz w:val="20"/>
                <w:szCs w:val="20"/>
              </w:rPr>
              <w:t>3 630,21</w:t>
            </w:r>
            <w:r w:rsidR="005F092E">
              <w:rPr>
                <w:sz w:val="20"/>
                <w:szCs w:val="20"/>
              </w:rPr>
              <w:t xml:space="preserve"> </w:t>
            </w:r>
            <w:r w:rsidR="00DA1FB1" w:rsidRPr="008024A7">
              <w:rPr>
                <w:sz w:val="20"/>
                <w:szCs w:val="20"/>
              </w:rPr>
              <w:t>руб. (</w:t>
            </w:r>
            <w:r>
              <w:rPr>
                <w:sz w:val="20"/>
                <w:szCs w:val="20"/>
              </w:rPr>
              <w:t>три тысячи шестьсот тридцать рублей двадцать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DA1FB1" w:rsidP="0066255C">
            <w:pPr>
              <w:shd w:val="clear" w:color="auto" w:fill="FFFFFF"/>
              <w:tabs>
                <w:tab w:val="left" w:pos="1701"/>
              </w:tabs>
              <w:jc w:val="both"/>
              <w:rPr>
                <w:sz w:val="20"/>
                <w:szCs w:val="20"/>
              </w:rPr>
            </w:pPr>
            <w:r w:rsidRPr="008024A7">
              <w:rPr>
                <w:sz w:val="20"/>
                <w:szCs w:val="20"/>
              </w:rPr>
              <w:t xml:space="preserve">   </w:t>
            </w:r>
            <w:r w:rsidR="0066255C"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66255C">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66255C">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w:t>
            </w:r>
            <w:r w:rsidRPr="008024A7">
              <w:rPr>
                <w:rFonts w:ascii="Times New Roman" w:hAnsi="Times New Roman" w:cs="Times New Roman"/>
                <w:color w:val="auto"/>
                <w:sz w:val="20"/>
                <w:szCs w:val="20"/>
              </w:rPr>
              <w:lastRenderedPageBreak/>
              <w:t>оформления в письменной форме на бумажном носителе на нескольких листах.</w:t>
            </w:r>
          </w:p>
          <w:p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60BB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w:t>
            </w:r>
            <w:r w:rsidR="00901CD9" w:rsidRPr="008024A7">
              <w:rPr>
                <w:rFonts w:ascii="Times New Roman" w:hAnsi="Times New Roman" w:cs="Times New Roman"/>
                <w:sz w:val="20"/>
                <w:szCs w:val="20"/>
              </w:rPr>
              <w:lastRenderedPageBreak/>
              <w:t>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Pr="008024A7">
              <w:rPr>
                <w:b/>
                <w:color w:val="000000"/>
                <w:sz w:val="20"/>
                <w:szCs w:val="20"/>
              </w:rPr>
              <w:lastRenderedPageBreak/>
              <w:t>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w:t>
            </w:r>
            <w:r w:rsidR="00E865E0" w:rsidRPr="008024A7">
              <w:rPr>
                <w:sz w:val="20"/>
                <w:szCs w:val="20"/>
              </w:rPr>
              <w:lastRenderedPageBreak/>
              <w:t>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w:t>
            </w:r>
            <w:r w:rsidRPr="008024A7">
              <w:rPr>
                <w:sz w:val="20"/>
                <w:szCs w:val="20"/>
              </w:rPr>
              <w:lastRenderedPageBreak/>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60BBD">
            <w:pPr>
              <w:jc w:val="both"/>
              <w:rPr>
                <w:sz w:val="20"/>
                <w:szCs w:val="20"/>
              </w:rPr>
            </w:pPr>
            <w:r w:rsidRPr="008024A7">
              <w:rPr>
                <w:sz w:val="20"/>
                <w:szCs w:val="20"/>
              </w:rPr>
              <w:t>«</w:t>
            </w:r>
            <w:r w:rsidR="009C4D18">
              <w:rPr>
                <w:sz w:val="20"/>
                <w:szCs w:val="20"/>
              </w:rPr>
              <w:t>0</w:t>
            </w:r>
            <w:r w:rsidR="00A60BBD">
              <w:rPr>
                <w:sz w:val="20"/>
                <w:szCs w:val="20"/>
              </w:rPr>
              <w:t>6</w:t>
            </w:r>
            <w:r w:rsidR="00487F7E" w:rsidRPr="008024A7">
              <w:rPr>
                <w:sz w:val="20"/>
                <w:szCs w:val="20"/>
              </w:rPr>
              <w:t xml:space="preserve">» </w:t>
            </w:r>
            <w:r w:rsidR="009C4D18">
              <w:rPr>
                <w:sz w:val="20"/>
                <w:szCs w:val="20"/>
              </w:rPr>
              <w:t>декабря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A60BBD">
            <w:pPr>
              <w:jc w:val="both"/>
              <w:rPr>
                <w:b/>
                <w:sz w:val="20"/>
                <w:szCs w:val="20"/>
              </w:rPr>
            </w:pPr>
            <w:r w:rsidRPr="00180675">
              <w:rPr>
                <w:b/>
                <w:sz w:val="20"/>
                <w:szCs w:val="20"/>
              </w:rPr>
              <w:t>«</w:t>
            </w:r>
            <w:r w:rsidR="009C4D18">
              <w:rPr>
                <w:b/>
                <w:sz w:val="20"/>
                <w:szCs w:val="20"/>
              </w:rPr>
              <w:t>0</w:t>
            </w:r>
            <w:r w:rsidR="00A60BBD">
              <w:rPr>
                <w:b/>
                <w:sz w:val="20"/>
                <w:szCs w:val="20"/>
              </w:rPr>
              <w:t>7</w:t>
            </w:r>
            <w:r w:rsidRPr="00180675">
              <w:rPr>
                <w:b/>
                <w:sz w:val="20"/>
                <w:szCs w:val="20"/>
              </w:rPr>
              <w:t xml:space="preserve">» </w:t>
            </w:r>
            <w:r w:rsidR="009C4D18">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w:t>
            </w:r>
            <w:r w:rsidRPr="008024A7">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w:t>
            </w:r>
            <w:r w:rsidRPr="008024A7">
              <w:rPr>
                <w:bCs/>
                <w:sz w:val="20"/>
                <w:szCs w:val="20"/>
              </w:rPr>
              <w:lastRenderedPageBreak/>
              <w:t>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w:t>
            </w:r>
            <w:r w:rsidR="00EF4DF9" w:rsidRPr="008024A7">
              <w:rPr>
                <w:rFonts w:ascii="Times New Roman" w:hAnsi="Times New Roman" w:cs="Times New Roman"/>
                <w:color w:val="auto"/>
                <w:sz w:val="20"/>
                <w:szCs w:val="20"/>
              </w:rPr>
              <w:lastRenderedPageBreak/>
              <w:t>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w:t>
            </w:r>
            <w:r w:rsidRPr="008024A7">
              <w:rPr>
                <w:rFonts w:ascii="Times New Roman" w:hAnsi="Times New Roman"/>
                <w:sz w:val="20"/>
                <w:szCs w:val="20"/>
              </w:rPr>
              <w:lastRenderedPageBreak/>
              <w:t>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A60BBD" w:rsidRDefault="00A60BBD" w:rsidP="00B8322C">
      <w:pPr>
        <w:jc w:val="right"/>
        <w:rPr>
          <w:b/>
          <w:bCs/>
          <w:sz w:val="20"/>
          <w:szCs w:val="20"/>
        </w:rPr>
      </w:pPr>
    </w:p>
    <w:p w:rsidR="00A60BBD" w:rsidRDefault="00A60BBD" w:rsidP="00B8322C">
      <w:pPr>
        <w:jc w:val="right"/>
        <w:rPr>
          <w:b/>
          <w:bCs/>
          <w:sz w:val="20"/>
          <w:szCs w:val="20"/>
        </w:rPr>
      </w:pPr>
    </w:p>
    <w:p w:rsidR="00A60BBD" w:rsidRDefault="00A60BBD" w:rsidP="00B8322C">
      <w:pPr>
        <w:jc w:val="right"/>
        <w:rPr>
          <w:b/>
          <w:bCs/>
          <w:sz w:val="20"/>
          <w:szCs w:val="20"/>
        </w:rPr>
      </w:pPr>
    </w:p>
    <w:p w:rsidR="009C4D18" w:rsidRDefault="009C4D1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A60BBD">
        <w:rPr>
          <w:b/>
          <w:sz w:val="20"/>
          <w:szCs w:val="20"/>
        </w:rPr>
        <w:t>лекарственных препаратов группы средства питания</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A60BBD">
        <w:rPr>
          <w:b/>
          <w:kern w:val="32"/>
          <w:sz w:val="20"/>
          <w:szCs w:val="20"/>
        </w:rPr>
        <w:t>260-22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60BBD">
        <w:rPr>
          <w:b/>
          <w:bCs/>
          <w:sz w:val="20"/>
        </w:rPr>
        <w:t>лекарственных препаратов группы средства питания</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A60BBD"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60BBD" w:rsidRPr="00C35B24" w:rsidRDefault="00A60BBD" w:rsidP="00A60BBD">
            <w:pPr>
              <w:jc w:val="center"/>
              <w:rPr>
                <w:lang w:eastAsia="en-US"/>
              </w:rPr>
            </w:pPr>
            <w:r>
              <w:rPr>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60BBD" w:rsidRPr="00A60BBD" w:rsidRDefault="00A60BBD" w:rsidP="00802736">
            <w:pPr>
              <w:rPr>
                <w:color w:val="000000"/>
                <w:sz w:val="20"/>
                <w:szCs w:val="20"/>
              </w:rPr>
            </w:pPr>
            <w:r w:rsidRPr="00A60BBD">
              <w:rPr>
                <w:color w:val="000000"/>
                <w:sz w:val="20"/>
                <w:szCs w:val="20"/>
              </w:rPr>
              <w:t xml:space="preserve">Жидкая стерильная смесь для </w:t>
            </w:r>
            <w:proofErr w:type="spellStart"/>
            <w:r w:rsidRPr="00A60BBD">
              <w:rPr>
                <w:color w:val="000000"/>
                <w:sz w:val="20"/>
                <w:szCs w:val="20"/>
              </w:rPr>
              <w:t>энтерального</w:t>
            </w:r>
            <w:proofErr w:type="spellEnd"/>
            <w:r w:rsidRPr="00A60BBD">
              <w:rPr>
                <w:color w:val="000000"/>
                <w:sz w:val="20"/>
                <w:szCs w:val="20"/>
              </w:rPr>
              <w:t xml:space="preserve"> питания</w:t>
            </w:r>
          </w:p>
          <w:p w:rsidR="00A60BBD" w:rsidRPr="00A60BBD" w:rsidRDefault="00A60BBD" w:rsidP="00802736">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A60BBD" w:rsidRDefault="00A60BBD" w:rsidP="00802736">
            <w:pPr>
              <w:rPr>
                <w:sz w:val="20"/>
                <w:szCs w:val="20"/>
              </w:rPr>
            </w:pPr>
            <w:proofErr w:type="gramStart"/>
            <w:r w:rsidRPr="00A60BBD">
              <w:rPr>
                <w:sz w:val="20"/>
                <w:szCs w:val="20"/>
              </w:rPr>
              <w:t>Жидкое</w:t>
            </w:r>
            <w:proofErr w:type="gramEnd"/>
            <w:r w:rsidRPr="00A60BBD">
              <w:rPr>
                <w:sz w:val="20"/>
                <w:szCs w:val="20"/>
              </w:rPr>
              <w:t xml:space="preserve">, готовое к применению </w:t>
            </w:r>
            <w:proofErr w:type="spellStart"/>
            <w:r w:rsidRPr="00A60BBD">
              <w:rPr>
                <w:sz w:val="20"/>
                <w:szCs w:val="20"/>
              </w:rPr>
              <w:t>энтеральное</w:t>
            </w:r>
            <w:proofErr w:type="spellEnd"/>
            <w:r w:rsidRPr="00A60BBD">
              <w:rPr>
                <w:sz w:val="20"/>
                <w:szCs w:val="20"/>
              </w:rPr>
              <w:t xml:space="preserve"> зондовое для пациентов с сахарным диабетом I и II типа или гипергликемией. </w:t>
            </w:r>
          </w:p>
          <w:p w:rsidR="00A60BBD" w:rsidRDefault="00A60BBD" w:rsidP="00802736">
            <w:pPr>
              <w:rPr>
                <w:sz w:val="20"/>
                <w:szCs w:val="20"/>
              </w:rPr>
            </w:pPr>
            <w:r w:rsidRPr="00A60BBD">
              <w:rPr>
                <w:sz w:val="20"/>
                <w:szCs w:val="20"/>
              </w:rPr>
              <w:t xml:space="preserve">Белка не менее 3,8 г/100мл, углеводов не более 10г/100мл, содержит пищевые волокна. </w:t>
            </w:r>
          </w:p>
          <w:p w:rsidR="00A60BBD" w:rsidRDefault="00A60BBD" w:rsidP="00802736">
            <w:pPr>
              <w:rPr>
                <w:sz w:val="20"/>
                <w:szCs w:val="20"/>
              </w:rPr>
            </w:pPr>
            <w:r w:rsidRPr="00A60BBD">
              <w:rPr>
                <w:sz w:val="20"/>
                <w:szCs w:val="20"/>
              </w:rPr>
              <w:t xml:space="preserve">Энергии не менее 100ккал/100мл. </w:t>
            </w:r>
          </w:p>
          <w:p w:rsidR="00A60BBD" w:rsidRPr="00A60BBD" w:rsidRDefault="00A60BBD" w:rsidP="00802736">
            <w:pPr>
              <w:rPr>
                <w:sz w:val="20"/>
                <w:szCs w:val="20"/>
              </w:rPr>
            </w:pPr>
            <w:r w:rsidRPr="00A60BBD">
              <w:rPr>
                <w:sz w:val="20"/>
                <w:szCs w:val="20"/>
              </w:rPr>
              <w:t>Объем 500 мл</w:t>
            </w:r>
            <w:r>
              <w:rPr>
                <w:sz w:val="20"/>
                <w:szCs w:val="20"/>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60BBD" w:rsidRPr="00A60BBD" w:rsidRDefault="00A60BBD" w:rsidP="00802736">
            <w:pPr>
              <w:jc w:val="center"/>
              <w:rPr>
                <w:sz w:val="20"/>
                <w:szCs w:val="20"/>
                <w:lang w:eastAsia="en-US"/>
              </w:rPr>
            </w:pPr>
            <w:proofErr w:type="spellStart"/>
            <w:r w:rsidRPr="00A60BBD">
              <w:rPr>
                <w:sz w:val="20"/>
                <w:szCs w:val="20"/>
                <w:lang w:eastAsia="en-US"/>
              </w:rPr>
              <w:t>Уп</w:t>
            </w:r>
            <w:r>
              <w:rPr>
                <w:sz w:val="20"/>
                <w:szCs w:val="20"/>
                <w:lang w:eastAsia="en-US"/>
              </w:rPr>
              <w:t>ак</w:t>
            </w:r>
            <w:proofErr w:type="spellEnd"/>
            <w:r w:rsidRPr="00A60BB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A60BBD" w:rsidRPr="00A60BBD" w:rsidRDefault="00A60BBD" w:rsidP="00802736">
            <w:pPr>
              <w:jc w:val="center"/>
              <w:rPr>
                <w:sz w:val="20"/>
                <w:szCs w:val="20"/>
                <w:lang w:eastAsia="en-US"/>
              </w:rPr>
            </w:pPr>
            <w:r w:rsidRPr="00A60BBD">
              <w:rPr>
                <w:sz w:val="20"/>
                <w:szCs w:val="20"/>
                <w:lang w:eastAsia="en-US"/>
              </w:rPr>
              <w:t>45</w:t>
            </w:r>
          </w:p>
        </w:tc>
        <w:tc>
          <w:tcPr>
            <w:tcW w:w="573" w:type="pct"/>
            <w:tcBorders>
              <w:top w:val="single" w:sz="4" w:space="0" w:color="auto"/>
              <w:left w:val="nil"/>
              <w:bottom w:val="single" w:sz="4" w:space="0" w:color="auto"/>
              <w:right w:val="single" w:sz="4" w:space="0" w:color="auto"/>
            </w:tcBorders>
          </w:tcPr>
          <w:p w:rsidR="00A60BBD" w:rsidRPr="001F0DBB" w:rsidRDefault="00A60BBD" w:rsidP="006978D9">
            <w:pPr>
              <w:jc w:val="center"/>
              <w:rPr>
                <w:sz w:val="20"/>
                <w:szCs w:val="20"/>
              </w:rPr>
            </w:pPr>
            <w:r>
              <w:rPr>
                <w:sz w:val="20"/>
                <w:szCs w:val="20"/>
              </w:rPr>
              <w:t>824,87</w:t>
            </w:r>
          </w:p>
        </w:tc>
      </w:tr>
      <w:tr w:rsidR="00A60BBD"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60BBD" w:rsidRPr="00C35B24" w:rsidRDefault="00A60BBD" w:rsidP="00A60BBD">
            <w:pPr>
              <w:jc w:val="center"/>
              <w:rPr>
                <w:lang w:eastAsia="en-US"/>
              </w:rPr>
            </w:pPr>
            <w:r>
              <w:rPr>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60BBD" w:rsidRPr="00A60BBD" w:rsidRDefault="00A60BBD" w:rsidP="00802736">
            <w:pPr>
              <w:rPr>
                <w:color w:val="000000"/>
                <w:sz w:val="20"/>
                <w:szCs w:val="20"/>
              </w:rPr>
            </w:pPr>
            <w:r w:rsidRPr="00A60BBD">
              <w:rPr>
                <w:color w:val="000000"/>
                <w:sz w:val="20"/>
                <w:szCs w:val="20"/>
              </w:rPr>
              <w:t xml:space="preserve">Жидкая стерильная смесь для </w:t>
            </w:r>
            <w:proofErr w:type="spellStart"/>
            <w:r w:rsidRPr="00A60BBD">
              <w:rPr>
                <w:color w:val="000000"/>
                <w:sz w:val="20"/>
                <w:szCs w:val="20"/>
              </w:rPr>
              <w:t>энтерального</w:t>
            </w:r>
            <w:proofErr w:type="spellEnd"/>
            <w:r w:rsidRPr="00A60BBD">
              <w:rPr>
                <w:color w:val="000000"/>
                <w:sz w:val="20"/>
                <w:szCs w:val="20"/>
              </w:rPr>
              <w:t xml:space="preserve"> питания</w:t>
            </w:r>
          </w:p>
          <w:p w:rsidR="00A60BBD" w:rsidRPr="00A60BBD" w:rsidRDefault="00A60BBD" w:rsidP="00802736">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A60BBD" w:rsidRDefault="00A60BBD" w:rsidP="00802736">
            <w:pPr>
              <w:rPr>
                <w:sz w:val="20"/>
                <w:szCs w:val="20"/>
              </w:rPr>
            </w:pPr>
            <w:r w:rsidRPr="00A60BBD">
              <w:rPr>
                <w:sz w:val="20"/>
                <w:szCs w:val="20"/>
              </w:rPr>
              <w:t xml:space="preserve">Жидкое, готовое к применению </w:t>
            </w:r>
            <w:proofErr w:type="spellStart"/>
            <w:r w:rsidRPr="00A60BBD">
              <w:rPr>
                <w:sz w:val="20"/>
                <w:szCs w:val="20"/>
              </w:rPr>
              <w:t>энтеральное</w:t>
            </w:r>
            <w:proofErr w:type="spellEnd"/>
            <w:r w:rsidRPr="00A60BBD">
              <w:rPr>
                <w:sz w:val="20"/>
                <w:szCs w:val="20"/>
              </w:rPr>
              <w:t xml:space="preserve"> зондовое  питание для пациентов с  повышенными потребностями в белке и энергии или ограничением жидкости.  </w:t>
            </w:r>
          </w:p>
          <w:p w:rsidR="00A60BBD" w:rsidRDefault="00A60BBD" w:rsidP="00802736">
            <w:pPr>
              <w:rPr>
                <w:sz w:val="20"/>
                <w:szCs w:val="20"/>
              </w:rPr>
            </w:pPr>
            <w:r w:rsidRPr="00A60BBD">
              <w:rPr>
                <w:sz w:val="20"/>
                <w:szCs w:val="20"/>
              </w:rPr>
              <w:t xml:space="preserve">Белка не менее 10 г/100 мл. </w:t>
            </w:r>
          </w:p>
          <w:p w:rsidR="00A60BBD" w:rsidRDefault="00A60BBD" w:rsidP="00802736">
            <w:pPr>
              <w:rPr>
                <w:sz w:val="20"/>
                <w:szCs w:val="20"/>
              </w:rPr>
            </w:pPr>
            <w:r w:rsidRPr="00A60BBD">
              <w:rPr>
                <w:sz w:val="20"/>
                <w:szCs w:val="20"/>
              </w:rPr>
              <w:t xml:space="preserve">Энергии не менее 200ккал/100мл. </w:t>
            </w:r>
          </w:p>
          <w:p w:rsidR="00A60BBD" w:rsidRPr="00A60BBD" w:rsidRDefault="00A60BBD" w:rsidP="00802736">
            <w:pPr>
              <w:rPr>
                <w:sz w:val="20"/>
                <w:szCs w:val="20"/>
              </w:rPr>
            </w:pPr>
            <w:r w:rsidRPr="00A60BBD">
              <w:rPr>
                <w:sz w:val="20"/>
                <w:szCs w:val="20"/>
              </w:rPr>
              <w:t>Объем 1000мл</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60BBD" w:rsidRPr="00A60BBD" w:rsidRDefault="00A60BBD" w:rsidP="00802736">
            <w:pPr>
              <w:jc w:val="center"/>
              <w:rPr>
                <w:sz w:val="20"/>
                <w:szCs w:val="20"/>
                <w:lang w:eastAsia="en-US"/>
              </w:rPr>
            </w:pPr>
            <w:proofErr w:type="spellStart"/>
            <w:r w:rsidRPr="00A60BBD">
              <w:rPr>
                <w:sz w:val="20"/>
                <w:szCs w:val="20"/>
                <w:lang w:eastAsia="en-US"/>
              </w:rPr>
              <w:t>Уп</w:t>
            </w:r>
            <w:r>
              <w:rPr>
                <w:sz w:val="20"/>
                <w:szCs w:val="20"/>
                <w:lang w:eastAsia="en-US"/>
              </w:rPr>
              <w:t>ак</w:t>
            </w:r>
            <w:proofErr w:type="spellEnd"/>
            <w:r w:rsidRPr="00A60BB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A60BBD" w:rsidRPr="00A60BBD" w:rsidRDefault="00A60BBD" w:rsidP="00802736">
            <w:pPr>
              <w:jc w:val="center"/>
              <w:rPr>
                <w:sz w:val="20"/>
                <w:szCs w:val="20"/>
                <w:lang w:eastAsia="en-US"/>
              </w:rPr>
            </w:pPr>
            <w:r w:rsidRPr="00A60BBD">
              <w:rPr>
                <w:sz w:val="20"/>
                <w:szCs w:val="20"/>
                <w:lang w:eastAsia="en-US"/>
              </w:rPr>
              <w:t>32</w:t>
            </w:r>
          </w:p>
        </w:tc>
        <w:tc>
          <w:tcPr>
            <w:tcW w:w="573" w:type="pct"/>
            <w:tcBorders>
              <w:top w:val="single" w:sz="4" w:space="0" w:color="auto"/>
              <w:left w:val="nil"/>
              <w:bottom w:val="single" w:sz="4" w:space="0" w:color="auto"/>
              <w:right w:val="single" w:sz="4" w:space="0" w:color="auto"/>
            </w:tcBorders>
          </w:tcPr>
          <w:p w:rsidR="00A60BBD" w:rsidRDefault="00A60BBD" w:rsidP="006978D9">
            <w:pPr>
              <w:jc w:val="center"/>
              <w:rPr>
                <w:sz w:val="20"/>
                <w:szCs w:val="20"/>
              </w:rPr>
            </w:pPr>
            <w:r>
              <w:rPr>
                <w:sz w:val="20"/>
                <w:szCs w:val="20"/>
              </w:rPr>
              <w:t>831,37</w:t>
            </w:r>
          </w:p>
        </w:tc>
      </w:tr>
      <w:tr w:rsidR="00A60BBD"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60BBD" w:rsidRPr="00C35B24" w:rsidRDefault="00A60BBD" w:rsidP="00A60BBD">
            <w:pPr>
              <w:jc w:val="center"/>
              <w:rPr>
                <w:lang w:eastAsia="en-US"/>
              </w:rPr>
            </w:pPr>
            <w:r>
              <w:rPr>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60BBD" w:rsidRPr="00A60BBD" w:rsidRDefault="00A60BBD" w:rsidP="00802736">
            <w:pPr>
              <w:rPr>
                <w:color w:val="000000"/>
                <w:sz w:val="20"/>
                <w:szCs w:val="20"/>
              </w:rPr>
            </w:pPr>
            <w:r w:rsidRPr="00A60BBD">
              <w:rPr>
                <w:color w:val="000000"/>
                <w:sz w:val="20"/>
                <w:szCs w:val="20"/>
              </w:rPr>
              <w:t xml:space="preserve">Жидкая стерильная смесь для </w:t>
            </w:r>
            <w:proofErr w:type="spellStart"/>
            <w:r w:rsidRPr="00A60BBD">
              <w:rPr>
                <w:color w:val="000000"/>
                <w:sz w:val="20"/>
                <w:szCs w:val="20"/>
              </w:rPr>
              <w:t>энтерального</w:t>
            </w:r>
            <w:proofErr w:type="spellEnd"/>
            <w:r w:rsidRPr="00A60BBD">
              <w:rPr>
                <w:color w:val="000000"/>
                <w:sz w:val="20"/>
                <w:szCs w:val="20"/>
              </w:rPr>
              <w:t xml:space="preserve"> питания</w:t>
            </w:r>
          </w:p>
          <w:p w:rsidR="00A60BBD" w:rsidRPr="00A60BBD" w:rsidRDefault="00A60BBD" w:rsidP="00802736">
            <w:pPr>
              <w:rPr>
                <w:color w:val="000000"/>
                <w:sz w:val="20"/>
                <w:szCs w:val="20"/>
              </w:rPr>
            </w:pPr>
          </w:p>
        </w:tc>
        <w:tc>
          <w:tcPr>
            <w:tcW w:w="2324" w:type="pct"/>
            <w:tcBorders>
              <w:top w:val="single" w:sz="4" w:space="0" w:color="auto"/>
              <w:left w:val="nil"/>
              <w:bottom w:val="single" w:sz="4" w:space="0" w:color="auto"/>
              <w:right w:val="single" w:sz="4" w:space="0" w:color="auto"/>
            </w:tcBorders>
          </w:tcPr>
          <w:p w:rsidR="00A60BBD" w:rsidRDefault="00A60BBD" w:rsidP="00802736">
            <w:pPr>
              <w:rPr>
                <w:sz w:val="20"/>
                <w:szCs w:val="20"/>
              </w:rPr>
            </w:pPr>
            <w:r w:rsidRPr="00A60BBD">
              <w:rPr>
                <w:sz w:val="20"/>
                <w:szCs w:val="20"/>
              </w:rPr>
              <w:t xml:space="preserve">Жидкое, готовое к применению </w:t>
            </w:r>
            <w:proofErr w:type="spellStart"/>
            <w:r w:rsidRPr="00A60BBD">
              <w:rPr>
                <w:sz w:val="20"/>
                <w:szCs w:val="20"/>
              </w:rPr>
              <w:t>энтеральное</w:t>
            </w:r>
            <w:proofErr w:type="spellEnd"/>
            <w:r w:rsidRPr="00A60BBD">
              <w:rPr>
                <w:sz w:val="20"/>
                <w:szCs w:val="20"/>
              </w:rPr>
              <w:t xml:space="preserve"> зондовое  питание для пациентов с  повышенными потребностями в белке и энергии или ограничением жидкости.  </w:t>
            </w:r>
          </w:p>
          <w:p w:rsidR="00A60BBD" w:rsidRDefault="00A60BBD" w:rsidP="00802736">
            <w:pPr>
              <w:rPr>
                <w:sz w:val="20"/>
                <w:szCs w:val="20"/>
              </w:rPr>
            </w:pPr>
            <w:r w:rsidRPr="00A60BBD">
              <w:rPr>
                <w:sz w:val="20"/>
                <w:szCs w:val="20"/>
              </w:rPr>
              <w:t xml:space="preserve">Белка не менее 10 г/100 мл. </w:t>
            </w:r>
          </w:p>
          <w:p w:rsidR="00A60BBD" w:rsidRDefault="00A60BBD" w:rsidP="00802736">
            <w:pPr>
              <w:rPr>
                <w:sz w:val="20"/>
                <w:szCs w:val="20"/>
              </w:rPr>
            </w:pPr>
            <w:r w:rsidRPr="00A60BBD">
              <w:rPr>
                <w:sz w:val="20"/>
                <w:szCs w:val="20"/>
              </w:rPr>
              <w:t xml:space="preserve">Энергии не менее 200ккал/100мл. </w:t>
            </w:r>
          </w:p>
          <w:p w:rsidR="00A60BBD" w:rsidRPr="00A60BBD" w:rsidRDefault="00A60BBD" w:rsidP="00802736">
            <w:pPr>
              <w:rPr>
                <w:sz w:val="20"/>
                <w:szCs w:val="20"/>
              </w:rPr>
            </w:pPr>
            <w:r w:rsidRPr="00A60BBD">
              <w:rPr>
                <w:sz w:val="20"/>
                <w:szCs w:val="20"/>
              </w:rPr>
              <w:t>Объем 500мл</w:t>
            </w:r>
          </w:p>
          <w:p w:rsidR="00A60BBD" w:rsidRPr="00A60BBD" w:rsidRDefault="00A60BBD" w:rsidP="00802736">
            <w:pPr>
              <w:rPr>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60BBD" w:rsidRPr="00A60BBD" w:rsidRDefault="00A60BBD" w:rsidP="00802736">
            <w:pPr>
              <w:jc w:val="center"/>
              <w:rPr>
                <w:sz w:val="20"/>
                <w:szCs w:val="20"/>
                <w:lang w:eastAsia="en-US"/>
              </w:rPr>
            </w:pPr>
            <w:proofErr w:type="spellStart"/>
            <w:r w:rsidRPr="00A60BBD">
              <w:rPr>
                <w:sz w:val="20"/>
                <w:szCs w:val="20"/>
                <w:lang w:eastAsia="en-US"/>
              </w:rPr>
              <w:t>Уп</w:t>
            </w:r>
            <w:r>
              <w:rPr>
                <w:sz w:val="20"/>
                <w:szCs w:val="20"/>
                <w:lang w:eastAsia="en-US"/>
              </w:rPr>
              <w:t>ак</w:t>
            </w:r>
            <w:proofErr w:type="spellEnd"/>
            <w:r w:rsidRPr="00A60BB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A60BBD" w:rsidRPr="00A60BBD" w:rsidRDefault="00A60BBD" w:rsidP="00802736">
            <w:pPr>
              <w:jc w:val="center"/>
              <w:rPr>
                <w:sz w:val="20"/>
                <w:szCs w:val="20"/>
                <w:lang w:eastAsia="en-US"/>
              </w:rPr>
            </w:pPr>
            <w:r w:rsidRPr="00A60BBD">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A60BBD" w:rsidRDefault="00A60BBD" w:rsidP="006978D9">
            <w:pPr>
              <w:jc w:val="center"/>
              <w:rPr>
                <w:sz w:val="20"/>
                <w:szCs w:val="20"/>
              </w:rPr>
            </w:pPr>
            <w:r>
              <w:rPr>
                <w:sz w:val="20"/>
                <w:szCs w:val="20"/>
              </w:rPr>
              <w:t>954,38</w:t>
            </w:r>
          </w:p>
        </w:tc>
      </w:tr>
      <w:tr w:rsidR="00A60BBD"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60BBD" w:rsidRDefault="00A60BBD" w:rsidP="00A60BBD">
            <w:pPr>
              <w:jc w:val="center"/>
              <w:rPr>
                <w:lang w:eastAsia="en-US"/>
              </w:rPr>
            </w:pPr>
            <w:r>
              <w:rPr>
                <w:lang w:eastAsia="en-US"/>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60BBD" w:rsidRPr="00A60BBD" w:rsidRDefault="00A60BBD" w:rsidP="00802736">
            <w:pPr>
              <w:rPr>
                <w:color w:val="000000"/>
                <w:sz w:val="20"/>
                <w:szCs w:val="20"/>
              </w:rPr>
            </w:pPr>
            <w:r w:rsidRPr="00A60BBD">
              <w:rPr>
                <w:color w:val="000000"/>
                <w:sz w:val="20"/>
                <w:szCs w:val="20"/>
              </w:rPr>
              <w:t xml:space="preserve">Жидкая стерильная смесь для </w:t>
            </w:r>
            <w:proofErr w:type="spellStart"/>
            <w:r w:rsidRPr="00A60BBD">
              <w:rPr>
                <w:color w:val="000000"/>
                <w:sz w:val="20"/>
                <w:szCs w:val="20"/>
              </w:rPr>
              <w:t>энтерального</w:t>
            </w:r>
            <w:proofErr w:type="spellEnd"/>
            <w:r w:rsidRPr="00A60BBD">
              <w:rPr>
                <w:color w:val="000000"/>
                <w:sz w:val="20"/>
                <w:szCs w:val="20"/>
              </w:rPr>
              <w:t xml:space="preserve"> питания</w:t>
            </w:r>
          </w:p>
          <w:p w:rsidR="00A60BBD" w:rsidRPr="00A60BBD" w:rsidRDefault="00A60BBD" w:rsidP="00802736">
            <w:pPr>
              <w:rPr>
                <w:color w:val="000000"/>
                <w:sz w:val="20"/>
                <w:szCs w:val="20"/>
              </w:rPr>
            </w:pPr>
          </w:p>
        </w:tc>
        <w:tc>
          <w:tcPr>
            <w:tcW w:w="2324" w:type="pct"/>
            <w:tcBorders>
              <w:top w:val="single" w:sz="4" w:space="0" w:color="auto"/>
              <w:left w:val="nil"/>
              <w:bottom w:val="single" w:sz="4" w:space="0" w:color="auto"/>
              <w:right w:val="single" w:sz="4" w:space="0" w:color="auto"/>
            </w:tcBorders>
          </w:tcPr>
          <w:p w:rsidR="00A60BBD" w:rsidRDefault="00A60BBD" w:rsidP="00802736">
            <w:pPr>
              <w:rPr>
                <w:sz w:val="20"/>
                <w:szCs w:val="20"/>
              </w:rPr>
            </w:pPr>
            <w:r w:rsidRPr="00A60BBD">
              <w:rPr>
                <w:sz w:val="20"/>
                <w:szCs w:val="20"/>
              </w:rPr>
              <w:t xml:space="preserve">Жидкое готовое к применению </w:t>
            </w:r>
            <w:proofErr w:type="spellStart"/>
            <w:r w:rsidRPr="00A60BBD">
              <w:rPr>
                <w:sz w:val="20"/>
                <w:szCs w:val="20"/>
              </w:rPr>
              <w:t>энтеральное</w:t>
            </w:r>
            <w:proofErr w:type="spellEnd"/>
            <w:r w:rsidRPr="00A60BBD">
              <w:rPr>
                <w:sz w:val="20"/>
                <w:szCs w:val="20"/>
              </w:rPr>
              <w:t xml:space="preserve"> зондовое питание для пациентов с высокими потребностями в белке и энергии с сопутствующим сахарным диабетом или риском развития гипергликемии.</w:t>
            </w:r>
          </w:p>
          <w:p w:rsidR="00A60BBD" w:rsidRDefault="00A60BBD" w:rsidP="00802736">
            <w:pPr>
              <w:rPr>
                <w:sz w:val="20"/>
                <w:szCs w:val="20"/>
              </w:rPr>
            </w:pPr>
            <w:r w:rsidRPr="00A60BBD">
              <w:rPr>
                <w:sz w:val="20"/>
                <w:szCs w:val="20"/>
              </w:rPr>
              <w:t xml:space="preserve"> Белка не менее 10 г/100 м</w:t>
            </w:r>
            <w:r>
              <w:rPr>
                <w:sz w:val="20"/>
                <w:szCs w:val="20"/>
              </w:rPr>
              <w:t>л, углеводов не более 12г/100мл.</w:t>
            </w:r>
          </w:p>
          <w:p w:rsidR="00A60BBD" w:rsidRDefault="00A60BBD" w:rsidP="00802736">
            <w:pPr>
              <w:rPr>
                <w:sz w:val="20"/>
                <w:szCs w:val="20"/>
              </w:rPr>
            </w:pPr>
            <w:r>
              <w:rPr>
                <w:sz w:val="20"/>
                <w:szCs w:val="20"/>
              </w:rPr>
              <w:t>Энергии не менее 150ккал/100мл</w:t>
            </w:r>
            <w:r w:rsidRPr="00A60BBD">
              <w:rPr>
                <w:sz w:val="20"/>
                <w:szCs w:val="20"/>
              </w:rPr>
              <w:t xml:space="preserve"> </w:t>
            </w:r>
          </w:p>
          <w:p w:rsidR="00A60BBD" w:rsidRPr="00A60BBD" w:rsidRDefault="00A60BBD" w:rsidP="00802736">
            <w:pPr>
              <w:rPr>
                <w:sz w:val="20"/>
                <w:szCs w:val="20"/>
              </w:rPr>
            </w:pPr>
            <w:r w:rsidRPr="00A60BBD">
              <w:rPr>
                <w:sz w:val="20"/>
                <w:szCs w:val="20"/>
              </w:rPr>
              <w:t>Объем 500 мл.</w:t>
            </w:r>
          </w:p>
          <w:p w:rsidR="00A60BBD" w:rsidRPr="00A60BBD" w:rsidRDefault="00A60BBD" w:rsidP="00802736">
            <w:pPr>
              <w:rPr>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60BBD" w:rsidRPr="00A60BBD" w:rsidRDefault="00A60BBD" w:rsidP="00802736">
            <w:pPr>
              <w:jc w:val="center"/>
              <w:rPr>
                <w:sz w:val="20"/>
                <w:szCs w:val="20"/>
                <w:lang w:eastAsia="en-US"/>
              </w:rPr>
            </w:pPr>
            <w:proofErr w:type="spellStart"/>
            <w:r w:rsidRPr="00A60BBD">
              <w:rPr>
                <w:sz w:val="20"/>
                <w:szCs w:val="20"/>
                <w:lang w:eastAsia="en-US"/>
              </w:rPr>
              <w:t>Уп</w:t>
            </w:r>
            <w:r>
              <w:rPr>
                <w:sz w:val="20"/>
                <w:szCs w:val="20"/>
                <w:lang w:eastAsia="en-US"/>
              </w:rPr>
              <w:t>ак</w:t>
            </w:r>
            <w:proofErr w:type="spellEnd"/>
            <w:r w:rsidRPr="00A60BBD">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A60BBD" w:rsidRPr="00A60BBD" w:rsidRDefault="00A60BBD" w:rsidP="00802736">
            <w:pPr>
              <w:jc w:val="center"/>
              <w:rPr>
                <w:sz w:val="20"/>
                <w:szCs w:val="20"/>
                <w:lang w:eastAsia="en-US"/>
              </w:rPr>
            </w:pPr>
            <w:r w:rsidRPr="00A60BBD">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A60BBD" w:rsidRDefault="00A60BBD" w:rsidP="006978D9">
            <w:pPr>
              <w:jc w:val="center"/>
              <w:rPr>
                <w:sz w:val="20"/>
                <w:szCs w:val="20"/>
              </w:rPr>
            </w:pPr>
            <w:r>
              <w:rPr>
                <w:sz w:val="20"/>
                <w:szCs w:val="20"/>
              </w:rPr>
              <w:t>955,08</w:t>
            </w:r>
            <w:bookmarkStart w:id="2" w:name="_GoBack"/>
            <w:bookmarkEnd w:id="2"/>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A60BBD">
        <w:rPr>
          <w:b/>
          <w:sz w:val="20"/>
          <w:szCs w:val="20"/>
        </w:rPr>
        <w:t>лекарственных препаратов группы средства питания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A60BBD">
        <w:rPr>
          <w:b/>
          <w:kern w:val="32"/>
          <w:sz w:val="20"/>
          <w:szCs w:val="20"/>
        </w:rPr>
        <w:t>260-22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60BBD">
        <w:rPr>
          <w:sz w:val="19"/>
          <w:szCs w:val="19"/>
        </w:rPr>
        <w:t>260-22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A60BBD">
        <w:rPr>
          <w:b/>
          <w:bCs/>
          <w:sz w:val="19"/>
          <w:szCs w:val="19"/>
        </w:rPr>
        <w:t>лекарственных препаратов группы средства питания</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60BBD">
        <w:rPr>
          <w:rFonts w:ascii="Times New Roman" w:hAnsi="Times New Roman" w:cs="Times New Roman"/>
          <w:bCs/>
          <w:sz w:val="19"/>
          <w:szCs w:val="19"/>
        </w:rPr>
        <w:t>лекарственных препаратов группы средства питания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60BBD">
        <w:rPr>
          <w:sz w:val="20"/>
          <w:szCs w:val="20"/>
        </w:rPr>
        <w:t>260-22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A60BBD">
        <w:rPr>
          <w:b/>
          <w:sz w:val="20"/>
          <w:szCs w:val="20"/>
        </w:rPr>
        <w:t>лекарственных препаратов группы средства питания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A60BBD">
        <w:rPr>
          <w:b/>
          <w:kern w:val="32"/>
          <w:sz w:val="20"/>
          <w:szCs w:val="20"/>
        </w:rPr>
        <w:t>260-22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A60BBD">
        <w:rPr>
          <w:bCs/>
          <w:sz w:val="20"/>
          <w:szCs w:val="20"/>
        </w:rPr>
        <w:t>лекарственных препаратов группы средства питания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A60BBD">
        <w:rPr>
          <w:bCs/>
          <w:sz w:val="20"/>
          <w:szCs w:val="20"/>
        </w:rPr>
        <w:t>лекарственных препаратов группы средства питания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18" w:rsidRDefault="009C4D18" w:rsidP="00ED57EB">
      <w:r>
        <w:separator/>
      </w:r>
    </w:p>
  </w:endnote>
  <w:endnote w:type="continuationSeparator" w:id="0">
    <w:p w:rsidR="009C4D18" w:rsidRDefault="009C4D1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C4D18" w:rsidRDefault="009C4D18">
        <w:pPr>
          <w:pStyle w:val="af7"/>
          <w:jc w:val="right"/>
        </w:pPr>
        <w:r>
          <w:fldChar w:fldCharType="begin"/>
        </w:r>
        <w:r>
          <w:instrText xml:space="preserve"> PAGE   \* MERGEFORMAT </w:instrText>
        </w:r>
        <w:r>
          <w:fldChar w:fldCharType="separate"/>
        </w:r>
        <w:r w:rsidR="00A60BBD">
          <w:rPr>
            <w:noProof/>
          </w:rPr>
          <w:t>17</w:t>
        </w:r>
        <w:r>
          <w:rPr>
            <w:noProof/>
          </w:rPr>
          <w:fldChar w:fldCharType="end"/>
        </w:r>
      </w:p>
    </w:sdtContent>
  </w:sdt>
  <w:p w:rsidR="009C4D18" w:rsidRDefault="009C4D1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18" w:rsidRDefault="009C4D18" w:rsidP="00ED57EB">
      <w:r>
        <w:separator/>
      </w:r>
    </w:p>
  </w:footnote>
  <w:footnote w:type="continuationSeparator" w:id="0">
    <w:p w:rsidR="009C4D18" w:rsidRDefault="009C4D18" w:rsidP="00ED57EB">
      <w:r>
        <w:continuationSeparator/>
      </w:r>
    </w:p>
  </w:footnote>
  <w:footnote w:id="1">
    <w:p w:rsidR="009C4D18" w:rsidRPr="000966CA" w:rsidRDefault="009C4D1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AA98-521E-451C-BECD-C5C2C429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14002</Words>
  <Characters>79817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2022-11-03T03:54:00Z</cp:lastPrinted>
  <dcterms:created xsi:type="dcterms:W3CDTF">2022-11-30T11:35:00Z</dcterms:created>
  <dcterms:modified xsi:type="dcterms:W3CDTF">2022-11-30T11:35:00Z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