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D74A11">
        <w:rPr>
          <w:b/>
          <w:kern w:val="32"/>
          <w:sz w:val="28"/>
          <w:szCs w:val="28"/>
        </w:rPr>
        <w:t>лампы лучистого тепла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D74A11">
        <w:rPr>
          <w:b/>
          <w:kern w:val="32"/>
          <w:sz w:val="28"/>
          <w:szCs w:val="28"/>
        </w:rPr>
        <w:t>252-22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89197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D74A11">
              <w:rPr>
                <w:sz w:val="20"/>
                <w:szCs w:val="20"/>
              </w:rPr>
              <w:t>лампы лучистого тепла</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D74A11" w:rsidP="00173962">
            <w:pPr>
              <w:rPr>
                <w:sz w:val="20"/>
                <w:szCs w:val="20"/>
              </w:rPr>
            </w:pPr>
            <w:r w:rsidRPr="00D74A11">
              <w:rPr>
                <w:sz w:val="20"/>
                <w:szCs w:val="20"/>
                <w:shd w:val="clear" w:color="auto" w:fill="FFFFFF"/>
              </w:rPr>
              <w:t>26.60.13.180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C64C1" w:rsidP="00EA5AE7">
            <w:pPr>
              <w:autoSpaceDE w:val="0"/>
              <w:autoSpaceDN w:val="0"/>
              <w:adjustRightInd w:val="0"/>
              <w:rPr>
                <w:sz w:val="20"/>
                <w:szCs w:val="20"/>
              </w:rPr>
            </w:pPr>
            <w:r>
              <w:rPr>
                <w:sz w:val="20"/>
                <w:szCs w:val="20"/>
              </w:rPr>
              <w:t>6</w:t>
            </w:r>
            <w:r w:rsidR="00D74A11">
              <w:rPr>
                <w:sz w:val="20"/>
                <w:szCs w:val="20"/>
              </w:rPr>
              <w:t>10</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937AF0">
            <w:pPr>
              <w:jc w:val="both"/>
              <w:rPr>
                <w:sz w:val="20"/>
                <w:szCs w:val="20"/>
              </w:rPr>
            </w:pPr>
            <w:r>
              <w:rPr>
                <w:sz w:val="20"/>
                <w:szCs w:val="20"/>
              </w:rPr>
              <w:t xml:space="preserve">В </w:t>
            </w:r>
            <w:r w:rsidR="00AA6CF0" w:rsidRPr="00743888">
              <w:rPr>
                <w:sz w:val="20"/>
                <w:szCs w:val="20"/>
              </w:rPr>
              <w:t xml:space="preserve">течение </w:t>
            </w:r>
            <w:r w:rsidR="00937AF0">
              <w:rPr>
                <w:sz w:val="20"/>
                <w:szCs w:val="20"/>
              </w:rPr>
              <w:t>45</w:t>
            </w:r>
            <w:r w:rsidR="00AA6CF0" w:rsidRPr="00743888">
              <w:rPr>
                <w:sz w:val="20"/>
                <w:szCs w:val="20"/>
              </w:rPr>
              <w:t xml:space="preserve"> (</w:t>
            </w:r>
            <w:r w:rsidR="00937AF0">
              <w:rPr>
                <w:sz w:val="20"/>
                <w:szCs w:val="20"/>
              </w:rPr>
              <w:t>сорок пять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74A11" w:rsidP="00D74A11">
            <w:pPr>
              <w:tabs>
                <w:tab w:val="left" w:pos="6022"/>
              </w:tabs>
              <w:ind w:right="72"/>
              <w:rPr>
                <w:sz w:val="20"/>
                <w:szCs w:val="20"/>
              </w:rPr>
            </w:pPr>
            <w:r>
              <w:rPr>
                <w:sz w:val="20"/>
                <w:szCs w:val="20"/>
              </w:rPr>
              <w:t>81</w:t>
            </w:r>
            <w:r w:rsidR="001020B1">
              <w:rPr>
                <w:sz w:val="20"/>
                <w:szCs w:val="20"/>
              </w:rPr>
              <w:t xml:space="preserve"> 000</w:t>
            </w:r>
            <w:r w:rsidR="00DB20FD">
              <w:rPr>
                <w:sz w:val="20"/>
                <w:szCs w:val="20"/>
              </w:rPr>
              <w:t>,00</w:t>
            </w:r>
            <w:r w:rsidR="00DB20FD" w:rsidRPr="00DB20FD">
              <w:rPr>
                <w:sz w:val="20"/>
                <w:szCs w:val="20"/>
              </w:rPr>
              <w:t xml:space="preserve"> </w:t>
            </w:r>
            <w:r w:rsidR="00622726" w:rsidRPr="00622726">
              <w:rPr>
                <w:sz w:val="20"/>
                <w:szCs w:val="20"/>
              </w:rPr>
              <w:t>(</w:t>
            </w:r>
            <w:r>
              <w:rPr>
                <w:sz w:val="20"/>
                <w:szCs w:val="20"/>
              </w:rPr>
              <w:t>восемьдесят одна</w:t>
            </w:r>
            <w:r w:rsidR="00622726" w:rsidRPr="00622726">
              <w:rPr>
                <w:sz w:val="20"/>
                <w:szCs w:val="20"/>
              </w:rPr>
              <w:t xml:space="preserve"> тысяч</w:t>
            </w:r>
            <w:r>
              <w:rPr>
                <w:sz w:val="20"/>
                <w:szCs w:val="20"/>
              </w:rPr>
              <w:t>а</w:t>
            </w:r>
            <w:r w:rsidR="00622726" w:rsidRPr="00622726">
              <w:rPr>
                <w:sz w:val="20"/>
                <w:szCs w:val="20"/>
              </w:rPr>
              <w:t xml:space="preserve">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020B1">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622726">
              <w:rPr>
                <w:b/>
                <w:sz w:val="20"/>
                <w:szCs w:val="20"/>
              </w:rPr>
              <w:t>2</w:t>
            </w:r>
            <w:r w:rsidR="00A314EF">
              <w:rPr>
                <w:b/>
                <w:sz w:val="20"/>
                <w:szCs w:val="20"/>
              </w:rPr>
              <w:t>3</w:t>
            </w:r>
            <w:r w:rsidRPr="008024A7">
              <w:rPr>
                <w:b/>
                <w:sz w:val="20"/>
                <w:szCs w:val="20"/>
              </w:rPr>
              <w:t>»</w:t>
            </w:r>
            <w:r w:rsidR="00C94A3F">
              <w:rPr>
                <w:b/>
                <w:sz w:val="20"/>
                <w:szCs w:val="20"/>
              </w:rPr>
              <w:t xml:space="preserve"> </w:t>
            </w:r>
            <w:r w:rsidR="00A314EF">
              <w:rPr>
                <w:b/>
                <w:sz w:val="20"/>
                <w:szCs w:val="20"/>
              </w:rPr>
              <w:t>но</w:t>
            </w:r>
            <w:r w:rsidR="00C94A3F">
              <w:rPr>
                <w:b/>
                <w:sz w:val="20"/>
                <w:szCs w:val="20"/>
              </w:rPr>
              <w:t>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1020B1">
              <w:rPr>
                <w:b/>
                <w:sz w:val="20"/>
                <w:szCs w:val="20"/>
              </w:rPr>
              <w:t>30</w:t>
            </w:r>
            <w:r w:rsidRPr="008024A7">
              <w:rPr>
                <w:b/>
                <w:sz w:val="20"/>
                <w:szCs w:val="20"/>
              </w:rPr>
              <w:t xml:space="preserve">» </w:t>
            </w:r>
            <w:r w:rsidR="001020B1">
              <w:rPr>
                <w:b/>
                <w:sz w:val="20"/>
                <w:szCs w:val="20"/>
              </w:rPr>
              <w:t>ноября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622726">
              <w:rPr>
                <w:sz w:val="20"/>
                <w:szCs w:val="20"/>
              </w:rPr>
              <w:t>2</w:t>
            </w:r>
            <w:r w:rsidR="00A314EF">
              <w:rPr>
                <w:sz w:val="20"/>
                <w:szCs w:val="20"/>
              </w:rPr>
              <w:t>3</w:t>
            </w:r>
            <w:r w:rsidRPr="008024A7">
              <w:rPr>
                <w:sz w:val="20"/>
                <w:szCs w:val="20"/>
              </w:rPr>
              <w:t xml:space="preserve">» </w:t>
            </w:r>
            <w:r w:rsidR="00A314EF">
              <w:rPr>
                <w:sz w:val="20"/>
                <w:szCs w:val="20"/>
              </w:rPr>
              <w:t>но</w:t>
            </w:r>
            <w:r w:rsidR="00C94A3F">
              <w:rPr>
                <w:sz w:val="20"/>
                <w:szCs w:val="20"/>
              </w:rPr>
              <w:t xml:space="preserve">ября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020B1">
            <w:pPr>
              <w:jc w:val="both"/>
              <w:rPr>
                <w:sz w:val="20"/>
                <w:szCs w:val="20"/>
              </w:rPr>
            </w:pPr>
            <w:r w:rsidRPr="008024A7">
              <w:rPr>
                <w:bCs/>
                <w:sz w:val="20"/>
                <w:szCs w:val="20"/>
              </w:rPr>
              <w:t>«</w:t>
            </w:r>
            <w:r w:rsidR="001020B1">
              <w:rPr>
                <w:bCs/>
                <w:sz w:val="20"/>
                <w:szCs w:val="20"/>
              </w:rPr>
              <w:t>30</w:t>
            </w:r>
            <w:r w:rsidRPr="008024A7">
              <w:rPr>
                <w:bCs/>
                <w:sz w:val="20"/>
                <w:szCs w:val="20"/>
              </w:rPr>
              <w:t xml:space="preserve">» </w:t>
            </w:r>
            <w:r w:rsidR="001020B1" w:rsidRPr="001020B1">
              <w:rPr>
                <w:sz w:val="20"/>
                <w:szCs w:val="20"/>
              </w:rPr>
              <w:t>ноября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D74A11" w:rsidP="00687E05">
            <w:pPr>
              <w:autoSpaceDE w:val="0"/>
              <w:autoSpaceDN w:val="0"/>
              <w:adjustRightInd w:val="0"/>
              <w:jc w:val="both"/>
              <w:outlineLvl w:val="1"/>
              <w:rPr>
                <w:sz w:val="20"/>
                <w:szCs w:val="20"/>
              </w:rPr>
            </w:pPr>
            <w:r>
              <w:rPr>
                <w:sz w:val="20"/>
                <w:szCs w:val="20"/>
              </w:rPr>
              <w:t>2 430</w:t>
            </w:r>
            <w:r w:rsidR="007048C6">
              <w:rPr>
                <w:sz w:val="20"/>
                <w:szCs w:val="20"/>
              </w:rPr>
              <w:t xml:space="preserve">,00 </w:t>
            </w:r>
            <w:r w:rsidR="00DA1FB1" w:rsidRPr="0036579E">
              <w:rPr>
                <w:sz w:val="20"/>
                <w:szCs w:val="20"/>
              </w:rPr>
              <w:t>руб. (</w:t>
            </w:r>
            <w:r>
              <w:rPr>
                <w:sz w:val="20"/>
                <w:szCs w:val="20"/>
              </w:rPr>
              <w:t>две</w:t>
            </w:r>
            <w:r w:rsidR="000E394E" w:rsidRPr="0036579E">
              <w:rPr>
                <w:sz w:val="20"/>
                <w:szCs w:val="20"/>
              </w:rPr>
              <w:t xml:space="preserve"> тысяч</w:t>
            </w:r>
            <w:r>
              <w:rPr>
                <w:sz w:val="20"/>
                <w:szCs w:val="20"/>
              </w:rPr>
              <w:t>и</w:t>
            </w:r>
            <w:r w:rsidR="000E394E" w:rsidRPr="0036579E">
              <w:rPr>
                <w:sz w:val="20"/>
                <w:szCs w:val="20"/>
              </w:rPr>
              <w:t xml:space="preserve"> </w:t>
            </w:r>
            <w:r>
              <w:rPr>
                <w:sz w:val="20"/>
                <w:szCs w:val="20"/>
              </w:rPr>
              <w:t>четыреста тридцать</w:t>
            </w:r>
            <w:r w:rsidR="000E394E" w:rsidRPr="0036579E">
              <w:rPr>
                <w:sz w:val="20"/>
                <w:szCs w:val="20"/>
              </w:rPr>
              <w:t xml:space="preserve"> рубл</w:t>
            </w:r>
            <w:r w:rsidR="00687E05">
              <w:rPr>
                <w:sz w:val="20"/>
                <w:szCs w:val="20"/>
              </w:rPr>
              <w:t>ей</w:t>
            </w:r>
            <w:r w:rsidR="00DA1FB1" w:rsidRPr="0036579E">
              <w:rPr>
                <w:sz w:val="20"/>
                <w:szCs w:val="20"/>
              </w:rPr>
              <w:t>).</w:t>
            </w:r>
          </w:p>
          <w:p w:rsidR="00DB20FD" w:rsidRDefault="00DB20FD"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020B1">
            <w:pPr>
              <w:jc w:val="both"/>
              <w:rPr>
                <w:sz w:val="20"/>
                <w:szCs w:val="20"/>
              </w:rPr>
            </w:pPr>
            <w:r w:rsidRPr="008024A7">
              <w:rPr>
                <w:sz w:val="20"/>
                <w:szCs w:val="20"/>
              </w:rPr>
              <w:t>«</w:t>
            </w:r>
            <w:r w:rsidR="001020B1">
              <w:rPr>
                <w:sz w:val="20"/>
                <w:szCs w:val="20"/>
              </w:rPr>
              <w:t>29</w:t>
            </w:r>
            <w:r w:rsidR="00487F7E" w:rsidRPr="008024A7">
              <w:rPr>
                <w:sz w:val="20"/>
                <w:szCs w:val="20"/>
              </w:rPr>
              <w:t xml:space="preserve">» </w:t>
            </w:r>
            <w:r w:rsidR="007048C6">
              <w:rPr>
                <w:sz w:val="20"/>
                <w:szCs w:val="20"/>
              </w:rPr>
              <w:t>но</w:t>
            </w:r>
            <w:r w:rsidR="00C94A3F">
              <w:rPr>
                <w:sz w:val="20"/>
                <w:szCs w:val="20"/>
              </w:rPr>
              <w:t xml:space="preserve">ября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020B1">
            <w:pPr>
              <w:jc w:val="both"/>
              <w:rPr>
                <w:b/>
                <w:sz w:val="20"/>
                <w:szCs w:val="20"/>
              </w:rPr>
            </w:pPr>
            <w:r w:rsidRPr="00180675">
              <w:rPr>
                <w:b/>
                <w:sz w:val="20"/>
                <w:szCs w:val="20"/>
              </w:rPr>
              <w:t>«</w:t>
            </w:r>
            <w:r w:rsidR="001020B1">
              <w:rPr>
                <w:b/>
                <w:sz w:val="20"/>
                <w:szCs w:val="20"/>
              </w:rPr>
              <w:t>30</w:t>
            </w:r>
            <w:r w:rsidRPr="00180675">
              <w:rPr>
                <w:b/>
                <w:sz w:val="20"/>
                <w:szCs w:val="20"/>
              </w:rPr>
              <w:t xml:space="preserve">» </w:t>
            </w:r>
            <w:r w:rsidR="001020B1">
              <w:rPr>
                <w:b/>
                <w:sz w:val="20"/>
                <w:szCs w:val="20"/>
              </w:rPr>
              <w:t>ноября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D74A11">
        <w:rPr>
          <w:b/>
          <w:kern w:val="32"/>
          <w:sz w:val="20"/>
          <w:szCs w:val="20"/>
        </w:rPr>
        <w:t>лампы лучистого тепла</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74A11">
        <w:rPr>
          <w:b/>
          <w:kern w:val="32"/>
          <w:sz w:val="22"/>
          <w:szCs w:val="22"/>
        </w:rPr>
        <w:t>252-22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D74A11">
        <w:rPr>
          <w:b/>
          <w:kern w:val="32"/>
          <w:sz w:val="20"/>
        </w:rPr>
        <w:t>лампы лучистого тепла</w:t>
      </w:r>
    </w:p>
    <w:tbl>
      <w:tblPr>
        <w:tblW w:w="10774" w:type="dxa"/>
        <w:tblInd w:w="-318" w:type="dxa"/>
        <w:tblLayout w:type="fixed"/>
        <w:tblLook w:val="04A0" w:firstRow="1" w:lastRow="0" w:firstColumn="1" w:lastColumn="0" w:noHBand="0" w:noVBand="1"/>
      </w:tblPr>
      <w:tblGrid>
        <w:gridCol w:w="534"/>
        <w:gridCol w:w="4428"/>
        <w:gridCol w:w="2268"/>
        <w:gridCol w:w="1162"/>
        <w:gridCol w:w="1134"/>
        <w:gridCol w:w="1248"/>
      </w:tblGrid>
      <w:tr w:rsidR="006D323F" w:rsidRPr="001E6E22" w:rsidTr="00C0755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23F" w:rsidRPr="001E6E22" w:rsidRDefault="006D323F" w:rsidP="00C07555">
            <w:pPr>
              <w:jc w:val="center"/>
              <w:rPr>
                <w:b/>
                <w:color w:val="000000"/>
                <w:sz w:val="20"/>
                <w:szCs w:val="20"/>
              </w:rPr>
            </w:pPr>
            <w:r w:rsidRPr="001E6E22">
              <w:rPr>
                <w:b/>
                <w:color w:val="000000"/>
                <w:sz w:val="20"/>
                <w:szCs w:val="20"/>
              </w:rPr>
              <w:t xml:space="preserve">№ </w:t>
            </w:r>
            <w:proofErr w:type="gramStart"/>
            <w:r w:rsidRPr="001E6E22">
              <w:rPr>
                <w:b/>
                <w:color w:val="000000"/>
                <w:sz w:val="20"/>
                <w:szCs w:val="20"/>
              </w:rPr>
              <w:t>п</w:t>
            </w:r>
            <w:proofErr w:type="gramEnd"/>
            <w:r w:rsidRPr="001E6E22">
              <w:rPr>
                <w:b/>
                <w:color w:val="000000"/>
                <w:sz w:val="20"/>
                <w:szCs w:val="20"/>
              </w:rPr>
              <w:t>/п</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23F" w:rsidRPr="001E6E22" w:rsidRDefault="006D323F" w:rsidP="00C07555">
            <w:pPr>
              <w:jc w:val="center"/>
              <w:rPr>
                <w:b/>
                <w:color w:val="000000"/>
                <w:sz w:val="20"/>
                <w:szCs w:val="20"/>
              </w:rPr>
            </w:pPr>
            <w:r w:rsidRPr="001E6E22">
              <w:rPr>
                <w:b/>
                <w:sz w:val="20"/>
                <w:szCs w:val="20"/>
              </w:rPr>
              <w:t>Наименование поставляемого товара</w:t>
            </w:r>
          </w:p>
        </w:tc>
        <w:tc>
          <w:tcPr>
            <w:tcW w:w="2268" w:type="dxa"/>
            <w:tcBorders>
              <w:top w:val="single" w:sz="4" w:space="0" w:color="auto"/>
              <w:left w:val="single" w:sz="4" w:space="0" w:color="auto"/>
              <w:bottom w:val="single" w:sz="4" w:space="0" w:color="auto"/>
              <w:right w:val="single" w:sz="4" w:space="0" w:color="auto"/>
            </w:tcBorders>
          </w:tcPr>
          <w:p w:rsidR="006D323F" w:rsidRPr="001E6E22" w:rsidRDefault="006D323F" w:rsidP="00C07555">
            <w:pPr>
              <w:jc w:val="center"/>
              <w:rPr>
                <w:b/>
                <w:color w:val="000000"/>
                <w:sz w:val="20"/>
                <w:szCs w:val="20"/>
              </w:rPr>
            </w:pPr>
            <w:r w:rsidRPr="001E6E22">
              <w:rPr>
                <w:b/>
                <w:color w:val="000000"/>
                <w:sz w:val="20"/>
                <w:szCs w:val="20"/>
              </w:rPr>
              <w:t>Технические характеристики</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23F" w:rsidRPr="001E6E22" w:rsidRDefault="006D323F" w:rsidP="00C07555">
            <w:pPr>
              <w:jc w:val="center"/>
              <w:rPr>
                <w:b/>
                <w:color w:val="000000"/>
                <w:sz w:val="20"/>
                <w:szCs w:val="20"/>
              </w:rPr>
            </w:pPr>
            <w:r w:rsidRPr="001E6E22">
              <w:rPr>
                <w:b/>
                <w:color w:val="000000"/>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D323F" w:rsidRPr="001E6E22" w:rsidRDefault="006D323F" w:rsidP="00C07555">
            <w:pPr>
              <w:jc w:val="center"/>
              <w:rPr>
                <w:b/>
                <w:color w:val="000000"/>
                <w:sz w:val="20"/>
                <w:szCs w:val="20"/>
              </w:rPr>
            </w:pPr>
            <w:r w:rsidRPr="001E6E22">
              <w:rPr>
                <w:b/>
                <w:color w:val="000000"/>
                <w:sz w:val="20"/>
                <w:szCs w:val="20"/>
              </w:rPr>
              <w:t>Кол-во</w:t>
            </w:r>
          </w:p>
        </w:tc>
        <w:tc>
          <w:tcPr>
            <w:tcW w:w="1248" w:type="dxa"/>
            <w:tcBorders>
              <w:top w:val="single" w:sz="4" w:space="0" w:color="auto"/>
              <w:left w:val="nil"/>
              <w:bottom w:val="single" w:sz="4" w:space="0" w:color="auto"/>
              <w:right w:val="single" w:sz="4" w:space="0" w:color="auto"/>
            </w:tcBorders>
          </w:tcPr>
          <w:p w:rsidR="006D323F" w:rsidRPr="007048C6" w:rsidRDefault="006D323F" w:rsidP="00C07555">
            <w:pPr>
              <w:jc w:val="center"/>
              <w:rPr>
                <w:b/>
                <w:color w:val="000000"/>
                <w:sz w:val="20"/>
                <w:szCs w:val="20"/>
              </w:rPr>
            </w:pPr>
            <w:r w:rsidRPr="007048C6">
              <w:rPr>
                <w:b/>
                <w:color w:val="000000"/>
                <w:sz w:val="20"/>
                <w:szCs w:val="20"/>
              </w:rPr>
              <w:t xml:space="preserve">Начальная (максимальная)* цена за ед., </w:t>
            </w:r>
            <w:proofErr w:type="spellStart"/>
            <w:r w:rsidRPr="007048C6">
              <w:rPr>
                <w:b/>
                <w:color w:val="000000"/>
                <w:sz w:val="20"/>
                <w:szCs w:val="20"/>
              </w:rPr>
              <w:t>руб</w:t>
            </w:r>
            <w:proofErr w:type="spellEnd"/>
          </w:p>
        </w:tc>
      </w:tr>
      <w:tr w:rsidR="006D323F" w:rsidRPr="001E6E22" w:rsidTr="00C07555">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6D323F" w:rsidRPr="001E6E22" w:rsidRDefault="006D323F" w:rsidP="00C07555">
            <w:pPr>
              <w:jc w:val="right"/>
              <w:rPr>
                <w:color w:val="000000"/>
                <w:sz w:val="20"/>
                <w:szCs w:val="20"/>
              </w:rPr>
            </w:pPr>
            <w:r w:rsidRPr="001E6E22">
              <w:rPr>
                <w:color w:val="000000"/>
                <w:sz w:val="20"/>
                <w:szCs w:val="20"/>
              </w:rPr>
              <w:t>1</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6D323F" w:rsidRPr="006D323F" w:rsidRDefault="006D323F" w:rsidP="006D323F">
            <w:pPr>
              <w:rPr>
                <w:color w:val="000000"/>
                <w:sz w:val="20"/>
                <w:szCs w:val="20"/>
              </w:rPr>
            </w:pPr>
            <w:r>
              <w:rPr>
                <w:kern w:val="32"/>
                <w:sz w:val="20"/>
              </w:rPr>
              <w:t>Л</w:t>
            </w:r>
            <w:r w:rsidRPr="006D323F">
              <w:rPr>
                <w:kern w:val="32"/>
                <w:sz w:val="20"/>
              </w:rPr>
              <w:t>амп</w:t>
            </w:r>
            <w:r>
              <w:rPr>
                <w:kern w:val="32"/>
                <w:sz w:val="20"/>
              </w:rPr>
              <w:t>а</w:t>
            </w:r>
            <w:r w:rsidRPr="006D323F">
              <w:rPr>
                <w:kern w:val="32"/>
                <w:sz w:val="20"/>
              </w:rPr>
              <w:t xml:space="preserve"> лучистого тепла</w:t>
            </w:r>
          </w:p>
        </w:tc>
        <w:tc>
          <w:tcPr>
            <w:tcW w:w="2268" w:type="dxa"/>
            <w:tcBorders>
              <w:top w:val="single" w:sz="4" w:space="0" w:color="auto"/>
              <w:left w:val="single" w:sz="4" w:space="0" w:color="auto"/>
              <w:bottom w:val="single" w:sz="4" w:space="0" w:color="auto"/>
              <w:right w:val="single" w:sz="4" w:space="0" w:color="auto"/>
            </w:tcBorders>
            <w:vAlign w:val="center"/>
          </w:tcPr>
          <w:p w:rsidR="006D323F" w:rsidRPr="001E6E22" w:rsidRDefault="006D323F" w:rsidP="00C07555">
            <w:pPr>
              <w:jc w:val="center"/>
              <w:rPr>
                <w:color w:val="000000"/>
                <w:sz w:val="20"/>
                <w:szCs w:val="20"/>
              </w:rPr>
            </w:pPr>
            <w:proofErr w:type="gramStart"/>
            <w:r w:rsidRPr="001E6E22">
              <w:rPr>
                <w:color w:val="000000"/>
                <w:sz w:val="20"/>
                <w:szCs w:val="20"/>
              </w:rPr>
              <w:t>Указаны</w:t>
            </w:r>
            <w:proofErr w:type="gramEnd"/>
            <w:r w:rsidRPr="001E6E22">
              <w:rPr>
                <w:color w:val="000000"/>
                <w:sz w:val="20"/>
                <w:szCs w:val="20"/>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6D323F" w:rsidRPr="001E6E22" w:rsidRDefault="006D323F" w:rsidP="00C07555">
            <w:pPr>
              <w:jc w:val="center"/>
              <w:rPr>
                <w:color w:val="000000"/>
                <w:sz w:val="20"/>
                <w:szCs w:val="20"/>
              </w:rPr>
            </w:pPr>
            <w:r>
              <w:rPr>
                <w:color w:val="000000"/>
                <w:sz w:val="20"/>
                <w:szCs w:val="20"/>
              </w:rPr>
              <w:t>ш</w:t>
            </w:r>
            <w:r w:rsidRPr="001E6E22">
              <w:rPr>
                <w:color w:val="000000"/>
                <w:sz w:val="20"/>
                <w:szCs w:val="20"/>
              </w:rPr>
              <w:t>т.</w:t>
            </w:r>
          </w:p>
        </w:tc>
        <w:tc>
          <w:tcPr>
            <w:tcW w:w="1134" w:type="dxa"/>
            <w:tcBorders>
              <w:top w:val="single" w:sz="4" w:space="0" w:color="auto"/>
              <w:left w:val="nil"/>
              <w:bottom w:val="single" w:sz="4" w:space="0" w:color="auto"/>
              <w:right w:val="single" w:sz="4" w:space="0" w:color="auto"/>
            </w:tcBorders>
            <w:shd w:val="clear" w:color="auto" w:fill="auto"/>
            <w:vAlign w:val="center"/>
          </w:tcPr>
          <w:p w:rsidR="006D323F" w:rsidRPr="001E6E22" w:rsidRDefault="006D323F" w:rsidP="00C07555">
            <w:pPr>
              <w:jc w:val="center"/>
              <w:rPr>
                <w:color w:val="000000"/>
                <w:sz w:val="20"/>
                <w:szCs w:val="20"/>
              </w:rPr>
            </w:pPr>
            <w:r>
              <w:rPr>
                <w:color w:val="000000"/>
                <w:sz w:val="20"/>
                <w:szCs w:val="20"/>
              </w:rPr>
              <w:t>1</w:t>
            </w:r>
          </w:p>
        </w:tc>
        <w:tc>
          <w:tcPr>
            <w:tcW w:w="1248" w:type="dxa"/>
            <w:tcBorders>
              <w:top w:val="single" w:sz="4" w:space="0" w:color="auto"/>
              <w:left w:val="nil"/>
              <w:bottom w:val="single" w:sz="4" w:space="0" w:color="auto"/>
              <w:right w:val="single" w:sz="4" w:space="0" w:color="auto"/>
            </w:tcBorders>
            <w:vAlign w:val="center"/>
          </w:tcPr>
          <w:p w:rsidR="006D323F" w:rsidRPr="007048C6" w:rsidRDefault="006D323F" w:rsidP="00C07555">
            <w:pPr>
              <w:autoSpaceDE w:val="0"/>
              <w:autoSpaceDN w:val="0"/>
              <w:adjustRightInd w:val="0"/>
              <w:jc w:val="center"/>
              <w:rPr>
                <w:color w:val="000000"/>
                <w:sz w:val="20"/>
                <w:szCs w:val="22"/>
              </w:rPr>
            </w:pPr>
            <w:r>
              <w:rPr>
                <w:color w:val="000000"/>
                <w:sz w:val="20"/>
                <w:szCs w:val="22"/>
              </w:rPr>
              <w:t>81 000,00</w:t>
            </w:r>
          </w:p>
        </w:tc>
      </w:tr>
    </w:tbl>
    <w:p w:rsidR="006D323F" w:rsidRDefault="006D323F" w:rsidP="006D323F">
      <w:pPr>
        <w:pStyle w:val="13"/>
        <w:ind w:left="0" w:firstLine="0"/>
        <w:jc w:val="center"/>
        <w:rPr>
          <w:b/>
          <w:kern w:val="32"/>
          <w:sz w:val="20"/>
        </w:rPr>
      </w:pPr>
    </w:p>
    <w:p w:rsidR="006D323F" w:rsidRDefault="006D323F" w:rsidP="006D323F">
      <w:pPr>
        <w:pStyle w:val="13"/>
        <w:ind w:left="0" w:firstLine="0"/>
        <w:jc w:val="right"/>
        <w:rPr>
          <w:b/>
          <w:kern w:val="32"/>
          <w:sz w:val="20"/>
        </w:rPr>
      </w:pPr>
      <w:r>
        <w:rPr>
          <w:b/>
          <w:kern w:val="32"/>
          <w:sz w:val="20"/>
        </w:rPr>
        <w:t>Таблица 1</w:t>
      </w:r>
    </w:p>
    <w:tbl>
      <w:tblPr>
        <w:tblStyle w:val="a3"/>
        <w:tblW w:w="10774" w:type="dxa"/>
        <w:tblInd w:w="-318" w:type="dxa"/>
        <w:tblLook w:val="04A0" w:firstRow="1" w:lastRow="0" w:firstColumn="1" w:lastColumn="0" w:noHBand="0" w:noVBand="1"/>
      </w:tblPr>
      <w:tblGrid>
        <w:gridCol w:w="616"/>
        <w:gridCol w:w="6614"/>
        <w:gridCol w:w="3544"/>
      </w:tblGrid>
      <w:tr w:rsidR="006D323F" w:rsidRPr="006B53F5" w:rsidTr="006D323F">
        <w:tc>
          <w:tcPr>
            <w:tcW w:w="616" w:type="dxa"/>
          </w:tcPr>
          <w:p w:rsidR="006D323F" w:rsidRPr="006B53F5" w:rsidRDefault="006D323F" w:rsidP="00C07555">
            <w:pPr>
              <w:rPr>
                <w:sz w:val="20"/>
                <w:szCs w:val="20"/>
              </w:rPr>
            </w:pPr>
            <w:r w:rsidRPr="006B53F5">
              <w:rPr>
                <w:sz w:val="20"/>
                <w:szCs w:val="20"/>
              </w:rPr>
              <w:t xml:space="preserve">№ </w:t>
            </w:r>
            <w:proofErr w:type="spellStart"/>
            <w:r w:rsidRPr="006B53F5">
              <w:rPr>
                <w:sz w:val="20"/>
                <w:szCs w:val="20"/>
              </w:rPr>
              <w:t>пп</w:t>
            </w:r>
            <w:proofErr w:type="spellEnd"/>
          </w:p>
        </w:tc>
        <w:tc>
          <w:tcPr>
            <w:tcW w:w="6614" w:type="dxa"/>
          </w:tcPr>
          <w:p w:rsidR="006D323F" w:rsidRPr="006B53F5" w:rsidRDefault="006D323F" w:rsidP="00C07555">
            <w:pPr>
              <w:rPr>
                <w:sz w:val="20"/>
                <w:szCs w:val="20"/>
              </w:rPr>
            </w:pPr>
            <w:r w:rsidRPr="006B53F5">
              <w:rPr>
                <w:sz w:val="20"/>
                <w:szCs w:val="20"/>
              </w:rPr>
              <w:t>Наименование параметра</w:t>
            </w:r>
          </w:p>
        </w:tc>
        <w:tc>
          <w:tcPr>
            <w:tcW w:w="3544" w:type="dxa"/>
          </w:tcPr>
          <w:p w:rsidR="006D323F" w:rsidRPr="006B53F5" w:rsidRDefault="006D323F" w:rsidP="00C07555">
            <w:pPr>
              <w:rPr>
                <w:sz w:val="20"/>
                <w:szCs w:val="20"/>
              </w:rPr>
            </w:pPr>
            <w:r>
              <w:rPr>
                <w:sz w:val="20"/>
                <w:szCs w:val="20"/>
              </w:rPr>
              <w:t>Требуемое</w:t>
            </w:r>
            <w:r w:rsidRPr="006B53F5">
              <w:rPr>
                <w:sz w:val="20"/>
                <w:szCs w:val="20"/>
              </w:rPr>
              <w:t xml:space="preserve"> значение</w:t>
            </w:r>
          </w:p>
        </w:tc>
      </w:tr>
      <w:tr w:rsidR="006D323F" w:rsidRPr="006B53F5" w:rsidTr="006D323F">
        <w:trPr>
          <w:trHeight w:val="411"/>
        </w:trPr>
        <w:tc>
          <w:tcPr>
            <w:tcW w:w="616" w:type="dxa"/>
          </w:tcPr>
          <w:p w:rsidR="006D323F" w:rsidRPr="006B53F5" w:rsidRDefault="006D323F" w:rsidP="00C07555">
            <w:pPr>
              <w:rPr>
                <w:sz w:val="20"/>
                <w:szCs w:val="20"/>
              </w:rPr>
            </w:pPr>
            <w:r w:rsidRPr="006B53F5">
              <w:rPr>
                <w:sz w:val="20"/>
                <w:szCs w:val="20"/>
              </w:rPr>
              <w:t>1</w:t>
            </w:r>
          </w:p>
        </w:tc>
        <w:tc>
          <w:tcPr>
            <w:tcW w:w="6614" w:type="dxa"/>
          </w:tcPr>
          <w:p w:rsidR="006D323F" w:rsidRPr="006B53F5" w:rsidRDefault="006D323F" w:rsidP="00891978">
            <w:pPr>
              <w:rPr>
                <w:sz w:val="20"/>
                <w:szCs w:val="20"/>
              </w:rPr>
            </w:pPr>
            <w:r w:rsidRPr="006B53F5">
              <w:rPr>
                <w:sz w:val="20"/>
                <w:szCs w:val="20"/>
              </w:rPr>
              <w:t xml:space="preserve">Наименование в соответствии с </w:t>
            </w:r>
            <w:r w:rsidR="00891978">
              <w:rPr>
                <w:sz w:val="20"/>
                <w:szCs w:val="20"/>
              </w:rPr>
              <w:t>регистрационным удостоверением</w:t>
            </w:r>
          </w:p>
        </w:tc>
        <w:tc>
          <w:tcPr>
            <w:tcW w:w="3544" w:type="dxa"/>
          </w:tcPr>
          <w:p w:rsidR="006D323F" w:rsidRPr="006B53F5" w:rsidRDefault="00843889" w:rsidP="00C07555">
            <w:pPr>
              <w:rPr>
                <w:sz w:val="20"/>
                <w:szCs w:val="20"/>
              </w:rPr>
            </w:pPr>
            <w:r>
              <w:rPr>
                <w:sz w:val="20"/>
                <w:szCs w:val="20"/>
              </w:rPr>
              <w:t xml:space="preserve">Наличие </w:t>
            </w:r>
          </w:p>
        </w:tc>
      </w:tr>
      <w:tr w:rsidR="006D323F" w:rsidRPr="006B53F5" w:rsidTr="006D323F">
        <w:tc>
          <w:tcPr>
            <w:tcW w:w="616" w:type="dxa"/>
          </w:tcPr>
          <w:p w:rsidR="006D323F" w:rsidRPr="006B53F5" w:rsidRDefault="006D323F" w:rsidP="00C07555">
            <w:pPr>
              <w:rPr>
                <w:sz w:val="20"/>
                <w:szCs w:val="20"/>
              </w:rPr>
            </w:pPr>
            <w:r w:rsidRPr="006B53F5">
              <w:rPr>
                <w:sz w:val="20"/>
                <w:szCs w:val="20"/>
              </w:rPr>
              <w:t>2</w:t>
            </w:r>
          </w:p>
        </w:tc>
        <w:tc>
          <w:tcPr>
            <w:tcW w:w="6614" w:type="dxa"/>
          </w:tcPr>
          <w:p w:rsidR="006D323F" w:rsidRPr="006B53F5" w:rsidRDefault="006D323F" w:rsidP="006D323F">
            <w:pPr>
              <w:rPr>
                <w:sz w:val="20"/>
                <w:szCs w:val="20"/>
              </w:rPr>
            </w:pPr>
            <w:r>
              <w:rPr>
                <w:sz w:val="20"/>
                <w:szCs w:val="20"/>
              </w:rPr>
              <w:t>Номер регистрационного удостоверения</w:t>
            </w:r>
            <w:r w:rsidRPr="006B53F5">
              <w:rPr>
                <w:sz w:val="20"/>
                <w:szCs w:val="20"/>
              </w:rPr>
              <w:t>, дата</w:t>
            </w:r>
          </w:p>
        </w:tc>
        <w:tc>
          <w:tcPr>
            <w:tcW w:w="3544" w:type="dxa"/>
          </w:tcPr>
          <w:p w:rsidR="006D323F" w:rsidRPr="006B53F5" w:rsidRDefault="00843889" w:rsidP="00C07555">
            <w:pPr>
              <w:rPr>
                <w:sz w:val="20"/>
                <w:szCs w:val="20"/>
              </w:rPr>
            </w:pPr>
            <w:r>
              <w:rPr>
                <w:sz w:val="20"/>
                <w:szCs w:val="20"/>
              </w:rPr>
              <w:t>Наличие</w:t>
            </w:r>
          </w:p>
        </w:tc>
      </w:tr>
      <w:tr w:rsidR="006D323F" w:rsidRPr="006B53F5" w:rsidTr="006D323F">
        <w:tc>
          <w:tcPr>
            <w:tcW w:w="616" w:type="dxa"/>
          </w:tcPr>
          <w:p w:rsidR="006D323F" w:rsidRPr="006B53F5" w:rsidRDefault="006D323F" w:rsidP="00C07555">
            <w:pPr>
              <w:rPr>
                <w:sz w:val="20"/>
                <w:szCs w:val="20"/>
              </w:rPr>
            </w:pPr>
            <w:r w:rsidRPr="006B53F5">
              <w:rPr>
                <w:sz w:val="20"/>
                <w:szCs w:val="20"/>
              </w:rPr>
              <w:t>3</w:t>
            </w:r>
          </w:p>
        </w:tc>
        <w:tc>
          <w:tcPr>
            <w:tcW w:w="6614" w:type="dxa"/>
          </w:tcPr>
          <w:p w:rsidR="006D323F" w:rsidRPr="006B53F5" w:rsidRDefault="006D323F" w:rsidP="00C07555">
            <w:pPr>
              <w:shd w:val="clear" w:color="auto" w:fill="FFFFFF"/>
              <w:spacing w:after="100" w:afterAutospacing="1"/>
              <w:jc w:val="both"/>
              <w:rPr>
                <w:sz w:val="20"/>
                <w:szCs w:val="20"/>
              </w:rPr>
            </w:pPr>
            <w:r>
              <w:rPr>
                <w:sz w:val="20"/>
                <w:szCs w:val="20"/>
                <w:shd w:val="clear" w:color="auto" w:fill="FFFFFF"/>
              </w:rPr>
              <w:t>П</w:t>
            </w:r>
            <w:r w:rsidRPr="006B53F5">
              <w:rPr>
                <w:sz w:val="20"/>
                <w:szCs w:val="20"/>
                <w:shd w:val="clear" w:color="auto" w:fill="FFFFFF"/>
              </w:rPr>
              <w:t>редназначено для обогрева младенца инфракрасными лучами излучающим нагревателем с целью создания ему комфортных условий в кроватках, оборудованных ваннами-кюветами</w:t>
            </w:r>
            <w:bookmarkStart w:id="2" w:name="_GoBack"/>
            <w:bookmarkEnd w:id="2"/>
          </w:p>
        </w:tc>
        <w:tc>
          <w:tcPr>
            <w:tcW w:w="3544" w:type="dxa"/>
          </w:tcPr>
          <w:p w:rsidR="006D323F" w:rsidRPr="006B53F5" w:rsidRDefault="006D323F" w:rsidP="00C07555">
            <w:pPr>
              <w:rPr>
                <w:sz w:val="20"/>
                <w:szCs w:val="20"/>
              </w:rPr>
            </w:pPr>
            <w:r w:rsidRPr="006B53F5">
              <w:rPr>
                <w:sz w:val="20"/>
                <w:szCs w:val="20"/>
              </w:rPr>
              <w:t>Соответствие</w:t>
            </w:r>
          </w:p>
        </w:tc>
      </w:tr>
      <w:tr w:rsidR="006D323F" w:rsidRPr="006B53F5" w:rsidTr="006D323F">
        <w:tc>
          <w:tcPr>
            <w:tcW w:w="616" w:type="dxa"/>
          </w:tcPr>
          <w:p w:rsidR="006D323F" w:rsidRPr="006B53F5" w:rsidRDefault="006D323F" w:rsidP="00C07555">
            <w:pPr>
              <w:rPr>
                <w:sz w:val="20"/>
                <w:szCs w:val="20"/>
              </w:rPr>
            </w:pPr>
            <w:r w:rsidRPr="006B53F5">
              <w:rPr>
                <w:sz w:val="20"/>
                <w:szCs w:val="20"/>
              </w:rPr>
              <w:t>4</w:t>
            </w:r>
          </w:p>
        </w:tc>
        <w:tc>
          <w:tcPr>
            <w:tcW w:w="6614" w:type="dxa"/>
          </w:tcPr>
          <w:p w:rsidR="006D323F" w:rsidRPr="006B53F5" w:rsidRDefault="006D323F" w:rsidP="00C07555">
            <w:pPr>
              <w:shd w:val="clear" w:color="auto" w:fill="FFFFFF"/>
              <w:rPr>
                <w:sz w:val="20"/>
                <w:szCs w:val="20"/>
              </w:rPr>
            </w:pPr>
            <w:r w:rsidRPr="006B53F5">
              <w:rPr>
                <w:sz w:val="20"/>
                <w:szCs w:val="20"/>
                <w:shd w:val="clear" w:color="auto" w:fill="FFFFFF"/>
              </w:rPr>
              <w:t xml:space="preserve">Регулировка высоты устройства и блока обогрева в диапазоне </w:t>
            </w:r>
          </w:p>
        </w:tc>
        <w:tc>
          <w:tcPr>
            <w:tcW w:w="3544" w:type="dxa"/>
          </w:tcPr>
          <w:p w:rsidR="006D323F" w:rsidRPr="006B53F5" w:rsidRDefault="006D323F" w:rsidP="00C07555">
            <w:pPr>
              <w:rPr>
                <w:sz w:val="20"/>
                <w:szCs w:val="20"/>
              </w:rPr>
            </w:pPr>
            <w:r w:rsidRPr="006B53F5">
              <w:rPr>
                <w:sz w:val="20"/>
                <w:szCs w:val="20"/>
                <w:shd w:val="clear" w:color="auto" w:fill="FFFFFF"/>
              </w:rPr>
              <w:t>Не менее чем от 1560 до 1800 мм</w:t>
            </w:r>
          </w:p>
        </w:tc>
      </w:tr>
      <w:tr w:rsidR="006D323F" w:rsidRPr="006B53F5" w:rsidTr="006D323F">
        <w:tc>
          <w:tcPr>
            <w:tcW w:w="616" w:type="dxa"/>
          </w:tcPr>
          <w:p w:rsidR="006D323F" w:rsidRPr="006B53F5" w:rsidRDefault="006D323F" w:rsidP="00C07555">
            <w:pPr>
              <w:rPr>
                <w:sz w:val="20"/>
                <w:szCs w:val="20"/>
              </w:rPr>
            </w:pPr>
            <w:r w:rsidRPr="006B53F5">
              <w:rPr>
                <w:sz w:val="20"/>
                <w:szCs w:val="20"/>
              </w:rPr>
              <w:t>5</w:t>
            </w:r>
          </w:p>
        </w:tc>
        <w:tc>
          <w:tcPr>
            <w:tcW w:w="6614" w:type="dxa"/>
          </w:tcPr>
          <w:p w:rsidR="006D323F" w:rsidRPr="006B53F5" w:rsidRDefault="006D323F" w:rsidP="00C07555">
            <w:pPr>
              <w:shd w:val="clear" w:color="auto" w:fill="FFFFFF"/>
              <w:rPr>
                <w:sz w:val="20"/>
                <w:szCs w:val="20"/>
              </w:rPr>
            </w:pPr>
            <w:r>
              <w:rPr>
                <w:sz w:val="20"/>
                <w:szCs w:val="20"/>
                <w:shd w:val="clear" w:color="auto" w:fill="FFFFFF"/>
              </w:rPr>
              <w:t>И</w:t>
            </w:r>
            <w:r w:rsidRPr="006B53F5">
              <w:rPr>
                <w:sz w:val="20"/>
                <w:szCs w:val="20"/>
                <w:shd w:val="clear" w:color="auto" w:fill="FFFFFF"/>
              </w:rPr>
              <w:t>сточник обогрева</w:t>
            </w:r>
            <w:r>
              <w:rPr>
                <w:sz w:val="20"/>
                <w:szCs w:val="20"/>
                <w:shd w:val="clear" w:color="auto" w:fill="FFFFFF"/>
              </w:rPr>
              <w:t xml:space="preserve"> должен быть</w:t>
            </w:r>
            <w:r w:rsidRPr="006B53F5">
              <w:rPr>
                <w:sz w:val="20"/>
                <w:szCs w:val="20"/>
                <w:shd w:val="clear" w:color="auto" w:fill="FFFFFF"/>
              </w:rPr>
              <w:t xml:space="preserve">: </w:t>
            </w:r>
          </w:p>
        </w:tc>
        <w:tc>
          <w:tcPr>
            <w:tcW w:w="3544" w:type="dxa"/>
          </w:tcPr>
          <w:p w:rsidR="006D323F" w:rsidRPr="006B53F5" w:rsidRDefault="006D323F" w:rsidP="00C07555">
            <w:pPr>
              <w:rPr>
                <w:sz w:val="20"/>
                <w:szCs w:val="20"/>
              </w:rPr>
            </w:pPr>
            <w:r w:rsidRPr="006B53F5">
              <w:rPr>
                <w:sz w:val="20"/>
                <w:szCs w:val="20"/>
                <w:shd w:val="clear" w:color="auto" w:fill="FFFFFF"/>
              </w:rPr>
              <w:t>инфракрасный керамический нагреватель</w:t>
            </w:r>
          </w:p>
        </w:tc>
      </w:tr>
      <w:tr w:rsidR="006D323F" w:rsidRPr="006B53F5" w:rsidTr="006D323F">
        <w:tc>
          <w:tcPr>
            <w:tcW w:w="616" w:type="dxa"/>
          </w:tcPr>
          <w:p w:rsidR="006D323F" w:rsidRPr="006B53F5" w:rsidRDefault="006D323F" w:rsidP="00C07555">
            <w:pPr>
              <w:rPr>
                <w:sz w:val="20"/>
                <w:szCs w:val="20"/>
              </w:rPr>
            </w:pPr>
            <w:r w:rsidRPr="006B53F5">
              <w:rPr>
                <w:sz w:val="20"/>
                <w:szCs w:val="20"/>
              </w:rPr>
              <w:t>6</w:t>
            </w:r>
          </w:p>
        </w:tc>
        <w:tc>
          <w:tcPr>
            <w:tcW w:w="6614" w:type="dxa"/>
          </w:tcPr>
          <w:p w:rsidR="006D323F" w:rsidRPr="006B53F5" w:rsidRDefault="006D323F" w:rsidP="00C07555">
            <w:pPr>
              <w:shd w:val="clear" w:color="auto" w:fill="FFFFFF"/>
              <w:rPr>
                <w:sz w:val="20"/>
                <w:szCs w:val="20"/>
              </w:rPr>
            </w:pPr>
            <w:r>
              <w:rPr>
                <w:sz w:val="20"/>
                <w:szCs w:val="20"/>
                <w:shd w:val="clear" w:color="auto" w:fill="FFFFFF"/>
              </w:rPr>
              <w:t>Н</w:t>
            </w:r>
            <w:r w:rsidRPr="006B53F5">
              <w:rPr>
                <w:sz w:val="20"/>
                <w:szCs w:val="20"/>
                <w:shd w:val="clear" w:color="auto" w:fill="FFFFFF"/>
              </w:rPr>
              <w:t>акожный датчик для контроля температуры нагрева</w:t>
            </w:r>
          </w:p>
        </w:tc>
        <w:tc>
          <w:tcPr>
            <w:tcW w:w="3544" w:type="dxa"/>
          </w:tcPr>
          <w:p w:rsidR="006D323F" w:rsidRPr="006B53F5" w:rsidRDefault="006D323F" w:rsidP="00C07555">
            <w:pPr>
              <w:rPr>
                <w:sz w:val="20"/>
                <w:szCs w:val="20"/>
              </w:rPr>
            </w:pPr>
            <w:r w:rsidRPr="006B53F5">
              <w:rPr>
                <w:sz w:val="20"/>
                <w:szCs w:val="20"/>
              </w:rPr>
              <w:t>Наличие</w:t>
            </w:r>
          </w:p>
        </w:tc>
      </w:tr>
      <w:tr w:rsidR="006D323F" w:rsidRPr="006B53F5" w:rsidTr="006D323F">
        <w:tc>
          <w:tcPr>
            <w:tcW w:w="616" w:type="dxa"/>
          </w:tcPr>
          <w:p w:rsidR="006D323F" w:rsidRPr="006B53F5" w:rsidRDefault="006D323F" w:rsidP="00C07555">
            <w:pPr>
              <w:rPr>
                <w:sz w:val="20"/>
                <w:szCs w:val="20"/>
              </w:rPr>
            </w:pPr>
            <w:r w:rsidRPr="006B53F5">
              <w:rPr>
                <w:sz w:val="20"/>
                <w:szCs w:val="20"/>
              </w:rPr>
              <w:t>7</w:t>
            </w:r>
          </w:p>
        </w:tc>
        <w:tc>
          <w:tcPr>
            <w:tcW w:w="6614" w:type="dxa"/>
          </w:tcPr>
          <w:p w:rsidR="006D323F" w:rsidRPr="006B53F5" w:rsidRDefault="006D323F" w:rsidP="00C07555">
            <w:pPr>
              <w:spacing w:after="75"/>
              <w:textAlignment w:val="center"/>
              <w:rPr>
                <w:sz w:val="20"/>
                <w:szCs w:val="20"/>
              </w:rPr>
            </w:pPr>
            <w:r w:rsidRPr="006B53F5">
              <w:rPr>
                <w:sz w:val="20"/>
                <w:szCs w:val="20"/>
              </w:rPr>
              <w:t>Размеры длина, ширина</w:t>
            </w:r>
            <w:r w:rsidRPr="00E37703">
              <w:rPr>
                <w:sz w:val="20"/>
                <w:szCs w:val="20"/>
              </w:rPr>
              <w:t xml:space="preserve"> </w:t>
            </w:r>
          </w:p>
        </w:tc>
        <w:tc>
          <w:tcPr>
            <w:tcW w:w="3544" w:type="dxa"/>
          </w:tcPr>
          <w:p w:rsidR="006D323F" w:rsidRPr="00E37703" w:rsidRDefault="006D323F" w:rsidP="00C07555">
            <w:pPr>
              <w:spacing w:after="75"/>
              <w:textAlignment w:val="center"/>
              <w:rPr>
                <w:sz w:val="20"/>
                <w:szCs w:val="20"/>
              </w:rPr>
            </w:pPr>
            <w:r w:rsidRPr="006B53F5">
              <w:rPr>
                <w:sz w:val="20"/>
                <w:szCs w:val="20"/>
              </w:rPr>
              <w:t>Не более 930*650</w:t>
            </w:r>
            <w:r w:rsidRPr="00E37703">
              <w:rPr>
                <w:sz w:val="20"/>
                <w:szCs w:val="20"/>
              </w:rPr>
              <w:t xml:space="preserve"> мм</w:t>
            </w:r>
          </w:p>
          <w:p w:rsidR="006D323F" w:rsidRPr="006B53F5" w:rsidRDefault="006D323F" w:rsidP="00C07555">
            <w:pPr>
              <w:rPr>
                <w:sz w:val="20"/>
                <w:szCs w:val="20"/>
              </w:rPr>
            </w:pPr>
          </w:p>
        </w:tc>
      </w:tr>
      <w:tr w:rsidR="006D323F" w:rsidRPr="006B53F5" w:rsidTr="006D323F">
        <w:tc>
          <w:tcPr>
            <w:tcW w:w="616" w:type="dxa"/>
          </w:tcPr>
          <w:p w:rsidR="006D323F" w:rsidRPr="006B53F5" w:rsidRDefault="006D323F" w:rsidP="00C07555">
            <w:pPr>
              <w:rPr>
                <w:sz w:val="20"/>
                <w:szCs w:val="20"/>
              </w:rPr>
            </w:pPr>
            <w:r w:rsidRPr="006B53F5">
              <w:rPr>
                <w:sz w:val="20"/>
                <w:szCs w:val="20"/>
              </w:rPr>
              <w:t>8</w:t>
            </w:r>
          </w:p>
        </w:tc>
        <w:tc>
          <w:tcPr>
            <w:tcW w:w="6614" w:type="dxa"/>
          </w:tcPr>
          <w:p w:rsidR="006D323F" w:rsidRPr="006B53F5" w:rsidRDefault="006D323F" w:rsidP="00C07555">
            <w:pPr>
              <w:shd w:val="clear" w:color="auto" w:fill="FFFFFF"/>
              <w:rPr>
                <w:sz w:val="20"/>
                <w:szCs w:val="20"/>
              </w:rPr>
            </w:pPr>
            <w:r>
              <w:rPr>
                <w:sz w:val="20"/>
                <w:szCs w:val="20"/>
              </w:rPr>
              <w:t>С</w:t>
            </w:r>
            <w:r w:rsidRPr="00E37703">
              <w:rPr>
                <w:sz w:val="20"/>
                <w:szCs w:val="20"/>
              </w:rPr>
              <w:t>истема сигнализации с одновременным включением звукового и светового сигналов тревоги при ошибках в работе устройства</w:t>
            </w:r>
            <w:r w:rsidRPr="00E37703">
              <w:rPr>
                <w:sz w:val="20"/>
                <w:szCs w:val="20"/>
              </w:rPr>
              <w:br/>
            </w:r>
          </w:p>
        </w:tc>
        <w:tc>
          <w:tcPr>
            <w:tcW w:w="3544" w:type="dxa"/>
          </w:tcPr>
          <w:p w:rsidR="006D323F" w:rsidRPr="006B53F5" w:rsidRDefault="006D323F" w:rsidP="00C07555">
            <w:pPr>
              <w:rPr>
                <w:sz w:val="20"/>
                <w:szCs w:val="20"/>
              </w:rPr>
            </w:pPr>
            <w:r w:rsidRPr="006B53F5">
              <w:rPr>
                <w:sz w:val="20"/>
                <w:szCs w:val="20"/>
              </w:rPr>
              <w:t>Наличие</w:t>
            </w:r>
          </w:p>
        </w:tc>
      </w:tr>
      <w:tr w:rsidR="006D323F" w:rsidRPr="006B53F5" w:rsidTr="006D323F">
        <w:tc>
          <w:tcPr>
            <w:tcW w:w="616" w:type="dxa"/>
          </w:tcPr>
          <w:p w:rsidR="006D323F" w:rsidRPr="006B53F5" w:rsidRDefault="006D323F" w:rsidP="00C07555">
            <w:pPr>
              <w:rPr>
                <w:sz w:val="20"/>
                <w:szCs w:val="20"/>
              </w:rPr>
            </w:pPr>
            <w:r w:rsidRPr="006B53F5">
              <w:rPr>
                <w:sz w:val="20"/>
                <w:szCs w:val="20"/>
              </w:rPr>
              <w:t>9</w:t>
            </w:r>
          </w:p>
        </w:tc>
        <w:tc>
          <w:tcPr>
            <w:tcW w:w="6614" w:type="dxa"/>
          </w:tcPr>
          <w:p w:rsidR="006D323F" w:rsidRPr="006B53F5" w:rsidRDefault="006D323F" w:rsidP="00C07555">
            <w:pPr>
              <w:rPr>
                <w:sz w:val="20"/>
                <w:szCs w:val="20"/>
              </w:rPr>
            </w:pPr>
            <w:r>
              <w:rPr>
                <w:sz w:val="20"/>
                <w:szCs w:val="20"/>
              </w:rPr>
              <w:t>Н</w:t>
            </w:r>
            <w:r w:rsidRPr="00E37703">
              <w:rPr>
                <w:sz w:val="20"/>
                <w:szCs w:val="20"/>
              </w:rPr>
              <w:t>аличие осветительной лампы, позволяющей оценить состояние в темное время суток, не включая общего освещения</w:t>
            </w:r>
            <w:r w:rsidRPr="00E37703">
              <w:rPr>
                <w:sz w:val="20"/>
                <w:szCs w:val="20"/>
              </w:rPr>
              <w:br/>
            </w:r>
          </w:p>
        </w:tc>
        <w:tc>
          <w:tcPr>
            <w:tcW w:w="3544" w:type="dxa"/>
          </w:tcPr>
          <w:p w:rsidR="006D323F" w:rsidRPr="006B53F5" w:rsidRDefault="006D323F" w:rsidP="00C07555">
            <w:pPr>
              <w:rPr>
                <w:sz w:val="20"/>
                <w:szCs w:val="20"/>
              </w:rPr>
            </w:pPr>
            <w:r w:rsidRPr="006B53F5">
              <w:rPr>
                <w:sz w:val="20"/>
                <w:szCs w:val="20"/>
              </w:rPr>
              <w:t>Наличие</w:t>
            </w:r>
            <w:r w:rsidR="00843889">
              <w:rPr>
                <w:sz w:val="20"/>
                <w:szCs w:val="20"/>
              </w:rPr>
              <w:t xml:space="preserve"> </w:t>
            </w:r>
          </w:p>
        </w:tc>
      </w:tr>
      <w:tr w:rsidR="006D323F" w:rsidRPr="006B53F5" w:rsidTr="006D323F">
        <w:tc>
          <w:tcPr>
            <w:tcW w:w="616" w:type="dxa"/>
          </w:tcPr>
          <w:p w:rsidR="006D323F" w:rsidRPr="006B53F5" w:rsidRDefault="006D323F" w:rsidP="00C07555">
            <w:pPr>
              <w:rPr>
                <w:sz w:val="20"/>
                <w:szCs w:val="20"/>
              </w:rPr>
            </w:pPr>
            <w:r w:rsidRPr="006B53F5">
              <w:rPr>
                <w:sz w:val="20"/>
                <w:szCs w:val="20"/>
              </w:rPr>
              <w:t>10</w:t>
            </w:r>
          </w:p>
        </w:tc>
        <w:tc>
          <w:tcPr>
            <w:tcW w:w="6614" w:type="dxa"/>
          </w:tcPr>
          <w:p w:rsidR="006D323F" w:rsidRPr="006B53F5" w:rsidRDefault="006D323F" w:rsidP="00C07555">
            <w:pPr>
              <w:rPr>
                <w:sz w:val="20"/>
                <w:szCs w:val="20"/>
              </w:rPr>
            </w:pPr>
            <w:r>
              <w:rPr>
                <w:sz w:val="20"/>
                <w:szCs w:val="20"/>
              </w:rPr>
              <w:t>Б</w:t>
            </w:r>
            <w:r w:rsidRPr="00E37703">
              <w:rPr>
                <w:sz w:val="20"/>
                <w:szCs w:val="20"/>
              </w:rPr>
              <w:t>лок обогрева обеспечивает выход на заданную температуру и автоматическое ее поддержание</w:t>
            </w:r>
            <w:r w:rsidRPr="00E37703">
              <w:rPr>
                <w:sz w:val="20"/>
                <w:szCs w:val="20"/>
              </w:rPr>
              <w:br/>
            </w:r>
          </w:p>
        </w:tc>
        <w:tc>
          <w:tcPr>
            <w:tcW w:w="3544" w:type="dxa"/>
          </w:tcPr>
          <w:p w:rsidR="006D323F" w:rsidRPr="006B53F5" w:rsidRDefault="006D323F" w:rsidP="00C07555">
            <w:pPr>
              <w:rPr>
                <w:sz w:val="20"/>
                <w:szCs w:val="20"/>
              </w:rPr>
            </w:pPr>
            <w:r w:rsidRPr="006B53F5">
              <w:rPr>
                <w:sz w:val="20"/>
                <w:szCs w:val="20"/>
              </w:rPr>
              <w:t>Наличие</w:t>
            </w:r>
          </w:p>
        </w:tc>
      </w:tr>
      <w:tr w:rsidR="006D323F" w:rsidRPr="006B53F5" w:rsidTr="006D323F">
        <w:tc>
          <w:tcPr>
            <w:tcW w:w="616" w:type="dxa"/>
          </w:tcPr>
          <w:p w:rsidR="006D323F" w:rsidRPr="006B53F5" w:rsidRDefault="006D323F" w:rsidP="00C07555">
            <w:pPr>
              <w:rPr>
                <w:sz w:val="20"/>
                <w:szCs w:val="20"/>
              </w:rPr>
            </w:pPr>
            <w:r w:rsidRPr="006B53F5">
              <w:rPr>
                <w:sz w:val="20"/>
                <w:szCs w:val="20"/>
              </w:rPr>
              <w:t>11</w:t>
            </w:r>
          </w:p>
        </w:tc>
        <w:tc>
          <w:tcPr>
            <w:tcW w:w="6614" w:type="dxa"/>
          </w:tcPr>
          <w:p w:rsidR="006D323F" w:rsidRPr="00E37703" w:rsidRDefault="006D323F" w:rsidP="00C07555">
            <w:pPr>
              <w:spacing w:after="75"/>
              <w:textAlignment w:val="center"/>
              <w:rPr>
                <w:sz w:val="20"/>
                <w:szCs w:val="20"/>
              </w:rPr>
            </w:pPr>
            <w:r>
              <w:rPr>
                <w:sz w:val="20"/>
                <w:szCs w:val="20"/>
              </w:rPr>
              <w:t>О</w:t>
            </w:r>
            <w:r w:rsidRPr="00E37703">
              <w:rPr>
                <w:sz w:val="20"/>
                <w:szCs w:val="20"/>
              </w:rPr>
              <w:t>пора включает 4 колеса, с тормозными механизмами на 2-х колесах, для удобства перемещения и установки устройства</w:t>
            </w:r>
          </w:p>
          <w:p w:rsidR="006D323F" w:rsidRPr="006B53F5" w:rsidRDefault="006D323F" w:rsidP="00C07555">
            <w:pPr>
              <w:rPr>
                <w:sz w:val="20"/>
                <w:szCs w:val="20"/>
              </w:rPr>
            </w:pPr>
          </w:p>
        </w:tc>
        <w:tc>
          <w:tcPr>
            <w:tcW w:w="3544" w:type="dxa"/>
          </w:tcPr>
          <w:p w:rsidR="006D323F" w:rsidRPr="006B53F5" w:rsidRDefault="006D323F" w:rsidP="00C07555">
            <w:pPr>
              <w:rPr>
                <w:sz w:val="20"/>
                <w:szCs w:val="20"/>
              </w:rPr>
            </w:pPr>
            <w:r w:rsidRPr="006B53F5">
              <w:rPr>
                <w:sz w:val="20"/>
                <w:szCs w:val="20"/>
              </w:rPr>
              <w:t>Наличие</w:t>
            </w:r>
          </w:p>
        </w:tc>
      </w:tr>
      <w:tr w:rsidR="006D323F" w:rsidRPr="006B53F5" w:rsidTr="006D323F">
        <w:tc>
          <w:tcPr>
            <w:tcW w:w="616" w:type="dxa"/>
          </w:tcPr>
          <w:p w:rsidR="006D323F" w:rsidRPr="006B53F5" w:rsidRDefault="006D323F" w:rsidP="00C07555">
            <w:pPr>
              <w:rPr>
                <w:sz w:val="20"/>
                <w:szCs w:val="20"/>
              </w:rPr>
            </w:pPr>
            <w:r w:rsidRPr="006B53F5">
              <w:rPr>
                <w:sz w:val="20"/>
                <w:szCs w:val="20"/>
              </w:rPr>
              <w:t>12</w:t>
            </w:r>
          </w:p>
        </w:tc>
        <w:tc>
          <w:tcPr>
            <w:tcW w:w="6614" w:type="dxa"/>
          </w:tcPr>
          <w:p w:rsidR="006D323F" w:rsidRPr="006B53F5" w:rsidRDefault="006D323F" w:rsidP="00C07555">
            <w:pPr>
              <w:rPr>
                <w:sz w:val="20"/>
                <w:szCs w:val="20"/>
              </w:rPr>
            </w:pPr>
            <w:r w:rsidRPr="006B53F5">
              <w:rPr>
                <w:sz w:val="20"/>
                <w:szCs w:val="20"/>
                <w:shd w:val="clear" w:color="auto" w:fill="FFFFFF"/>
              </w:rPr>
              <w:t>Режим управления обогревом</w:t>
            </w:r>
            <w:r>
              <w:rPr>
                <w:sz w:val="20"/>
                <w:szCs w:val="20"/>
                <w:shd w:val="clear" w:color="auto" w:fill="FFFFFF"/>
              </w:rPr>
              <w:t xml:space="preserve"> должен быть:</w:t>
            </w:r>
          </w:p>
        </w:tc>
        <w:tc>
          <w:tcPr>
            <w:tcW w:w="3544" w:type="dxa"/>
          </w:tcPr>
          <w:p w:rsidR="006D323F" w:rsidRPr="006B53F5" w:rsidRDefault="006D323F" w:rsidP="00C07555">
            <w:pPr>
              <w:rPr>
                <w:sz w:val="20"/>
                <w:szCs w:val="20"/>
              </w:rPr>
            </w:pPr>
            <w:r w:rsidRPr="006B53F5">
              <w:rPr>
                <w:sz w:val="20"/>
                <w:szCs w:val="20"/>
              </w:rPr>
              <w:t>Ручной</w:t>
            </w:r>
          </w:p>
        </w:tc>
      </w:tr>
      <w:tr w:rsidR="006D323F" w:rsidRPr="006B53F5" w:rsidTr="006D323F">
        <w:tc>
          <w:tcPr>
            <w:tcW w:w="616" w:type="dxa"/>
          </w:tcPr>
          <w:p w:rsidR="006D323F" w:rsidRPr="006B53F5" w:rsidRDefault="006D323F" w:rsidP="00C07555">
            <w:pPr>
              <w:rPr>
                <w:sz w:val="20"/>
                <w:szCs w:val="20"/>
              </w:rPr>
            </w:pPr>
            <w:r w:rsidRPr="006B53F5">
              <w:rPr>
                <w:sz w:val="20"/>
                <w:szCs w:val="20"/>
              </w:rPr>
              <w:t>13</w:t>
            </w:r>
          </w:p>
        </w:tc>
        <w:tc>
          <w:tcPr>
            <w:tcW w:w="6614" w:type="dxa"/>
          </w:tcPr>
          <w:p w:rsidR="006D323F" w:rsidRPr="006B53F5" w:rsidRDefault="006D323F" w:rsidP="00C07555">
            <w:pPr>
              <w:rPr>
                <w:sz w:val="20"/>
                <w:szCs w:val="20"/>
              </w:rPr>
            </w:pPr>
            <w:r w:rsidRPr="006B53F5">
              <w:rPr>
                <w:sz w:val="20"/>
                <w:szCs w:val="20"/>
                <w:shd w:val="clear" w:color="auto" w:fill="FFFFFF"/>
              </w:rPr>
              <w:t>Диапазон регулирования температуры, °</w:t>
            </w:r>
            <w:proofErr w:type="gramStart"/>
            <w:r w:rsidRPr="006B53F5">
              <w:rPr>
                <w:sz w:val="20"/>
                <w:szCs w:val="20"/>
                <w:shd w:val="clear" w:color="auto" w:fill="FFFFFF"/>
              </w:rPr>
              <w:t>С</w:t>
            </w:r>
            <w:proofErr w:type="gramEnd"/>
          </w:p>
        </w:tc>
        <w:tc>
          <w:tcPr>
            <w:tcW w:w="3544" w:type="dxa"/>
          </w:tcPr>
          <w:p w:rsidR="006D323F" w:rsidRPr="006B53F5" w:rsidRDefault="006D323F" w:rsidP="00C07555">
            <w:pPr>
              <w:rPr>
                <w:sz w:val="20"/>
                <w:szCs w:val="20"/>
              </w:rPr>
            </w:pPr>
            <w:r w:rsidRPr="006B53F5">
              <w:rPr>
                <w:sz w:val="20"/>
                <w:szCs w:val="20"/>
              </w:rPr>
              <w:t>Не менее чем 30-37</w:t>
            </w:r>
          </w:p>
        </w:tc>
      </w:tr>
      <w:tr w:rsidR="006D323F" w:rsidRPr="006B53F5" w:rsidTr="006D323F">
        <w:tc>
          <w:tcPr>
            <w:tcW w:w="616" w:type="dxa"/>
          </w:tcPr>
          <w:p w:rsidR="006D323F" w:rsidRPr="006B53F5" w:rsidRDefault="006D323F" w:rsidP="00C07555">
            <w:pPr>
              <w:rPr>
                <w:sz w:val="20"/>
                <w:szCs w:val="20"/>
              </w:rPr>
            </w:pPr>
            <w:r w:rsidRPr="006B53F5">
              <w:rPr>
                <w:sz w:val="20"/>
                <w:szCs w:val="20"/>
              </w:rPr>
              <w:t>14</w:t>
            </w:r>
          </w:p>
        </w:tc>
        <w:tc>
          <w:tcPr>
            <w:tcW w:w="6614" w:type="dxa"/>
          </w:tcPr>
          <w:p w:rsidR="006D323F" w:rsidRPr="006B53F5" w:rsidRDefault="006D323F" w:rsidP="00C07555">
            <w:pPr>
              <w:rPr>
                <w:sz w:val="20"/>
                <w:szCs w:val="20"/>
              </w:rPr>
            </w:pPr>
            <w:r w:rsidRPr="006B53F5">
              <w:rPr>
                <w:sz w:val="20"/>
                <w:szCs w:val="20"/>
              </w:rPr>
              <w:t>Гарантийный срок</w:t>
            </w:r>
          </w:p>
        </w:tc>
        <w:tc>
          <w:tcPr>
            <w:tcW w:w="3544" w:type="dxa"/>
          </w:tcPr>
          <w:p w:rsidR="006D323F" w:rsidRPr="006B53F5" w:rsidRDefault="006D323F" w:rsidP="00C07555">
            <w:pPr>
              <w:rPr>
                <w:sz w:val="20"/>
                <w:szCs w:val="20"/>
              </w:rPr>
            </w:pPr>
            <w:r w:rsidRPr="006B53F5">
              <w:rPr>
                <w:sz w:val="20"/>
                <w:szCs w:val="20"/>
              </w:rPr>
              <w:t>Не менее 12 месяцев</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C36216" w:rsidRDefault="002C2127" w:rsidP="002C2127">
      <w:pPr>
        <w:pStyle w:val="2"/>
        <w:keepNext w:val="0"/>
        <w:widowControl w:val="0"/>
        <w:ind w:firstLine="709"/>
        <w:jc w:val="both"/>
        <w:rPr>
          <w:sz w:val="14"/>
        </w:rPr>
      </w:pPr>
    </w:p>
    <w:bookmarkEnd w:id="3"/>
    <w:bookmarkEnd w:id="4"/>
    <w:bookmarkEnd w:id="5"/>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F84F2D" w:rsidRDefault="00F84F2D"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D74A11">
        <w:rPr>
          <w:b/>
          <w:kern w:val="32"/>
          <w:sz w:val="20"/>
          <w:szCs w:val="20"/>
        </w:rPr>
        <w:t>лампы лучистого тепла</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74A11">
        <w:rPr>
          <w:b/>
          <w:kern w:val="32"/>
          <w:sz w:val="20"/>
          <w:szCs w:val="20"/>
        </w:rPr>
        <w:t>252-22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D74A11">
        <w:rPr>
          <w:sz w:val="20"/>
        </w:rPr>
        <w:t>252-22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CD7859">
        <w:rPr>
          <w:b/>
          <w:bCs/>
          <w:sz w:val="20"/>
          <w:szCs w:val="20"/>
        </w:rPr>
        <w:t xml:space="preserve"> </w:t>
      </w:r>
      <w:r w:rsidR="00D74A11">
        <w:rPr>
          <w:b/>
          <w:kern w:val="32"/>
          <w:sz w:val="20"/>
          <w:szCs w:val="20"/>
        </w:rPr>
        <w:t>лампы лучистого тепла</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D74A11">
        <w:rPr>
          <w:kern w:val="32"/>
          <w:sz w:val="20"/>
          <w:szCs w:val="20"/>
        </w:rPr>
        <w:t>лампы лучистого тепла</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течение </w:t>
      </w:r>
      <w:r w:rsidR="00806794">
        <w:rPr>
          <w:rFonts w:ascii="Times New Roman" w:hAnsi="Times New Roman"/>
          <w:sz w:val="19"/>
          <w:szCs w:val="19"/>
        </w:rPr>
        <w:t>45</w:t>
      </w:r>
      <w:r w:rsidR="00BB165C" w:rsidRPr="00F5561D">
        <w:rPr>
          <w:rFonts w:ascii="Times New Roman" w:hAnsi="Times New Roman"/>
          <w:sz w:val="19"/>
          <w:szCs w:val="19"/>
        </w:rPr>
        <w:t xml:space="preserve"> (</w:t>
      </w:r>
      <w:r w:rsidR="00806794">
        <w:rPr>
          <w:rFonts w:ascii="Times New Roman" w:hAnsi="Times New Roman"/>
          <w:sz w:val="19"/>
          <w:szCs w:val="19"/>
        </w:rPr>
        <w:t>сорок пять</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74A11">
        <w:rPr>
          <w:sz w:val="20"/>
          <w:szCs w:val="20"/>
        </w:rPr>
        <w:t>252-22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D74A11">
        <w:rPr>
          <w:sz w:val="20"/>
          <w:szCs w:val="20"/>
        </w:rPr>
        <w:t>252-22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D74A11">
        <w:rPr>
          <w:sz w:val="20"/>
          <w:szCs w:val="20"/>
        </w:rPr>
        <w:t>252-22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D74A11">
        <w:rPr>
          <w:b/>
          <w:kern w:val="32"/>
          <w:sz w:val="20"/>
          <w:szCs w:val="20"/>
        </w:rPr>
        <w:t>лампы лучистого тепла</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74A11">
        <w:rPr>
          <w:b/>
          <w:kern w:val="32"/>
          <w:sz w:val="20"/>
          <w:szCs w:val="20"/>
        </w:rPr>
        <w:t>252-22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D74A11">
        <w:rPr>
          <w:sz w:val="20"/>
          <w:szCs w:val="20"/>
        </w:rPr>
        <w:t>лампы лучистого тепла</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D74A11">
        <w:rPr>
          <w:sz w:val="20"/>
          <w:szCs w:val="20"/>
        </w:rPr>
        <w:t>лампы лучистого тепла</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74A11">
        <w:rPr>
          <w:sz w:val="20"/>
          <w:szCs w:val="20"/>
        </w:rPr>
        <w:t>лампы лучистого тепла</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11" w:rsidRDefault="003A2D11" w:rsidP="00ED57EB">
      <w:r>
        <w:separator/>
      </w:r>
    </w:p>
  </w:endnote>
  <w:endnote w:type="continuationSeparator" w:id="0">
    <w:p w:rsidR="003A2D11" w:rsidRDefault="003A2D1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72215" w:rsidRDefault="00172215">
        <w:pPr>
          <w:pStyle w:val="af8"/>
          <w:jc w:val="right"/>
        </w:pPr>
        <w:r>
          <w:fldChar w:fldCharType="begin"/>
        </w:r>
        <w:r>
          <w:instrText xml:space="preserve"> PAGE   \* MERGEFORMAT </w:instrText>
        </w:r>
        <w:r>
          <w:fldChar w:fldCharType="separate"/>
        </w:r>
        <w:r w:rsidR="00891978">
          <w:rPr>
            <w:noProof/>
          </w:rPr>
          <w:t>17</w:t>
        </w:r>
        <w:r>
          <w:rPr>
            <w:noProof/>
          </w:rPr>
          <w:fldChar w:fldCharType="end"/>
        </w:r>
      </w:p>
    </w:sdtContent>
  </w:sdt>
  <w:p w:rsidR="00172215" w:rsidRDefault="0017221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11" w:rsidRDefault="003A2D11" w:rsidP="00ED57EB">
      <w:r>
        <w:separator/>
      </w:r>
    </w:p>
  </w:footnote>
  <w:footnote w:type="continuationSeparator" w:id="0">
    <w:p w:rsidR="003A2D11" w:rsidRDefault="003A2D11" w:rsidP="00ED57EB">
      <w:r>
        <w:continuationSeparator/>
      </w:r>
    </w:p>
  </w:footnote>
  <w:footnote w:id="1">
    <w:p w:rsidR="00172215" w:rsidRPr="000966CA" w:rsidRDefault="00172215"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7860"/>
    <w:rsid w:val="003A001F"/>
    <w:rsid w:val="003A003C"/>
    <w:rsid w:val="003A1763"/>
    <w:rsid w:val="003A2D11"/>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23F"/>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3889"/>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978"/>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DD1"/>
    <w:rsid w:val="009A2398"/>
    <w:rsid w:val="009A2C61"/>
    <w:rsid w:val="009A3CA6"/>
    <w:rsid w:val="009A4934"/>
    <w:rsid w:val="009A6928"/>
    <w:rsid w:val="009A6C19"/>
    <w:rsid w:val="009B021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D7859"/>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4A11"/>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12BD"/>
    <w:rsid w:val="00F816D7"/>
    <w:rsid w:val="00F81E6D"/>
    <w:rsid w:val="00F831F8"/>
    <w:rsid w:val="00F841D2"/>
    <w:rsid w:val="00F84F2D"/>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7DBE-3E2B-4537-BB4A-E4D3FDC3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31</Pages>
  <Words>13421</Words>
  <Characters>102701</Characters>
  <Application>Microsoft Office Word</Application>
  <DocSecurity>0</DocSecurity>
  <Lines>855</Lines>
  <Paragraphs>231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115891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85</cp:revision>
  <cp:lastPrinted>2022-09-06T07:20:00Z</cp:lastPrinted>
  <dcterms:created xsi:type="dcterms:W3CDTF">2022-09-02T07:03:00Z</dcterms:created>
  <dcterms:modified xsi:type="dcterms:W3CDTF">2022-11-23T09:00:00Z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