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A1A53">
        <w:rPr>
          <w:b/>
          <w:kern w:val="32"/>
          <w:sz w:val="28"/>
          <w:szCs w:val="28"/>
        </w:rPr>
        <w:t xml:space="preserve"> </w:t>
      </w:r>
      <w:r w:rsidR="00AA1A53">
        <w:rPr>
          <w:b/>
          <w:sz w:val="28"/>
          <w:szCs w:val="28"/>
        </w:rPr>
        <w:t xml:space="preserve">пробирок и игл для КЛД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1A53">
        <w:rPr>
          <w:b/>
          <w:kern w:val="32"/>
          <w:sz w:val="28"/>
          <w:szCs w:val="28"/>
        </w:rPr>
        <w:t xml:space="preserve"> 085-22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A1A5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A1A53">
              <w:rPr>
                <w:b/>
                <w:sz w:val="20"/>
                <w:szCs w:val="20"/>
                <w:u w:val="single"/>
              </w:rPr>
              <w:t xml:space="preserve"> </w:t>
            </w:r>
            <w:r w:rsidR="0015535E">
              <w:rPr>
                <w:sz w:val="20"/>
                <w:szCs w:val="20"/>
              </w:rPr>
              <w:t xml:space="preserve">Поставка </w:t>
            </w:r>
            <w:r w:rsidR="00AA1A53">
              <w:rPr>
                <w:sz w:val="20"/>
                <w:szCs w:val="20"/>
              </w:rPr>
              <w:t>пробирок и игл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Default="00AA1A53" w:rsidP="00173962">
            <w:pPr>
              <w:rPr>
                <w:sz w:val="20"/>
                <w:szCs w:val="20"/>
              </w:rPr>
            </w:pPr>
            <w:r w:rsidRPr="00AA1A53">
              <w:rPr>
                <w:sz w:val="20"/>
                <w:szCs w:val="20"/>
              </w:rPr>
              <w:t>32.50.13.190</w:t>
            </w:r>
          </w:p>
          <w:p w:rsidR="00AA1A53" w:rsidRPr="00BA2995" w:rsidRDefault="00AA1A53" w:rsidP="00173962">
            <w:pPr>
              <w:rPr>
                <w:sz w:val="20"/>
                <w:szCs w:val="20"/>
              </w:rPr>
            </w:pPr>
            <w:r w:rsidRPr="00AA1A53">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93EAA" w:rsidP="00AA1A53">
            <w:pPr>
              <w:autoSpaceDE w:val="0"/>
              <w:autoSpaceDN w:val="0"/>
              <w:adjustRightInd w:val="0"/>
              <w:rPr>
                <w:sz w:val="20"/>
                <w:szCs w:val="20"/>
              </w:rPr>
            </w:pPr>
            <w:r>
              <w:rPr>
                <w:sz w:val="20"/>
                <w:szCs w:val="20"/>
              </w:rPr>
              <w:t>3</w:t>
            </w:r>
            <w:r w:rsidR="00AA1A53">
              <w:rPr>
                <w:sz w:val="20"/>
                <w:szCs w:val="20"/>
              </w:rPr>
              <w:t>76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AA1A53" w:rsidRDefault="00AA1A53" w:rsidP="00AA1A53">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28.02.2023 г.</w:t>
            </w:r>
          </w:p>
          <w:p w:rsidR="00673714" w:rsidRPr="008024A7" w:rsidRDefault="00AA1A53" w:rsidP="00AA1A53">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893EAA">
            <w:pPr>
              <w:jc w:val="both"/>
              <w:rPr>
                <w:sz w:val="20"/>
                <w:szCs w:val="20"/>
              </w:rPr>
            </w:pPr>
            <w:r w:rsidRPr="00FE2446">
              <w:rPr>
                <w:sz w:val="20"/>
                <w:szCs w:val="20"/>
              </w:rPr>
              <w:t xml:space="preserve">г. Иркутск, </w:t>
            </w:r>
            <w:r>
              <w:rPr>
                <w:sz w:val="20"/>
                <w:szCs w:val="20"/>
              </w:rPr>
              <w:t xml:space="preserve">ул. </w:t>
            </w:r>
            <w:r w:rsidR="00893EAA">
              <w:rPr>
                <w:sz w:val="20"/>
                <w:szCs w:val="20"/>
              </w:rPr>
              <w:t>Баумана, 214А</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A1A53" w:rsidP="00AA1A53">
            <w:pPr>
              <w:tabs>
                <w:tab w:val="left" w:pos="6022"/>
              </w:tabs>
              <w:ind w:right="72"/>
              <w:rPr>
                <w:sz w:val="20"/>
                <w:szCs w:val="20"/>
              </w:rPr>
            </w:pPr>
            <w:r>
              <w:rPr>
                <w:sz w:val="20"/>
                <w:szCs w:val="20"/>
              </w:rPr>
              <w:t>3 505 300,00</w:t>
            </w:r>
            <w:r w:rsidR="00893EAA">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три миллиона пятьсот пять тысяч триста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A1A53">
            <w:pPr>
              <w:jc w:val="both"/>
              <w:rPr>
                <w:sz w:val="20"/>
                <w:szCs w:val="20"/>
              </w:rPr>
            </w:pPr>
            <w:r w:rsidRPr="008024A7">
              <w:rPr>
                <w:sz w:val="20"/>
                <w:szCs w:val="20"/>
              </w:rPr>
              <w:t>С даты публикации</w:t>
            </w:r>
            <w:r w:rsidR="004A178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A17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A178A">
              <w:t xml:space="preserve"> </w:t>
            </w:r>
            <w:r w:rsidR="00B95942">
              <w:rPr>
                <w:b/>
                <w:sz w:val="20"/>
                <w:szCs w:val="20"/>
              </w:rPr>
              <w:t>«</w:t>
            </w:r>
            <w:r w:rsidR="00AA1A53">
              <w:rPr>
                <w:b/>
                <w:sz w:val="20"/>
                <w:szCs w:val="20"/>
              </w:rPr>
              <w:t>05</w:t>
            </w:r>
            <w:r w:rsidR="00B95942">
              <w:rPr>
                <w:b/>
                <w:sz w:val="20"/>
                <w:szCs w:val="20"/>
              </w:rPr>
              <w:t xml:space="preserve">» </w:t>
            </w:r>
            <w:r w:rsidR="00893EAA">
              <w:rPr>
                <w:b/>
                <w:sz w:val="20"/>
                <w:szCs w:val="20"/>
              </w:rPr>
              <w:t>ма</w:t>
            </w:r>
            <w:r w:rsidR="00AA1A53">
              <w:rPr>
                <w:b/>
                <w:sz w:val="20"/>
                <w:szCs w:val="20"/>
              </w:rPr>
              <w:t>я</w:t>
            </w:r>
            <w:r w:rsidR="00B95942">
              <w:rPr>
                <w:b/>
                <w:sz w:val="20"/>
                <w:szCs w:val="20"/>
              </w:rPr>
              <w:t xml:space="preserve"> 202</w:t>
            </w:r>
            <w:r w:rsidR="00C75916">
              <w:rPr>
                <w:b/>
                <w:sz w:val="20"/>
                <w:szCs w:val="20"/>
              </w:rPr>
              <w:t>2</w:t>
            </w:r>
            <w:r w:rsidR="00B95942">
              <w:rPr>
                <w:b/>
                <w:sz w:val="20"/>
                <w:szCs w:val="20"/>
              </w:rPr>
              <w:t xml:space="preserve"> года по «</w:t>
            </w:r>
            <w:r w:rsidR="00AA1A53">
              <w:rPr>
                <w:b/>
                <w:sz w:val="20"/>
                <w:szCs w:val="20"/>
              </w:rPr>
              <w:t>1</w:t>
            </w:r>
            <w:r w:rsidR="00893EAA">
              <w:rPr>
                <w:b/>
                <w:sz w:val="20"/>
                <w:szCs w:val="20"/>
              </w:rPr>
              <w:t>6</w:t>
            </w:r>
            <w:r w:rsidR="00B95942">
              <w:rPr>
                <w:b/>
                <w:sz w:val="20"/>
                <w:szCs w:val="20"/>
              </w:rPr>
              <w:t xml:space="preserve">» </w:t>
            </w:r>
            <w:r w:rsidR="00AA1A53">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A1A53">
              <w:rPr>
                <w:b/>
                <w:sz w:val="20"/>
                <w:szCs w:val="20"/>
              </w:rPr>
              <w:t xml:space="preserve"> </w:t>
            </w:r>
            <w:r w:rsidRPr="008024A7">
              <w:rPr>
                <w:sz w:val="20"/>
                <w:szCs w:val="20"/>
              </w:rPr>
              <w:t>«</w:t>
            </w:r>
            <w:r w:rsidR="00AA1A53">
              <w:rPr>
                <w:sz w:val="20"/>
                <w:szCs w:val="20"/>
              </w:rPr>
              <w:t>05</w:t>
            </w:r>
            <w:r w:rsidRPr="008024A7">
              <w:rPr>
                <w:sz w:val="20"/>
                <w:szCs w:val="20"/>
              </w:rPr>
              <w:t xml:space="preserve">» </w:t>
            </w:r>
            <w:r w:rsidR="00893EAA">
              <w:rPr>
                <w:sz w:val="20"/>
                <w:szCs w:val="20"/>
              </w:rPr>
              <w:t>ма</w:t>
            </w:r>
            <w:r w:rsidR="00AA1A53">
              <w:rPr>
                <w:sz w:val="20"/>
                <w:szCs w:val="20"/>
              </w:rPr>
              <w:t>я</w:t>
            </w:r>
            <w:r w:rsidR="00893EAA">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A1A53">
            <w:pPr>
              <w:jc w:val="both"/>
              <w:rPr>
                <w:sz w:val="20"/>
                <w:szCs w:val="20"/>
              </w:rPr>
            </w:pPr>
            <w:r w:rsidRPr="008024A7">
              <w:rPr>
                <w:bCs/>
                <w:sz w:val="20"/>
                <w:szCs w:val="20"/>
              </w:rPr>
              <w:t>«</w:t>
            </w:r>
            <w:r w:rsidR="00AA1A53">
              <w:rPr>
                <w:bCs/>
                <w:sz w:val="20"/>
                <w:szCs w:val="20"/>
              </w:rPr>
              <w:t>16</w:t>
            </w:r>
            <w:r w:rsidRPr="008024A7">
              <w:rPr>
                <w:bCs/>
                <w:sz w:val="20"/>
                <w:szCs w:val="20"/>
              </w:rPr>
              <w:t xml:space="preserve">» </w:t>
            </w:r>
            <w:r w:rsidR="00893EAA">
              <w:rPr>
                <w:bCs/>
                <w:sz w:val="20"/>
                <w:szCs w:val="20"/>
              </w:rPr>
              <w:t>ма</w:t>
            </w:r>
            <w:r w:rsidR="00AA1A53">
              <w:rPr>
                <w:bCs/>
                <w:sz w:val="20"/>
                <w:szCs w:val="20"/>
              </w:rPr>
              <w:t>я</w:t>
            </w:r>
            <w:r w:rsidR="00893EAA">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A1A53" w:rsidP="00DA1FB1">
            <w:pPr>
              <w:autoSpaceDE w:val="0"/>
              <w:autoSpaceDN w:val="0"/>
              <w:adjustRightInd w:val="0"/>
              <w:jc w:val="both"/>
              <w:outlineLvl w:val="1"/>
              <w:rPr>
                <w:sz w:val="20"/>
                <w:szCs w:val="20"/>
              </w:rPr>
            </w:pPr>
            <w:r>
              <w:rPr>
                <w:sz w:val="20"/>
                <w:szCs w:val="20"/>
              </w:rPr>
              <w:t>105 159,00</w:t>
            </w:r>
            <w:r w:rsidR="00DA1FB1" w:rsidRPr="008024A7">
              <w:rPr>
                <w:sz w:val="20"/>
                <w:szCs w:val="20"/>
              </w:rPr>
              <w:t xml:space="preserve"> руб. (</w:t>
            </w:r>
            <w:r>
              <w:rPr>
                <w:sz w:val="20"/>
                <w:szCs w:val="20"/>
              </w:rPr>
              <w:t>сто пять тысяч сто пятьдесят девять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A1A53">
            <w:pPr>
              <w:jc w:val="both"/>
              <w:rPr>
                <w:sz w:val="20"/>
                <w:szCs w:val="20"/>
              </w:rPr>
            </w:pPr>
            <w:r w:rsidRPr="008024A7">
              <w:rPr>
                <w:sz w:val="20"/>
                <w:szCs w:val="20"/>
              </w:rPr>
              <w:t>«</w:t>
            </w:r>
            <w:r w:rsidR="00AA1A53">
              <w:rPr>
                <w:sz w:val="20"/>
                <w:szCs w:val="20"/>
              </w:rPr>
              <w:t>13</w:t>
            </w:r>
            <w:r w:rsidR="00487F7E" w:rsidRPr="008024A7">
              <w:rPr>
                <w:sz w:val="20"/>
                <w:szCs w:val="20"/>
              </w:rPr>
              <w:t xml:space="preserve">» </w:t>
            </w:r>
            <w:r w:rsidR="00AA1A53">
              <w:rPr>
                <w:sz w:val="20"/>
                <w:szCs w:val="20"/>
              </w:rPr>
              <w:t>мая</w:t>
            </w:r>
            <w:r w:rsidR="00893EAA">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A1A53">
            <w:pPr>
              <w:jc w:val="both"/>
              <w:rPr>
                <w:b/>
                <w:sz w:val="20"/>
                <w:szCs w:val="20"/>
              </w:rPr>
            </w:pPr>
            <w:r w:rsidRPr="00180675">
              <w:rPr>
                <w:b/>
                <w:sz w:val="20"/>
                <w:szCs w:val="20"/>
              </w:rPr>
              <w:t>«</w:t>
            </w:r>
            <w:r w:rsidR="00AA1A53">
              <w:rPr>
                <w:b/>
                <w:sz w:val="20"/>
                <w:szCs w:val="20"/>
              </w:rPr>
              <w:t>1</w:t>
            </w:r>
            <w:r w:rsidR="00893EAA">
              <w:rPr>
                <w:b/>
                <w:sz w:val="20"/>
                <w:szCs w:val="20"/>
              </w:rPr>
              <w:t>6</w:t>
            </w:r>
            <w:r w:rsidRPr="00180675">
              <w:rPr>
                <w:b/>
                <w:sz w:val="20"/>
                <w:szCs w:val="20"/>
              </w:rPr>
              <w:t xml:space="preserve">» </w:t>
            </w:r>
            <w:r w:rsidR="00AA1A53">
              <w:rPr>
                <w:b/>
                <w:sz w:val="20"/>
                <w:szCs w:val="20"/>
              </w:rPr>
              <w:t>мая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A1A53">
        <w:rPr>
          <w:b/>
          <w:kern w:val="32"/>
          <w:sz w:val="20"/>
          <w:szCs w:val="20"/>
        </w:rPr>
        <w:t xml:space="preserve"> </w:t>
      </w:r>
      <w:r w:rsidR="0015535E">
        <w:rPr>
          <w:b/>
          <w:kern w:val="32"/>
          <w:sz w:val="20"/>
          <w:szCs w:val="20"/>
        </w:rPr>
        <w:t xml:space="preserve">поставку </w:t>
      </w:r>
      <w:r w:rsidR="00AA1A53">
        <w:rPr>
          <w:b/>
          <w:sz w:val="20"/>
          <w:szCs w:val="20"/>
        </w:rPr>
        <w:t xml:space="preserve">пробирок и игл для КЛД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A1A53">
        <w:rPr>
          <w:b/>
          <w:kern w:val="32"/>
          <w:sz w:val="22"/>
          <w:szCs w:val="22"/>
        </w:rPr>
        <w:t>085-22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A1A53">
        <w:rPr>
          <w:b/>
          <w:bCs/>
          <w:sz w:val="20"/>
        </w:rPr>
        <w:t>пробирок и игл для КЛД</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1</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 xml:space="preserve">Пробирки для гематологических исследований (ЭДТА К3) 0,5 мл. </w:t>
            </w:r>
          </w:p>
          <w:p w:rsidR="00AA1A53" w:rsidRPr="00AA1A53" w:rsidRDefault="00AA1A53" w:rsidP="00AA1A53">
            <w:pPr>
              <w:spacing w:line="276" w:lineRule="auto"/>
              <w:rPr>
                <w:rFonts w:ascii="Arial" w:hAnsi="Arial" w:cs="Arial"/>
                <w:sz w:val="20"/>
                <w:szCs w:val="20"/>
                <w:lang w:eastAsia="en-US"/>
              </w:rPr>
            </w:pPr>
          </w:p>
          <w:p w:rsidR="00AA1A53" w:rsidRPr="00AA1A53" w:rsidRDefault="00AA1A53" w:rsidP="00AA1A53">
            <w:pPr>
              <w:spacing w:line="276" w:lineRule="auto"/>
              <w:rPr>
                <w:rFonts w:ascii="Arial" w:hAnsi="Arial" w:cs="Arial"/>
                <w:sz w:val="20"/>
                <w:szCs w:val="20"/>
                <w:lang w:eastAsia="en-US"/>
              </w:rPr>
            </w:pPr>
          </w:p>
          <w:p w:rsidR="00AA1A53" w:rsidRPr="00AA1A53" w:rsidRDefault="00AA1A53" w:rsidP="00AA1A53">
            <w:pPr>
              <w:spacing w:line="276" w:lineRule="auto"/>
              <w:rPr>
                <w:sz w:val="20"/>
                <w:szCs w:val="20"/>
                <w:lang w:eastAsia="en-US"/>
              </w:rPr>
            </w:pPr>
          </w:p>
        </w:tc>
        <w:tc>
          <w:tcPr>
            <w:tcW w:w="5528" w:type="dxa"/>
          </w:tcPr>
          <w:p w:rsidR="00AA1A53" w:rsidRPr="00AA1A53" w:rsidRDefault="00AA1A53" w:rsidP="00AA1A53">
            <w:pPr>
              <w:spacing w:line="276" w:lineRule="auto"/>
              <w:rPr>
                <w:color w:val="000000"/>
                <w:sz w:val="20"/>
                <w:szCs w:val="20"/>
                <w:lang w:eastAsia="en-US"/>
              </w:rPr>
            </w:pPr>
            <w:r>
              <w:rPr>
                <w:sz w:val="20"/>
                <w:szCs w:val="20"/>
                <w:lang w:eastAsia="en-US"/>
              </w:rPr>
              <w:t>Материал пробирки пластик.</w:t>
            </w:r>
            <w:r w:rsidRPr="00AA1A53">
              <w:rPr>
                <w:sz w:val="20"/>
                <w:szCs w:val="20"/>
                <w:lang w:eastAsia="en-US"/>
              </w:rPr>
              <w:t xml:space="preserve"> </w:t>
            </w:r>
            <w:r w:rsidRPr="00AA1A53">
              <w:rPr>
                <w:sz w:val="20"/>
                <w:szCs w:val="20"/>
                <w:lang w:eastAsia="en-US"/>
              </w:rPr>
              <w:br/>
              <w:t xml:space="preserve">Крышка пробирки из пластика фиолетового цвета, пробирка и крышка имеют V-образную резьбу, обеспечивающую </w:t>
            </w:r>
            <w:proofErr w:type="spellStart"/>
            <w:r w:rsidRPr="00AA1A53">
              <w:rPr>
                <w:sz w:val="20"/>
                <w:szCs w:val="20"/>
                <w:lang w:eastAsia="en-US"/>
              </w:rPr>
              <w:t>антиаэрозольный</w:t>
            </w:r>
            <w:proofErr w:type="spellEnd"/>
            <w:r w:rsidRPr="00AA1A53">
              <w:rPr>
                <w:sz w:val="20"/>
                <w:szCs w:val="20"/>
                <w:lang w:eastAsia="en-US"/>
              </w:rPr>
              <w:t xml:space="preserve"> эффект при снятии крышки, </w:t>
            </w:r>
            <w:r w:rsidRPr="00AA1A53">
              <w:rPr>
                <w:sz w:val="20"/>
                <w:szCs w:val="20"/>
                <w:lang w:eastAsia="en-US"/>
              </w:rPr>
              <w:br/>
              <w:t>налич</w:t>
            </w:r>
            <w:r>
              <w:rPr>
                <w:sz w:val="20"/>
                <w:szCs w:val="20"/>
                <w:lang w:eastAsia="en-US"/>
              </w:rPr>
              <w:t>ие у пробирки юбки устойчивости.</w:t>
            </w:r>
            <w:r w:rsidRPr="00AA1A53">
              <w:rPr>
                <w:sz w:val="20"/>
                <w:szCs w:val="20"/>
                <w:lang w:eastAsia="en-US"/>
              </w:rPr>
              <w:t xml:space="preserve"> </w:t>
            </w:r>
            <w:r w:rsidRPr="00AA1A53">
              <w:rPr>
                <w:sz w:val="20"/>
                <w:szCs w:val="20"/>
                <w:lang w:eastAsia="en-US"/>
              </w:rPr>
              <w:br/>
              <w:t>Наличие у пробирки лотка-выступа позволяющего забрать кровь самотеком.</w:t>
            </w:r>
            <w:r w:rsidRPr="00AA1A53">
              <w:rPr>
                <w:sz w:val="20"/>
                <w:szCs w:val="20"/>
                <w:lang w:eastAsia="en-US"/>
              </w:rPr>
              <w:br/>
              <w:t xml:space="preserve">Наличие антикоагулянта калиевой соли ЭДТА К3 на внутренних стенках </w:t>
            </w:r>
            <w:r>
              <w:rPr>
                <w:sz w:val="20"/>
                <w:szCs w:val="20"/>
                <w:lang w:eastAsia="en-US"/>
              </w:rPr>
              <w:t>пробирки в мелкодисперсном виде.</w:t>
            </w:r>
            <w:r w:rsidRPr="00AA1A53">
              <w:rPr>
                <w:sz w:val="20"/>
                <w:szCs w:val="20"/>
                <w:lang w:eastAsia="en-US"/>
              </w:rPr>
              <w:t xml:space="preserve"> </w:t>
            </w:r>
            <w:r w:rsidRPr="00AA1A53">
              <w:rPr>
                <w:sz w:val="20"/>
                <w:szCs w:val="20"/>
                <w:lang w:eastAsia="en-US"/>
              </w:rPr>
              <w:br/>
              <w:t>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w:t>
            </w:r>
            <w:r>
              <w:rPr>
                <w:sz w:val="20"/>
                <w:szCs w:val="20"/>
                <w:lang w:eastAsia="en-US"/>
              </w:rPr>
              <w:t>очной отметки уровня наполнения.</w:t>
            </w:r>
            <w:r w:rsidRPr="00AA1A53">
              <w:rPr>
                <w:sz w:val="20"/>
                <w:szCs w:val="20"/>
                <w:lang w:eastAsia="en-US"/>
              </w:rPr>
              <w:t xml:space="preserve"> </w:t>
            </w:r>
            <w:r w:rsidRPr="00AA1A53">
              <w:rPr>
                <w:sz w:val="20"/>
                <w:szCs w:val="20"/>
                <w:lang w:eastAsia="en-US"/>
              </w:rPr>
              <w:br/>
              <w:t xml:space="preserve">Размер пробирки не менее 10*45 мм, </w:t>
            </w:r>
            <w:r w:rsidRPr="00AA1A53">
              <w:rPr>
                <w:sz w:val="20"/>
                <w:szCs w:val="20"/>
                <w:lang w:eastAsia="en-US"/>
              </w:rPr>
              <w:br/>
              <w:t xml:space="preserve">Объем пробы не менее 500 </w:t>
            </w:r>
            <w:proofErr w:type="spellStart"/>
            <w:r w:rsidRPr="00AA1A53">
              <w:rPr>
                <w:sz w:val="20"/>
                <w:szCs w:val="20"/>
                <w:lang w:eastAsia="en-US"/>
              </w:rPr>
              <w:t>мкл</w:t>
            </w:r>
            <w:proofErr w:type="spellEnd"/>
            <w:r w:rsidRPr="00AA1A53">
              <w:rPr>
                <w:sz w:val="20"/>
                <w:szCs w:val="20"/>
                <w:lang w:eastAsia="en-US"/>
              </w:rPr>
              <w:t xml:space="preserve"> (0,5 мл); </w:t>
            </w:r>
            <w:r w:rsidRPr="00AA1A53">
              <w:rPr>
                <w:sz w:val="20"/>
                <w:szCs w:val="20"/>
                <w:lang w:eastAsia="en-US"/>
              </w:rPr>
              <w:br/>
              <w:t>Область применения: гематология</w:t>
            </w:r>
            <w:r>
              <w:rPr>
                <w:sz w:val="20"/>
                <w:szCs w:val="20"/>
                <w:lang w:eastAsia="en-US"/>
              </w:rPr>
              <w:t>.</w:t>
            </w:r>
            <w:r w:rsidRPr="00AA1A53">
              <w:rPr>
                <w:sz w:val="20"/>
                <w:szCs w:val="20"/>
                <w:lang w:eastAsia="en-US"/>
              </w:rPr>
              <w:br/>
              <w:t xml:space="preserve">Групповая упаковка пробирок – не более 50 шт. в пенопластовом штативе, запаянном в полиэтилен.  </w:t>
            </w:r>
            <w:r w:rsidRPr="00AA1A53">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AA1A53">
              <w:rPr>
                <w:sz w:val="20"/>
                <w:szCs w:val="20"/>
                <w:lang w:eastAsia="en-US"/>
              </w:rPr>
              <w:b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910008">
            <w:pPr>
              <w:spacing w:line="276" w:lineRule="auto"/>
              <w:jc w:val="center"/>
              <w:rPr>
                <w:sz w:val="20"/>
                <w:szCs w:val="20"/>
                <w:lang w:eastAsia="en-US"/>
              </w:rPr>
            </w:pPr>
            <w:r w:rsidRPr="00AA1A53">
              <w:rPr>
                <w:sz w:val="20"/>
                <w:szCs w:val="20"/>
                <w:lang w:eastAsia="en-US"/>
              </w:rPr>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10000</w:t>
            </w:r>
          </w:p>
        </w:tc>
        <w:tc>
          <w:tcPr>
            <w:tcW w:w="1133" w:type="dxa"/>
          </w:tcPr>
          <w:p w:rsidR="00AA1A53" w:rsidRPr="009146FD" w:rsidRDefault="00985CE1" w:rsidP="00C75916">
            <w:pPr>
              <w:jc w:val="center"/>
              <w:rPr>
                <w:sz w:val="20"/>
                <w:szCs w:val="20"/>
              </w:rPr>
            </w:pPr>
            <w:r>
              <w:rPr>
                <w:sz w:val="20"/>
                <w:szCs w:val="20"/>
              </w:rPr>
              <w:t>15,00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2</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Пробирки для гематологических исследований (ЭДТА К3) 0,5 мл. с капилляром.</w:t>
            </w:r>
          </w:p>
          <w:p w:rsidR="00AA1A53" w:rsidRPr="00AA1A53" w:rsidRDefault="00AA1A53" w:rsidP="00AA1A53">
            <w:pPr>
              <w:spacing w:line="276" w:lineRule="auto"/>
              <w:rPr>
                <w:rFonts w:ascii="Arial" w:hAnsi="Arial" w:cs="Arial"/>
                <w:sz w:val="20"/>
                <w:szCs w:val="20"/>
                <w:lang w:eastAsia="en-US"/>
              </w:rPr>
            </w:pPr>
          </w:p>
          <w:p w:rsidR="00AA1A53" w:rsidRPr="00AA1A53" w:rsidRDefault="00AA1A53" w:rsidP="00AA1A53">
            <w:pPr>
              <w:spacing w:line="276" w:lineRule="auto"/>
              <w:rPr>
                <w:sz w:val="20"/>
                <w:szCs w:val="20"/>
                <w:lang w:eastAsia="en-US"/>
              </w:rPr>
            </w:pPr>
          </w:p>
        </w:tc>
        <w:tc>
          <w:tcPr>
            <w:tcW w:w="5528" w:type="dxa"/>
          </w:tcPr>
          <w:p w:rsidR="00AA1A53" w:rsidRPr="00AA1A53" w:rsidRDefault="00AA1A53" w:rsidP="00AA1A53">
            <w:pPr>
              <w:spacing w:line="276" w:lineRule="auto"/>
              <w:rPr>
                <w:sz w:val="20"/>
                <w:szCs w:val="20"/>
                <w:lang w:eastAsia="en-US"/>
              </w:rPr>
            </w:pPr>
            <w:r>
              <w:rPr>
                <w:sz w:val="20"/>
                <w:szCs w:val="20"/>
                <w:lang w:eastAsia="en-US"/>
              </w:rPr>
              <w:t>Материал пробирки пластик.</w:t>
            </w:r>
            <w:r w:rsidRPr="00AA1A53">
              <w:rPr>
                <w:sz w:val="20"/>
                <w:szCs w:val="20"/>
                <w:lang w:eastAsia="en-US"/>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AA1A53">
              <w:rPr>
                <w:sz w:val="20"/>
                <w:szCs w:val="20"/>
                <w:lang w:eastAsia="en-US"/>
              </w:rPr>
              <w:t>антиаэрозольный</w:t>
            </w:r>
            <w:proofErr w:type="spellEnd"/>
            <w:r w:rsidRPr="00AA1A53">
              <w:rPr>
                <w:sz w:val="20"/>
                <w:szCs w:val="20"/>
                <w:lang w:eastAsia="en-US"/>
              </w:rPr>
              <w:t xml:space="preserve"> эффект при снятии крышки, наличи</w:t>
            </w:r>
            <w:r>
              <w:rPr>
                <w:sz w:val="20"/>
                <w:szCs w:val="20"/>
                <w:lang w:eastAsia="en-US"/>
              </w:rPr>
              <w:t>е у пробирки юбки устойчивости.</w:t>
            </w:r>
            <w:r w:rsidRPr="00AA1A53">
              <w:rPr>
                <w:sz w:val="20"/>
                <w:szCs w:val="20"/>
                <w:lang w:eastAsia="en-US"/>
              </w:rPr>
              <w:br/>
              <w:t>Наличие у пробирки лотка-выступа позволяющего забрать кровь самотеком.</w:t>
            </w:r>
            <w:r w:rsidRPr="00AA1A53">
              <w:rPr>
                <w:sz w:val="20"/>
                <w:szCs w:val="20"/>
                <w:lang w:eastAsia="en-US"/>
              </w:rPr>
              <w:br/>
              <w:t>Наличие антикоагулянта калиевой соли ЭДТА К3 на внутренних стенках пробирки и ка</w:t>
            </w:r>
            <w:r>
              <w:rPr>
                <w:sz w:val="20"/>
                <w:szCs w:val="20"/>
                <w:lang w:eastAsia="en-US"/>
              </w:rPr>
              <w:t>пилляре в мелкодисперсном виде.</w:t>
            </w:r>
            <w:r w:rsidRPr="00AA1A53">
              <w:rPr>
                <w:sz w:val="20"/>
                <w:szCs w:val="20"/>
                <w:lang w:eastAsia="en-US"/>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AA1A53">
              <w:rPr>
                <w:sz w:val="20"/>
                <w:szCs w:val="20"/>
                <w:lang w:eastAsia="en-US"/>
              </w:rPr>
              <w:br/>
              <w:t xml:space="preserve">Размер пробирки не менее 10*45 мм, </w:t>
            </w:r>
            <w:r w:rsidRPr="00AA1A53">
              <w:rPr>
                <w:sz w:val="20"/>
                <w:szCs w:val="20"/>
                <w:lang w:eastAsia="en-US"/>
              </w:rPr>
              <w:br/>
              <w:t xml:space="preserve">Объем пробы не менее 500 </w:t>
            </w:r>
            <w:proofErr w:type="spellStart"/>
            <w:r w:rsidRPr="00AA1A53">
              <w:rPr>
                <w:sz w:val="20"/>
                <w:szCs w:val="20"/>
                <w:lang w:eastAsia="en-US"/>
              </w:rPr>
              <w:t>мкл</w:t>
            </w:r>
            <w:proofErr w:type="spellEnd"/>
            <w:r w:rsidRPr="00AA1A53">
              <w:rPr>
                <w:sz w:val="20"/>
                <w:szCs w:val="20"/>
                <w:lang w:eastAsia="en-US"/>
              </w:rPr>
              <w:t xml:space="preserve"> (0,5 мл); </w:t>
            </w:r>
            <w:r w:rsidRPr="00AA1A53">
              <w:rPr>
                <w:sz w:val="20"/>
                <w:szCs w:val="20"/>
                <w:lang w:eastAsia="en-US"/>
              </w:rPr>
              <w:br/>
            </w:r>
            <w:r w:rsidRPr="00AA1A53">
              <w:rPr>
                <w:sz w:val="20"/>
                <w:szCs w:val="20"/>
                <w:lang w:eastAsia="en-US"/>
              </w:rPr>
              <w:lastRenderedPageBreak/>
              <w:t>Область применения: гематология</w:t>
            </w:r>
            <w:r>
              <w:rPr>
                <w:sz w:val="20"/>
                <w:szCs w:val="20"/>
                <w:lang w:eastAsia="en-US"/>
              </w:rPr>
              <w:t>.</w:t>
            </w:r>
            <w:r w:rsidRPr="00AA1A53">
              <w:rPr>
                <w:sz w:val="20"/>
                <w:szCs w:val="20"/>
                <w:lang w:eastAsia="en-US"/>
              </w:rPr>
              <w:br/>
              <w:t xml:space="preserve">Упаковка пробирок – не более 20 шт. в пенопластовом штативе, запаянном в полиэтилен.  </w:t>
            </w:r>
            <w:r w:rsidRPr="00AA1A53">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AA1A53">
              <w:rPr>
                <w:sz w:val="20"/>
                <w:szCs w:val="20"/>
                <w:lang w:eastAsia="en-US"/>
              </w:rPr>
              <w:br/>
              <w:t>Продукция должна быть зарегистрирована на территории РФ.</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w:t>
            </w:r>
          </w:p>
        </w:tc>
        <w:tc>
          <w:tcPr>
            <w:tcW w:w="1133" w:type="dxa"/>
          </w:tcPr>
          <w:p w:rsidR="00AA1A53" w:rsidRPr="009146FD" w:rsidRDefault="00985CE1" w:rsidP="00C75916">
            <w:pPr>
              <w:jc w:val="center"/>
              <w:rPr>
                <w:sz w:val="20"/>
                <w:szCs w:val="20"/>
              </w:rPr>
            </w:pPr>
            <w:r>
              <w:rPr>
                <w:sz w:val="20"/>
                <w:szCs w:val="20"/>
              </w:rPr>
              <w:t>22,00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3</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Пробирки вакуумные для гематологических исследований ( ЭДТА- К3), 3мл,13*75 мм.</w:t>
            </w:r>
          </w:p>
          <w:p w:rsidR="00AA1A53" w:rsidRPr="00AA1A53" w:rsidRDefault="00AA1A53" w:rsidP="00AA1A53">
            <w:pPr>
              <w:spacing w:line="276" w:lineRule="auto"/>
              <w:rPr>
                <w:sz w:val="20"/>
                <w:szCs w:val="20"/>
                <w:lang w:eastAsia="en-US"/>
              </w:rPr>
            </w:pPr>
          </w:p>
          <w:p w:rsidR="00AA1A53" w:rsidRPr="00AA1A53" w:rsidRDefault="00AA1A53" w:rsidP="00AA1A53">
            <w:pPr>
              <w:spacing w:line="276" w:lineRule="auto"/>
              <w:rPr>
                <w:rFonts w:ascii="Arial" w:hAnsi="Arial" w:cs="Arial"/>
                <w:sz w:val="20"/>
                <w:szCs w:val="20"/>
                <w:lang w:eastAsia="en-US"/>
              </w:rPr>
            </w:pPr>
          </w:p>
          <w:p w:rsidR="00AA1A53" w:rsidRPr="00AA1A53" w:rsidRDefault="00AA1A53" w:rsidP="00AA1A53">
            <w:pPr>
              <w:spacing w:line="276" w:lineRule="auto"/>
              <w:rPr>
                <w:rFonts w:ascii="Arial" w:hAnsi="Arial" w:cs="Arial"/>
                <w:sz w:val="20"/>
                <w:szCs w:val="20"/>
                <w:lang w:eastAsia="en-US"/>
              </w:rPr>
            </w:pP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AA1A53">
            <w:pPr>
              <w:spacing w:line="276" w:lineRule="auto"/>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AA1A53">
            <w:pPr>
              <w:spacing w:line="276" w:lineRule="auto"/>
              <w:rPr>
                <w:sz w:val="20"/>
                <w:szCs w:val="20"/>
                <w:lang w:eastAsia="en-US"/>
              </w:rPr>
            </w:pPr>
            <w:r w:rsidRPr="00AA1A53">
              <w:rPr>
                <w:sz w:val="20"/>
                <w:szCs w:val="20"/>
                <w:lang w:eastAsia="en-US"/>
              </w:rPr>
              <w:t>Наличие антикоагулянта  ЭДТА К3 на внутренних стенках пробирки.</w:t>
            </w:r>
          </w:p>
          <w:p w:rsidR="00AA1A53" w:rsidRDefault="00AA1A53" w:rsidP="00AA1A53">
            <w:pPr>
              <w:spacing w:line="276" w:lineRule="auto"/>
              <w:rPr>
                <w:sz w:val="20"/>
                <w:szCs w:val="20"/>
                <w:lang w:eastAsia="en-US"/>
              </w:rPr>
            </w:pPr>
            <w:r w:rsidRPr="00AA1A53">
              <w:rPr>
                <w:sz w:val="20"/>
                <w:szCs w:val="20"/>
                <w:lang w:eastAsia="en-US"/>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13*75 мм, </w:t>
            </w:r>
            <w:r w:rsidRPr="00AA1A53">
              <w:rPr>
                <w:sz w:val="20"/>
                <w:szCs w:val="20"/>
                <w:lang w:eastAsia="en-US"/>
              </w:rPr>
              <w:br/>
              <w:t>Объем забираемой крови не менее 3 мл</w:t>
            </w:r>
          </w:p>
          <w:p w:rsidR="00AA1A53" w:rsidRPr="00AA1A53" w:rsidRDefault="00AA1A53" w:rsidP="00AA1A53">
            <w:pPr>
              <w:spacing w:line="276" w:lineRule="auto"/>
              <w:rPr>
                <w:sz w:val="20"/>
                <w:szCs w:val="20"/>
                <w:lang w:eastAsia="en-US"/>
              </w:rPr>
            </w:pPr>
            <w:r w:rsidRPr="00AA1A53">
              <w:rPr>
                <w:sz w:val="20"/>
                <w:szCs w:val="20"/>
              </w:rPr>
              <w:t>Область применения: гематология; ПЦР.</w:t>
            </w:r>
            <w:r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AA1A53">
            <w:pPr>
              <w:spacing w:line="276" w:lineRule="auto"/>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5</w:t>
            </w:r>
            <w:r>
              <w:rPr>
                <w:sz w:val="20"/>
                <w:szCs w:val="20"/>
                <w:lang w:eastAsia="en-US"/>
              </w:rPr>
              <w:t>0</w:t>
            </w:r>
            <w:r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11,00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4</w:t>
            </w:r>
          </w:p>
        </w:tc>
        <w:tc>
          <w:tcPr>
            <w:tcW w:w="1451" w:type="dxa"/>
            <w:shd w:val="clear" w:color="auto" w:fill="auto"/>
          </w:tcPr>
          <w:p w:rsidR="00AA1A53" w:rsidRPr="00AA1A53" w:rsidRDefault="00AA1A53" w:rsidP="00AA1A53">
            <w:pPr>
              <w:spacing w:line="276" w:lineRule="auto"/>
              <w:rPr>
                <w:rFonts w:ascii="Arial" w:hAnsi="Arial" w:cs="Arial"/>
                <w:sz w:val="20"/>
                <w:szCs w:val="20"/>
                <w:lang w:eastAsia="en-US"/>
              </w:rPr>
            </w:pPr>
            <w:r w:rsidRPr="00AA1A53">
              <w:rPr>
                <w:rFonts w:ascii="yandex-sans" w:hAnsi="yandex-sans"/>
                <w:color w:val="000000"/>
                <w:sz w:val="20"/>
                <w:szCs w:val="20"/>
                <w:shd w:val="clear" w:color="auto" w:fill="FFFFFF"/>
                <w:lang w:eastAsia="en-US"/>
              </w:rPr>
              <w:t>Пробирки   для исследования сыворотки (активатор свертывания) 6 мл, 13х100мм.</w:t>
            </w: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AA1A53">
            <w:pPr>
              <w:spacing w:line="276" w:lineRule="auto"/>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AA1A53">
            <w:pPr>
              <w:spacing w:line="276" w:lineRule="auto"/>
              <w:rPr>
                <w:sz w:val="20"/>
                <w:szCs w:val="20"/>
                <w:lang w:eastAsia="en-US"/>
              </w:rPr>
            </w:pPr>
            <w:r w:rsidRPr="00AA1A53">
              <w:rPr>
                <w:sz w:val="20"/>
                <w:szCs w:val="20"/>
                <w:lang w:eastAsia="en-US"/>
              </w:rPr>
              <w:t>Наличие активатора свёртывания (кремнезема) на внутренних стенках пробирки.</w:t>
            </w:r>
          </w:p>
          <w:p w:rsidR="00AA1A53" w:rsidRDefault="00AA1A53" w:rsidP="00AA1A53">
            <w:pPr>
              <w:spacing w:line="276" w:lineRule="auto"/>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AA1A53">
            <w:pPr>
              <w:spacing w:line="276" w:lineRule="auto"/>
              <w:rPr>
                <w:sz w:val="20"/>
                <w:szCs w:val="20"/>
                <w:lang w:eastAsia="en-US"/>
              </w:rPr>
            </w:pPr>
            <w:r w:rsidRPr="00AA1A53">
              <w:rPr>
                <w:sz w:val="20"/>
                <w:szCs w:val="20"/>
                <w:lang w:eastAsia="en-US"/>
              </w:rPr>
              <w:t xml:space="preserve">Этикетка с двойным отрывным буквенно-цифровым кодом </w:t>
            </w:r>
            <w:r w:rsidRPr="00AA1A53">
              <w:rPr>
                <w:sz w:val="20"/>
                <w:szCs w:val="20"/>
                <w:lang w:eastAsia="en-US"/>
              </w:rPr>
              <w:lastRenderedPageBreak/>
              <w:t>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менее 6 мл</w:t>
            </w:r>
          </w:p>
          <w:p w:rsidR="00AA1A53" w:rsidRPr="00AA1A53" w:rsidRDefault="00AA1A53" w:rsidP="00AA1A53">
            <w:pPr>
              <w:spacing w:line="276" w:lineRule="auto"/>
              <w:rPr>
                <w:sz w:val="20"/>
                <w:szCs w:val="20"/>
                <w:lang w:eastAsia="en-US"/>
              </w:rPr>
            </w:pPr>
            <w:r w:rsidRPr="00AA1A53">
              <w:rPr>
                <w:sz w:val="20"/>
                <w:szCs w:val="20"/>
              </w:rPr>
              <w:t xml:space="preserve">Область применения: клиническая химия, серология, определение инфекций, </w:t>
            </w:r>
            <w:proofErr w:type="spellStart"/>
            <w:r w:rsidRPr="00AA1A53">
              <w:rPr>
                <w:sz w:val="20"/>
                <w:szCs w:val="20"/>
              </w:rPr>
              <w:t>микробиолгия</w:t>
            </w:r>
            <w:proofErr w:type="spellEnd"/>
            <w:r w:rsidRPr="00AA1A53">
              <w:rPr>
                <w:sz w:val="20"/>
                <w:szCs w:val="20"/>
              </w:rPr>
              <w:t>.</w:t>
            </w:r>
            <w:r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AA1A53">
            <w:pPr>
              <w:spacing w:line="276" w:lineRule="auto"/>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35000</w:t>
            </w:r>
          </w:p>
        </w:tc>
        <w:tc>
          <w:tcPr>
            <w:tcW w:w="1133" w:type="dxa"/>
          </w:tcPr>
          <w:p w:rsidR="00AA1A53" w:rsidRPr="009146FD" w:rsidRDefault="00985CE1" w:rsidP="00C75916">
            <w:pPr>
              <w:jc w:val="center"/>
              <w:rPr>
                <w:sz w:val="20"/>
                <w:szCs w:val="20"/>
              </w:rPr>
            </w:pPr>
            <w:r>
              <w:rPr>
                <w:sz w:val="20"/>
                <w:szCs w:val="20"/>
              </w:rPr>
              <w:t>10,50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5</w:t>
            </w:r>
          </w:p>
        </w:tc>
        <w:tc>
          <w:tcPr>
            <w:tcW w:w="1451" w:type="dxa"/>
            <w:shd w:val="clear" w:color="auto" w:fill="auto"/>
          </w:tcPr>
          <w:p w:rsidR="00AA1A53" w:rsidRPr="00AA1A53" w:rsidRDefault="00AA1A53" w:rsidP="00AA1A53">
            <w:pPr>
              <w:spacing w:line="276" w:lineRule="auto"/>
              <w:rPr>
                <w:rFonts w:ascii="Arial" w:hAnsi="Arial" w:cs="Arial"/>
                <w:sz w:val="20"/>
                <w:szCs w:val="20"/>
                <w:lang w:eastAsia="en-US"/>
              </w:rPr>
            </w:pPr>
            <w:r w:rsidRPr="00AA1A53">
              <w:rPr>
                <w:rFonts w:ascii="yandex-sans" w:hAnsi="yandex-sans"/>
                <w:color w:val="000000"/>
                <w:sz w:val="20"/>
                <w:szCs w:val="20"/>
                <w:shd w:val="clear" w:color="auto" w:fill="FFFFFF"/>
                <w:lang w:eastAsia="en-US"/>
              </w:rPr>
              <w:t>Пробирки   для исследования сыворотки (активатор свертывания с гелем) 5мл, 13х100мм.</w:t>
            </w: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AA1A53">
            <w:pPr>
              <w:spacing w:line="276" w:lineRule="auto"/>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AA1A53">
            <w:pPr>
              <w:spacing w:line="276" w:lineRule="auto"/>
              <w:rPr>
                <w:sz w:val="20"/>
                <w:szCs w:val="20"/>
                <w:lang w:eastAsia="en-US"/>
              </w:rPr>
            </w:pPr>
            <w:r w:rsidRPr="00AA1A53">
              <w:rPr>
                <w:sz w:val="20"/>
                <w:szCs w:val="20"/>
                <w:lang w:eastAsia="en-US"/>
              </w:rPr>
              <w:t>Наличие активатора свёртывания (кремнезема) на внутренних стенках пробирки и разделительного геля на дне пробирки.</w:t>
            </w:r>
          </w:p>
          <w:p w:rsidR="00197259" w:rsidRDefault="00AA1A53" w:rsidP="00AA1A53">
            <w:pPr>
              <w:spacing w:line="276" w:lineRule="auto"/>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AA1A53">
            <w:pPr>
              <w:spacing w:line="276" w:lineRule="auto"/>
              <w:rPr>
                <w:sz w:val="20"/>
                <w:szCs w:val="20"/>
                <w:lang w:eastAsia="en-US"/>
              </w:rPr>
            </w:pPr>
            <w:r w:rsidRPr="00AA1A53">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менее 5 мл</w:t>
            </w:r>
          </w:p>
          <w:p w:rsidR="00AA1A53" w:rsidRPr="00AA1A53" w:rsidRDefault="00AA1A53" w:rsidP="00197259">
            <w:pPr>
              <w:spacing w:line="276" w:lineRule="auto"/>
              <w:rPr>
                <w:sz w:val="20"/>
                <w:szCs w:val="20"/>
                <w:lang w:eastAsia="en-US"/>
              </w:rPr>
            </w:pPr>
            <w:r w:rsidRPr="00AA1A53">
              <w:rPr>
                <w:sz w:val="20"/>
                <w:szCs w:val="20"/>
              </w:rPr>
              <w:t xml:space="preserve">Область применения: клиническая химия, серология, определение инфекций, </w:t>
            </w:r>
            <w:proofErr w:type="spellStart"/>
            <w:r w:rsidRPr="00AA1A53">
              <w:rPr>
                <w:sz w:val="20"/>
                <w:szCs w:val="20"/>
              </w:rPr>
              <w:t>микробиолгия</w:t>
            </w:r>
            <w:proofErr w:type="spellEnd"/>
            <w:r w:rsidRPr="00AA1A53">
              <w:rPr>
                <w:sz w:val="20"/>
                <w:szCs w:val="20"/>
              </w:rPr>
              <w:t>.</w:t>
            </w:r>
            <w:r w:rsidR="00197259"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197259">
            <w:pPr>
              <w:spacing w:line="276" w:lineRule="auto"/>
              <w:rPr>
                <w:color w:val="000000"/>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197259">
            <w:pPr>
              <w:spacing w:line="276" w:lineRule="auto"/>
              <w:jc w:val="center"/>
              <w:rPr>
                <w:sz w:val="20"/>
                <w:szCs w:val="20"/>
                <w:lang w:eastAsia="en-US"/>
              </w:rPr>
            </w:pPr>
            <w:r>
              <w:rPr>
                <w:sz w:val="20"/>
                <w:szCs w:val="20"/>
                <w:lang w:eastAsia="en-US"/>
              </w:rPr>
              <w:t>40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14,50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6</w:t>
            </w:r>
          </w:p>
        </w:tc>
        <w:tc>
          <w:tcPr>
            <w:tcW w:w="1451" w:type="dxa"/>
            <w:shd w:val="clear" w:color="auto" w:fill="auto"/>
          </w:tcPr>
          <w:p w:rsidR="00AA1A53" w:rsidRPr="00AA1A53" w:rsidRDefault="00AA1A53" w:rsidP="00AA1A53">
            <w:pPr>
              <w:spacing w:line="276" w:lineRule="auto"/>
              <w:rPr>
                <w:rFonts w:ascii="Arial" w:hAnsi="Arial" w:cs="Arial"/>
                <w:sz w:val="20"/>
                <w:szCs w:val="20"/>
                <w:lang w:eastAsia="en-US"/>
              </w:rPr>
            </w:pPr>
            <w:r w:rsidRPr="00AA1A53">
              <w:rPr>
                <w:rFonts w:ascii="yandex-sans" w:hAnsi="yandex-sans"/>
                <w:color w:val="000000"/>
                <w:sz w:val="20"/>
                <w:szCs w:val="20"/>
                <w:shd w:val="clear" w:color="auto" w:fill="FFFFFF"/>
                <w:lang w:eastAsia="en-US"/>
              </w:rPr>
              <w:t xml:space="preserve">Пробирки   для исследования плазмы (литий гепарин) 2мл, </w:t>
            </w:r>
            <w:r w:rsidRPr="00AA1A53">
              <w:rPr>
                <w:rFonts w:ascii="yandex-sans" w:hAnsi="yandex-sans"/>
                <w:color w:val="000000"/>
                <w:sz w:val="20"/>
                <w:szCs w:val="20"/>
                <w:shd w:val="clear" w:color="auto" w:fill="FFFFFF"/>
                <w:lang w:eastAsia="en-US"/>
              </w:rPr>
              <w:lastRenderedPageBreak/>
              <w:t>13х75мм.</w:t>
            </w:r>
          </w:p>
          <w:p w:rsidR="00AA1A53" w:rsidRPr="00AA1A53" w:rsidRDefault="00AA1A53" w:rsidP="00AA1A53">
            <w:pPr>
              <w:spacing w:line="276" w:lineRule="auto"/>
              <w:rPr>
                <w:rFonts w:ascii="Arial" w:hAnsi="Arial" w:cs="Arial"/>
                <w:sz w:val="20"/>
                <w:szCs w:val="20"/>
                <w:lang w:eastAsia="en-US"/>
              </w:rPr>
            </w:pPr>
          </w:p>
          <w:p w:rsidR="00AA1A53" w:rsidRPr="00AA1A53" w:rsidRDefault="00AA1A53" w:rsidP="00AA1A53">
            <w:pPr>
              <w:spacing w:line="276" w:lineRule="auto"/>
              <w:rPr>
                <w:rFonts w:ascii="Arial" w:hAnsi="Arial" w:cs="Arial"/>
                <w:sz w:val="20"/>
                <w:szCs w:val="20"/>
                <w:lang w:eastAsia="en-US"/>
              </w:rPr>
            </w:pPr>
          </w:p>
        </w:tc>
        <w:tc>
          <w:tcPr>
            <w:tcW w:w="5528" w:type="dxa"/>
          </w:tcPr>
          <w:p w:rsidR="00197259" w:rsidRDefault="00AA1A53" w:rsidP="00AA1A53">
            <w:pPr>
              <w:spacing w:line="276" w:lineRule="auto"/>
              <w:rPr>
                <w:sz w:val="20"/>
                <w:szCs w:val="20"/>
                <w:lang w:eastAsia="en-US"/>
              </w:rPr>
            </w:pPr>
            <w:r w:rsidRPr="00AA1A53">
              <w:rPr>
                <w:sz w:val="20"/>
                <w:szCs w:val="20"/>
                <w:lang w:eastAsia="en-US"/>
              </w:rPr>
              <w:lastRenderedPageBreak/>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AA1A53">
              <w:rPr>
                <w:sz w:val="20"/>
                <w:szCs w:val="20"/>
                <w:lang w:eastAsia="en-US"/>
              </w:rPr>
              <w:t>Lit</w:t>
            </w:r>
            <w:proofErr w:type="spellEnd"/>
            <w:r w:rsidRPr="00AA1A53">
              <w:rPr>
                <w:sz w:val="20"/>
                <w:szCs w:val="20"/>
                <w:lang w:val="en-US" w:eastAsia="en-US"/>
              </w:rPr>
              <w:t>h</w:t>
            </w:r>
            <w:proofErr w:type="spellStart"/>
            <w:r w:rsidRPr="00AA1A53">
              <w:rPr>
                <w:sz w:val="20"/>
                <w:szCs w:val="20"/>
                <w:lang w:eastAsia="en-US"/>
              </w:rPr>
              <w:t>ium</w:t>
            </w:r>
            <w:proofErr w:type="spellEnd"/>
            <w:r w:rsidRPr="00AA1A53">
              <w:rPr>
                <w:sz w:val="20"/>
                <w:szCs w:val="20"/>
                <w:lang w:val="en-US" w:eastAsia="en-US"/>
              </w:rPr>
              <w:t>heparin</w:t>
            </w:r>
            <w:r w:rsidRPr="00AA1A53">
              <w:rPr>
                <w:sz w:val="20"/>
                <w:szCs w:val="20"/>
                <w:lang w:eastAsia="en-US"/>
              </w:rPr>
              <w:t xml:space="preserve">). </w:t>
            </w:r>
          </w:p>
          <w:p w:rsidR="00197259" w:rsidRDefault="00AA1A53" w:rsidP="00AA1A53">
            <w:pPr>
              <w:spacing w:line="276" w:lineRule="auto"/>
              <w:rPr>
                <w:sz w:val="20"/>
                <w:szCs w:val="20"/>
                <w:lang w:eastAsia="en-US"/>
              </w:rPr>
            </w:pPr>
            <w:r w:rsidRPr="00AA1A53">
              <w:rPr>
                <w:sz w:val="20"/>
                <w:szCs w:val="20"/>
                <w:lang w:eastAsia="en-US"/>
              </w:rPr>
              <w:t>Изделие предназначено для использования в целях сбора, хранения и /или транспортировки крови</w:t>
            </w:r>
            <w:r w:rsidR="00197259">
              <w:rPr>
                <w:sz w:val="20"/>
                <w:szCs w:val="20"/>
                <w:lang w:eastAsia="en-US"/>
              </w:rPr>
              <w:t xml:space="preserve"> </w:t>
            </w:r>
            <w:r w:rsidRPr="00AA1A53">
              <w:rPr>
                <w:sz w:val="20"/>
                <w:szCs w:val="20"/>
                <w:lang w:eastAsia="en-US"/>
              </w:rPr>
              <w:t xml:space="preserve">для анализа и /или других исследований (например химического исследования </w:t>
            </w:r>
            <w:r w:rsidRPr="00AA1A53">
              <w:rPr>
                <w:sz w:val="20"/>
                <w:szCs w:val="20"/>
                <w:lang w:eastAsia="en-US"/>
              </w:rPr>
              <w:lastRenderedPageBreak/>
              <w:t xml:space="preserve">плазмы). </w:t>
            </w:r>
          </w:p>
          <w:p w:rsidR="00AA1A53" w:rsidRPr="00AA1A53" w:rsidRDefault="00197259" w:rsidP="00AA1A53">
            <w:pPr>
              <w:spacing w:line="276" w:lineRule="auto"/>
              <w:rPr>
                <w:sz w:val="20"/>
                <w:szCs w:val="20"/>
                <w:lang w:eastAsia="en-US"/>
              </w:rPr>
            </w:pPr>
            <w:r>
              <w:rPr>
                <w:sz w:val="20"/>
                <w:szCs w:val="20"/>
                <w:lang w:eastAsia="en-US"/>
              </w:rPr>
              <w:t>О</w:t>
            </w:r>
            <w:r w:rsidR="00AA1A53" w:rsidRPr="00AA1A53">
              <w:rPr>
                <w:sz w:val="20"/>
                <w:szCs w:val="20"/>
                <w:lang w:eastAsia="en-US"/>
              </w:rPr>
              <w:t>дноразового использования.</w:t>
            </w:r>
          </w:p>
          <w:p w:rsidR="00197259" w:rsidRDefault="00AA1A53" w:rsidP="00AA1A53">
            <w:pPr>
              <w:spacing w:line="276" w:lineRule="auto"/>
              <w:rPr>
                <w:sz w:val="20"/>
                <w:szCs w:val="20"/>
                <w:lang w:eastAsia="en-US"/>
              </w:rPr>
            </w:pPr>
            <w:r w:rsidRPr="00AA1A53">
              <w:rPr>
                <w:sz w:val="20"/>
                <w:szCs w:val="20"/>
                <w:lang w:eastAsia="en-US"/>
              </w:rPr>
              <w:t xml:space="preserve">Крышка пробирки без резьбы - для удобства снятия  одной рукой. </w:t>
            </w:r>
          </w:p>
          <w:p w:rsidR="00197259" w:rsidRDefault="00AA1A53" w:rsidP="00AA1A53">
            <w:pPr>
              <w:spacing w:line="276" w:lineRule="auto"/>
              <w:rPr>
                <w:sz w:val="20"/>
                <w:szCs w:val="20"/>
                <w:lang w:eastAsia="en-US"/>
              </w:rPr>
            </w:pPr>
            <w:r w:rsidRPr="00AA1A53">
              <w:rPr>
                <w:sz w:val="20"/>
                <w:szCs w:val="20"/>
                <w:lang w:eastAsia="en-US"/>
              </w:rPr>
              <w:t xml:space="preserve">Цвет колпачка крышки зелёный – согласно ГОСТ ISO  6710-2011. </w:t>
            </w:r>
          </w:p>
          <w:p w:rsidR="00197259" w:rsidRDefault="00AA1A53" w:rsidP="00AA1A53">
            <w:pPr>
              <w:spacing w:line="276" w:lineRule="auto"/>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w:t>
            </w:r>
            <w:r w:rsidR="00197259">
              <w:rPr>
                <w:sz w:val="20"/>
                <w:szCs w:val="20"/>
                <w:lang w:eastAsia="en-US"/>
              </w:rPr>
              <w:t xml:space="preserve"> </w:t>
            </w:r>
            <w:r w:rsidRPr="00AA1A53">
              <w:rPr>
                <w:sz w:val="20"/>
                <w:szCs w:val="20"/>
                <w:lang w:eastAsia="en-US"/>
              </w:rPr>
              <w:t>согласно  ГОСТ Р ИСО 15223-1- 2014.</w:t>
            </w:r>
          </w:p>
          <w:p w:rsidR="00AA1A53" w:rsidRPr="00AA1A53" w:rsidRDefault="00AA1A53" w:rsidP="00AA1A53">
            <w:pPr>
              <w:spacing w:line="276" w:lineRule="auto"/>
              <w:rPr>
                <w:sz w:val="20"/>
                <w:szCs w:val="20"/>
                <w:lang w:eastAsia="en-US"/>
              </w:rPr>
            </w:pPr>
            <w:r w:rsidRPr="00AA1A53">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AA1A53">
            <w:pPr>
              <w:spacing w:line="276" w:lineRule="auto"/>
              <w:rPr>
                <w:sz w:val="20"/>
                <w:szCs w:val="20"/>
                <w:lang w:eastAsia="en-US"/>
              </w:rPr>
            </w:pPr>
            <w:r w:rsidRPr="00AA1A53">
              <w:rPr>
                <w:sz w:val="20"/>
                <w:szCs w:val="20"/>
                <w:lang w:eastAsia="en-US"/>
              </w:rPr>
              <w:t xml:space="preserve">Количество знаков в отрывном коде не менее 7 и не более 10 - установлены в соответствии с ГОСТ Р 53079.4-2008, ГОСТ Р ИСО 15189-2015. </w:t>
            </w:r>
          </w:p>
          <w:p w:rsidR="00AA1A53" w:rsidRPr="00AA1A53" w:rsidRDefault="00AA1A53" w:rsidP="00AA1A53">
            <w:pPr>
              <w:spacing w:line="276" w:lineRule="auto"/>
              <w:rPr>
                <w:sz w:val="20"/>
                <w:szCs w:val="20"/>
                <w:lang w:eastAsia="en-US"/>
              </w:rPr>
            </w:pPr>
            <w:r w:rsidRPr="00AA1A53">
              <w:rPr>
                <w:sz w:val="20"/>
                <w:szCs w:val="20"/>
                <w:lang w:eastAsia="en-US"/>
              </w:rPr>
              <w:t>Высота пробирки не менее 75 мм;</w:t>
            </w:r>
          </w:p>
          <w:p w:rsidR="00AA1A53" w:rsidRPr="00AA1A53" w:rsidRDefault="00AA1A53" w:rsidP="00AA1A53">
            <w:pPr>
              <w:spacing w:line="276" w:lineRule="auto"/>
              <w:rPr>
                <w:sz w:val="20"/>
                <w:szCs w:val="20"/>
                <w:lang w:eastAsia="en-US"/>
              </w:rPr>
            </w:pPr>
            <w:r w:rsidRPr="00AA1A53">
              <w:rPr>
                <w:sz w:val="20"/>
                <w:szCs w:val="20"/>
                <w:lang w:eastAsia="en-US"/>
              </w:rPr>
              <w:t xml:space="preserve">Диаметр не более  13мм, </w:t>
            </w:r>
            <w:r w:rsidRPr="00AA1A53">
              <w:rPr>
                <w:sz w:val="20"/>
                <w:szCs w:val="20"/>
                <w:lang w:eastAsia="en-US"/>
              </w:rPr>
              <w:br/>
              <w:t>Объем забираемой крови не более 2 мл.</w:t>
            </w:r>
          </w:p>
          <w:p w:rsidR="00AA1A53" w:rsidRPr="00AA1A53" w:rsidRDefault="00AA1A53" w:rsidP="00AA1A53">
            <w:pPr>
              <w:spacing w:line="276" w:lineRule="auto"/>
              <w:rPr>
                <w:sz w:val="20"/>
                <w:szCs w:val="20"/>
                <w:lang w:eastAsia="en-US"/>
              </w:rPr>
            </w:pPr>
            <w:r w:rsidRPr="00AA1A53">
              <w:rPr>
                <w:sz w:val="20"/>
                <w:szCs w:val="20"/>
                <w:lang w:eastAsia="en-US"/>
              </w:rPr>
              <w:t>Материал пробирки: пластик.</w:t>
            </w:r>
          </w:p>
          <w:p w:rsidR="00AA1A53" w:rsidRPr="00197259" w:rsidRDefault="00AA1A53" w:rsidP="00AA1A53">
            <w:pPr>
              <w:spacing w:line="276" w:lineRule="auto"/>
              <w:rPr>
                <w:sz w:val="20"/>
                <w:szCs w:val="20"/>
                <w:lang w:eastAsia="en-US"/>
              </w:rPr>
            </w:pPr>
            <w:r w:rsidRPr="00AA1A53">
              <w:rPr>
                <w:sz w:val="20"/>
                <w:szCs w:val="20"/>
                <w:lang w:eastAsia="en-US"/>
              </w:rPr>
              <w:t xml:space="preserve">Область применения: получение </w:t>
            </w:r>
            <w:proofErr w:type="spellStart"/>
            <w:r w:rsidRPr="00AA1A53">
              <w:rPr>
                <w:sz w:val="20"/>
                <w:szCs w:val="20"/>
                <w:lang w:eastAsia="en-US"/>
              </w:rPr>
              <w:t>гепаринизированной</w:t>
            </w:r>
            <w:proofErr w:type="spellEnd"/>
            <w:r w:rsidRPr="00AA1A53">
              <w:rPr>
                <w:sz w:val="20"/>
                <w:szCs w:val="20"/>
                <w:lang w:eastAsia="en-US"/>
              </w:rPr>
              <w:t xml:space="preserve"> плазмы, используемой в клинической химии, иммунологии, для лекарственного мониторинга. </w:t>
            </w:r>
            <w:r w:rsidRPr="00AA1A53">
              <w:rPr>
                <w:sz w:val="20"/>
                <w:szCs w:val="20"/>
                <w:lang w:eastAsia="en-US"/>
              </w:rPr>
              <w:br/>
              <w:t>Упаковка пробирок – не менее 100 шт. в пенопластовом штативе, запаянном в полиэтилен.</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 xml:space="preserve"> 2000</w:t>
            </w:r>
          </w:p>
        </w:tc>
        <w:tc>
          <w:tcPr>
            <w:tcW w:w="1133" w:type="dxa"/>
          </w:tcPr>
          <w:p w:rsidR="00AA1A53" w:rsidRPr="009146FD" w:rsidRDefault="00985CE1" w:rsidP="00C75916">
            <w:pPr>
              <w:jc w:val="center"/>
              <w:rPr>
                <w:sz w:val="20"/>
                <w:szCs w:val="20"/>
              </w:rPr>
            </w:pPr>
            <w:r>
              <w:rPr>
                <w:sz w:val="20"/>
                <w:szCs w:val="20"/>
              </w:rPr>
              <w:t>10,10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7</w:t>
            </w:r>
          </w:p>
        </w:tc>
        <w:tc>
          <w:tcPr>
            <w:tcW w:w="1451" w:type="dxa"/>
            <w:shd w:val="clear" w:color="auto" w:fill="auto"/>
          </w:tcPr>
          <w:p w:rsidR="00AA1A53" w:rsidRPr="00AA1A53" w:rsidRDefault="00AA1A53" w:rsidP="00AA1A53">
            <w:pPr>
              <w:spacing w:line="276" w:lineRule="auto"/>
              <w:rPr>
                <w:rFonts w:ascii="yandex-sans" w:hAnsi="yandex-sans"/>
                <w:color w:val="000000"/>
                <w:sz w:val="20"/>
                <w:szCs w:val="20"/>
                <w:shd w:val="clear" w:color="auto" w:fill="FFFFFF"/>
                <w:lang w:eastAsia="en-US"/>
              </w:rPr>
            </w:pPr>
            <w:r w:rsidRPr="00AA1A53">
              <w:rPr>
                <w:rFonts w:ascii="yandex-sans" w:hAnsi="yandex-sans"/>
                <w:color w:val="000000"/>
                <w:sz w:val="20"/>
                <w:szCs w:val="20"/>
                <w:shd w:val="clear" w:color="auto" w:fill="FFFFFF"/>
                <w:lang w:eastAsia="en-US"/>
              </w:rPr>
              <w:t>Пробирки   для исследования сыворотки с оксалатом калия, фторидом натрия и разделительным гелем, 6мл, 13х100 мм.</w:t>
            </w:r>
          </w:p>
        </w:tc>
        <w:tc>
          <w:tcPr>
            <w:tcW w:w="5528" w:type="dxa"/>
          </w:tcPr>
          <w:p w:rsidR="00197259" w:rsidRDefault="00AA1A53" w:rsidP="00AA1A53">
            <w:pPr>
              <w:spacing w:line="276" w:lineRule="auto"/>
              <w:rPr>
                <w:sz w:val="20"/>
                <w:szCs w:val="20"/>
                <w:lang w:eastAsia="en-US"/>
              </w:rPr>
            </w:pPr>
            <w:r w:rsidRPr="00AA1A53">
              <w:rPr>
                <w:sz w:val="20"/>
                <w:szCs w:val="20"/>
                <w:lang w:eastAsia="en-US"/>
              </w:rPr>
              <w:t xml:space="preserve">Стерильная  пластиковая пробирка, закупоренная заглушкой, содержащая определенный объём вакуума, антикоагулянт оксалат калия, </w:t>
            </w:r>
            <w:proofErr w:type="spellStart"/>
            <w:r w:rsidRPr="00AA1A53">
              <w:rPr>
                <w:sz w:val="20"/>
                <w:szCs w:val="20"/>
                <w:lang w:eastAsia="en-US"/>
              </w:rPr>
              <w:t>антигликолитический</w:t>
            </w:r>
            <w:proofErr w:type="spellEnd"/>
            <w:r w:rsidRPr="00AA1A53">
              <w:rPr>
                <w:sz w:val="20"/>
                <w:szCs w:val="20"/>
                <w:lang w:eastAsia="en-US"/>
              </w:rPr>
              <w:t xml:space="preserve">  препарат фторид  натрия и разделительный гель, изделие для одноразового использования.  </w:t>
            </w:r>
          </w:p>
          <w:p w:rsidR="00AA1A53" w:rsidRPr="00AA1A53" w:rsidRDefault="00AA1A53" w:rsidP="00AA1A53">
            <w:pPr>
              <w:spacing w:line="276" w:lineRule="auto"/>
              <w:rPr>
                <w:sz w:val="20"/>
                <w:szCs w:val="20"/>
              </w:rPr>
            </w:pPr>
            <w:r w:rsidRPr="00AA1A53">
              <w:rPr>
                <w:sz w:val="20"/>
                <w:szCs w:val="20"/>
              </w:rPr>
              <w:t xml:space="preserve">Область применения: измерение уровня глюкозы, </w:t>
            </w:r>
            <w:proofErr w:type="spellStart"/>
            <w:r w:rsidRPr="00AA1A53">
              <w:rPr>
                <w:sz w:val="20"/>
                <w:szCs w:val="20"/>
              </w:rPr>
              <w:t>лактата</w:t>
            </w:r>
            <w:proofErr w:type="spellEnd"/>
            <w:r w:rsidRPr="00AA1A53">
              <w:rPr>
                <w:sz w:val="20"/>
                <w:szCs w:val="20"/>
              </w:rPr>
              <w:t xml:space="preserve">, </w:t>
            </w:r>
            <w:proofErr w:type="spellStart"/>
            <w:r w:rsidRPr="00AA1A53">
              <w:rPr>
                <w:sz w:val="20"/>
                <w:szCs w:val="20"/>
              </w:rPr>
              <w:t>гликолизированного</w:t>
            </w:r>
            <w:proofErr w:type="spellEnd"/>
            <w:r w:rsidRPr="00AA1A53">
              <w:rPr>
                <w:sz w:val="20"/>
                <w:szCs w:val="20"/>
              </w:rPr>
              <w:t xml:space="preserve"> гемоглобина, обеспечение точного определения сахарного диабета у беременных. </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более 6 мл.</w:t>
            </w:r>
          </w:p>
          <w:p w:rsidR="00AA1A53" w:rsidRPr="00AA1A53" w:rsidRDefault="00AA1A53" w:rsidP="00AA1A53">
            <w:pPr>
              <w:spacing w:line="276" w:lineRule="auto"/>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AA1A53">
            <w:pPr>
              <w:spacing w:line="276" w:lineRule="auto"/>
              <w:rPr>
                <w:sz w:val="20"/>
                <w:szCs w:val="20"/>
                <w:lang w:eastAsia="en-US"/>
              </w:rPr>
            </w:pPr>
            <w:r w:rsidRPr="00AA1A53">
              <w:rPr>
                <w:sz w:val="20"/>
                <w:szCs w:val="20"/>
                <w:lang w:eastAsia="en-US"/>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197259" w:rsidRDefault="00AA1A53" w:rsidP="00AA1A53">
            <w:pPr>
              <w:spacing w:line="276" w:lineRule="auto"/>
              <w:rPr>
                <w:sz w:val="20"/>
                <w:szCs w:val="20"/>
                <w:lang w:eastAsia="en-US"/>
              </w:rPr>
            </w:pPr>
            <w:r w:rsidRPr="00AA1A53">
              <w:rPr>
                <w:sz w:val="20"/>
                <w:szCs w:val="20"/>
                <w:lang w:eastAsia="en-US"/>
              </w:rPr>
              <w:t xml:space="preserve">Крышка пробирки состоит из пластикового колпачка, резиновой пробки, без резьбы - для удобства снятия одной рукой. </w:t>
            </w:r>
          </w:p>
          <w:p w:rsidR="00AA1A53" w:rsidRPr="00AA1A53" w:rsidRDefault="00AA1A53" w:rsidP="00AA1A53">
            <w:pPr>
              <w:spacing w:line="276" w:lineRule="auto"/>
              <w:rPr>
                <w:sz w:val="20"/>
                <w:szCs w:val="20"/>
                <w:lang w:eastAsia="en-US"/>
              </w:rPr>
            </w:pPr>
            <w:r w:rsidRPr="00AA1A53">
              <w:rPr>
                <w:sz w:val="20"/>
                <w:szCs w:val="20"/>
                <w:lang w:eastAsia="en-US"/>
              </w:rPr>
              <w:t>Цвет колпачка крышки оливковый согласно ГОСТ -6710-2011.</w:t>
            </w:r>
          </w:p>
          <w:p w:rsidR="00197259" w:rsidRDefault="00AA1A53" w:rsidP="00AA1A53">
            <w:pPr>
              <w:spacing w:line="276" w:lineRule="auto"/>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при снятой крышке.</w:t>
            </w:r>
            <w:r w:rsidRPr="00AA1A53">
              <w:rPr>
                <w:sz w:val="20"/>
                <w:szCs w:val="20"/>
                <w:lang w:eastAsia="en-US"/>
              </w:rPr>
              <w:br/>
              <w:t xml:space="preserve">Этикетка бумажная для возможности записи маркером  с </w:t>
            </w:r>
            <w:r w:rsidRPr="00AA1A53">
              <w:rPr>
                <w:sz w:val="20"/>
                <w:szCs w:val="20"/>
                <w:lang w:eastAsia="en-US"/>
              </w:rPr>
              <w:lastRenderedPageBreak/>
              <w:t xml:space="preserve">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согласно ГОСТ  Р ИСО 15223-1-2014.</w:t>
            </w:r>
          </w:p>
          <w:p w:rsidR="00197259" w:rsidRDefault="00AA1A53" w:rsidP="00AA1A53">
            <w:pPr>
              <w:spacing w:line="276" w:lineRule="auto"/>
              <w:rPr>
                <w:sz w:val="20"/>
                <w:szCs w:val="20"/>
                <w:lang w:eastAsia="en-US"/>
              </w:rPr>
            </w:pPr>
            <w:r w:rsidRPr="00AA1A53">
              <w:rPr>
                <w:sz w:val="20"/>
                <w:szCs w:val="20"/>
                <w:lang w:eastAsia="en-US"/>
              </w:rPr>
              <w:t xml:space="preserve">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проба/пациент. </w:t>
            </w:r>
          </w:p>
          <w:p w:rsidR="00AA1A53" w:rsidRPr="00AA1A53" w:rsidRDefault="00AA1A53" w:rsidP="00AA1A53">
            <w:pPr>
              <w:spacing w:line="276" w:lineRule="auto"/>
              <w:rPr>
                <w:sz w:val="20"/>
                <w:szCs w:val="20"/>
                <w:lang w:eastAsia="en-US"/>
              </w:rPr>
            </w:pPr>
            <w:r w:rsidRPr="00AA1A53">
              <w:rPr>
                <w:sz w:val="20"/>
                <w:szCs w:val="20"/>
                <w:lang w:eastAsia="en-US"/>
              </w:rPr>
              <w:t xml:space="preserve">Количество знаков в отрывном коде не менее 7 и не более 10 - установлены в соответствии с ГОСТ Р 53079.4-2008, ГОСТ Р ИСО 15189-2015. </w:t>
            </w:r>
          </w:p>
          <w:p w:rsidR="00AA1A53" w:rsidRPr="00AA1A53" w:rsidRDefault="00AA1A53" w:rsidP="00AA1A53">
            <w:pPr>
              <w:spacing w:line="276" w:lineRule="auto"/>
              <w:rPr>
                <w:sz w:val="20"/>
                <w:szCs w:val="20"/>
                <w:lang w:eastAsia="en-US"/>
              </w:rPr>
            </w:pPr>
            <w:r w:rsidRPr="00AA1A53">
              <w:rPr>
                <w:sz w:val="20"/>
                <w:szCs w:val="20"/>
                <w:lang w:eastAsia="en-US"/>
              </w:rPr>
              <w:t>Наличие на этикетке пробирки не менее двух отметок:</w:t>
            </w:r>
            <w:r w:rsidR="00197259">
              <w:rPr>
                <w:sz w:val="20"/>
                <w:szCs w:val="20"/>
                <w:lang w:eastAsia="en-US"/>
              </w:rPr>
              <w:t xml:space="preserve"> </w:t>
            </w:r>
            <w:r w:rsidRPr="00AA1A53">
              <w:rPr>
                <w:sz w:val="20"/>
                <w:szCs w:val="20"/>
                <w:lang w:eastAsia="en-US"/>
              </w:rPr>
              <w:t>максимального и минимал</w:t>
            </w:r>
            <w:r w:rsidR="00197259">
              <w:rPr>
                <w:sz w:val="20"/>
                <w:szCs w:val="20"/>
                <w:lang w:eastAsia="en-US"/>
              </w:rPr>
              <w:t>ь</w:t>
            </w:r>
            <w:r w:rsidRPr="00AA1A53">
              <w:rPr>
                <w:sz w:val="20"/>
                <w:szCs w:val="20"/>
                <w:lang w:eastAsia="en-US"/>
              </w:rPr>
              <w:t>ного отклонения от нормального объёма</w:t>
            </w:r>
            <w:r w:rsidR="00197259">
              <w:rPr>
                <w:sz w:val="20"/>
                <w:szCs w:val="20"/>
                <w:lang w:eastAsia="en-US"/>
              </w:rPr>
              <w:t xml:space="preserve"> </w:t>
            </w:r>
            <w:r w:rsidRPr="00AA1A53">
              <w:rPr>
                <w:sz w:val="20"/>
                <w:szCs w:val="20"/>
                <w:lang w:eastAsia="en-US"/>
              </w:rPr>
              <w:t xml:space="preserve">в пределах </w:t>
            </w:r>
            <w:r w:rsidRPr="00AA1A53">
              <w:rPr>
                <w:sz w:val="20"/>
                <w:szCs w:val="20"/>
                <w:u w:val="single"/>
                <w:lang w:eastAsia="en-US"/>
              </w:rPr>
              <w:t>+-</w:t>
            </w:r>
            <w:r w:rsidRPr="00AA1A53">
              <w:rPr>
                <w:sz w:val="20"/>
                <w:szCs w:val="20"/>
                <w:lang w:eastAsia="en-US"/>
              </w:rPr>
              <w:t xml:space="preserve">10%  для дополнительного забора крови. </w:t>
            </w:r>
          </w:p>
          <w:p w:rsidR="00AA1A53" w:rsidRPr="00AA1A53" w:rsidRDefault="00AA1A53" w:rsidP="00197259">
            <w:pPr>
              <w:spacing w:line="276" w:lineRule="auto"/>
              <w:rPr>
                <w:sz w:val="20"/>
                <w:szCs w:val="20"/>
                <w:lang w:eastAsia="en-US"/>
              </w:rPr>
            </w:pPr>
            <w:r w:rsidRPr="00AA1A53">
              <w:rPr>
                <w:sz w:val="20"/>
                <w:szCs w:val="20"/>
                <w:lang w:eastAsia="en-US"/>
              </w:rPr>
              <w:t>Упаковка пробирок – не менее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w:t>
            </w:r>
            <w:r w:rsidRPr="00AA1A53">
              <w:rPr>
                <w:sz w:val="20"/>
                <w:szCs w:val="20"/>
                <w:lang w:eastAsia="en-US"/>
              </w:rPr>
              <w:br/>
              <w:t>Должен быть указан номер регистрационного удостоверения</w:t>
            </w:r>
            <w:r w:rsidR="00197259">
              <w:rPr>
                <w:sz w:val="20"/>
                <w:szCs w:val="20"/>
                <w:lang w:eastAsia="en-US"/>
              </w:rPr>
              <w:t>.</w:t>
            </w:r>
          </w:p>
        </w:tc>
        <w:tc>
          <w:tcPr>
            <w:tcW w:w="851"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lastRenderedPageBreak/>
              <w:t>Шт.</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2000</w:t>
            </w:r>
          </w:p>
        </w:tc>
        <w:tc>
          <w:tcPr>
            <w:tcW w:w="1133" w:type="dxa"/>
          </w:tcPr>
          <w:p w:rsidR="00AA1A53" w:rsidRPr="009146FD" w:rsidRDefault="00985CE1" w:rsidP="00C75916">
            <w:pPr>
              <w:jc w:val="center"/>
              <w:rPr>
                <w:sz w:val="20"/>
                <w:szCs w:val="20"/>
              </w:rPr>
            </w:pPr>
            <w:r>
              <w:rPr>
                <w:sz w:val="20"/>
                <w:szCs w:val="20"/>
              </w:rPr>
              <w:t>36,50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8</w:t>
            </w:r>
          </w:p>
        </w:tc>
        <w:tc>
          <w:tcPr>
            <w:tcW w:w="1451" w:type="dxa"/>
            <w:shd w:val="clear" w:color="auto" w:fill="auto"/>
          </w:tcPr>
          <w:p w:rsidR="00AA1A53" w:rsidRPr="00AA1A53" w:rsidRDefault="00AA1A53" w:rsidP="00AA1A53">
            <w:pPr>
              <w:spacing w:line="276" w:lineRule="auto"/>
              <w:rPr>
                <w:color w:val="000000"/>
                <w:sz w:val="20"/>
                <w:szCs w:val="20"/>
                <w:lang w:eastAsia="en-US"/>
              </w:rPr>
            </w:pPr>
            <w:r w:rsidRPr="00AA1A53">
              <w:rPr>
                <w:color w:val="000000"/>
                <w:sz w:val="20"/>
                <w:szCs w:val="20"/>
                <w:lang w:eastAsia="en-US"/>
              </w:rPr>
              <w:t xml:space="preserve">Пробирки для </w:t>
            </w:r>
            <w:proofErr w:type="spellStart"/>
            <w:r w:rsidRPr="00AA1A53">
              <w:rPr>
                <w:color w:val="000000"/>
                <w:sz w:val="20"/>
                <w:szCs w:val="20"/>
                <w:lang w:eastAsia="en-US"/>
              </w:rPr>
              <w:t>коагулологических</w:t>
            </w:r>
            <w:proofErr w:type="spellEnd"/>
            <w:r w:rsidRPr="00AA1A53">
              <w:rPr>
                <w:color w:val="000000"/>
                <w:sz w:val="20"/>
                <w:szCs w:val="20"/>
                <w:lang w:eastAsia="en-US"/>
              </w:rPr>
              <w:t xml:space="preserve"> исследований (с натрия цитратом 3,8% (1:9), 4,5 мл, 13х75 мм. </w:t>
            </w:r>
          </w:p>
          <w:p w:rsidR="00AA1A53" w:rsidRPr="00AA1A53" w:rsidRDefault="00AA1A53" w:rsidP="00AA1A53">
            <w:pPr>
              <w:spacing w:line="276" w:lineRule="auto"/>
              <w:rPr>
                <w:color w:val="000000"/>
                <w:sz w:val="20"/>
                <w:szCs w:val="20"/>
                <w:lang w:eastAsia="en-US"/>
              </w:rPr>
            </w:pPr>
          </w:p>
          <w:p w:rsidR="00AA1A53" w:rsidRPr="00AA1A53" w:rsidRDefault="00AA1A53" w:rsidP="00AA1A53">
            <w:pPr>
              <w:spacing w:line="276" w:lineRule="auto"/>
              <w:rPr>
                <w:rFonts w:ascii="Arial" w:hAnsi="Arial" w:cs="Arial"/>
                <w:sz w:val="20"/>
                <w:szCs w:val="20"/>
                <w:lang w:eastAsia="en-US"/>
              </w:rPr>
            </w:pP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t>Материал пробирк</w:t>
            </w:r>
            <w:r w:rsidR="00197259">
              <w:rPr>
                <w:sz w:val="20"/>
                <w:szCs w:val="20"/>
                <w:lang w:eastAsia="en-US"/>
              </w:rPr>
              <w:t>и полиэтилентерефталат (ПЭТФ).</w:t>
            </w:r>
            <w:r w:rsidRPr="00AA1A53">
              <w:rPr>
                <w:sz w:val="20"/>
                <w:szCs w:val="20"/>
                <w:lang w:eastAsia="en-US"/>
              </w:rPr>
              <w:b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AA1A53">
            <w:pPr>
              <w:spacing w:line="276" w:lineRule="auto"/>
              <w:rPr>
                <w:sz w:val="20"/>
                <w:szCs w:val="20"/>
                <w:lang w:eastAsia="en-US"/>
              </w:rPr>
            </w:pPr>
            <w:r w:rsidRPr="00AA1A53">
              <w:rPr>
                <w:sz w:val="20"/>
                <w:szCs w:val="20"/>
                <w:lang w:eastAsia="en-US"/>
              </w:rPr>
              <w:t>Наличие антикоагулянта</w:t>
            </w:r>
            <w:r w:rsidR="00197259">
              <w:rPr>
                <w:sz w:val="20"/>
                <w:szCs w:val="20"/>
                <w:lang w:eastAsia="en-US"/>
              </w:rPr>
              <w:t xml:space="preserve"> </w:t>
            </w:r>
            <w:r w:rsidRPr="00AA1A53">
              <w:rPr>
                <w:sz w:val="20"/>
                <w:szCs w:val="20"/>
                <w:lang w:eastAsia="en-US"/>
              </w:rPr>
              <w:t>- цитрата натрия в концентрации 3,8% (0,129М).</w:t>
            </w:r>
          </w:p>
          <w:p w:rsidR="00197259" w:rsidRDefault="00AA1A53" w:rsidP="00AA1A53">
            <w:pPr>
              <w:spacing w:line="276" w:lineRule="auto"/>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13*75 мм, </w:t>
            </w:r>
            <w:r w:rsidRPr="00AA1A53">
              <w:rPr>
                <w:sz w:val="20"/>
                <w:szCs w:val="20"/>
                <w:lang w:eastAsia="en-US"/>
              </w:rPr>
              <w:br/>
              <w:t>Объем забираемой крови не менее 4,5 мл; объём пробы не менее 5 мл.</w:t>
            </w:r>
          </w:p>
          <w:p w:rsidR="00AA1A53" w:rsidRPr="00AA1A53" w:rsidRDefault="00AA1A53" w:rsidP="00AA1A53">
            <w:pPr>
              <w:spacing w:line="276" w:lineRule="auto"/>
              <w:rPr>
                <w:sz w:val="20"/>
                <w:szCs w:val="20"/>
                <w:lang w:eastAsia="en-US"/>
              </w:rPr>
            </w:pPr>
            <w:r w:rsidRPr="00AA1A53">
              <w:rPr>
                <w:sz w:val="20"/>
                <w:szCs w:val="20"/>
                <w:lang w:eastAsia="en-US"/>
              </w:rPr>
              <w:t>Соотношение кровь/реагент- 9:1</w:t>
            </w:r>
          </w:p>
          <w:p w:rsidR="00AA1A53" w:rsidRPr="00AA1A53" w:rsidRDefault="00AA1A53" w:rsidP="00197259">
            <w:pPr>
              <w:spacing w:line="276" w:lineRule="auto"/>
              <w:rPr>
                <w:sz w:val="20"/>
                <w:szCs w:val="20"/>
                <w:lang w:eastAsia="en-US"/>
              </w:rPr>
            </w:pPr>
            <w:r w:rsidRPr="00AA1A53">
              <w:rPr>
                <w:sz w:val="20"/>
                <w:szCs w:val="20"/>
                <w:lang w:eastAsia="en-US"/>
              </w:rPr>
              <w:t>Область применения: исследования системы гемостаза.</w:t>
            </w:r>
            <w:r w:rsidR="00197259"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AA1A53">
            <w:pPr>
              <w:spacing w:line="276" w:lineRule="auto"/>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10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10,10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9</w:t>
            </w:r>
          </w:p>
        </w:tc>
        <w:tc>
          <w:tcPr>
            <w:tcW w:w="1451" w:type="dxa"/>
            <w:shd w:val="clear" w:color="auto" w:fill="auto"/>
          </w:tcPr>
          <w:p w:rsidR="00AA1A53" w:rsidRPr="00AA1A53" w:rsidRDefault="00AA1A53" w:rsidP="00AA1A53">
            <w:pPr>
              <w:spacing w:line="276" w:lineRule="auto"/>
              <w:rPr>
                <w:color w:val="000000"/>
                <w:sz w:val="20"/>
                <w:szCs w:val="20"/>
                <w:lang w:eastAsia="en-US"/>
              </w:rPr>
            </w:pPr>
            <w:r w:rsidRPr="00AA1A53">
              <w:rPr>
                <w:color w:val="000000"/>
                <w:sz w:val="20"/>
                <w:szCs w:val="20"/>
                <w:lang w:eastAsia="en-US"/>
              </w:rPr>
              <w:t xml:space="preserve">Пробирки для </w:t>
            </w:r>
            <w:proofErr w:type="spellStart"/>
            <w:r w:rsidRPr="00AA1A53">
              <w:rPr>
                <w:color w:val="000000"/>
                <w:sz w:val="20"/>
                <w:szCs w:val="20"/>
                <w:lang w:eastAsia="en-US"/>
              </w:rPr>
              <w:t>коагулологических</w:t>
            </w:r>
            <w:proofErr w:type="spellEnd"/>
            <w:r w:rsidRPr="00AA1A53">
              <w:rPr>
                <w:color w:val="000000"/>
                <w:sz w:val="20"/>
                <w:szCs w:val="20"/>
                <w:lang w:eastAsia="en-US"/>
              </w:rPr>
              <w:t xml:space="preserve"> исследований </w:t>
            </w:r>
            <w:r w:rsidRPr="00AA1A53">
              <w:rPr>
                <w:color w:val="000000"/>
                <w:sz w:val="20"/>
                <w:szCs w:val="20"/>
                <w:lang w:eastAsia="en-US"/>
              </w:rPr>
              <w:lastRenderedPageBreak/>
              <w:t xml:space="preserve">(с натрия цитратом 3,8% (1:9), 6,3 мл, 13х100 мм. </w:t>
            </w:r>
          </w:p>
          <w:p w:rsidR="00AA1A53" w:rsidRPr="00AA1A53" w:rsidRDefault="00AA1A53" w:rsidP="00AA1A53">
            <w:pPr>
              <w:spacing w:line="276" w:lineRule="auto"/>
              <w:rPr>
                <w:color w:val="000000"/>
                <w:sz w:val="20"/>
                <w:szCs w:val="20"/>
                <w:lang w:eastAsia="en-US"/>
              </w:rPr>
            </w:pPr>
          </w:p>
          <w:p w:rsidR="00AA1A53" w:rsidRPr="00AA1A53" w:rsidRDefault="00AA1A53" w:rsidP="00AA1A53">
            <w:pPr>
              <w:spacing w:line="276" w:lineRule="auto"/>
              <w:rPr>
                <w:color w:val="000000"/>
                <w:sz w:val="20"/>
                <w:szCs w:val="20"/>
                <w:lang w:eastAsia="en-US"/>
              </w:rPr>
            </w:pPr>
          </w:p>
          <w:p w:rsidR="00AA1A53" w:rsidRPr="00AA1A53" w:rsidRDefault="00AA1A53" w:rsidP="00AA1A53">
            <w:pPr>
              <w:spacing w:line="276" w:lineRule="auto"/>
              <w:rPr>
                <w:color w:val="000000"/>
                <w:sz w:val="20"/>
                <w:szCs w:val="20"/>
                <w:lang w:eastAsia="en-US"/>
              </w:rPr>
            </w:pPr>
          </w:p>
          <w:p w:rsidR="00AA1A53" w:rsidRPr="00AA1A53" w:rsidRDefault="00AA1A53" w:rsidP="00AA1A53">
            <w:pPr>
              <w:spacing w:line="276" w:lineRule="auto"/>
              <w:rPr>
                <w:color w:val="000000"/>
                <w:sz w:val="20"/>
                <w:szCs w:val="20"/>
                <w:lang w:eastAsia="en-US"/>
              </w:rPr>
            </w:pP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lastRenderedPageBreak/>
              <w:t>Материал пробирк</w:t>
            </w:r>
            <w:r w:rsidR="00197259">
              <w:rPr>
                <w:sz w:val="20"/>
                <w:szCs w:val="20"/>
                <w:lang w:eastAsia="en-US"/>
              </w:rPr>
              <w:t>и полиэтилентерефталат (ПЭТФ).</w:t>
            </w:r>
          </w:p>
          <w:p w:rsidR="00AA1A53" w:rsidRPr="00AA1A53" w:rsidRDefault="00AA1A53" w:rsidP="00AA1A53">
            <w:pPr>
              <w:spacing w:line="276" w:lineRule="auto"/>
              <w:rPr>
                <w:sz w:val="20"/>
                <w:szCs w:val="20"/>
                <w:lang w:eastAsia="en-US"/>
              </w:rPr>
            </w:pPr>
            <w:r w:rsidRPr="00AA1A53">
              <w:rPr>
                <w:sz w:val="20"/>
                <w:szCs w:val="20"/>
                <w:lang w:eastAsia="en-US"/>
              </w:rPr>
              <w:t>Крышка пробирки состоит из: пластикового колпачка, резиновой пробки.</w:t>
            </w:r>
          </w:p>
          <w:p w:rsidR="00197259" w:rsidRDefault="00AA1A53" w:rsidP="00AA1A53">
            <w:pPr>
              <w:spacing w:line="276" w:lineRule="auto"/>
              <w:rPr>
                <w:sz w:val="20"/>
                <w:szCs w:val="20"/>
                <w:lang w:eastAsia="en-US"/>
              </w:rPr>
            </w:pPr>
            <w:r w:rsidRPr="00AA1A53">
              <w:rPr>
                <w:sz w:val="20"/>
                <w:szCs w:val="20"/>
                <w:lang w:eastAsia="en-US"/>
              </w:rPr>
              <w:t xml:space="preserve">Крышка пробирки без резьбы - для удобства снятия одной </w:t>
            </w:r>
            <w:r w:rsidRPr="00AA1A53">
              <w:rPr>
                <w:sz w:val="20"/>
                <w:szCs w:val="20"/>
                <w:lang w:eastAsia="en-US"/>
              </w:rPr>
              <w:lastRenderedPageBreak/>
              <w:t xml:space="preserve">рукой. </w:t>
            </w:r>
          </w:p>
          <w:p w:rsidR="00197259" w:rsidRDefault="00AA1A53" w:rsidP="00AA1A53">
            <w:pPr>
              <w:spacing w:line="276" w:lineRule="auto"/>
              <w:rPr>
                <w:sz w:val="20"/>
                <w:szCs w:val="20"/>
                <w:lang w:eastAsia="en-US"/>
              </w:rPr>
            </w:pPr>
            <w:r w:rsidRPr="00AA1A53">
              <w:rPr>
                <w:sz w:val="20"/>
                <w:szCs w:val="20"/>
                <w:lang w:eastAsia="en-US"/>
              </w:rPr>
              <w:t xml:space="preserve">Пластиковый колпачок голубого цвета. </w:t>
            </w:r>
          </w:p>
          <w:p w:rsidR="00AA1A53" w:rsidRPr="00AA1A53" w:rsidRDefault="00AA1A53" w:rsidP="00AA1A53">
            <w:pPr>
              <w:spacing w:line="276" w:lineRule="auto"/>
              <w:rPr>
                <w:sz w:val="20"/>
                <w:szCs w:val="20"/>
                <w:lang w:eastAsia="en-US"/>
              </w:rPr>
            </w:pPr>
            <w:r w:rsidRPr="00AA1A53">
              <w:rPr>
                <w:sz w:val="20"/>
                <w:szCs w:val="20"/>
                <w:lang w:eastAsia="en-US"/>
              </w:rPr>
              <w:t>Внешняя и внутренняя часть крышки зафиксированы между собой и составляют единую конструкцию.</w:t>
            </w:r>
          </w:p>
          <w:p w:rsidR="00AA1A53" w:rsidRPr="00AA1A53" w:rsidRDefault="00AA1A53" w:rsidP="00AA1A53">
            <w:pPr>
              <w:spacing w:line="276" w:lineRule="auto"/>
              <w:rPr>
                <w:sz w:val="20"/>
                <w:szCs w:val="20"/>
                <w:lang w:eastAsia="en-US"/>
              </w:rPr>
            </w:pPr>
            <w:r w:rsidRPr="00AA1A53">
              <w:rPr>
                <w:sz w:val="20"/>
                <w:szCs w:val="20"/>
                <w:lang w:eastAsia="en-US"/>
              </w:rPr>
              <w:t xml:space="preserve">Наличие антикоагулянта – цитрата натрия в концентрации 3,8% (0,129М); </w:t>
            </w:r>
          </w:p>
          <w:p w:rsidR="00197259" w:rsidRDefault="00AA1A53" w:rsidP="00AA1A53">
            <w:pPr>
              <w:spacing w:line="276" w:lineRule="auto"/>
              <w:rPr>
                <w:sz w:val="20"/>
                <w:szCs w:val="20"/>
                <w:lang w:eastAsia="en-US"/>
              </w:rPr>
            </w:pPr>
            <w:r w:rsidRPr="00AA1A53">
              <w:rPr>
                <w:sz w:val="20"/>
                <w:szCs w:val="20"/>
                <w:lang w:eastAsia="en-US"/>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197259" w:rsidRDefault="00AA1A53" w:rsidP="00AA1A53">
            <w:pPr>
              <w:spacing w:line="276" w:lineRule="auto"/>
              <w:rPr>
                <w:sz w:val="20"/>
                <w:szCs w:val="20"/>
                <w:lang w:eastAsia="en-US"/>
              </w:rPr>
            </w:pPr>
            <w:r w:rsidRPr="00AA1A53">
              <w:rPr>
                <w:sz w:val="20"/>
                <w:szCs w:val="20"/>
                <w:lang w:eastAsia="en-US"/>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AA1A53" w:rsidRPr="00AA1A53" w:rsidRDefault="00AA1A53" w:rsidP="00AA1A53">
            <w:pPr>
              <w:spacing w:line="276" w:lineRule="auto"/>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AA1A53">
            <w:pPr>
              <w:spacing w:line="276" w:lineRule="auto"/>
              <w:rPr>
                <w:sz w:val="20"/>
                <w:szCs w:val="20"/>
                <w:lang w:eastAsia="en-US"/>
              </w:rPr>
            </w:pPr>
            <w:r w:rsidRPr="00AA1A53">
              <w:rPr>
                <w:sz w:val="20"/>
                <w:szCs w:val="20"/>
                <w:lang w:eastAsia="en-US"/>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p>
          <w:p w:rsidR="00AA1A53" w:rsidRPr="00AA1A53" w:rsidRDefault="00AA1A53" w:rsidP="00AA1A53">
            <w:pPr>
              <w:spacing w:line="276" w:lineRule="auto"/>
              <w:rPr>
                <w:sz w:val="20"/>
                <w:szCs w:val="20"/>
                <w:lang w:eastAsia="en-US"/>
              </w:rPr>
            </w:pPr>
            <w:r w:rsidRPr="00AA1A53">
              <w:rPr>
                <w:sz w:val="20"/>
                <w:szCs w:val="20"/>
                <w:lang w:eastAsia="en-US"/>
              </w:rPr>
              <w:t xml:space="preserve">Размер пробирки не более 13*100 мм, </w:t>
            </w:r>
          </w:p>
          <w:p w:rsidR="00AA1A53" w:rsidRPr="00AA1A53" w:rsidRDefault="00AA1A53" w:rsidP="00AA1A53">
            <w:pPr>
              <w:spacing w:line="276" w:lineRule="auto"/>
              <w:rPr>
                <w:sz w:val="20"/>
                <w:szCs w:val="20"/>
                <w:lang w:eastAsia="en-US"/>
              </w:rPr>
            </w:pPr>
            <w:r w:rsidRPr="00AA1A53">
              <w:rPr>
                <w:sz w:val="20"/>
                <w:szCs w:val="20"/>
                <w:lang w:eastAsia="en-US"/>
              </w:rPr>
              <w:t xml:space="preserve">Объем забираемой крови не более 6,3 мл, объем пробы не менее 7,0 мл; </w:t>
            </w:r>
          </w:p>
          <w:p w:rsidR="00AA1A53" w:rsidRPr="00AA1A53" w:rsidRDefault="00AA1A53" w:rsidP="00AA1A53">
            <w:pPr>
              <w:spacing w:line="276" w:lineRule="auto"/>
              <w:rPr>
                <w:sz w:val="20"/>
                <w:szCs w:val="20"/>
                <w:lang w:eastAsia="en-US"/>
              </w:rPr>
            </w:pPr>
            <w:r w:rsidRPr="00AA1A53">
              <w:rPr>
                <w:sz w:val="20"/>
                <w:szCs w:val="20"/>
                <w:lang w:eastAsia="en-US"/>
              </w:rPr>
              <w:t>Соотношение кровь/реагент – 9:1</w:t>
            </w:r>
          </w:p>
          <w:p w:rsidR="00AA1A53" w:rsidRPr="00AA1A53" w:rsidRDefault="00AA1A53" w:rsidP="00197259">
            <w:pPr>
              <w:spacing w:line="276" w:lineRule="auto"/>
              <w:rPr>
                <w:sz w:val="20"/>
                <w:szCs w:val="20"/>
                <w:lang w:eastAsia="en-US"/>
              </w:rPr>
            </w:pPr>
            <w:r w:rsidRPr="00AA1A53">
              <w:rPr>
                <w:sz w:val="20"/>
                <w:szCs w:val="20"/>
                <w:lang w:eastAsia="en-US"/>
              </w:rPr>
              <w:t xml:space="preserve">Область применения: </w:t>
            </w:r>
            <w:r w:rsidRPr="00AA1A53">
              <w:rPr>
                <w:rFonts w:ascii="yandex-sans" w:hAnsi="yandex-sans"/>
                <w:color w:val="000000"/>
                <w:sz w:val="20"/>
                <w:szCs w:val="20"/>
                <w:shd w:val="clear" w:color="auto" w:fill="FFFFFF"/>
                <w:lang w:eastAsia="en-US"/>
              </w:rPr>
              <w:t xml:space="preserve">для использования при взятии и консервации и/или транспортировании крови для </w:t>
            </w:r>
            <w:r w:rsidRPr="00AA1A53">
              <w:rPr>
                <w:sz w:val="20"/>
                <w:szCs w:val="20"/>
                <w:lang w:eastAsia="en-US"/>
              </w:rPr>
              <w:t xml:space="preserve">исследования системы гемостаза, в том числе для проведения развернутой </w:t>
            </w:r>
            <w:proofErr w:type="spellStart"/>
            <w:r w:rsidRPr="00AA1A53">
              <w:rPr>
                <w:sz w:val="20"/>
                <w:szCs w:val="20"/>
                <w:lang w:eastAsia="en-US"/>
              </w:rPr>
              <w:t>коагулограммы</w:t>
            </w:r>
            <w:proofErr w:type="spellEnd"/>
            <w:r w:rsidRPr="00AA1A53">
              <w:rPr>
                <w:sz w:val="20"/>
                <w:szCs w:val="20"/>
                <w:lang w:eastAsia="en-US"/>
              </w:rPr>
              <w:t xml:space="preserve">  (более 5 тестов) по назначениям специалистов</w:t>
            </w:r>
            <w:r w:rsidR="00197259">
              <w:rPr>
                <w:sz w:val="20"/>
                <w:szCs w:val="20"/>
                <w:lang w:eastAsia="en-US"/>
              </w:rPr>
              <w:t>.</w:t>
            </w:r>
            <w:r w:rsidRPr="00AA1A53">
              <w:rPr>
                <w:sz w:val="20"/>
                <w:szCs w:val="20"/>
                <w:lang w:eastAsia="en-US"/>
              </w:rPr>
              <w:br/>
              <w:t>Упаковка пробирок – не более 5 шт. в защитной вакуумной упаковке из алюминиевой фольги, пред</w:t>
            </w:r>
            <w:r w:rsidR="00197259">
              <w:rPr>
                <w:sz w:val="20"/>
                <w:szCs w:val="20"/>
                <w:lang w:eastAsia="en-US"/>
              </w:rPr>
              <w:t>отвращающей испарение реагента.</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AA1A53" w:rsidRPr="00AA1A53" w:rsidRDefault="00AA1A53" w:rsidP="00AA1A53">
            <w:pPr>
              <w:spacing w:line="276" w:lineRule="auto"/>
              <w:rPr>
                <w:color w:val="000000"/>
                <w:sz w:val="20"/>
                <w:szCs w:val="20"/>
                <w:lang w:eastAsia="en-US"/>
              </w:rPr>
            </w:pPr>
            <w:r w:rsidRPr="00AA1A53">
              <w:rPr>
                <w:sz w:val="20"/>
                <w:szCs w:val="20"/>
                <w:lang w:eastAsia="en-US"/>
              </w:rPr>
              <w:t>Продукция должна быть зарегистрирована на территории РФ.</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1</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35,00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10</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color w:val="000000"/>
                <w:sz w:val="20"/>
                <w:szCs w:val="20"/>
                <w:lang w:eastAsia="en-US"/>
              </w:rPr>
              <w:t xml:space="preserve">Ланцет ( </w:t>
            </w:r>
            <w:proofErr w:type="spellStart"/>
            <w:r w:rsidRPr="00AA1A53">
              <w:rPr>
                <w:color w:val="000000"/>
                <w:sz w:val="20"/>
                <w:szCs w:val="20"/>
                <w:lang w:eastAsia="en-US"/>
              </w:rPr>
              <w:t>Prolanse</w:t>
            </w:r>
            <w:proofErr w:type="spellEnd"/>
            <w:r w:rsidRPr="00AA1A53">
              <w:rPr>
                <w:color w:val="000000"/>
                <w:sz w:val="20"/>
                <w:szCs w:val="20"/>
                <w:lang w:eastAsia="en-US"/>
              </w:rPr>
              <w:t xml:space="preserve"> </w:t>
            </w:r>
            <w:proofErr w:type="spellStart"/>
            <w:r w:rsidRPr="00AA1A53">
              <w:rPr>
                <w:color w:val="000000"/>
                <w:sz w:val="20"/>
                <w:szCs w:val="20"/>
                <w:lang w:eastAsia="en-US"/>
              </w:rPr>
              <w:t>Pediatric</w:t>
            </w:r>
            <w:proofErr w:type="spellEnd"/>
            <w:r w:rsidRPr="00AA1A53">
              <w:rPr>
                <w:color w:val="000000"/>
                <w:sz w:val="20"/>
                <w:szCs w:val="20"/>
                <w:lang w:eastAsia="en-US"/>
              </w:rPr>
              <w:t>), лезвие для капиллярного забора крови.</w:t>
            </w:r>
          </w:p>
        </w:tc>
        <w:tc>
          <w:tcPr>
            <w:tcW w:w="5528" w:type="dxa"/>
          </w:tcPr>
          <w:p w:rsidR="00AA1A53" w:rsidRPr="00AA1A53" w:rsidRDefault="00AA1A53" w:rsidP="00197259">
            <w:pPr>
              <w:spacing w:line="276" w:lineRule="auto"/>
              <w:rPr>
                <w:color w:val="000000"/>
                <w:sz w:val="20"/>
                <w:szCs w:val="20"/>
                <w:lang w:eastAsia="en-US"/>
              </w:rPr>
            </w:pPr>
            <w:r w:rsidRPr="00AA1A53">
              <w:rPr>
                <w:color w:val="000000"/>
                <w:sz w:val="20"/>
                <w:szCs w:val="20"/>
                <w:shd w:val="clear" w:color="auto" w:fill="FFFFFF"/>
                <w:lang w:eastAsia="en-US"/>
              </w:rPr>
              <w:t xml:space="preserve">Ланцет стерильный, автоматический, с механизмом </w:t>
            </w:r>
            <w:proofErr w:type="spellStart"/>
            <w:r w:rsidRPr="00AA1A53">
              <w:rPr>
                <w:color w:val="000000"/>
                <w:sz w:val="20"/>
                <w:szCs w:val="20"/>
                <w:shd w:val="clear" w:color="auto" w:fill="FFFFFF"/>
                <w:lang w:eastAsia="en-US"/>
              </w:rPr>
              <w:t>самоактивации</w:t>
            </w:r>
            <w:proofErr w:type="spellEnd"/>
            <w:r w:rsidRPr="00AA1A53">
              <w:rPr>
                <w:color w:val="000000"/>
                <w:sz w:val="20"/>
                <w:szCs w:val="20"/>
                <w:shd w:val="clear" w:color="auto" w:fill="FFFFFF"/>
                <w:lang w:eastAsia="en-US"/>
              </w:rPr>
              <w:t>, срабатывающим от нажатия на кнопку и исключающим повторное применение.</w:t>
            </w:r>
            <w:r w:rsidRPr="00AA1A53">
              <w:rPr>
                <w:color w:val="000000"/>
                <w:sz w:val="20"/>
                <w:szCs w:val="20"/>
                <w:lang w:eastAsia="en-US"/>
              </w:rPr>
              <w:br/>
            </w:r>
            <w:r w:rsidRPr="00AA1A53">
              <w:rPr>
                <w:color w:val="000000"/>
                <w:sz w:val="20"/>
                <w:szCs w:val="20"/>
                <w:shd w:val="clear" w:color="auto" w:fill="FFFFFF"/>
                <w:lang w:eastAsia="en-US"/>
              </w:rPr>
              <w:t>Ланцет заключен в пластиковый прозрачный чехол Т-образной формы.</w:t>
            </w:r>
            <w:r w:rsidRPr="00AA1A53">
              <w:rPr>
                <w:color w:val="000000"/>
                <w:sz w:val="20"/>
                <w:szCs w:val="20"/>
                <w:lang w:eastAsia="en-US"/>
              </w:rPr>
              <w:br/>
            </w:r>
            <w:r w:rsidRPr="00AA1A53">
              <w:rPr>
                <w:color w:val="000000"/>
                <w:sz w:val="20"/>
                <w:szCs w:val="20"/>
                <w:shd w:val="clear" w:color="auto" w:fill="FFFFFF"/>
                <w:lang w:eastAsia="en-US"/>
              </w:rPr>
              <w:t>Наличие на корпусе упора для пальцев.</w:t>
            </w:r>
            <w:r w:rsidRPr="00AA1A53">
              <w:rPr>
                <w:color w:val="000000"/>
                <w:sz w:val="20"/>
                <w:szCs w:val="20"/>
                <w:lang w:eastAsia="en-US"/>
              </w:rPr>
              <w:br/>
            </w:r>
            <w:r w:rsidRPr="00AA1A53">
              <w:rPr>
                <w:color w:val="000000"/>
                <w:sz w:val="20"/>
                <w:szCs w:val="20"/>
                <w:shd w:val="clear" w:color="auto" w:fill="FFFFFF"/>
                <w:lang w:eastAsia="en-US"/>
              </w:rPr>
              <w:t>Активация ланцета происходит при прикосновении к коже и нажатии на кнопку сверху ланцета.</w:t>
            </w:r>
            <w:r w:rsidRPr="00AA1A53">
              <w:rPr>
                <w:color w:val="000000"/>
                <w:sz w:val="20"/>
                <w:szCs w:val="20"/>
                <w:lang w:eastAsia="en-US"/>
              </w:rPr>
              <w:br/>
            </w:r>
            <w:r w:rsidRPr="00AA1A53">
              <w:rPr>
                <w:color w:val="000000"/>
                <w:sz w:val="20"/>
                <w:szCs w:val="20"/>
                <w:shd w:val="clear" w:color="auto" w:fill="FFFFFF"/>
                <w:lang w:eastAsia="en-US"/>
              </w:rPr>
              <w:t>Цвет кнопки – розовый.</w:t>
            </w:r>
            <w:r w:rsidRPr="00AA1A53">
              <w:rPr>
                <w:color w:val="000000"/>
                <w:sz w:val="20"/>
                <w:szCs w:val="20"/>
                <w:lang w:eastAsia="en-US"/>
              </w:rPr>
              <w:br/>
            </w:r>
            <w:r w:rsidRPr="00AA1A53">
              <w:rPr>
                <w:color w:val="000000"/>
                <w:sz w:val="20"/>
                <w:szCs w:val="20"/>
                <w:shd w:val="clear" w:color="auto" w:fill="FFFFFF"/>
                <w:lang w:eastAsia="en-US"/>
              </w:rPr>
              <w:t>Глубина разреза не более 1,2 мм, ширина лезвия не более 1,5 мм,  неонатальный.</w:t>
            </w:r>
            <w:r w:rsidRPr="00AA1A53">
              <w:rPr>
                <w:color w:val="000000"/>
                <w:sz w:val="20"/>
                <w:szCs w:val="20"/>
                <w:lang w:eastAsia="en-US"/>
              </w:rPr>
              <w:br/>
            </w:r>
            <w:r w:rsidRPr="00AA1A53">
              <w:rPr>
                <w:color w:val="000000"/>
                <w:sz w:val="20"/>
                <w:szCs w:val="20"/>
                <w:shd w:val="clear" w:color="auto" w:fill="FFFFFF"/>
                <w:lang w:eastAsia="en-US"/>
              </w:rPr>
              <w:t>Стерильность - гамма-лучи.</w:t>
            </w:r>
            <w:r w:rsidR="00197259" w:rsidRPr="00AA1A53">
              <w:rPr>
                <w:sz w:val="20"/>
                <w:szCs w:val="20"/>
                <w:lang w:eastAsia="en-US"/>
              </w:rPr>
              <w:t xml:space="preserve"> </w:t>
            </w:r>
            <w:r w:rsidRPr="00AA1A53">
              <w:rPr>
                <w:sz w:val="20"/>
                <w:szCs w:val="20"/>
                <w:lang w:eastAsia="en-US"/>
              </w:rPr>
              <w:br/>
            </w:r>
            <w:r w:rsidRPr="00AA1A53">
              <w:rPr>
                <w:color w:val="000000"/>
                <w:sz w:val="20"/>
                <w:szCs w:val="20"/>
                <w:shd w:val="clear" w:color="auto" w:fill="FFFFFF"/>
                <w:lang w:eastAsia="en-US"/>
              </w:rPr>
              <w:t>Упаковка - не менее 200 шт.</w:t>
            </w:r>
            <w:r w:rsidRPr="00AA1A53">
              <w:rPr>
                <w:color w:val="000000"/>
                <w:sz w:val="20"/>
                <w:szCs w:val="20"/>
                <w:lang w:eastAsia="en-US"/>
              </w:rPr>
              <w:br/>
            </w:r>
            <w:r w:rsidRPr="00AA1A53">
              <w:rPr>
                <w:color w:val="000000"/>
                <w:sz w:val="20"/>
                <w:szCs w:val="20"/>
                <w:shd w:val="clear" w:color="auto" w:fill="FFFFFF"/>
                <w:lang w:eastAsia="en-US"/>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851" w:type="dxa"/>
            <w:shd w:val="clear" w:color="auto" w:fill="auto"/>
          </w:tcPr>
          <w:p w:rsidR="00AA1A53" w:rsidRPr="00AA1A53" w:rsidRDefault="00197259" w:rsidP="00AA1A53">
            <w:pPr>
              <w:spacing w:line="276" w:lineRule="auto"/>
              <w:jc w:val="center"/>
              <w:rPr>
                <w:sz w:val="20"/>
                <w:szCs w:val="20"/>
                <w:lang w:eastAsia="en-US"/>
              </w:rPr>
            </w:pPr>
            <w:proofErr w:type="spellStart"/>
            <w:r w:rsidRPr="00AA1A53">
              <w:rPr>
                <w:sz w:val="20"/>
                <w:szCs w:val="20"/>
                <w:lang w:eastAsia="en-US"/>
              </w:rPr>
              <w:t>У</w:t>
            </w:r>
            <w:r w:rsidR="00AA1A53" w:rsidRPr="00AA1A53">
              <w:rPr>
                <w:sz w:val="20"/>
                <w:szCs w:val="20"/>
                <w:lang w:eastAsia="en-US"/>
              </w:rPr>
              <w:t>п</w:t>
            </w:r>
            <w:proofErr w:type="spellEnd"/>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60</w:t>
            </w:r>
          </w:p>
        </w:tc>
        <w:tc>
          <w:tcPr>
            <w:tcW w:w="1133" w:type="dxa"/>
          </w:tcPr>
          <w:p w:rsidR="00AA1A53" w:rsidRPr="009146FD" w:rsidRDefault="00985CE1" w:rsidP="00C75916">
            <w:pPr>
              <w:jc w:val="center"/>
              <w:rPr>
                <w:sz w:val="20"/>
                <w:szCs w:val="20"/>
              </w:rPr>
            </w:pPr>
            <w:r>
              <w:rPr>
                <w:sz w:val="20"/>
                <w:szCs w:val="20"/>
              </w:rPr>
              <w:t>3700,00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11</w:t>
            </w:r>
          </w:p>
        </w:tc>
        <w:tc>
          <w:tcPr>
            <w:tcW w:w="1451" w:type="dxa"/>
            <w:shd w:val="clear" w:color="auto" w:fill="auto"/>
          </w:tcPr>
          <w:p w:rsidR="00AA1A53" w:rsidRPr="00AA1A53" w:rsidRDefault="00AA1A53" w:rsidP="00AA1A53">
            <w:pPr>
              <w:spacing w:line="276" w:lineRule="auto"/>
              <w:rPr>
                <w:color w:val="000000"/>
                <w:sz w:val="20"/>
                <w:szCs w:val="20"/>
                <w:lang w:eastAsia="en-US"/>
              </w:rPr>
            </w:pPr>
            <w:r w:rsidRPr="00AA1A53">
              <w:rPr>
                <w:color w:val="000000"/>
                <w:sz w:val="20"/>
                <w:szCs w:val="20"/>
                <w:lang w:eastAsia="en-US"/>
              </w:rPr>
              <w:t xml:space="preserve">Игла двусторонняя с визуальной </w:t>
            </w:r>
            <w:r w:rsidRPr="00AA1A53">
              <w:rPr>
                <w:color w:val="000000"/>
                <w:sz w:val="20"/>
                <w:szCs w:val="20"/>
                <w:lang w:eastAsia="en-US"/>
              </w:rPr>
              <w:lastRenderedPageBreak/>
              <w:t xml:space="preserve">камерой </w:t>
            </w:r>
            <w:proofErr w:type="spellStart"/>
            <w:r w:rsidRPr="00AA1A53">
              <w:rPr>
                <w:color w:val="000000"/>
                <w:sz w:val="20"/>
                <w:szCs w:val="20"/>
                <w:lang w:eastAsia="en-US"/>
              </w:rPr>
              <w:t>Lind-Vac</w:t>
            </w:r>
            <w:proofErr w:type="spellEnd"/>
            <w:r w:rsidRPr="00AA1A53">
              <w:rPr>
                <w:color w:val="000000"/>
                <w:sz w:val="20"/>
                <w:szCs w:val="20"/>
                <w:lang w:eastAsia="en-US"/>
              </w:rPr>
              <w:t xml:space="preserve"> 0,8 мм х 38 мм   21G*1 ½</w:t>
            </w:r>
          </w:p>
        </w:tc>
        <w:tc>
          <w:tcPr>
            <w:tcW w:w="5528" w:type="dxa"/>
          </w:tcPr>
          <w:p w:rsidR="00197259" w:rsidRDefault="00AA1A53" w:rsidP="00AA1A53">
            <w:pPr>
              <w:spacing w:line="276" w:lineRule="auto"/>
              <w:rPr>
                <w:color w:val="000000"/>
                <w:sz w:val="20"/>
                <w:szCs w:val="20"/>
                <w:lang w:eastAsia="en-US"/>
              </w:rPr>
            </w:pPr>
            <w:r w:rsidRPr="00AA1A53">
              <w:rPr>
                <w:color w:val="000000"/>
                <w:sz w:val="20"/>
                <w:szCs w:val="20"/>
                <w:lang w:eastAsia="en-US"/>
              </w:rPr>
              <w:lastRenderedPageBreak/>
              <w:t xml:space="preserve">Игла двусторонняя для забора крови с прозрачной камерой. Материал иглы - нержавеющая сталь, </w:t>
            </w:r>
            <w:proofErr w:type="spellStart"/>
            <w:r w:rsidRPr="00AA1A53">
              <w:rPr>
                <w:color w:val="000000"/>
                <w:sz w:val="20"/>
                <w:szCs w:val="20"/>
                <w:lang w:eastAsia="en-US"/>
              </w:rPr>
              <w:t>силиконизированное</w:t>
            </w:r>
            <w:proofErr w:type="spellEnd"/>
            <w:r w:rsidRPr="00AA1A53">
              <w:rPr>
                <w:color w:val="000000"/>
                <w:sz w:val="20"/>
                <w:szCs w:val="20"/>
                <w:lang w:eastAsia="en-US"/>
              </w:rPr>
              <w:t xml:space="preserve"> покрытие иглы. </w:t>
            </w:r>
          </w:p>
          <w:p w:rsidR="00197259" w:rsidRDefault="00AA1A53" w:rsidP="00AA1A53">
            <w:pPr>
              <w:spacing w:line="276" w:lineRule="auto"/>
              <w:rPr>
                <w:color w:val="000000"/>
                <w:sz w:val="20"/>
                <w:szCs w:val="20"/>
                <w:lang w:eastAsia="en-US"/>
              </w:rPr>
            </w:pPr>
            <w:r w:rsidRPr="00AA1A53">
              <w:rPr>
                <w:color w:val="000000"/>
                <w:sz w:val="20"/>
                <w:szCs w:val="20"/>
                <w:lang w:eastAsia="en-US"/>
              </w:rPr>
              <w:lastRenderedPageBreak/>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p>
          <w:p w:rsidR="00197259" w:rsidRDefault="00AA1A53" w:rsidP="00197259">
            <w:pPr>
              <w:spacing w:line="276" w:lineRule="auto"/>
              <w:rPr>
                <w:color w:val="000000"/>
                <w:sz w:val="20"/>
                <w:szCs w:val="20"/>
                <w:lang w:eastAsia="en-US"/>
              </w:rPr>
            </w:pPr>
            <w:r w:rsidRPr="00AA1A53">
              <w:rPr>
                <w:color w:val="000000"/>
                <w:sz w:val="20"/>
                <w:szCs w:val="20"/>
                <w:lang w:eastAsia="en-US"/>
              </w:rPr>
              <w:t xml:space="preserve">Наличие прозрачной камеры, длиной не менее 1,5 см для визуализации тока крови, размер иглы не более 21G*1 ½ (0,8*38 мм), цветовая кодировка зеленая. </w:t>
            </w:r>
          </w:p>
          <w:p w:rsidR="00197259" w:rsidRDefault="00AA1A53" w:rsidP="00197259">
            <w:pPr>
              <w:spacing w:line="276" w:lineRule="auto"/>
              <w:rPr>
                <w:color w:val="000000"/>
                <w:sz w:val="20"/>
                <w:szCs w:val="20"/>
                <w:shd w:val="clear" w:color="auto" w:fill="FFFFFF"/>
                <w:lang w:eastAsia="en-US"/>
              </w:rPr>
            </w:pPr>
            <w:r w:rsidRPr="00AA1A53">
              <w:rPr>
                <w:color w:val="000000"/>
                <w:sz w:val="20"/>
                <w:szCs w:val="20"/>
                <w:lang w:eastAsia="en-US"/>
              </w:rPr>
              <w:t xml:space="preserve">Групповая упаковка – не более 50 штук в картонной коробке. На этикетке групповой упаковки содержится информация о сроке </w:t>
            </w:r>
            <w:r w:rsidR="00197259">
              <w:rPr>
                <w:color w:val="000000"/>
                <w:sz w:val="20"/>
                <w:szCs w:val="20"/>
                <w:lang w:eastAsia="en-US"/>
              </w:rPr>
              <w:t>годн</w:t>
            </w:r>
            <w:r w:rsidRPr="00AA1A53">
              <w:rPr>
                <w:color w:val="000000"/>
                <w:sz w:val="20"/>
                <w:szCs w:val="20"/>
                <w:lang w:eastAsia="en-US"/>
              </w:rPr>
              <w:t>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w:t>
            </w:r>
            <w:r w:rsidR="00197259">
              <w:rPr>
                <w:color w:val="000000"/>
                <w:sz w:val="20"/>
                <w:szCs w:val="20"/>
                <w:lang w:eastAsia="en-US"/>
              </w:rPr>
              <w:t xml:space="preserve"> </w:t>
            </w:r>
            <w:r w:rsidRPr="00AA1A53">
              <w:rPr>
                <w:color w:val="000000"/>
                <w:sz w:val="20"/>
                <w:szCs w:val="20"/>
                <w:lang w:eastAsia="en-US"/>
              </w:rPr>
              <w:t>наличие надписи «</w:t>
            </w:r>
            <w:proofErr w:type="spellStart"/>
            <w:r w:rsidRPr="00AA1A53">
              <w:rPr>
                <w:color w:val="000000"/>
                <w:sz w:val="20"/>
                <w:szCs w:val="20"/>
                <w:lang w:eastAsia="en-US"/>
              </w:rPr>
              <w:t>Апирогенно</w:t>
            </w:r>
            <w:proofErr w:type="spellEnd"/>
            <w:r w:rsidRPr="00AA1A53">
              <w:rPr>
                <w:color w:val="000000"/>
                <w:sz w:val="20"/>
                <w:szCs w:val="20"/>
                <w:lang w:eastAsia="en-US"/>
              </w:rPr>
              <w:t>», «Нетоксично».</w:t>
            </w:r>
            <w:r w:rsidRPr="00AA1A53">
              <w:rPr>
                <w:color w:val="000000"/>
                <w:sz w:val="20"/>
                <w:szCs w:val="20"/>
                <w:shd w:val="clear" w:color="auto" w:fill="FFFFFF"/>
                <w:lang w:eastAsia="en-US"/>
              </w:rPr>
              <w:t xml:space="preserve"> </w:t>
            </w:r>
          </w:p>
          <w:p w:rsidR="00AA1A53" w:rsidRPr="00AA1A53" w:rsidRDefault="00AA1A53" w:rsidP="00197259">
            <w:pPr>
              <w:spacing w:line="276" w:lineRule="auto"/>
              <w:rPr>
                <w:color w:val="000000"/>
                <w:sz w:val="20"/>
                <w:szCs w:val="20"/>
                <w:shd w:val="clear" w:color="auto" w:fill="FFFFFF"/>
                <w:lang w:eastAsia="en-US"/>
              </w:rPr>
            </w:pPr>
            <w:r w:rsidRPr="00AA1A53">
              <w:rPr>
                <w:color w:val="000000"/>
                <w:sz w:val="20"/>
                <w:szCs w:val="20"/>
                <w:shd w:val="clear" w:color="auto" w:fill="FFFFFF"/>
                <w:lang w:eastAsia="en-US"/>
              </w:rPr>
              <w:t xml:space="preserve">Продукция должна быть зарегистрирована на территории РФ.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197259">
            <w:pPr>
              <w:spacing w:line="276" w:lineRule="auto"/>
              <w:jc w:val="center"/>
              <w:rPr>
                <w:sz w:val="20"/>
                <w:szCs w:val="20"/>
                <w:lang w:eastAsia="en-US"/>
              </w:rPr>
            </w:pPr>
            <w:r>
              <w:rPr>
                <w:sz w:val="20"/>
                <w:szCs w:val="20"/>
                <w:lang w:eastAsia="en-US"/>
              </w:rPr>
              <w:t>60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17,60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12</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color w:val="000000"/>
                <w:sz w:val="20"/>
                <w:szCs w:val="20"/>
                <w:lang w:eastAsia="en-US"/>
              </w:rPr>
              <w:t xml:space="preserve">Игла двусторонняя с визуальной камерой </w:t>
            </w:r>
            <w:proofErr w:type="spellStart"/>
            <w:r w:rsidRPr="00AA1A53">
              <w:rPr>
                <w:color w:val="000000"/>
                <w:sz w:val="20"/>
                <w:szCs w:val="20"/>
                <w:lang w:eastAsia="en-US"/>
              </w:rPr>
              <w:t>Lind-Vac</w:t>
            </w:r>
            <w:proofErr w:type="spellEnd"/>
            <w:r w:rsidRPr="00AA1A53">
              <w:rPr>
                <w:color w:val="000000"/>
                <w:sz w:val="20"/>
                <w:szCs w:val="20"/>
                <w:lang w:eastAsia="en-US"/>
              </w:rPr>
              <w:t xml:space="preserve"> 0,6 мм х 25 мм   23G*1 </w:t>
            </w:r>
          </w:p>
        </w:tc>
        <w:tc>
          <w:tcPr>
            <w:tcW w:w="5528" w:type="dxa"/>
          </w:tcPr>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Игла двусторонняя для забора крови с прозрачной камерой для визуализации тока крови.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Материал иглы - нержавеющая сталь, </w:t>
            </w:r>
            <w:proofErr w:type="spellStart"/>
            <w:r w:rsidRPr="00AA1A53">
              <w:rPr>
                <w:color w:val="000000"/>
                <w:sz w:val="20"/>
                <w:szCs w:val="20"/>
                <w:lang w:eastAsia="en-US"/>
              </w:rPr>
              <w:t>силиконизированное</w:t>
            </w:r>
            <w:proofErr w:type="spellEnd"/>
            <w:r w:rsidRPr="00AA1A53">
              <w:rPr>
                <w:color w:val="000000"/>
                <w:sz w:val="20"/>
                <w:szCs w:val="20"/>
                <w:lang w:eastAsia="en-US"/>
              </w:rPr>
              <w:t xml:space="preserve"> покрытие иглы.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Требования к этикеткам установлены в соответствии  с ГОСТ </w:t>
            </w:r>
            <w:r w:rsidRPr="00AA1A53">
              <w:rPr>
                <w:color w:val="000000"/>
                <w:sz w:val="20"/>
                <w:szCs w:val="20"/>
                <w:lang w:val="en-US" w:eastAsia="en-US"/>
              </w:rPr>
              <w:t>ISO</w:t>
            </w:r>
            <w:r w:rsidRPr="00AA1A53">
              <w:rPr>
                <w:color w:val="000000"/>
                <w:sz w:val="20"/>
                <w:szCs w:val="20"/>
                <w:lang w:eastAsia="en-US"/>
              </w:rPr>
              <w:t xml:space="preserve"> 6710-2011 и ГОСТ Р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Наличие резьбы на канюле для ввинчивания иглы в иглодержатель. </w:t>
            </w:r>
          </w:p>
          <w:p w:rsidR="00197259" w:rsidRDefault="00AA1A53" w:rsidP="00AA1A53">
            <w:pPr>
              <w:spacing w:line="276" w:lineRule="auto"/>
              <w:rPr>
                <w:color w:val="000000"/>
                <w:sz w:val="20"/>
                <w:szCs w:val="20"/>
                <w:lang w:eastAsia="en-US"/>
              </w:rPr>
            </w:pPr>
            <w:r w:rsidRPr="00AA1A53">
              <w:rPr>
                <w:color w:val="000000"/>
                <w:sz w:val="20"/>
                <w:szCs w:val="20"/>
                <w:lang w:eastAsia="en-US"/>
              </w:rPr>
              <w:t xml:space="preserve">Наличие прозрачной камеры, длиной не менее 1,5 см для визуализации тока крови, размер иглы не более 23G*1 (0,6*25 мм) обусловлен методом забора крови, цветовая кодировка голубая. </w:t>
            </w:r>
          </w:p>
          <w:p w:rsidR="00197259" w:rsidRDefault="00AA1A53" w:rsidP="00197259">
            <w:pPr>
              <w:spacing w:line="276" w:lineRule="auto"/>
              <w:rPr>
                <w:color w:val="000000"/>
                <w:sz w:val="20"/>
                <w:szCs w:val="20"/>
                <w:lang w:eastAsia="en-US"/>
              </w:rPr>
            </w:pPr>
            <w:r w:rsidRPr="00AA1A53">
              <w:rPr>
                <w:color w:val="000000"/>
                <w:sz w:val="20"/>
                <w:szCs w:val="20"/>
                <w:lang w:eastAsia="en-US"/>
              </w:rPr>
              <w:t>Требование установлено для уменьшения затрат времени при подготовке к процедуре и для уменьшения количества ошибок, связанных с выбором иглы.</w:t>
            </w:r>
            <w:r w:rsidRPr="00AA1A53">
              <w:rPr>
                <w:sz w:val="20"/>
                <w:szCs w:val="20"/>
                <w:lang w:eastAsia="en-US"/>
              </w:rPr>
              <w:br/>
            </w:r>
            <w:r w:rsidRPr="00AA1A53">
              <w:rPr>
                <w:color w:val="000000"/>
                <w:sz w:val="20"/>
                <w:szCs w:val="20"/>
                <w:lang w:eastAsia="en-US"/>
              </w:rPr>
              <w:t>Групповая упаковка – не более 50 штук в картонной коробке. На этикетке групповой упаковки со</w:t>
            </w:r>
            <w:r w:rsidR="00197259">
              <w:rPr>
                <w:color w:val="000000"/>
                <w:sz w:val="20"/>
                <w:szCs w:val="20"/>
                <w:lang w:eastAsia="en-US"/>
              </w:rPr>
              <w:t>держится информация о сроке годн</w:t>
            </w:r>
            <w:r w:rsidRPr="00AA1A53">
              <w:rPr>
                <w:color w:val="000000"/>
                <w:sz w:val="20"/>
                <w:szCs w:val="20"/>
                <w:lang w:eastAsia="en-US"/>
              </w:rPr>
              <w:t>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w:t>
            </w:r>
            <w:r w:rsidR="00197259">
              <w:rPr>
                <w:color w:val="000000"/>
                <w:sz w:val="20"/>
                <w:szCs w:val="20"/>
                <w:lang w:eastAsia="en-US"/>
              </w:rPr>
              <w:t xml:space="preserve"> </w:t>
            </w:r>
            <w:r w:rsidRPr="00AA1A53">
              <w:rPr>
                <w:color w:val="000000"/>
                <w:sz w:val="20"/>
                <w:szCs w:val="20"/>
                <w:lang w:eastAsia="en-US"/>
              </w:rPr>
              <w:t>наличие надписи «</w:t>
            </w:r>
            <w:proofErr w:type="spellStart"/>
            <w:r w:rsidRPr="00AA1A53">
              <w:rPr>
                <w:color w:val="000000"/>
                <w:sz w:val="20"/>
                <w:szCs w:val="20"/>
                <w:lang w:eastAsia="en-US"/>
              </w:rPr>
              <w:t>Апирогенно</w:t>
            </w:r>
            <w:proofErr w:type="spellEnd"/>
            <w:r w:rsidRPr="00AA1A53">
              <w:rPr>
                <w:color w:val="000000"/>
                <w:sz w:val="20"/>
                <w:szCs w:val="20"/>
                <w:lang w:eastAsia="en-US"/>
              </w:rPr>
              <w:t xml:space="preserve">», «Нетоксично». </w:t>
            </w:r>
          </w:p>
          <w:p w:rsidR="00AA1A53" w:rsidRPr="00AA1A53" w:rsidRDefault="00AA1A53" w:rsidP="00197259">
            <w:pPr>
              <w:spacing w:line="276" w:lineRule="auto"/>
              <w:rPr>
                <w:color w:val="000000"/>
                <w:sz w:val="20"/>
                <w:szCs w:val="20"/>
                <w:lang w:eastAsia="en-US"/>
              </w:rPr>
            </w:pPr>
            <w:r w:rsidRPr="00AA1A53">
              <w:rPr>
                <w:color w:val="000000"/>
                <w:sz w:val="20"/>
                <w:szCs w:val="20"/>
                <w:lang w:eastAsia="en-US"/>
              </w:rPr>
              <w:t xml:space="preserve">Требования к этикеткам установлены в соответствии  с ГОСТ </w:t>
            </w:r>
            <w:r w:rsidRPr="00AA1A53">
              <w:rPr>
                <w:color w:val="000000"/>
                <w:sz w:val="20"/>
                <w:szCs w:val="20"/>
                <w:lang w:val="en-US" w:eastAsia="en-US"/>
              </w:rPr>
              <w:t>ISO</w:t>
            </w:r>
            <w:r w:rsidRPr="00AA1A53">
              <w:rPr>
                <w:color w:val="000000"/>
                <w:sz w:val="20"/>
                <w:szCs w:val="20"/>
                <w:lang w:eastAsia="en-US"/>
              </w:rPr>
              <w:t xml:space="preserve"> 6710-2011 и ГОСТ Р 53079.4-2008.</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5</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19,30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13</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rFonts w:ascii="Arial" w:hAnsi="Arial" w:cs="Arial"/>
                <w:sz w:val="20"/>
                <w:szCs w:val="20"/>
                <w:lang w:eastAsia="en-US"/>
              </w:rPr>
              <w:t xml:space="preserve"> </w:t>
            </w:r>
            <w:r w:rsidRPr="00AA1A53">
              <w:rPr>
                <w:sz w:val="20"/>
                <w:szCs w:val="20"/>
                <w:lang w:eastAsia="en-US"/>
              </w:rPr>
              <w:t xml:space="preserve">Игла-бабочка </w:t>
            </w:r>
            <w:r w:rsidRPr="00AA1A53">
              <w:rPr>
                <w:sz w:val="20"/>
                <w:szCs w:val="20"/>
                <w:lang w:eastAsia="en-US"/>
              </w:rPr>
              <w:lastRenderedPageBreak/>
              <w:t xml:space="preserve">с держателем </w:t>
            </w:r>
            <w:proofErr w:type="spellStart"/>
            <w:r w:rsidRPr="00AA1A53">
              <w:rPr>
                <w:sz w:val="20"/>
                <w:szCs w:val="20"/>
                <w:lang w:eastAsia="en-US"/>
              </w:rPr>
              <w:t>Lind-Vac</w:t>
            </w:r>
            <w:proofErr w:type="spellEnd"/>
            <w:r w:rsidRPr="00AA1A53">
              <w:rPr>
                <w:sz w:val="20"/>
                <w:szCs w:val="20"/>
                <w:lang w:eastAsia="en-US"/>
              </w:rPr>
              <w:t xml:space="preserve"> 20G x 3/4'' x 7'' 0.9мм х 19 мм, длина трубки 19 см.</w:t>
            </w:r>
          </w:p>
          <w:p w:rsidR="00AA1A53" w:rsidRPr="00AA1A53" w:rsidRDefault="00AA1A53" w:rsidP="00AA1A53">
            <w:pPr>
              <w:spacing w:line="276" w:lineRule="auto"/>
              <w:rPr>
                <w:color w:val="000000"/>
                <w:sz w:val="20"/>
                <w:szCs w:val="20"/>
                <w:lang w:eastAsia="en-US"/>
              </w:rPr>
            </w:pPr>
          </w:p>
        </w:tc>
        <w:tc>
          <w:tcPr>
            <w:tcW w:w="5528" w:type="dxa"/>
          </w:tcPr>
          <w:p w:rsidR="00197259" w:rsidRDefault="00AA1A53" w:rsidP="00AA1A53">
            <w:pPr>
              <w:spacing w:line="276" w:lineRule="auto"/>
              <w:rPr>
                <w:sz w:val="20"/>
                <w:szCs w:val="20"/>
                <w:lang w:eastAsia="en-US"/>
              </w:rPr>
            </w:pPr>
            <w:r w:rsidRPr="00AA1A53">
              <w:rPr>
                <w:sz w:val="20"/>
                <w:szCs w:val="20"/>
                <w:lang w:eastAsia="en-US"/>
              </w:rPr>
              <w:lastRenderedPageBreak/>
              <w:t xml:space="preserve">Стерильный комплект для взятия крови, состоит из </w:t>
            </w:r>
            <w:r w:rsidRPr="00AA1A53">
              <w:rPr>
                <w:sz w:val="20"/>
                <w:szCs w:val="20"/>
                <w:lang w:eastAsia="en-US"/>
              </w:rPr>
              <w:lastRenderedPageBreak/>
              <w:t xml:space="preserve">держателя с присоединенной иглой-бабочкой. </w:t>
            </w:r>
            <w:r w:rsidRPr="00AA1A53">
              <w:rPr>
                <w:sz w:val="20"/>
                <w:szCs w:val="20"/>
                <w:lang w:eastAsia="en-US"/>
              </w:rPr>
              <w:br/>
              <w:t xml:space="preserve">Материал: игла - нержавеющая сталь, пластиковые части, защитный колпачок на иглу - синтетическая резина, трубка и бабочка - поливинилхлорид. </w:t>
            </w:r>
          </w:p>
          <w:p w:rsidR="00AA1A53" w:rsidRPr="00AA1A53" w:rsidRDefault="00AA1A53" w:rsidP="00197259">
            <w:pPr>
              <w:spacing w:line="276" w:lineRule="auto"/>
              <w:rPr>
                <w:color w:val="000000"/>
                <w:sz w:val="20"/>
                <w:szCs w:val="20"/>
                <w:lang w:eastAsia="en-US"/>
              </w:rPr>
            </w:pPr>
            <w:r w:rsidRPr="00AA1A53">
              <w:rPr>
                <w:sz w:val="20"/>
                <w:szCs w:val="20"/>
                <w:lang w:eastAsia="en-US"/>
              </w:rPr>
              <w:t>Материал держателя – полипропилен.</w:t>
            </w:r>
            <w:r w:rsidRPr="00AA1A53">
              <w:rPr>
                <w:sz w:val="20"/>
                <w:szCs w:val="20"/>
                <w:lang w:eastAsia="en-US"/>
              </w:rPr>
              <w:br/>
              <w:t>Игла-бабочка снабжена широкими «крылышками» для удобства фиксации, на которые нанесена цветовая кодиро</w:t>
            </w:r>
            <w:r w:rsidR="00197259">
              <w:rPr>
                <w:sz w:val="20"/>
                <w:szCs w:val="20"/>
                <w:lang w:eastAsia="en-US"/>
              </w:rPr>
              <w:t>вка размера иглы (цвет желтый).</w:t>
            </w:r>
            <w:r w:rsidRPr="00AA1A53">
              <w:rPr>
                <w:sz w:val="20"/>
                <w:szCs w:val="20"/>
                <w:lang w:eastAsia="en-US"/>
              </w:rPr>
              <w:br/>
              <w:t xml:space="preserve">Размер иглы-бабочки не менее 20G*3/4" (0,9*19 мм). </w:t>
            </w:r>
            <w:r w:rsidRPr="00AA1A53">
              <w:rPr>
                <w:sz w:val="20"/>
                <w:szCs w:val="20"/>
                <w:lang w:eastAsia="en-US"/>
              </w:rPr>
              <w:br/>
              <w:t xml:space="preserve">Длина прозрачного катетера из </w:t>
            </w:r>
            <w:proofErr w:type="spellStart"/>
            <w:r w:rsidRPr="00AA1A53">
              <w:rPr>
                <w:sz w:val="20"/>
                <w:szCs w:val="20"/>
                <w:lang w:eastAsia="en-US"/>
              </w:rPr>
              <w:t>апирогенного</w:t>
            </w:r>
            <w:proofErr w:type="spellEnd"/>
            <w:r w:rsidRPr="00AA1A53">
              <w:rPr>
                <w:sz w:val="20"/>
                <w:szCs w:val="20"/>
                <w:lang w:eastAsia="en-US"/>
              </w:rPr>
              <w:t xml:space="preserve"> материала, соединяющего иглу-бабочку с </w:t>
            </w:r>
            <w:proofErr w:type="spellStart"/>
            <w:r w:rsidRPr="00AA1A53">
              <w:rPr>
                <w:sz w:val="20"/>
                <w:szCs w:val="20"/>
                <w:lang w:eastAsia="en-US"/>
              </w:rPr>
              <w:t>луер</w:t>
            </w:r>
            <w:proofErr w:type="spellEnd"/>
            <w:r w:rsidRPr="00AA1A53">
              <w:rPr>
                <w:sz w:val="20"/>
                <w:szCs w:val="20"/>
                <w:lang w:eastAsia="en-US"/>
              </w:rPr>
              <w:t xml:space="preserve">-адаптером не менее 185 мм и не более 195 мм. </w:t>
            </w:r>
            <w:r w:rsidRPr="00AA1A53">
              <w:rPr>
                <w:sz w:val="20"/>
                <w:szCs w:val="20"/>
                <w:lang w:eastAsia="en-US"/>
              </w:rPr>
              <w:br/>
            </w:r>
            <w:proofErr w:type="spellStart"/>
            <w:r w:rsidRPr="00AA1A53">
              <w:rPr>
                <w:sz w:val="20"/>
                <w:szCs w:val="20"/>
                <w:lang w:eastAsia="en-US"/>
              </w:rPr>
              <w:t>Луер</w:t>
            </w:r>
            <w:proofErr w:type="spellEnd"/>
            <w:r w:rsidRPr="00AA1A53">
              <w:rPr>
                <w:sz w:val="20"/>
                <w:szCs w:val="20"/>
                <w:lang w:eastAsia="en-US"/>
              </w:rPr>
              <w:t>-адаптер должен быть снабжен иглой с гибким клапаном из каучука.</w:t>
            </w:r>
            <w:r w:rsidRPr="00AA1A53">
              <w:rPr>
                <w:sz w:val="20"/>
                <w:szCs w:val="20"/>
                <w:lang w:eastAsia="en-US"/>
              </w:rPr>
              <w:br/>
              <w:t xml:space="preserve">Наличие на </w:t>
            </w:r>
            <w:proofErr w:type="spellStart"/>
            <w:r w:rsidRPr="00AA1A53">
              <w:rPr>
                <w:sz w:val="20"/>
                <w:szCs w:val="20"/>
                <w:lang w:eastAsia="en-US"/>
              </w:rPr>
              <w:t>луер</w:t>
            </w:r>
            <w:proofErr w:type="spellEnd"/>
            <w:r w:rsidRPr="00AA1A53">
              <w:rPr>
                <w:sz w:val="20"/>
                <w:szCs w:val="20"/>
                <w:lang w:eastAsia="en-US"/>
              </w:rPr>
              <w:t>-адаптере резьбы, при помощи которой к игле-бабочке присоединен держатель.</w:t>
            </w:r>
            <w:r w:rsidRPr="00AA1A53">
              <w:rPr>
                <w:sz w:val="20"/>
                <w:szCs w:val="20"/>
                <w:lang w:eastAsia="en-US"/>
              </w:rPr>
              <w:br/>
              <w:t xml:space="preserve">Каждый набор упакован в отдельный полиэтиленовый пакет. Стерильно. </w:t>
            </w:r>
            <w:r w:rsidRPr="00AA1A53">
              <w:rPr>
                <w:sz w:val="20"/>
                <w:szCs w:val="20"/>
                <w:lang w:eastAsia="en-US"/>
              </w:rPr>
              <w:br/>
              <w:t>Групповая упаковка не более 100 шт</w:t>
            </w:r>
            <w:r w:rsidR="00197259">
              <w:rPr>
                <w:sz w:val="20"/>
                <w:szCs w:val="20"/>
                <w:lang w:eastAsia="en-US"/>
              </w:rPr>
              <w:t>.</w:t>
            </w:r>
            <w:r w:rsidRPr="00AA1A53">
              <w:rPr>
                <w:sz w:val="20"/>
                <w:szCs w:val="20"/>
                <w:lang w:eastAsia="en-US"/>
              </w:rPr>
              <w:t xml:space="preserve"> в картонной коробке.</w:t>
            </w:r>
            <w:r w:rsidRPr="00AA1A53">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A1A53">
              <w:rPr>
                <w:sz w:val="20"/>
                <w:szCs w:val="20"/>
                <w:lang w:eastAsia="en-US"/>
              </w:rPr>
              <w:t>Апирогенно</w:t>
            </w:r>
            <w:proofErr w:type="spellEnd"/>
            <w:r w:rsidRPr="00AA1A53">
              <w:rPr>
                <w:sz w:val="20"/>
                <w:szCs w:val="20"/>
                <w:lang w:eastAsia="en-US"/>
              </w:rPr>
              <w:t>», «Нетоксично».</w:t>
            </w:r>
            <w:r w:rsidRPr="00AA1A53">
              <w:rPr>
                <w:sz w:val="20"/>
                <w:szCs w:val="20"/>
                <w:lang w:eastAsia="en-US"/>
              </w:rPr>
              <w:br/>
              <w:t>Продукция должна быть зарегистрирована на территории РФ.</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2000</w:t>
            </w:r>
          </w:p>
        </w:tc>
        <w:tc>
          <w:tcPr>
            <w:tcW w:w="1133" w:type="dxa"/>
          </w:tcPr>
          <w:p w:rsidR="00AA1A53" w:rsidRPr="009146FD" w:rsidRDefault="00985CE1" w:rsidP="00C75916">
            <w:pPr>
              <w:jc w:val="center"/>
              <w:rPr>
                <w:sz w:val="20"/>
                <w:szCs w:val="20"/>
              </w:rPr>
            </w:pPr>
            <w:r>
              <w:rPr>
                <w:sz w:val="20"/>
                <w:szCs w:val="20"/>
              </w:rPr>
              <w:t>25,70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14</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 xml:space="preserve">Игла-бабочка с держателем </w:t>
            </w:r>
            <w:proofErr w:type="spellStart"/>
            <w:r w:rsidRPr="00AA1A53">
              <w:rPr>
                <w:sz w:val="20"/>
                <w:szCs w:val="20"/>
                <w:lang w:eastAsia="en-US"/>
              </w:rPr>
              <w:t>Lind-Vac</w:t>
            </w:r>
            <w:proofErr w:type="spellEnd"/>
            <w:r w:rsidRPr="00AA1A53">
              <w:rPr>
                <w:sz w:val="20"/>
                <w:szCs w:val="20"/>
                <w:lang w:eastAsia="en-US"/>
              </w:rPr>
              <w:t xml:space="preserve"> 24G x 3/4'' x 7'' 0.55мм х 19 мм, длина трубки 19 см.</w:t>
            </w:r>
          </w:p>
          <w:p w:rsidR="00AA1A53" w:rsidRPr="00AA1A53" w:rsidRDefault="00AA1A53" w:rsidP="00AA1A53">
            <w:pPr>
              <w:spacing w:line="276" w:lineRule="auto"/>
              <w:rPr>
                <w:color w:val="000000"/>
                <w:sz w:val="20"/>
                <w:szCs w:val="20"/>
                <w:lang w:eastAsia="en-US"/>
              </w:rPr>
            </w:pPr>
          </w:p>
        </w:tc>
        <w:tc>
          <w:tcPr>
            <w:tcW w:w="5528" w:type="dxa"/>
          </w:tcPr>
          <w:p w:rsidR="00197259" w:rsidRDefault="00AA1A53" w:rsidP="00AA1A53">
            <w:pPr>
              <w:spacing w:line="276" w:lineRule="auto"/>
              <w:rPr>
                <w:sz w:val="20"/>
                <w:szCs w:val="20"/>
                <w:lang w:eastAsia="en-US"/>
              </w:rPr>
            </w:pPr>
            <w:r w:rsidRPr="00AA1A53">
              <w:rPr>
                <w:sz w:val="20"/>
                <w:szCs w:val="20"/>
                <w:lang w:eastAsia="en-US"/>
              </w:rPr>
              <w:t xml:space="preserve">Стерильный комплект для взятия крови, состоит из держателя с присоединенной иглой-бабочкой. </w:t>
            </w:r>
            <w:r w:rsidRPr="00AA1A53">
              <w:rPr>
                <w:sz w:val="20"/>
                <w:szCs w:val="20"/>
                <w:lang w:eastAsia="en-US"/>
              </w:rPr>
              <w:br/>
              <w:t xml:space="preserve">Материал: игла - нержавеющая сталь, пластиковые части, защитный </w:t>
            </w:r>
            <w:proofErr w:type="spellStart"/>
            <w:r w:rsidRPr="00AA1A53">
              <w:rPr>
                <w:sz w:val="20"/>
                <w:szCs w:val="20"/>
                <w:lang w:eastAsia="en-US"/>
              </w:rPr>
              <w:t>колпачек</w:t>
            </w:r>
            <w:proofErr w:type="spellEnd"/>
            <w:r w:rsidRPr="00AA1A53">
              <w:rPr>
                <w:sz w:val="20"/>
                <w:szCs w:val="20"/>
                <w:lang w:eastAsia="en-US"/>
              </w:rPr>
              <w:t xml:space="preserve"> на иглу - синтетическая резина, трубка и бабочка - поливинилхлорид. </w:t>
            </w:r>
          </w:p>
          <w:p w:rsidR="00AA1A53" w:rsidRPr="00AA1A53" w:rsidRDefault="00AA1A53" w:rsidP="00AA1A53">
            <w:pPr>
              <w:spacing w:line="276" w:lineRule="auto"/>
              <w:rPr>
                <w:sz w:val="20"/>
                <w:szCs w:val="20"/>
                <w:lang w:eastAsia="en-US"/>
              </w:rPr>
            </w:pPr>
            <w:r w:rsidRPr="00AA1A53">
              <w:rPr>
                <w:sz w:val="20"/>
                <w:szCs w:val="20"/>
                <w:lang w:eastAsia="en-US"/>
              </w:rPr>
              <w:t>Материал держателя – полипропилен.</w:t>
            </w:r>
            <w:r w:rsidRPr="00AA1A53">
              <w:rPr>
                <w:sz w:val="20"/>
                <w:szCs w:val="20"/>
                <w:lang w:eastAsia="en-US"/>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AA1A53">
              <w:rPr>
                <w:sz w:val="20"/>
                <w:szCs w:val="20"/>
                <w:lang w:eastAsia="en-US"/>
              </w:rPr>
              <w:br/>
              <w:t xml:space="preserve">Размер иглы-бабочки не менее 24G*3/4" (0,55*19 мм) для возможности использования у пациентов с труднодоступными венами и для детей. </w:t>
            </w:r>
            <w:r w:rsidRPr="00AA1A53">
              <w:rPr>
                <w:sz w:val="20"/>
                <w:szCs w:val="20"/>
                <w:lang w:eastAsia="en-US"/>
              </w:rPr>
              <w:br/>
              <w:t xml:space="preserve">Длина прозрачного катетера из </w:t>
            </w:r>
            <w:proofErr w:type="spellStart"/>
            <w:r w:rsidRPr="00AA1A53">
              <w:rPr>
                <w:sz w:val="20"/>
                <w:szCs w:val="20"/>
                <w:lang w:eastAsia="en-US"/>
              </w:rPr>
              <w:t>апирогенного</w:t>
            </w:r>
            <w:proofErr w:type="spellEnd"/>
            <w:r w:rsidRPr="00AA1A53">
              <w:rPr>
                <w:sz w:val="20"/>
                <w:szCs w:val="20"/>
                <w:lang w:eastAsia="en-US"/>
              </w:rPr>
              <w:t xml:space="preserve"> материала, соединяющего иглу-бабочку с </w:t>
            </w:r>
            <w:proofErr w:type="spellStart"/>
            <w:r w:rsidRPr="00AA1A53">
              <w:rPr>
                <w:sz w:val="20"/>
                <w:szCs w:val="20"/>
                <w:lang w:eastAsia="en-US"/>
              </w:rPr>
              <w:t>луер</w:t>
            </w:r>
            <w:proofErr w:type="spellEnd"/>
            <w:r w:rsidRPr="00AA1A53">
              <w:rPr>
                <w:sz w:val="20"/>
                <w:szCs w:val="20"/>
                <w:lang w:eastAsia="en-US"/>
              </w:rPr>
              <w:t xml:space="preserve">-адаптером не менее 185 мм и не более 195 мм. </w:t>
            </w:r>
            <w:r w:rsidRPr="00AA1A53">
              <w:rPr>
                <w:sz w:val="20"/>
                <w:szCs w:val="20"/>
                <w:lang w:eastAsia="en-US"/>
              </w:rPr>
              <w:br/>
            </w:r>
            <w:proofErr w:type="spellStart"/>
            <w:r w:rsidRPr="00AA1A53">
              <w:rPr>
                <w:sz w:val="20"/>
                <w:szCs w:val="20"/>
                <w:lang w:eastAsia="en-US"/>
              </w:rPr>
              <w:t>Луер</w:t>
            </w:r>
            <w:proofErr w:type="spellEnd"/>
            <w:r w:rsidRPr="00AA1A53">
              <w:rPr>
                <w:sz w:val="20"/>
                <w:szCs w:val="20"/>
                <w:lang w:eastAsia="en-US"/>
              </w:rPr>
              <w:t>-адаптер должен быть снабжен иглой с гибким резиновым клапаном.</w:t>
            </w:r>
            <w:r w:rsidRPr="00AA1A53">
              <w:rPr>
                <w:sz w:val="20"/>
                <w:szCs w:val="20"/>
                <w:lang w:eastAsia="en-US"/>
              </w:rPr>
              <w:br/>
              <w:t xml:space="preserve">Наличие на </w:t>
            </w:r>
            <w:proofErr w:type="spellStart"/>
            <w:r w:rsidRPr="00AA1A53">
              <w:rPr>
                <w:sz w:val="20"/>
                <w:szCs w:val="20"/>
                <w:lang w:eastAsia="en-US"/>
              </w:rPr>
              <w:t>луер</w:t>
            </w:r>
            <w:proofErr w:type="spellEnd"/>
            <w:r w:rsidRPr="00AA1A53">
              <w:rPr>
                <w:sz w:val="20"/>
                <w:szCs w:val="20"/>
                <w:lang w:eastAsia="en-US"/>
              </w:rPr>
              <w:t>-адаптере резьбы, при помощи которой к игле-бабочке присоединен держатель.</w:t>
            </w:r>
            <w:r w:rsidRPr="00AA1A53">
              <w:rPr>
                <w:sz w:val="20"/>
                <w:szCs w:val="20"/>
                <w:lang w:eastAsia="en-US"/>
              </w:rPr>
              <w:br/>
              <w:t>Каждый набор упакован в отдельный полиэтиленовый пакет. Стерильно.</w:t>
            </w:r>
          </w:p>
          <w:p w:rsidR="00AA1A53" w:rsidRPr="00AA1A53" w:rsidRDefault="00AA1A53" w:rsidP="00AA1A53">
            <w:pPr>
              <w:spacing w:line="276" w:lineRule="auto"/>
              <w:rPr>
                <w:sz w:val="20"/>
                <w:szCs w:val="20"/>
                <w:lang w:eastAsia="en-US"/>
              </w:rPr>
            </w:pPr>
            <w:r w:rsidRPr="00AA1A53">
              <w:rPr>
                <w:sz w:val="20"/>
                <w:szCs w:val="20"/>
                <w:lang w:eastAsia="en-US"/>
              </w:rPr>
              <w:t>Единица измерения-штука.</w:t>
            </w:r>
            <w:r w:rsidRPr="00AA1A53">
              <w:rPr>
                <w:sz w:val="20"/>
                <w:szCs w:val="20"/>
                <w:lang w:eastAsia="en-US"/>
              </w:rPr>
              <w:br/>
              <w:t>Групповая упаковка не более 100 шт</w:t>
            </w:r>
            <w:r w:rsidR="00197259">
              <w:rPr>
                <w:sz w:val="20"/>
                <w:szCs w:val="20"/>
                <w:lang w:eastAsia="en-US"/>
              </w:rPr>
              <w:t>.</w:t>
            </w:r>
            <w:r w:rsidRPr="00AA1A53">
              <w:rPr>
                <w:sz w:val="20"/>
                <w:szCs w:val="20"/>
                <w:lang w:eastAsia="en-US"/>
              </w:rPr>
              <w:t xml:space="preserve"> в картонной коробке.</w:t>
            </w:r>
            <w:r w:rsidRPr="00AA1A53">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A1A53">
              <w:rPr>
                <w:sz w:val="20"/>
                <w:szCs w:val="20"/>
                <w:lang w:eastAsia="en-US"/>
              </w:rPr>
              <w:t>Апирогенно</w:t>
            </w:r>
            <w:proofErr w:type="spellEnd"/>
            <w:r w:rsidRPr="00AA1A53">
              <w:rPr>
                <w:sz w:val="20"/>
                <w:szCs w:val="20"/>
                <w:lang w:eastAsia="en-US"/>
              </w:rPr>
              <w:t xml:space="preserve">», </w:t>
            </w:r>
            <w:r w:rsidRPr="00AA1A53">
              <w:rPr>
                <w:sz w:val="20"/>
                <w:szCs w:val="20"/>
                <w:lang w:eastAsia="en-US"/>
              </w:rPr>
              <w:lastRenderedPageBreak/>
              <w:t>«Нетоксично».</w:t>
            </w:r>
            <w:r w:rsidRPr="00AA1A53">
              <w:rPr>
                <w:sz w:val="20"/>
                <w:szCs w:val="20"/>
                <w:lang w:eastAsia="en-US"/>
              </w:rPr>
              <w:br/>
              <w:t>Продукция должна быть зарегистрирована на территории РФ.</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w:t>
            </w:r>
          </w:p>
        </w:tc>
        <w:tc>
          <w:tcPr>
            <w:tcW w:w="1133" w:type="dxa"/>
          </w:tcPr>
          <w:p w:rsidR="00AA1A53" w:rsidRPr="009146FD" w:rsidRDefault="00985CE1" w:rsidP="00C75916">
            <w:pPr>
              <w:jc w:val="center"/>
              <w:rPr>
                <w:sz w:val="20"/>
                <w:szCs w:val="20"/>
              </w:rPr>
            </w:pPr>
            <w:r>
              <w:rPr>
                <w:sz w:val="20"/>
                <w:szCs w:val="20"/>
              </w:rPr>
              <w:t>25,70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lastRenderedPageBreak/>
              <w:t>15</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Держатель вакуумных пробирок.</w:t>
            </w:r>
          </w:p>
        </w:tc>
        <w:tc>
          <w:tcPr>
            <w:tcW w:w="5528" w:type="dxa"/>
          </w:tcPr>
          <w:p w:rsidR="00AA1A53" w:rsidRPr="00AA1A53" w:rsidRDefault="00AA1A53" w:rsidP="00AA1A53">
            <w:pPr>
              <w:spacing w:line="276" w:lineRule="auto"/>
              <w:rPr>
                <w:sz w:val="20"/>
                <w:szCs w:val="20"/>
                <w:lang w:eastAsia="en-US"/>
              </w:rPr>
            </w:pPr>
            <w:r w:rsidRPr="00AA1A53">
              <w:rPr>
                <w:sz w:val="20"/>
                <w:szCs w:val="20"/>
                <w:lang w:eastAsia="en-US"/>
              </w:rPr>
              <w:t>Стандартный держатель (переходник) с резьбой для двус</w:t>
            </w:r>
            <w:r w:rsidR="00197259">
              <w:rPr>
                <w:sz w:val="20"/>
                <w:szCs w:val="20"/>
                <w:lang w:eastAsia="en-US"/>
              </w:rPr>
              <w:t xml:space="preserve">торонней иглы, обеспечивающей </w:t>
            </w:r>
            <w:r w:rsidRPr="00AA1A53">
              <w:rPr>
                <w:sz w:val="20"/>
                <w:szCs w:val="20"/>
                <w:lang w:eastAsia="en-US"/>
              </w:rPr>
              <w:t>жесткую винтовую фиксацию.</w:t>
            </w:r>
          </w:p>
          <w:p w:rsidR="00AA1A53" w:rsidRPr="00AA1A53" w:rsidRDefault="00AA1A53" w:rsidP="00AA1A53">
            <w:pPr>
              <w:spacing w:line="276" w:lineRule="auto"/>
              <w:rPr>
                <w:sz w:val="20"/>
                <w:szCs w:val="20"/>
                <w:lang w:eastAsia="en-US"/>
              </w:rPr>
            </w:pPr>
            <w:r w:rsidRPr="00AA1A53">
              <w:rPr>
                <w:sz w:val="20"/>
                <w:szCs w:val="20"/>
                <w:lang w:eastAsia="en-US"/>
              </w:rPr>
              <w:t>Материал</w:t>
            </w:r>
            <w:r w:rsidR="00197259">
              <w:rPr>
                <w:sz w:val="20"/>
                <w:szCs w:val="20"/>
                <w:lang w:eastAsia="en-US"/>
              </w:rPr>
              <w:t xml:space="preserve"> </w:t>
            </w:r>
            <w:r w:rsidRPr="00AA1A53">
              <w:rPr>
                <w:sz w:val="20"/>
                <w:szCs w:val="20"/>
                <w:lang w:eastAsia="en-US"/>
              </w:rPr>
              <w:t>- бесцветный пластик.</w:t>
            </w:r>
          </w:p>
          <w:p w:rsidR="00AA1A53" w:rsidRPr="00AA1A53" w:rsidRDefault="00AA1A53" w:rsidP="00AA1A53">
            <w:pPr>
              <w:spacing w:line="276" w:lineRule="auto"/>
              <w:rPr>
                <w:sz w:val="20"/>
                <w:szCs w:val="20"/>
                <w:lang w:eastAsia="en-US"/>
              </w:rPr>
            </w:pPr>
            <w:r w:rsidRPr="00AA1A53">
              <w:rPr>
                <w:sz w:val="20"/>
                <w:szCs w:val="20"/>
                <w:lang w:eastAsia="en-US"/>
              </w:rPr>
              <w:t>Размер не менее 19*48 мм.</w:t>
            </w:r>
          </w:p>
          <w:p w:rsidR="00AA1A53" w:rsidRPr="00AA1A53" w:rsidRDefault="00AA1A53" w:rsidP="00AA1A53">
            <w:pPr>
              <w:spacing w:line="276" w:lineRule="auto"/>
              <w:rPr>
                <w:sz w:val="20"/>
                <w:szCs w:val="20"/>
                <w:lang w:eastAsia="en-US"/>
              </w:rPr>
            </w:pPr>
            <w:r w:rsidRPr="00AA1A53">
              <w:rPr>
                <w:sz w:val="20"/>
                <w:szCs w:val="20"/>
                <w:lang w:eastAsia="en-US"/>
              </w:rPr>
              <w:t>Диаметр резьбы (под двустороннюю иглу) -4,9 мм.</w:t>
            </w:r>
          </w:p>
          <w:p w:rsidR="00AA1A53" w:rsidRPr="00AA1A53" w:rsidRDefault="00AA1A53" w:rsidP="00197259">
            <w:pPr>
              <w:spacing w:line="276" w:lineRule="auto"/>
              <w:rPr>
                <w:sz w:val="20"/>
                <w:szCs w:val="20"/>
                <w:lang w:eastAsia="en-US"/>
              </w:rPr>
            </w:pPr>
            <w:r w:rsidRPr="00AA1A53">
              <w:rPr>
                <w:sz w:val="20"/>
                <w:szCs w:val="20"/>
                <w:lang w:eastAsia="en-US"/>
              </w:rPr>
              <w:t xml:space="preserve">Совместим со всеми типами двусторонних игл, </w:t>
            </w:r>
            <w:proofErr w:type="spellStart"/>
            <w:r w:rsidRPr="00AA1A53">
              <w:rPr>
                <w:sz w:val="20"/>
                <w:szCs w:val="20"/>
                <w:lang w:eastAsia="en-US"/>
              </w:rPr>
              <w:t>луер</w:t>
            </w:r>
            <w:proofErr w:type="spellEnd"/>
            <w:r w:rsidRPr="00AA1A53">
              <w:rPr>
                <w:sz w:val="20"/>
                <w:szCs w:val="20"/>
                <w:lang w:eastAsia="en-US"/>
              </w:rPr>
              <w:t>-адаптером, иглами-бабочками.</w:t>
            </w:r>
            <w:r w:rsidR="00197259" w:rsidRPr="00AA1A53">
              <w:rPr>
                <w:sz w:val="20"/>
                <w:szCs w:val="20"/>
                <w:lang w:eastAsia="en-US"/>
              </w:rPr>
              <w:t xml:space="preserve"> </w:t>
            </w:r>
            <w:r w:rsidRPr="00AA1A53">
              <w:rPr>
                <w:sz w:val="20"/>
                <w:szCs w:val="20"/>
                <w:lang w:eastAsia="en-US"/>
              </w:rPr>
              <w:br/>
              <w:t>Групповая упаковка: не более 50 штук.</w:t>
            </w:r>
          </w:p>
          <w:p w:rsidR="00AA1A53" w:rsidRPr="00AA1A53" w:rsidRDefault="00AA1A53" w:rsidP="00AA1A53">
            <w:pPr>
              <w:spacing w:line="276" w:lineRule="auto"/>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импортёре (для иностранного товара), номер РУ.</w:t>
            </w:r>
          </w:p>
          <w:p w:rsidR="00AA1A53" w:rsidRPr="00AA1A53" w:rsidRDefault="00AA1A53" w:rsidP="00AA1A53">
            <w:pPr>
              <w:spacing w:line="276" w:lineRule="auto"/>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25</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5,50</w:t>
            </w:r>
          </w:p>
        </w:tc>
      </w:tr>
      <w:tr w:rsidR="00AA1A53" w:rsidRPr="009146FD" w:rsidTr="00AA1A53">
        <w:trPr>
          <w:trHeight w:val="352"/>
        </w:trPr>
        <w:tc>
          <w:tcPr>
            <w:tcW w:w="534"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16</w:t>
            </w:r>
          </w:p>
        </w:tc>
        <w:tc>
          <w:tcPr>
            <w:tcW w:w="1451" w:type="dxa"/>
            <w:shd w:val="clear" w:color="auto" w:fill="auto"/>
          </w:tcPr>
          <w:p w:rsidR="00AA1A53" w:rsidRPr="00AA1A53" w:rsidRDefault="00AA1A53" w:rsidP="00AA1A53">
            <w:pPr>
              <w:spacing w:line="276" w:lineRule="auto"/>
              <w:rPr>
                <w:sz w:val="20"/>
                <w:szCs w:val="20"/>
                <w:lang w:eastAsia="en-US"/>
              </w:rPr>
            </w:pPr>
            <w:r w:rsidRPr="00AA1A53">
              <w:rPr>
                <w:sz w:val="20"/>
                <w:szCs w:val="20"/>
                <w:lang w:eastAsia="en-US"/>
              </w:rPr>
              <w:t>Скарификатор-копьё</w:t>
            </w:r>
          </w:p>
        </w:tc>
        <w:tc>
          <w:tcPr>
            <w:tcW w:w="5528" w:type="dxa"/>
          </w:tcPr>
          <w:p w:rsidR="00197259" w:rsidRDefault="00AA1A53" w:rsidP="00AA1A53">
            <w:pPr>
              <w:spacing w:line="276" w:lineRule="auto"/>
              <w:rPr>
                <w:color w:val="000000"/>
                <w:sz w:val="20"/>
                <w:szCs w:val="20"/>
              </w:rPr>
            </w:pPr>
            <w:r w:rsidRPr="00AA1A53">
              <w:rPr>
                <w:sz w:val="20"/>
                <w:szCs w:val="20"/>
                <w:lang w:eastAsia="en-US"/>
              </w:rPr>
              <w:t>Скарификатор-копьё</w:t>
            </w:r>
            <w:r w:rsidRPr="00AA1A53">
              <w:rPr>
                <w:color w:val="000000"/>
                <w:sz w:val="20"/>
                <w:szCs w:val="20"/>
              </w:rPr>
              <w:t xml:space="preserve">, предназначен для взятия капиллярной крови, стерильный. </w:t>
            </w:r>
          </w:p>
          <w:p w:rsidR="00197259" w:rsidRDefault="00AA1A53" w:rsidP="00AA1A53">
            <w:pPr>
              <w:spacing w:line="276" w:lineRule="auto"/>
              <w:rPr>
                <w:color w:val="000000"/>
                <w:sz w:val="20"/>
                <w:szCs w:val="20"/>
              </w:rPr>
            </w:pPr>
            <w:r w:rsidRPr="00AA1A53">
              <w:rPr>
                <w:color w:val="000000"/>
                <w:sz w:val="20"/>
                <w:szCs w:val="20"/>
              </w:rPr>
              <w:t xml:space="preserve">Предназначен для одноразового использования, изготовлен из нержавеющей стали нетоксичный, </w:t>
            </w:r>
            <w:proofErr w:type="spellStart"/>
            <w:r w:rsidRPr="00AA1A53">
              <w:rPr>
                <w:color w:val="000000"/>
                <w:sz w:val="20"/>
                <w:szCs w:val="20"/>
              </w:rPr>
              <w:t>апирогенный</w:t>
            </w:r>
            <w:proofErr w:type="spellEnd"/>
            <w:r w:rsidRPr="00AA1A53">
              <w:rPr>
                <w:color w:val="000000"/>
                <w:sz w:val="20"/>
                <w:szCs w:val="20"/>
              </w:rPr>
              <w:t xml:space="preserve">. </w:t>
            </w:r>
          </w:p>
          <w:p w:rsidR="00197259" w:rsidRDefault="00AA1A53" w:rsidP="00AA1A53">
            <w:pPr>
              <w:spacing w:line="276" w:lineRule="auto"/>
              <w:rPr>
                <w:color w:val="000000"/>
                <w:sz w:val="20"/>
                <w:szCs w:val="20"/>
              </w:rPr>
            </w:pPr>
            <w:r w:rsidRPr="00AA1A53">
              <w:rPr>
                <w:color w:val="000000"/>
                <w:sz w:val="20"/>
                <w:szCs w:val="20"/>
              </w:rPr>
              <w:t xml:space="preserve">Каждый скарификатор упакован в индивидуальную упаковку длина копья – 4 мм ± 0,5 мм длина скарификатора – 31 мм ± 2 мм. </w:t>
            </w:r>
          </w:p>
          <w:p w:rsidR="00AA1A53" w:rsidRPr="00AA1A53" w:rsidRDefault="00AA1A53" w:rsidP="00197259">
            <w:pPr>
              <w:spacing w:line="276" w:lineRule="auto"/>
              <w:rPr>
                <w:sz w:val="20"/>
                <w:szCs w:val="20"/>
                <w:lang w:eastAsia="en-US"/>
              </w:rPr>
            </w:pPr>
            <w:r w:rsidRPr="00AA1A53">
              <w:rPr>
                <w:color w:val="000000"/>
                <w:sz w:val="20"/>
                <w:szCs w:val="20"/>
              </w:rPr>
              <w:t>Количество в упаковке не менее 1 000 штук.</w:t>
            </w:r>
            <w:r w:rsidRPr="00AA1A53">
              <w:rPr>
                <w:sz w:val="20"/>
                <w:szCs w:val="20"/>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25</w:t>
            </w:r>
          </w:p>
        </w:tc>
        <w:tc>
          <w:tcPr>
            <w:tcW w:w="1133" w:type="dxa"/>
          </w:tcPr>
          <w:p w:rsidR="00AA1A53" w:rsidRPr="009146FD" w:rsidRDefault="00985CE1" w:rsidP="00C75916">
            <w:pPr>
              <w:jc w:val="center"/>
              <w:rPr>
                <w:sz w:val="20"/>
                <w:szCs w:val="20"/>
              </w:rPr>
            </w:pPr>
            <w:r>
              <w:rPr>
                <w:sz w:val="20"/>
                <w:szCs w:val="20"/>
              </w:rPr>
              <w:t>700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985CE1">
        <w:rPr>
          <w:b/>
          <w:kern w:val="32"/>
          <w:sz w:val="20"/>
          <w:szCs w:val="20"/>
        </w:rPr>
        <w:t xml:space="preserve"> </w:t>
      </w:r>
      <w:r w:rsidR="0015535E">
        <w:rPr>
          <w:b/>
          <w:kern w:val="32"/>
          <w:sz w:val="20"/>
          <w:szCs w:val="20"/>
        </w:rPr>
        <w:t xml:space="preserve">поставку </w:t>
      </w:r>
      <w:r w:rsidR="00AA1A53">
        <w:rPr>
          <w:b/>
          <w:sz w:val="20"/>
          <w:szCs w:val="20"/>
        </w:rPr>
        <w:t>пробирок и игл для КЛД</w:t>
      </w:r>
      <w:r w:rsidR="00985CE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A1A53">
        <w:rPr>
          <w:b/>
          <w:kern w:val="32"/>
          <w:sz w:val="20"/>
          <w:szCs w:val="20"/>
        </w:rPr>
        <w:t>085-22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A1A53">
        <w:rPr>
          <w:sz w:val="19"/>
          <w:szCs w:val="19"/>
        </w:rPr>
        <w:t>085-22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A1A53">
        <w:rPr>
          <w:b/>
          <w:bCs/>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A1A53">
        <w:rPr>
          <w:rFonts w:ascii="Times New Roman" w:hAnsi="Times New Roman" w:cs="Times New Roman"/>
          <w:bCs/>
          <w:sz w:val="19"/>
          <w:szCs w:val="19"/>
        </w:rPr>
        <w:t>пробирок и игл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85CE1" w:rsidRPr="00985CE1" w:rsidRDefault="00985CE1" w:rsidP="00985CE1">
      <w:pPr>
        <w:autoSpaceDE w:val="0"/>
        <w:autoSpaceDN w:val="0"/>
        <w:adjustRightInd w:val="0"/>
        <w:spacing w:line="256" w:lineRule="auto"/>
        <w:ind w:firstLine="709"/>
        <w:jc w:val="both"/>
        <w:rPr>
          <w:sz w:val="19"/>
          <w:szCs w:val="19"/>
        </w:rPr>
      </w:pPr>
      <w:r w:rsidRPr="00985CE1">
        <w:rPr>
          <w:sz w:val="19"/>
          <w:szCs w:val="19"/>
        </w:rPr>
        <w:t xml:space="preserve">4.1. </w:t>
      </w:r>
      <w:r w:rsidRPr="00985CE1">
        <w:rPr>
          <w:sz w:val="19"/>
          <w:szCs w:val="19"/>
        </w:rPr>
        <w:t xml:space="preserve">Поставка товара осуществляется силами Поставщика партиями  по заявкам Заказчика с момента подписания договора по </w:t>
      </w:r>
      <w:r>
        <w:rPr>
          <w:sz w:val="19"/>
          <w:szCs w:val="19"/>
        </w:rPr>
        <w:t>28</w:t>
      </w:r>
      <w:r w:rsidRPr="00985CE1">
        <w:rPr>
          <w:sz w:val="19"/>
          <w:szCs w:val="19"/>
        </w:rPr>
        <w:t>.0</w:t>
      </w:r>
      <w:r>
        <w:rPr>
          <w:sz w:val="19"/>
          <w:szCs w:val="19"/>
        </w:rPr>
        <w:t>2</w:t>
      </w:r>
      <w:r w:rsidRPr="00985CE1">
        <w:rPr>
          <w:sz w:val="19"/>
          <w:szCs w:val="19"/>
        </w:rPr>
        <w:t xml:space="preserve">.2023 г. по адресу: </w:t>
      </w:r>
      <w:r w:rsidRPr="00985CE1">
        <w:rPr>
          <w:sz w:val="20"/>
          <w:szCs w:val="20"/>
        </w:rPr>
        <w:t>г. Иркутск, ул. Баумана, д. 214а</w:t>
      </w:r>
      <w:r w:rsidRPr="00985CE1">
        <w:rPr>
          <w:sz w:val="19"/>
          <w:szCs w:val="19"/>
        </w:rPr>
        <w:t>.</w:t>
      </w:r>
    </w:p>
    <w:p w:rsidR="00985CE1" w:rsidRPr="00985CE1" w:rsidRDefault="00985CE1" w:rsidP="00985CE1">
      <w:pPr>
        <w:ind w:firstLine="709"/>
        <w:jc w:val="both"/>
        <w:rPr>
          <w:sz w:val="19"/>
          <w:szCs w:val="19"/>
        </w:rPr>
      </w:pPr>
      <w:r w:rsidRPr="00985CE1">
        <w:rPr>
          <w:sz w:val="19"/>
          <w:szCs w:val="19"/>
        </w:rPr>
        <w:t>4.2. Тара и упаковка возврату не подлежат.</w:t>
      </w:r>
    </w:p>
    <w:p w:rsidR="00985CE1" w:rsidRPr="00985CE1" w:rsidRDefault="00985CE1" w:rsidP="00985CE1">
      <w:pPr>
        <w:pStyle w:val="ConsNonformat"/>
        <w:widowControl/>
        <w:tabs>
          <w:tab w:val="num" w:pos="0"/>
        </w:tabs>
        <w:ind w:right="-7" w:firstLine="709"/>
        <w:jc w:val="both"/>
        <w:rPr>
          <w:rFonts w:ascii="Times New Roman" w:hAnsi="Times New Roman"/>
          <w:sz w:val="19"/>
          <w:szCs w:val="19"/>
        </w:rPr>
      </w:pPr>
      <w:r w:rsidRPr="00985CE1">
        <w:rPr>
          <w:rFonts w:ascii="Times New Roman" w:hAnsi="Times New Roman"/>
          <w:sz w:val="19"/>
          <w:szCs w:val="19"/>
        </w:rPr>
        <w:t xml:space="preserve">4.3. Поставка товара по заявке Заказчика осуществляется в течение 3 (трех) рабочих дней с момента подачи такой заявки. </w:t>
      </w:r>
    </w:p>
    <w:p w:rsidR="00D120C1" w:rsidRPr="00EC4DCD" w:rsidRDefault="00D120C1" w:rsidP="00985CE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5F0272">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5F0272">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w:t>
      </w:r>
      <w:r w:rsidR="005F0272">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5F0272">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5F0272">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w:t>
      </w:r>
      <w:r w:rsidR="005F0272">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5351B4">
        <w:rPr>
          <w:sz w:val="19"/>
          <w:szCs w:val="19"/>
        </w:rPr>
        <w:t>6</w:t>
      </w:r>
      <w:r w:rsidRPr="002D56C2">
        <w:rPr>
          <w:sz w:val="19"/>
          <w:szCs w:val="19"/>
        </w:rPr>
        <w:t>. настоящего Договора.</w:t>
      </w:r>
    </w:p>
    <w:p w:rsidR="00D120C1" w:rsidRDefault="00D120C1" w:rsidP="00D120C1">
      <w:pPr>
        <w:ind w:firstLine="709"/>
        <w:jc w:val="both"/>
        <w:rPr>
          <w:sz w:val="19"/>
          <w:szCs w:val="19"/>
        </w:rPr>
      </w:pPr>
      <w:r w:rsidRPr="002D56C2">
        <w:rPr>
          <w:noProof/>
          <w:sz w:val="19"/>
          <w:szCs w:val="19"/>
        </w:rPr>
        <w:t>4.</w:t>
      </w:r>
      <w:r w:rsidR="005F0272">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351B4">
        <w:rPr>
          <w:sz w:val="19"/>
          <w:szCs w:val="19"/>
        </w:rPr>
        <w:t>3</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A1A53">
        <w:rPr>
          <w:sz w:val="20"/>
          <w:szCs w:val="20"/>
        </w:rPr>
        <w:t>085-22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85CE1">
        <w:rPr>
          <w:b/>
          <w:kern w:val="32"/>
          <w:sz w:val="20"/>
          <w:szCs w:val="20"/>
        </w:rPr>
        <w:t xml:space="preserve"> </w:t>
      </w:r>
      <w:r w:rsidR="0015535E">
        <w:rPr>
          <w:b/>
          <w:kern w:val="32"/>
          <w:sz w:val="20"/>
          <w:szCs w:val="20"/>
        </w:rPr>
        <w:t xml:space="preserve">поставку </w:t>
      </w:r>
      <w:r w:rsidR="00AA1A53">
        <w:rPr>
          <w:b/>
          <w:sz w:val="20"/>
          <w:szCs w:val="20"/>
        </w:rPr>
        <w:t>пробирок и игл для КЛД</w:t>
      </w:r>
      <w:r w:rsidR="00985CE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A1A53">
        <w:rPr>
          <w:b/>
          <w:kern w:val="32"/>
          <w:sz w:val="20"/>
          <w:szCs w:val="20"/>
        </w:rPr>
        <w:t>085-22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A1A53">
        <w:rPr>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85CE1">
        <w:rPr>
          <w:kern w:val="32"/>
          <w:sz w:val="20"/>
          <w:szCs w:val="20"/>
        </w:rPr>
        <w:t xml:space="preserve"> </w:t>
      </w:r>
      <w:r w:rsidR="00BD0D1F">
        <w:rPr>
          <w:sz w:val="20"/>
          <w:szCs w:val="20"/>
        </w:rPr>
        <w:t>на</w:t>
      </w:r>
      <w:r w:rsidR="0015535E">
        <w:rPr>
          <w:sz w:val="20"/>
          <w:szCs w:val="20"/>
        </w:rPr>
        <w:t xml:space="preserve"> поставку</w:t>
      </w:r>
      <w:r w:rsidR="00985CE1">
        <w:rPr>
          <w:sz w:val="20"/>
          <w:szCs w:val="20"/>
        </w:rPr>
        <w:t xml:space="preserve"> </w:t>
      </w:r>
      <w:r w:rsidR="00AA1A53">
        <w:rPr>
          <w:sz w:val="20"/>
          <w:szCs w:val="20"/>
        </w:rPr>
        <w:t>пробирок и игл для КЛД</w:t>
      </w:r>
      <w:r w:rsidRPr="00776719">
        <w:rPr>
          <w:sz w:val="20"/>
          <w:szCs w:val="20"/>
        </w:rPr>
        <w:t>,</w:t>
      </w:r>
      <w:r w:rsidR="00985CE1">
        <w:rPr>
          <w:sz w:val="20"/>
          <w:szCs w:val="20"/>
        </w:rPr>
        <w:t xml:space="preserve"> </w:t>
      </w:r>
      <w:r w:rsidR="006F0628">
        <w:rPr>
          <w:sz w:val="20"/>
          <w:szCs w:val="20"/>
        </w:rPr>
        <w:t>выра</w:t>
      </w:r>
      <w:r w:rsidR="004B5113">
        <w:rPr>
          <w:sz w:val="20"/>
          <w:szCs w:val="20"/>
        </w:rPr>
        <w:t>зив</w:t>
      </w:r>
      <w:r w:rsidR="00985CE1">
        <w:rPr>
          <w:sz w:val="20"/>
          <w:szCs w:val="20"/>
        </w:rPr>
        <w:t xml:space="preserve"> </w:t>
      </w:r>
      <w:bookmarkStart w:id="4" w:name="_GoBack"/>
      <w:bookmarkEnd w:id="4"/>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5351B4" w:rsidRDefault="005351B4"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08" w:rsidRDefault="00910008" w:rsidP="00ED57EB">
      <w:r>
        <w:separator/>
      </w:r>
    </w:p>
  </w:endnote>
  <w:endnote w:type="continuationSeparator" w:id="0">
    <w:p w:rsidR="00910008" w:rsidRDefault="009100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10008" w:rsidRDefault="00910008">
        <w:pPr>
          <w:pStyle w:val="af7"/>
          <w:jc w:val="right"/>
        </w:pPr>
        <w:r>
          <w:fldChar w:fldCharType="begin"/>
        </w:r>
        <w:r>
          <w:instrText xml:space="preserve"> PAGE   \* MERGEFORMAT </w:instrText>
        </w:r>
        <w:r>
          <w:fldChar w:fldCharType="separate"/>
        </w:r>
        <w:r w:rsidR="00985CE1">
          <w:rPr>
            <w:noProof/>
          </w:rPr>
          <w:t>30</w:t>
        </w:r>
        <w:r>
          <w:rPr>
            <w:noProof/>
          </w:rPr>
          <w:fldChar w:fldCharType="end"/>
        </w:r>
      </w:p>
    </w:sdtContent>
  </w:sdt>
  <w:p w:rsidR="00910008" w:rsidRDefault="009100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08" w:rsidRDefault="00910008" w:rsidP="00ED57EB">
      <w:r>
        <w:separator/>
      </w:r>
    </w:p>
  </w:footnote>
  <w:footnote w:type="continuationSeparator" w:id="0">
    <w:p w:rsidR="00910008" w:rsidRDefault="00910008" w:rsidP="00ED57EB">
      <w:r>
        <w:continuationSeparator/>
      </w:r>
    </w:p>
  </w:footnote>
  <w:footnote w:id="1">
    <w:p w:rsidR="00910008" w:rsidRPr="000966CA" w:rsidRDefault="0091000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259"/>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008"/>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CE1"/>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A53"/>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1C4A"/>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85017041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68D8-5E2F-4BC4-AD2C-565208E2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13759</Words>
  <Characters>99306</Characters>
  <Application>Microsoft Office Word</Application>
  <DocSecurity>0</DocSecurity>
  <Lines>827</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112840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2022-05-05T05:58:00Z</cp:lastPrinted>
  <dcterms:created xsi:type="dcterms:W3CDTF">2022-03-30T07:32:00Z</dcterms:created>
  <dcterms:modified xsi:type="dcterms:W3CDTF">2022-05-05T05:58:00Z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