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7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F060FC">
      <w:pPr>
        <w:ind w:firstLine="567"/>
        <w:jc w:val="both"/>
        <w:rPr>
          <w:kern w:val="32"/>
        </w:rPr>
      </w:pPr>
      <w:r w:rsidRPr="00F060FC">
        <w:t>В ответ на запрос №</w:t>
      </w:r>
      <w:r w:rsidR="007F1FDF" w:rsidRPr="00F060FC">
        <w:t xml:space="preserve"> </w:t>
      </w:r>
      <w:r w:rsidR="00F060FC" w:rsidRPr="00F060FC">
        <w:t>25819</w:t>
      </w:r>
      <w:r w:rsidR="002F443A" w:rsidRPr="00F060FC">
        <w:t xml:space="preserve"> </w:t>
      </w:r>
      <w:r w:rsidRPr="00F060FC">
        <w:t xml:space="preserve">от </w:t>
      </w:r>
      <w:r w:rsidR="00F060FC" w:rsidRPr="00F060FC">
        <w:t>24</w:t>
      </w:r>
      <w:r w:rsidRPr="00F060FC">
        <w:t>.</w:t>
      </w:r>
      <w:r w:rsidR="00382800" w:rsidRPr="00F060FC">
        <w:t>0</w:t>
      </w:r>
      <w:r w:rsidR="00F060FC" w:rsidRPr="00F060FC">
        <w:t>6</w:t>
      </w:r>
      <w:r w:rsidR="00703174" w:rsidRPr="00F060FC">
        <w:t>.20</w:t>
      </w:r>
      <w:r w:rsidR="00672ED3" w:rsidRPr="00F060FC">
        <w:t>2</w:t>
      </w:r>
      <w:r w:rsidR="006A6A27" w:rsidRPr="00F060FC">
        <w:t>2</w:t>
      </w:r>
      <w:r w:rsidRPr="00F060FC">
        <w:t>г.</w:t>
      </w:r>
      <w:r w:rsidR="007F1FDF" w:rsidRPr="00F060FC">
        <w:t xml:space="preserve"> </w:t>
      </w:r>
      <w:r w:rsidR="003B13F1" w:rsidRPr="00F060FC">
        <w:t xml:space="preserve">на разъяснение положений </w:t>
      </w:r>
      <w:r w:rsidR="00393B69" w:rsidRPr="00F060FC">
        <w:rPr>
          <w:kern w:val="32"/>
        </w:rPr>
        <w:t xml:space="preserve">Извещение </w:t>
      </w:r>
      <w:r w:rsidR="00F060FC" w:rsidRPr="00F060FC">
        <w:rPr>
          <w:kern w:val="32"/>
        </w:rPr>
        <w:t xml:space="preserve">о проведении закупки на поставку </w:t>
      </w:r>
      <w:r w:rsidR="00F060FC" w:rsidRPr="00F060FC">
        <w:t xml:space="preserve">масок медицинских </w:t>
      </w:r>
      <w:r w:rsidR="00F060FC" w:rsidRPr="00F060FC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F060FC">
        <w:rPr>
          <w:kern w:val="32"/>
        </w:rPr>
        <w:t xml:space="preserve"> № </w:t>
      </w:r>
      <w:r w:rsidR="00393B69" w:rsidRPr="00F060FC">
        <w:rPr>
          <w:kern w:val="32"/>
        </w:rPr>
        <w:t>1</w:t>
      </w:r>
      <w:r w:rsidR="00F060FC" w:rsidRPr="00F060FC">
        <w:rPr>
          <w:kern w:val="32"/>
        </w:rPr>
        <w:t>13</w:t>
      </w:r>
      <w:r w:rsidR="003B13F1" w:rsidRPr="00F060FC">
        <w:rPr>
          <w:kern w:val="32"/>
        </w:rPr>
        <w:t>-</w:t>
      </w:r>
      <w:r w:rsidR="00672ED3" w:rsidRPr="00F060FC">
        <w:rPr>
          <w:kern w:val="32"/>
        </w:rPr>
        <w:t>2</w:t>
      </w:r>
      <w:r w:rsidR="00382800" w:rsidRPr="00F060FC">
        <w:rPr>
          <w:kern w:val="32"/>
        </w:rPr>
        <w:t>2</w:t>
      </w:r>
      <w:r w:rsidR="003B13F1" w:rsidRPr="00F060FC">
        <w:t>(далее – Извещение) сообщаем нижеследующее:</w:t>
      </w:r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3969"/>
      </w:tblGrid>
      <w:tr w:rsidR="003917C2" w:rsidRPr="007F1FDF" w:rsidTr="002F443A">
        <w:tc>
          <w:tcPr>
            <w:tcW w:w="567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 xml:space="preserve">№ </w:t>
            </w:r>
            <w:proofErr w:type="gramStart"/>
            <w:r w:rsidRPr="007F1FDF">
              <w:rPr>
                <w:sz w:val="18"/>
                <w:szCs w:val="18"/>
              </w:rPr>
              <w:t>п</w:t>
            </w:r>
            <w:proofErr w:type="gramEnd"/>
            <w:r w:rsidRPr="007F1FDF">
              <w:rPr>
                <w:sz w:val="18"/>
                <w:szCs w:val="18"/>
              </w:rPr>
              <w:t>/п</w:t>
            </w:r>
          </w:p>
        </w:tc>
        <w:tc>
          <w:tcPr>
            <w:tcW w:w="6062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Содержание запроса на разъяснение положений Извещения</w:t>
            </w:r>
          </w:p>
        </w:tc>
        <w:tc>
          <w:tcPr>
            <w:tcW w:w="3969" w:type="dxa"/>
          </w:tcPr>
          <w:p w:rsidR="003917C2" w:rsidRPr="007F1FDF" w:rsidRDefault="003917C2" w:rsidP="009A7D27">
            <w:pPr>
              <w:jc w:val="both"/>
              <w:rPr>
                <w:bCs/>
                <w:sz w:val="18"/>
                <w:szCs w:val="18"/>
              </w:rPr>
            </w:pPr>
            <w:r w:rsidRPr="007F1FDF">
              <w:rPr>
                <w:bCs/>
                <w:sz w:val="18"/>
                <w:szCs w:val="18"/>
              </w:rPr>
              <w:t>Содержание ответа на запрос:</w:t>
            </w:r>
          </w:p>
          <w:p w:rsidR="003917C2" w:rsidRPr="007F1FDF" w:rsidRDefault="003917C2" w:rsidP="009A7D27">
            <w:pPr>
              <w:rPr>
                <w:sz w:val="18"/>
                <w:szCs w:val="18"/>
              </w:rPr>
            </w:pPr>
          </w:p>
        </w:tc>
      </w:tr>
      <w:tr w:rsidR="003917C2" w:rsidRPr="007F1FDF" w:rsidTr="002F443A">
        <w:trPr>
          <w:trHeight w:val="563"/>
        </w:trPr>
        <w:tc>
          <w:tcPr>
            <w:tcW w:w="567" w:type="dxa"/>
          </w:tcPr>
          <w:p w:rsidR="003917C2" w:rsidRPr="007F1FDF" w:rsidRDefault="00C636E9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1</w:t>
            </w:r>
          </w:p>
        </w:tc>
        <w:tc>
          <w:tcPr>
            <w:tcW w:w="6062" w:type="dxa"/>
          </w:tcPr>
          <w:p w:rsidR="008736C1" w:rsidRPr="00F060FC" w:rsidRDefault="00F060FC" w:rsidP="00F060FC">
            <w:pPr>
              <w:rPr>
                <w:sz w:val="20"/>
                <w:szCs w:val="20"/>
              </w:rPr>
            </w:pPr>
            <w:r w:rsidRPr="00F060FC">
              <w:rPr>
                <w:sz w:val="20"/>
                <w:szCs w:val="20"/>
              </w:rPr>
              <w:t>Уважаемый Михаил Александрович. Выставляя условие по поставке партиями масок в течение 3х рабочих дней, в периоде до 01.06.2023, Вы крайне ограничиваете конкуренцию на участие в данной закупке, фактически предоставляя возможность участия в этой закупке исключительно производителям г. Иркутска и Иркутской области, что входит в критическое противоречие принципам свободной конкуренции. Просим изменить условия поставки на следующие: срок поставки по заявке не более 15 рабочих дней отдельными партиями не менее 20 000 штук.</w:t>
            </w:r>
          </w:p>
        </w:tc>
        <w:tc>
          <w:tcPr>
            <w:tcW w:w="3969" w:type="dxa"/>
          </w:tcPr>
          <w:p w:rsidR="003D73BD" w:rsidRPr="007F1FDF" w:rsidRDefault="00EE1227" w:rsidP="0022701A">
            <w:pPr>
              <w:jc w:val="both"/>
              <w:rPr>
                <w:kern w:val="32"/>
                <w:sz w:val="18"/>
                <w:szCs w:val="18"/>
              </w:rPr>
            </w:pPr>
            <w:r w:rsidRPr="00F060FC">
              <w:rPr>
                <w:kern w:val="32"/>
                <w:sz w:val="20"/>
                <w:szCs w:val="20"/>
              </w:rPr>
              <w:t xml:space="preserve">В </w:t>
            </w:r>
            <w:r w:rsidR="00393B69" w:rsidRPr="00F060FC">
              <w:rPr>
                <w:kern w:val="32"/>
                <w:sz w:val="20"/>
                <w:szCs w:val="20"/>
              </w:rPr>
              <w:t xml:space="preserve">Извещение </w:t>
            </w:r>
            <w:r w:rsidR="00F060FC" w:rsidRPr="00F060FC">
              <w:rPr>
                <w:kern w:val="32"/>
                <w:sz w:val="20"/>
                <w:szCs w:val="20"/>
              </w:rPr>
              <w:t xml:space="preserve"> о проведении закупки на поставку </w:t>
            </w:r>
            <w:r w:rsidR="00F060FC" w:rsidRPr="00F060FC">
              <w:rPr>
                <w:sz w:val="20"/>
                <w:szCs w:val="20"/>
              </w:rPr>
              <w:t xml:space="preserve">масок медицинских </w:t>
            </w:r>
            <w:r w:rsidR="00F060FC" w:rsidRPr="00F060FC">
              <w:rPr>
                <w:kern w:val="32"/>
                <w:sz w:val="20"/>
                <w:szCs w:val="20"/>
              </w:rPr>
              <w:t>путем запроса котировок в электронной форме, участниками которого могут являться только субъекты малого и среднего предпринимательства № 113-22</w:t>
            </w:r>
            <w:r w:rsidRPr="007F1FDF">
              <w:rPr>
                <w:kern w:val="32"/>
                <w:sz w:val="18"/>
                <w:szCs w:val="18"/>
              </w:rPr>
              <w:t xml:space="preserve"> будут внесены соответствующие изменения.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="002F443A">
        <w:rPr>
          <w:b/>
        </w:rPr>
        <w:t xml:space="preserve">                                              </w:t>
      </w:r>
      <w:r w:rsidRPr="000263E0">
        <w:rPr>
          <w:b/>
        </w:rPr>
        <w:t xml:space="preserve"> _______________/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>, юрисконсуль</w:t>
      </w:r>
      <w:bookmarkStart w:id="0" w:name="_GoBack"/>
      <w:bookmarkEnd w:id="0"/>
      <w:r w:rsidRPr="000263E0">
        <w:rPr>
          <w:sz w:val="16"/>
          <w:szCs w:val="16"/>
        </w:rPr>
        <w:t xml:space="preserve">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77A8C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2701A"/>
    <w:rsid w:val="002B1EAE"/>
    <w:rsid w:val="002C5683"/>
    <w:rsid w:val="002C60E0"/>
    <w:rsid w:val="002F443A"/>
    <w:rsid w:val="00313E8A"/>
    <w:rsid w:val="00316D23"/>
    <w:rsid w:val="003231A3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D18"/>
    <w:rsid w:val="00672ED3"/>
    <w:rsid w:val="00696832"/>
    <w:rsid w:val="006A6A27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A7D27"/>
    <w:rsid w:val="009E72B7"/>
    <w:rsid w:val="00A03E06"/>
    <w:rsid w:val="00A3113C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2022-06-27T06:52:00Z</cp:lastPrinted>
  <dcterms:created xsi:type="dcterms:W3CDTF">2022-06-27T06:52:00Z</dcterms:created>
  <dcterms:modified xsi:type="dcterms:W3CDTF">2022-06-27T06:52:00Z</dcterms:modified>
</cp:coreProperties>
</file>