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и сборк</w:t>
      </w:r>
      <w:r w:rsidR="002D7299">
        <w:rPr>
          <w:b/>
          <w:kern w:val="32"/>
          <w:sz w:val="28"/>
          <w:szCs w:val="28"/>
        </w:rPr>
        <w:t xml:space="preserve">у </w:t>
      </w:r>
      <w:r w:rsidR="00A9471D">
        <w:rPr>
          <w:b/>
          <w:kern w:val="32"/>
          <w:sz w:val="28"/>
          <w:szCs w:val="28"/>
        </w:rPr>
        <w:t xml:space="preserve">кроватей медицинских и тумб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2D7299">
        <w:rPr>
          <w:b/>
          <w:kern w:val="32"/>
          <w:sz w:val="28"/>
          <w:szCs w:val="28"/>
        </w:rPr>
        <w:t xml:space="preserve"> </w:t>
      </w:r>
      <w:r w:rsidR="00A9471D">
        <w:rPr>
          <w:b/>
          <w:kern w:val="32"/>
          <w:sz w:val="28"/>
          <w:szCs w:val="28"/>
        </w:rPr>
        <w:t>347-22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91463E">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4758BC" w:rsidRDefault="004A26BB" w:rsidP="0091463E">
            <w:pPr>
              <w:tabs>
                <w:tab w:val="left" w:pos="5672"/>
              </w:tabs>
              <w:autoSpaceDE w:val="0"/>
              <w:autoSpaceDN w:val="0"/>
              <w:adjustRightInd w:val="0"/>
              <w:rPr>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r w:rsidR="0091463E">
              <w:rPr>
                <w:rFonts w:eastAsia="Arial Unicode MS"/>
                <w:color w:val="000000"/>
                <w:sz w:val="20"/>
                <w:szCs w:val="20"/>
              </w:rPr>
              <w:tab/>
            </w: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6C1ACF"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rPr>
            </w:pPr>
            <w:r w:rsidRPr="004758BC">
              <w:rPr>
                <w:b/>
                <w:sz w:val="20"/>
                <w:szCs w:val="20"/>
                <w:u w:val="single"/>
              </w:rPr>
              <w:t>Предмет договора:</w:t>
            </w:r>
            <w:r w:rsidR="00A9471D">
              <w:rPr>
                <w:b/>
                <w:sz w:val="20"/>
                <w:szCs w:val="20"/>
                <w:u w:val="single"/>
              </w:rPr>
              <w:t xml:space="preserve"> </w:t>
            </w:r>
            <w:r w:rsidR="0015535E" w:rsidRPr="004758BC">
              <w:rPr>
                <w:sz w:val="20"/>
                <w:szCs w:val="20"/>
              </w:rPr>
              <w:t xml:space="preserve">Поставка </w:t>
            </w:r>
            <w:r w:rsidR="006346DB" w:rsidRPr="004758BC">
              <w:rPr>
                <w:sz w:val="20"/>
                <w:szCs w:val="20"/>
              </w:rPr>
              <w:t>и сборка</w:t>
            </w:r>
            <w:r w:rsidR="002D7299">
              <w:rPr>
                <w:sz w:val="20"/>
                <w:szCs w:val="20"/>
              </w:rPr>
              <w:t xml:space="preserve"> </w:t>
            </w:r>
            <w:r w:rsidR="00A9471D" w:rsidRPr="00A9471D">
              <w:rPr>
                <w:sz w:val="20"/>
                <w:szCs w:val="20"/>
              </w:rPr>
              <w:t>кроватей медицинских и тумб</w:t>
            </w: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A9471D">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FFFF00"/>
          </w:tcPr>
          <w:p w:rsidR="00F65DCF" w:rsidRPr="004758BC" w:rsidRDefault="00F65DCF" w:rsidP="00173962">
            <w:pPr>
              <w:rPr>
                <w:sz w:val="20"/>
                <w:szCs w:val="20"/>
              </w:rPr>
            </w:pPr>
          </w:p>
        </w:tc>
      </w:tr>
      <w:tr w:rsidR="005918EB" w:rsidRPr="004758BC" w:rsidTr="00A9471D">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FFFF00"/>
          </w:tcPr>
          <w:p w:rsidR="005918EB" w:rsidRPr="006C1ACF" w:rsidRDefault="005918EB" w:rsidP="00EA5AE7">
            <w:pPr>
              <w:autoSpaceDE w:val="0"/>
              <w:autoSpaceDN w:val="0"/>
              <w:adjustRightInd w:val="0"/>
              <w:rPr>
                <w:sz w:val="20"/>
                <w:szCs w:val="20"/>
              </w:rPr>
            </w:pP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A9471D">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905554">
              <w:rPr>
                <w:sz w:val="20"/>
                <w:szCs w:val="20"/>
              </w:rPr>
              <w:t xml:space="preserve">, погрузку разгрузку </w:t>
            </w:r>
            <w:r w:rsidRPr="004758BC">
              <w:rPr>
                <w:sz w:val="20"/>
                <w:szCs w:val="20"/>
              </w:rPr>
              <w:t>по адрес</w:t>
            </w:r>
            <w:r w:rsidR="00DF5A47" w:rsidRPr="004758BC">
              <w:rPr>
                <w:sz w:val="20"/>
                <w:szCs w:val="20"/>
              </w:rPr>
              <w:t>у</w:t>
            </w:r>
            <w:r w:rsidR="00850242">
              <w:rPr>
                <w:sz w:val="20"/>
                <w:szCs w:val="20"/>
              </w:rPr>
              <w:t xml:space="preserve"> Заказчика,</w:t>
            </w:r>
            <w:r w:rsidR="00A9471D">
              <w:rPr>
                <w:sz w:val="20"/>
                <w:szCs w:val="20"/>
              </w:rPr>
              <w:t xml:space="preserve"> </w:t>
            </w:r>
            <w:r w:rsidR="00905554">
              <w:rPr>
                <w:sz w:val="20"/>
                <w:szCs w:val="20"/>
              </w:rPr>
              <w:t xml:space="preserve">подъём </w:t>
            </w:r>
            <w:r w:rsidR="00DF5A47" w:rsidRPr="004758BC">
              <w:rPr>
                <w:sz w:val="20"/>
                <w:szCs w:val="20"/>
              </w:rPr>
              <w:t xml:space="preserve">и сборку </w:t>
            </w:r>
            <w:r w:rsidRPr="004758BC">
              <w:rPr>
                <w:sz w:val="20"/>
                <w:szCs w:val="20"/>
              </w:rPr>
              <w:t xml:space="preserve">в течение </w:t>
            </w:r>
            <w:r w:rsidR="00905554">
              <w:rPr>
                <w:sz w:val="20"/>
                <w:szCs w:val="20"/>
              </w:rPr>
              <w:t>3</w:t>
            </w:r>
            <w:r w:rsidR="00A9471D">
              <w:rPr>
                <w:sz w:val="20"/>
                <w:szCs w:val="20"/>
              </w:rPr>
              <w:t>5</w:t>
            </w:r>
            <w:r w:rsidRPr="004758BC">
              <w:rPr>
                <w:sz w:val="20"/>
                <w:szCs w:val="20"/>
              </w:rPr>
              <w:t xml:space="preserve"> (</w:t>
            </w:r>
            <w:r w:rsidR="00905554">
              <w:rPr>
                <w:sz w:val="20"/>
                <w:szCs w:val="20"/>
              </w:rPr>
              <w:t>три</w:t>
            </w:r>
            <w:r w:rsidR="002D7299">
              <w:rPr>
                <w:sz w:val="20"/>
                <w:szCs w:val="20"/>
              </w:rPr>
              <w:t>дцати</w:t>
            </w:r>
            <w:r w:rsidR="00A9471D">
              <w:rPr>
                <w:sz w:val="20"/>
                <w:szCs w:val="20"/>
              </w:rPr>
              <w:t xml:space="preserve"> пяти</w:t>
            </w:r>
            <w:r w:rsidRPr="004758BC">
              <w:rPr>
                <w:sz w:val="20"/>
                <w:szCs w:val="20"/>
              </w:rPr>
              <w:t xml:space="preserve">) </w:t>
            </w:r>
            <w:r w:rsidR="00A9471D">
              <w:rPr>
                <w:sz w:val="20"/>
                <w:szCs w:val="20"/>
              </w:rPr>
              <w:t>рабочих</w:t>
            </w:r>
            <w:r w:rsidRPr="004758BC">
              <w:rPr>
                <w:sz w:val="20"/>
                <w:szCs w:val="20"/>
              </w:rPr>
              <w:t xml:space="preserve"> дней с момента  подписания Договора.</w:t>
            </w:r>
          </w:p>
        </w:tc>
      </w:tr>
      <w:tr w:rsidR="00A80F46" w:rsidRPr="004758BC" w:rsidTr="006C1A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6C1ACF">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91463E" w:rsidP="0097784D">
            <w:pPr>
              <w:tabs>
                <w:tab w:val="left" w:pos="6022"/>
              </w:tabs>
              <w:ind w:right="72"/>
              <w:rPr>
                <w:sz w:val="20"/>
                <w:szCs w:val="20"/>
              </w:rPr>
            </w:pPr>
            <w:r>
              <w:rPr>
                <w:sz w:val="20"/>
                <w:szCs w:val="20"/>
              </w:rPr>
              <w:t>498825,</w:t>
            </w:r>
            <w:r w:rsidR="00A9471D" w:rsidRPr="00A9471D">
              <w:rPr>
                <w:sz w:val="20"/>
                <w:szCs w:val="20"/>
              </w:rPr>
              <w:t>60 руб. (четыреста девяносто восемь тысяч восемьсот двадцать пять рублей шестьдесят копеек)</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 xml:space="preserve">Порядок применения </w:t>
            </w:r>
            <w:r w:rsidRPr="004758BC">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lastRenderedPageBreak/>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A9471D">
            <w:pPr>
              <w:jc w:val="both"/>
              <w:rPr>
                <w:sz w:val="20"/>
                <w:szCs w:val="20"/>
              </w:rPr>
            </w:pPr>
            <w:proofErr w:type="gramStart"/>
            <w:r w:rsidRPr="004758BC">
              <w:rPr>
                <w:sz w:val="20"/>
                <w:szCs w:val="20"/>
              </w:rPr>
              <w:t>С даты публикации</w:t>
            </w:r>
            <w:proofErr w:type="gramEnd"/>
            <w:r w:rsidR="0057311D">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A9471D">
              <w:rPr>
                <w:rStyle w:val="a4"/>
                <w:sz w:val="20"/>
                <w:szCs w:val="20"/>
              </w:rPr>
              <w:t xml:space="preserve"> </w:t>
            </w:r>
            <w:r w:rsidRPr="004758BC">
              <w:rPr>
                <w:b/>
                <w:sz w:val="20"/>
                <w:szCs w:val="20"/>
              </w:rPr>
              <w:t>«</w:t>
            </w:r>
            <w:r w:rsidR="002D7299">
              <w:rPr>
                <w:b/>
                <w:sz w:val="20"/>
                <w:szCs w:val="20"/>
              </w:rPr>
              <w:t>2</w:t>
            </w:r>
            <w:r w:rsidR="00A9471D">
              <w:rPr>
                <w:b/>
                <w:sz w:val="20"/>
                <w:szCs w:val="20"/>
              </w:rPr>
              <w:t>8</w:t>
            </w:r>
            <w:r w:rsidRPr="004758BC">
              <w:rPr>
                <w:b/>
                <w:sz w:val="20"/>
                <w:szCs w:val="20"/>
              </w:rPr>
              <w:t>»</w:t>
            </w:r>
            <w:r w:rsidR="00A9471D">
              <w:rPr>
                <w:b/>
                <w:sz w:val="20"/>
                <w:szCs w:val="20"/>
              </w:rPr>
              <w:t xml:space="preserve"> декабря </w:t>
            </w:r>
            <w:r w:rsidRPr="004758BC">
              <w:rPr>
                <w:b/>
                <w:sz w:val="20"/>
                <w:szCs w:val="20"/>
              </w:rPr>
              <w:t>20</w:t>
            </w:r>
            <w:r w:rsidR="000A7C49" w:rsidRPr="004758BC">
              <w:rPr>
                <w:b/>
                <w:sz w:val="20"/>
                <w:szCs w:val="20"/>
              </w:rPr>
              <w:t>2</w:t>
            </w:r>
            <w:r w:rsidR="00BD489B" w:rsidRPr="004758BC">
              <w:rPr>
                <w:b/>
                <w:sz w:val="20"/>
                <w:szCs w:val="20"/>
              </w:rPr>
              <w:t>2</w:t>
            </w:r>
            <w:r w:rsidRPr="004758BC">
              <w:rPr>
                <w:b/>
                <w:sz w:val="20"/>
                <w:szCs w:val="20"/>
              </w:rPr>
              <w:t xml:space="preserve"> года по «</w:t>
            </w:r>
            <w:r w:rsidR="00A9471D">
              <w:rPr>
                <w:b/>
                <w:sz w:val="20"/>
                <w:szCs w:val="20"/>
              </w:rPr>
              <w:t>11</w:t>
            </w:r>
            <w:r w:rsidRPr="004758BC">
              <w:rPr>
                <w:b/>
                <w:sz w:val="20"/>
                <w:szCs w:val="20"/>
              </w:rPr>
              <w:t>»</w:t>
            </w:r>
            <w:r w:rsidR="00A9471D">
              <w:rPr>
                <w:b/>
                <w:sz w:val="20"/>
                <w:szCs w:val="20"/>
              </w:rPr>
              <w:t xml:space="preserve"> января</w:t>
            </w:r>
            <w:r w:rsidRPr="004758BC">
              <w:rPr>
                <w:b/>
                <w:sz w:val="20"/>
                <w:szCs w:val="20"/>
              </w:rPr>
              <w:t xml:space="preserve"> 20</w:t>
            </w:r>
            <w:r w:rsidR="000A7C49" w:rsidRPr="004758BC">
              <w:rPr>
                <w:b/>
                <w:sz w:val="20"/>
                <w:szCs w:val="20"/>
              </w:rPr>
              <w:t>2</w:t>
            </w:r>
            <w:r w:rsidR="00A9471D">
              <w:rPr>
                <w:b/>
                <w:sz w:val="20"/>
                <w:szCs w:val="20"/>
              </w:rPr>
              <w:t>3</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2D7299" w:rsidRPr="004758BC" w:rsidRDefault="002D7299" w:rsidP="002D7299">
            <w:pPr>
              <w:jc w:val="both"/>
              <w:rPr>
                <w:sz w:val="20"/>
                <w:szCs w:val="20"/>
              </w:rPr>
            </w:pPr>
            <w:r w:rsidRPr="004758BC">
              <w:rPr>
                <w:sz w:val="20"/>
                <w:szCs w:val="20"/>
              </w:rPr>
              <w:t>Требование не установлено</w:t>
            </w:r>
          </w:p>
          <w:p w:rsidR="008C6E38" w:rsidRPr="004758BC" w:rsidRDefault="008C6E38" w:rsidP="007C0DB3">
            <w:pPr>
              <w:jc w:val="both"/>
              <w:rPr>
                <w:sz w:val="20"/>
                <w:szCs w:val="20"/>
              </w:rPr>
            </w:pP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A9471D">
              <w:rPr>
                <w:b/>
                <w:sz w:val="20"/>
                <w:szCs w:val="20"/>
              </w:rPr>
              <w:t xml:space="preserve"> </w:t>
            </w:r>
            <w:r w:rsidRPr="004758BC">
              <w:rPr>
                <w:sz w:val="20"/>
                <w:szCs w:val="20"/>
              </w:rPr>
              <w:t>«</w:t>
            </w:r>
            <w:r w:rsidR="002D7299">
              <w:rPr>
                <w:sz w:val="20"/>
                <w:szCs w:val="20"/>
              </w:rPr>
              <w:t>2</w:t>
            </w:r>
            <w:r w:rsidR="00A9471D">
              <w:rPr>
                <w:sz w:val="20"/>
                <w:szCs w:val="20"/>
              </w:rPr>
              <w:t>8</w:t>
            </w:r>
            <w:r w:rsidRPr="004758BC">
              <w:rPr>
                <w:sz w:val="20"/>
                <w:szCs w:val="20"/>
              </w:rPr>
              <w:t xml:space="preserve">» </w:t>
            </w:r>
            <w:r w:rsidR="00A9471D">
              <w:rPr>
                <w:sz w:val="20"/>
                <w:szCs w:val="20"/>
              </w:rPr>
              <w:t>декабря</w:t>
            </w:r>
            <w:r w:rsidR="00C94A3F" w:rsidRPr="004758BC">
              <w:rPr>
                <w:sz w:val="20"/>
                <w:szCs w:val="20"/>
              </w:rPr>
              <w:t xml:space="preserve">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A9471D">
            <w:pPr>
              <w:jc w:val="both"/>
              <w:rPr>
                <w:sz w:val="20"/>
                <w:szCs w:val="20"/>
              </w:rPr>
            </w:pPr>
            <w:r w:rsidRPr="004758BC">
              <w:rPr>
                <w:bCs/>
                <w:sz w:val="20"/>
                <w:szCs w:val="20"/>
              </w:rPr>
              <w:t>«</w:t>
            </w:r>
            <w:r w:rsidR="00A9471D">
              <w:rPr>
                <w:bCs/>
                <w:sz w:val="20"/>
                <w:szCs w:val="20"/>
              </w:rPr>
              <w:t>11</w:t>
            </w:r>
            <w:r w:rsidRPr="004758BC">
              <w:rPr>
                <w:bCs/>
                <w:sz w:val="20"/>
                <w:szCs w:val="20"/>
              </w:rPr>
              <w:t xml:space="preserve">» </w:t>
            </w:r>
            <w:r w:rsidR="00A9471D">
              <w:rPr>
                <w:bCs/>
                <w:sz w:val="20"/>
                <w:szCs w:val="20"/>
              </w:rPr>
              <w:t xml:space="preserve">января </w:t>
            </w:r>
            <w:r w:rsidRPr="004758BC">
              <w:rPr>
                <w:bCs/>
                <w:sz w:val="20"/>
                <w:szCs w:val="20"/>
              </w:rPr>
              <w:t>20</w:t>
            </w:r>
            <w:r w:rsidR="000D65F6" w:rsidRPr="004758BC">
              <w:rPr>
                <w:bCs/>
                <w:sz w:val="20"/>
                <w:szCs w:val="20"/>
              </w:rPr>
              <w:t>2</w:t>
            </w:r>
            <w:r w:rsidR="00A9471D">
              <w:rPr>
                <w:bCs/>
                <w:sz w:val="20"/>
                <w:szCs w:val="20"/>
              </w:rPr>
              <w:t>3</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6346DB" w:rsidRDefault="00A9471D" w:rsidP="00DA1FB1">
            <w:pPr>
              <w:shd w:val="clear" w:color="auto" w:fill="FFFFFF"/>
              <w:tabs>
                <w:tab w:val="left" w:pos="1701"/>
                <w:tab w:val="left" w:pos="2127"/>
              </w:tabs>
              <w:jc w:val="both"/>
              <w:rPr>
                <w:sz w:val="20"/>
                <w:szCs w:val="20"/>
              </w:rPr>
            </w:pPr>
            <w:r w:rsidRPr="00A9471D">
              <w:rPr>
                <w:sz w:val="20"/>
                <w:szCs w:val="20"/>
              </w:rPr>
              <w:t xml:space="preserve">14964.77 руб. (четырнадцать тысяч девятьсот шестьдесят четыре рубля семьдесят семь копеек) </w:t>
            </w:r>
          </w:p>
          <w:p w:rsidR="00A9471D" w:rsidRPr="004758BC" w:rsidRDefault="00A9471D"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Pr="004758BC">
              <w:rPr>
                <w:sz w:val="20"/>
                <w:szCs w:val="20"/>
              </w:rPr>
              <w:t>исполнения договора</w:t>
            </w:r>
            <w:r w:rsidRPr="004758BC">
              <w:rPr>
                <w:b/>
                <w:sz w:val="20"/>
                <w:szCs w:val="20"/>
              </w:rPr>
              <w:t>не</w:t>
            </w:r>
            <w:proofErr w:type="gramEnd"/>
            <w:r w:rsidRPr="004758BC">
              <w:rPr>
                <w:b/>
                <w:sz w:val="20"/>
                <w:szCs w:val="20"/>
              </w:rPr>
              <w:t xml:space="preserve">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97784D" w:rsidRPr="00346187" w:rsidRDefault="0097784D" w:rsidP="0097784D">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346187" w:rsidRDefault="0097784D" w:rsidP="0097784D">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346187" w:rsidRDefault="0097784D" w:rsidP="0097784D">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97784D" w:rsidRPr="00346187" w:rsidRDefault="0097784D" w:rsidP="0097784D">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97784D" w:rsidRPr="00346187" w:rsidRDefault="0097784D" w:rsidP="0097784D">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346187" w:rsidRDefault="0097784D" w:rsidP="0097784D">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346187" w:rsidRDefault="0097784D" w:rsidP="0097784D">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346187" w:rsidRDefault="0097784D" w:rsidP="0097784D">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346187" w:rsidRDefault="0097784D" w:rsidP="0097784D">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346187" w:rsidRDefault="0097784D" w:rsidP="0097784D">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346187" w:rsidRDefault="0097784D" w:rsidP="0097784D">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97784D" w:rsidP="0097784D">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w:t>
            </w:r>
            <w:proofErr w:type="gramStart"/>
            <w:r w:rsidR="00487F7E" w:rsidRPr="004758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91463E">
              <w:rPr>
                <w:rFonts w:ascii="Times New Roman" w:hAnsi="Times New Roman" w:cs="Times New Roman"/>
                <w:color w:val="auto"/>
                <w:sz w:val="20"/>
                <w:szCs w:val="20"/>
              </w:rPr>
              <w:t xml:space="preserve"> </w:t>
            </w:r>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4758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91463E">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91463E">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91463E">
              <w:rPr>
                <w:rFonts w:ascii="Times New Roman" w:hAnsi="Times New Roman" w:cs="Times New Roman"/>
                <w:sz w:val="20"/>
                <w:szCs w:val="20"/>
              </w:rPr>
              <w:t xml:space="preserve"> </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w:t>
            </w:r>
            <w:r w:rsidR="0091463E">
              <w:rPr>
                <w:sz w:val="20"/>
                <w:szCs w:val="20"/>
              </w:rPr>
              <w:t xml:space="preserve"> </w:t>
            </w:r>
            <w:r w:rsidR="00E865E0" w:rsidRPr="004758BC">
              <w:rPr>
                <w:sz w:val="20"/>
                <w:szCs w:val="20"/>
              </w:rPr>
              <w:t>раздела 30</w:t>
            </w:r>
            <w:r w:rsidR="0091463E">
              <w:rPr>
                <w:sz w:val="20"/>
                <w:szCs w:val="20"/>
              </w:rPr>
              <w:t xml:space="preserve"> </w:t>
            </w:r>
            <w:r w:rsidR="00E865E0" w:rsidRPr="004758BC">
              <w:rPr>
                <w:sz w:val="20"/>
                <w:szCs w:val="20"/>
              </w:rPr>
              <w:t>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91463E">
              <w:rPr>
                <w:sz w:val="20"/>
                <w:szCs w:val="20"/>
              </w:rPr>
              <w:t xml:space="preserve"> </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91463E">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91463E">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905554">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xml:space="preserve">) рабочих дней с моментаподписания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A9471D">
            <w:pPr>
              <w:jc w:val="both"/>
              <w:rPr>
                <w:sz w:val="20"/>
                <w:szCs w:val="20"/>
              </w:rPr>
            </w:pPr>
            <w:r w:rsidRPr="004758BC">
              <w:rPr>
                <w:sz w:val="20"/>
                <w:szCs w:val="20"/>
              </w:rPr>
              <w:t>«</w:t>
            </w:r>
            <w:r w:rsidR="00A9471D">
              <w:rPr>
                <w:sz w:val="20"/>
                <w:szCs w:val="20"/>
              </w:rPr>
              <w:t>10</w:t>
            </w:r>
            <w:r w:rsidR="00487F7E" w:rsidRPr="004758BC">
              <w:rPr>
                <w:sz w:val="20"/>
                <w:szCs w:val="20"/>
              </w:rPr>
              <w:t xml:space="preserve">» </w:t>
            </w:r>
            <w:r w:rsidR="00A9471D">
              <w:rPr>
                <w:sz w:val="20"/>
                <w:szCs w:val="20"/>
              </w:rPr>
              <w:t xml:space="preserve">января </w:t>
            </w:r>
            <w:r w:rsidR="00487F7E" w:rsidRPr="004758BC">
              <w:rPr>
                <w:sz w:val="20"/>
                <w:szCs w:val="20"/>
              </w:rPr>
              <w:t>20</w:t>
            </w:r>
            <w:r w:rsidR="000D65F6" w:rsidRPr="004758BC">
              <w:rPr>
                <w:sz w:val="20"/>
                <w:szCs w:val="20"/>
              </w:rPr>
              <w:t>2</w:t>
            </w:r>
            <w:r w:rsidR="00A9471D">
              <w:rPr>
                <w:sz w:val="20"/>
                <w:szCs w:val="20"/>
              </w:rPr>
              <w:t>3</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A9471D">
            <w:pPr>
              <w:jc w:val="both"/>
              <w:rPr>
                <w:b/>
                <w:sz w:val="20"/>
                <w:szCs w:val="20"/>
              </w:rPr>
            </w:pPr>
            <w:r w:rsidRPr="004758BC">
              <w:rPr>
                <w:b/>
                <w:sz w:val="20"/>
                <w:szCs w:val="20"/>
              </w:rPr>
              <w:t>«</w:t>
            </w:r>
            <w:r w:rsidR="00A9471D">
              <w:rPr>
                <w:b/>
                <w:sz w:val="20"/>
                <w:szCs w:val="20"/>
              </w:rPr>
              <w:t>11</w:t>
            </w:r>
            <w:r w:rsidRPr="004758BC">
              <w:rPr>
                <w:b/>
                <w:sz w:val="20"/>
                <w:szCs w:val="20"/>
              </w:rPr>
              <w:t xml:space="preserve">» </w:t>
            </w:r>
            <w:r w:rsidR="00A9471D">
              <w:rPr>
                <w:b/>
                <w:sz w:val="20"/>
                <w:szCs w:val="20"/>
              </w:rPr>
              <w:t xml:space="preserve">января </w:t>
            </w:r>
            <w:r w:rsidR="000D65F6" w:rsidRPr="004758BC">
              <w:rPr>
                <w:b/>
                <w:sz w:val="20"/>
                <w:szCs w:val="20"/>
              </w:rPr>
              <w:t>202</w:t>
            </w:r>
            <w:r w:rsidR="00A9471D">
              <w:rPr>
                <w:b/>
                <w:sz w:val="20"/>
                <w:szCs w:val="20"/>
              </w:rPr>
              <w:t>3</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w:t>
            </w:r>
            <w:proofErr w:type="gramEnd"/>
            <w:r w:rsidR="00964803" w:rsidRPr="004758BC">
              <w:rPr>
                <w:bCs/>
                <w:sz w:val="20"/>
                <w:szCs w:val="20"/>
              </w:rPr>
              <w:t xml:space="preserve"> форме</w:t>
            </w:r>
            <w:r w:rsidR="00234521" w:rsidRPr="004758BC">
              <w:rPr>
                <w:sz w:val="20"/>
                <w:szCs w:val="20"/>
              </w:rPr>
              <w:t xml:space="preserve">о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proofErr w:type="gramStart"/>
            <w:r w:rsidRPr="004758BC">
              <w:rPr>
                <w:bCs/>
                <w:sz w:val="20"/>
                <w:szCs w:val="20"/>
              </w:rPr>
              <w:t>.П</w:t>
            </w:r>
            <w:proofErr w:type="gramEnd"/>
            <w:r w:rsidRPr="004758BC">
              <w:rPr>
                <w:bCs/>
                <w:sz w:val="20"/>
                <w:szCs w:val="20"/>
              </w:rPr>
              <w:t xml:space="preserve">ри этом </w:t>
            </w:r>
            <w:proofErr w:type="gramStart"/>
            <w:r w:rsidRPr="004758BC">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758BC">
              <w:rPr>
                <w:bCs/>
                <w:sz w:val="20"/>
                <w:szCs w:val="20"/>
              </w:rPr>
              <w:t xml:space="preserve">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 xml:space="preserve">ля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A9471D">
        <w:rPr>
          <w:b/>
          <w:kern w:val="32"/>
          <w:sz w:val="20"/>
          <w:szCs w:val="20"/>
        </w:rPr>
        <w:t xml:space="preserve"> </w:t>
      </w:r>
      <w:r w:rsidR="0015535E" w:rsidRPr="004758BC">
        <w:rPr>
          <w:b/>
          <w:kern w:val="32"/>
          <w:sz w:val="20"/>
          <w:szCs w:val="20"/>
        </w:rPr>
        <w:t>поставку</w:t>
      </w:r>
      <w:r w:rsidR="00A9471D">
        <w:rPr>
          <w:b/>
          <w:kern w:val="32"/>
          <w:sz w:val="20"/>
          <w:szCs w:val="20"/>
        </w:rPr>
        <w:t xml:space="preserve"> </w:t>
      </w:r>
      <w:r w:rsidR="006346DB" w:rsidRPr="004758BC">
        <w:rPr>
          <w:b/>
          <w:kern w:val="32"/>
          <w:sz w:val="20"/>
          <w:szCs w:val="20"/>
        </w:rPr>
        <w:t>и сборк</w:t>
      </w:r>
      <w:r w:rsidR="002D7299">
        <w:rPr>
          <w:b/>
          <w:kern w:val="32"/>
          <w:sz w:val="20"/>
          <w:szCs w:val="20"/>
        </w:rPr>
        <w:t xml:space="preserve">у </w:t>
      </w:r>
      <w:r w:rsidR="00A9471D">
        <w:rPr>
          <w:b/>
          <w:kern w:val="32"/>
          <w:sz w:val="20"/>
          <w:szCs w:val="20"/>
        </w:rPr>
        <w:t>кроватей медицинских и тумб</w:t>
      </w:r>
      <w:r w:rsidR="002D7299">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A9471D">
        <w:rPr>
          <w:b/>
          <w:kern w:val="32"/>
          <w:sz w:val="22"/>
          <w:szCs w:val="22"/>
        </w:rPr>
        <w:t>347-22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w:t>
      </w:r>
      <w:r w:rsidR="002D7299">
        <w:rPr>
          <w:b/>
          <w:kern w:val="32"/>
          <w:sz w:val="20"/>
        </w:rPr>
        <w:t xml:space="preserve">у </w:t>
      </w:r>
      <w:r w:rsidR="00A9471D">
        <w:rPr>
          <w:b/>
          <w:kern w:val="32"/>
          <w:sz w:val="20"/>
        </w:rPr>
        <w:t>кроватей медицинских и тумб</w:t>
      </w:r>
    </w:p>
    <w:p w:rsidR="00AA065F" w:rsidRPr="004758BC" w:rsidRDefault="00AA065F" w:rsidP="0030497D">
      <w:pPr>
        <w:pStyle w:val="13"/>
        <w:ind w:left="0" w:firstLine="0"/>
        <w:jc w:val="center"/>
        <w:rPr>
          <w:b/>
          <w:sz w:val="20"/>
        </w:rPr>
      </w:pPr>
    </w:p>
    <w:tbl>
      <w:tblPr>
        <w:tblStyle w:val="a3"/>
        <w:tblW w:w="5000" w:type="pct"/>
        <w:tblLook w:val="04A0" w:firstRow="1" w:lastRow="0" w:firstColumn="1" w:lastColumn="0" w:noHBand="0" w:noVBand="1"/>
      </w:tblPr>
      <w:tblGrid>
        <w:gridCol w:w="632"/>
        <w:gridCol w:w="3076"/>
        <w:gridCol w:w="2047"/>
        <w:gridCol w:w="771"/>
        <w:gridCol w:w="740"/>
        <w:gridCol w:w="3155"/>
      </w:tblGrid>
      <w:tr w:rsidR="002737D1" w:rsidRPr="004758BC" w:rsidTr="006C1ACF">
        <w:trPr>
          <w:trHeight w:val="20"/>
        </w:trPr>
        <w:tc>
          <w:tcPr>
            <w:tcW w:w="303" w:type="pct"/>
            <w:vAlign w:val="center"/>
          </w:tcPr>
          <w:p w:rsidR="002737D1" w:rsidRPr="004758BC" w:rsidRDefault="002737D1" w:rsidP="002737D1">
            <w:pPr>
              <w:jc w:val="center"/>
              <w:rPr>
                <w:b/>
                <w:color w:val="000000"/>
                <w:sz w:val="20"/>
                <w:szCs w:val="20"/>
              </w:rPr>
            </w:pPr>
            <w:r w:rsidRPr="004758BC">
              <w:rPr>
                <w:b/>
                <w:color w:val="000000"/>
                <w:sz w:val="20"/>
                <w:szCs w:val="20"/>
              </w:rPr>
              <w:t xml:space="preserve">№ </w:t>
            </w:r>
            <w:proofErr w:type="gramStart"/>
            <w:r w:rsidRPr="004758BC">
              <w:rPr>
                <w:b/>
                <w:color w:val="000000"/>
                <w:sz w:val="20"/>
                <w:szCs w:val="20"/>
              </w:rPr>
              <w:t>п</w:t>
            </w:r>
            <w:proofErr w:type="gramEnd"/>
            <w:r w:rsidRPr="004758BC">
              <w:rPr>
                <w:b/>
                <w:color w:val="000000"/>
                <w:sz w:val="20"/>
                <w:szCs w:val="20"/>
              </w:rPr>
              <w:t>/п</w:t>
            </w:r>
          </w:p>
        </w:tc>
        <w:tc>
          <w:tcPr>
            <w:tcW w:w="1476" w:type="pct"/>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982" w:type="pct"/>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370" w:type="pct"/>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355" w:type="pct"/>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1514" w:type="pct"/>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6C1ACF" w:rsidRPr="004758BC" w:rsidTr="006C1ACF">
        <w:trPr>
          <w:trHeight w:val="20"/>
        </w:trPr>
        <w:tc>
          <w:tcPr>
            <w:tcW w:w="303" w:type="pct"/>
            <w:vAlign w:val="center"/>
          </w:tcPr>
          <w:p w:rsidR="006C1ACF" w:rsidRPr="00A35789" w:rsidRDefault="006C1ACF" w:rsidP="00591784">
            <w:pPr>
              <w:jc w:val="center"/>
              <w:rPr>
                <w:sz w:val="18"/>
                <w:szCs w:val="18"/>
              </w:rPr>
            </w:pPr>
            <w:r w:rsidRPr="00A35789">
              <w:rPr>
                <w:sz w:val="18"/>
                <w:szCs w:val="18"/>
              </w:rPr>
              <w:t>1</w:t>
            </w:r>
          </w:p>
        </w:tc>
        <w:tc>
          <w:tcPr>
            <w:tcW w:w="1476" w:type="pct"/>
            <w:vAlign w:val="center"/>
          </w:tcPr>
          <w:p w:rsidR="006C1ACF" w:rsidRPr="00A35789" w:rsidRDefault="006C1ACF" w:rsidP="00591784">
            <w:pPr>
              <w:rPr>
                <w:sz w:val="18"/>
                <w:szCs w:val="18"/>
              </w:rPr>
            </w:pPr>
            <w:r w:rsidRPr="00591784">
              <w:rPr>
                <w:sz w:val="18"/>
                <w:szCs w:val="18"/>
              </w:rPr>
              <w:t>Кровать медицинская функциональная механическая</w:t>
            </w:r>
          </w:p>
        </w:tc>
        <w:tc>
          <w:tcPr>
            <w:tcW w:w="982" w:type="pct"/>
            <w:vAlign w:val="center"/>
          </w:tcPr>
          <w:p w:rsidR="006C1ACF" w:rsidRPr="00A35789"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1</w:t>
            </w:r>
          </w:p>
        </w:tc>
        <w:tc>
          <w:tcPr>
            <w:tcW w:w="370" w:type="pct"/>
            <w:vAlign w:val="center"/>
          </w:tcPr>
          <w:p w:rsidR="006C1ACF" w:rsidRPr="00A35789" w:rsidRDefault="006C1ACF" w:rsidP="00591784">
            <w:pPr>
              <w:jc w:val="center"/>
              <w:rPr>
                <w:sz w:val="18"/>
                <w:szCs w:val="18"/>
              </w:rPr>
            </w:pPr>
            <w:r>
              <w:rPr>
                <w:sz w:val="18"/>
                <w:szCs w:val="18"/>
              </w:rPr>
              <w:t>Шт.</w:t>
            </w:r>
          </w:p>
        </w:tc>
        <w:tc>
          <w:tcPr>
            <w:tcW w:w="355" w:type="pct"/>
            <w:vAlign w:val="center"/>
          </w:tcPr>
          <w:p w:rsidR="006C1ACF" w:rsidRPr="00A35789" w:rsidRDefault="006C1ACF" w:rsidP="00591784">
            <w:pPr>
              <w:jc w:val="center"/>
              <w:rPr>
                <w:sz w:val="18"/>
                <w:szCs w:val="18"/>
              </w:rPr>
            </w:pPr>
            <w:r>
              <w:rPr>
                <w:sz w:val="18"/>
                <w:szCs w:val="18"/>
              </w:rPr>
              <w:t>4</w:t>
            </w:r>
          </w:p>
        </w:tc>
        <w:tc>
          <w:tcPr>
            <w:tcW w:w="1514" w:type="pct"/>
            <w:vAlign w:val="center"/>
          </w:tcPr>
          <w:p w:rsidR="006C1ACF" w:rsidRPr="006C1ACF" w:rsidRDefault="006C1ACF">
            <w:pPr>
              <w:jc w:val="center"/>
              <w:rPr>
                <w:color w:val="000000"/>
                <w:sz w:val="18"/>
                <w:szCs w:val="22"/>
              </w:rPr>
            </w:pPr>
            <w:r w:rsidRPr="006C1ACF">
              <w:rPr>
                <w:color w:val="000000"/>
                <w:sz w:val="18"/>
                <w:szCs w:val="22"/>
              </w:rPr>
              <w:t>51 4</w:t>
            </w:r>
            <w:bookmarkStart w:id="2" w:name="_GoBack"/>
            <w:bookmarkEnd w:id="2"/>
            <w:r w:rsidRPr="006C1ACF">
              <w:rPr>
                <w:color w:val="000000"/>
                <w:sz w:val="18"/>
                <w:szCs w:val="22"/>
              </w:rPr>
              <w:t xml:space="preserve">80,00  </w:t>
            </w:r>
          </w:p>
        </w:tc>
      </w:tr>
      <w:tr w:rsidR="006C1ACF" w:rsidRPr="004758BC" w:rsidTr="006C1ACF">
        <w:trPr>
          <w:trHeight w:val="20"/>
        </w:trPr>
        <w:tc>
          <w:tcPr>
            <w:tcW w:w="303" w:type="pct"/>
            <w:vAlign w:val="center"/>
          </w:tcPr>
          <w:p w:rsidR="006C1ACF" w:rsidRPr="00A35789" w:rsidRDefault="006C1ACF" w:rsidP="00591784">
            <w:pPr>
              <w:jc w:val="center"/>
              <w:rPr>
                <w:sz w:val="18"/>
                <w:szCs w:val="18"/>
              </w:rPr>
            </w:pPr>
            <w:r w:rsidRPr="00A35789">
              <w:rPr>
                <w:sz w:val="18"/>
                <w:szCs w:val="18"/>
              </w:rPr>
              <w:t>2</w:t>
            </w:r>
          </w:p>
        </w:tc>
        <w:tc>
          <w:tcPr>
            <w:tcW w:w="1476" w:type="pct"/>
            <w:vAlign w:val="center"/>
          </w:tcPr>
          <w:p w:rsidR="006C1ACF" w:rsidRPr="00A35789" w:rsidRDefault="006C1ACF" w:rsidP="00591784">
            <w:pPr>
              <w:rPr>
                <w:sz w:val="18"/>
                <w:szCs w:val="18"/>
              </w:rPr>
            </w:pPr>
            <w:r w:rsidRPr="00591784">
              <w:rPr>
                <w:sz w:val="18"/>
                <w:szCs w:val="18"/>
              </w:rPr>
              <w:t>Кровать общебольничная</w:t>
            </w:r>
          </w:p>
        </w:tc>
        <w:tc>
          <w:tcPr>
            <w:tcW w:w="982" w:type="pct"/>
            <w:vAlign w:val="center"/>
          </w:tcPr>
          <w:p w:rsidR="006C1ACF" w:rsidRPr="00A35789" w:rsidRDefault="006C1ACF" w:rsidP="00591784">
            <w:pPr>
              <w:textAlignment w:val="bottom"/>
              <w:rPr>
                <w:sz w:val="18"/>
                <w:szCs w:val="18"/>
              </w:rPr>
            </w:pPr>
            <w:proofErr w:type="gramStart"/>
            <w:r w:rsidRPr="00591784">
              <w:rPr>
                <w:sz w:val="18"/>
                <w:szCs w:val="18"/>
              </w:rPr>
              <w:t>Указаны</w:t>
            </w:r>
            <w:proofErr w:type="gramEnd"/>
            <w:r w:rsidRPr="00591784">
              <w:rPr>
                <w:sz w:val="18"/>
                <w:szCs w:val="18"/>
              </w:rPr>
              <w:t xml:space="preserve"> в таблице 2</w:t>
            </w:r>
          </w:p>
        </w:tc>
        <w:tc>
          <w:tcPr>
            <w:tcW w:w="370" w:type="pct"/>
            <w:vAlign w:val="center"/>
          </w:tcPr>
          <w:p w:rsidR="006C1ACF" w:rsidRDefault="006C1ACF" w:rsidP="00591784">
            <w:pPr>
              <w:jc w:val="center"/>
            </w:pPr>
            <w:r w:rsidRPr="00804E10">
              <w:rPr>
                <w:sz w:val="18"/>
                <w:szCs w:val="18"/>
              </w:rPr>
              <w:t>Шт.</w:t>
            </w:r>
          </w:p>
        </w:tc>
        <w:tc>
          <w:tcPr>
            <w:tcW w:w="355" w:type="pct"/>
            <w:vAlign w:val="center"/>
          </w:tcPr>
          <w:p w:rsidR="006C1ACF" w:rsidRPr="00A35789" w:rsidRDefault="006C1ACF" w:rsidP="00591784">
            <w:pPr>
              <w:jc w:val="center"/>
              <w:rPr>
                <w:sz w:val="18"/>
                <w:szCs w:val="18"/>
              </w:rPr>
            </w:pPr>
            <w:r>
              <w:rPr>
                <w:sz w:val="18"/>
                <w:szCs w:val="18"/>
              </w:rPr>
              <w:t>7</w:t>
            </w:r>
          </w:p>
        </w:tc>
        <w:tc>
          <w:tcPr>
            <w:tcW w:w="1514" w:type="pct"/>
            <w:vAlign w:val="center"/>
          </w:tcPr>
          <w:p w:rsidR="006C1ACF" w:rsidRPr="006C1ACF" w:rsidRDefault="006C1ACF">
            <w:pPr>
              <w:jc w:val="center"/>
              <w:rPr>
                <w:color w:val="000000"/>
                <w:sz w:val="18"/>
                <w:szCs w:val="22"/>
              </w:rPr>
            </w:pPr>
            <w:r w:rsidRPr="006C1ACF">
              <w:rPr>
                <w:color w:val="000000"/>
                <w:sz w:val="18"/>
                <w:szCs w:val="22"/>
              </w:rPr>
              <w:t xml:space="preserve">30 508,00  </w:t>
            </w:r>
          </w:p>
        </w:tc>
      </w:tr>
      <w:tr w:rsidR="006C1ACF" w:rsidRPr="004758BC" w:rsidTr="006C1ACF">
        <w:trPr>
          <w:trHeight w:val="20"/>
        </w:trPr>
        <w:tc>
          <w:tcPr>
            <w:tcW w:w="303" w:type="pct"/>
            <w:vAlign w:val="center"/>
          </w:tcPr>
          <w:p w:rsidR="006C1ACF" w:rsidRPr="00A35789" w:rsidRDefault="006C1ACF" w:rsidP="00591784">
            <w:pPr>
              <w:jc w:val="center"/>
              <w:rPr>
                <w:sz w:val="18"/>
                <w:szCs w:val="18"/>
              </w:rPr>
            </w:pPr>
            <w:r w:rsidRPr="00A35789">
              <w:rPr>
                <w:sz w:val="18"/>
                <w:szCs w:val="18"/>
              </w:rPr>
              <w:t>3</w:t>
            </w:r>
          </w:p>
        </w:tc>
        <w:tc>
          <w:tcPr>
            <w:tcW w:w="1476" w:type="pct"/>
            <w:vAlign w:val="center"/>
          </w:tcPr>
          <w:p w:rsidR="006C1ACF" w:rsidRPr="00A35789" w:rsidRDefault="006C1ACF" w:rsidP="00591784">
            <w:pPr>
              <w:rPr>
                <w:sz w:val="18"/>
                <w:szCs w:val="18"/>
              </w:rPr>
            </w:pPr>
            <w:r w:rsidRPr="00591784">
              <w:rPr>
                <w:sz w:val="18"/>
                <w:szCs w:val="18"/>
              </w:rPr>
              <w:t>Кровать для новорожденных</w:t>
            </w:r>
          </w:p>
        </w:tc>
        <w:tc>
          <w:tcPr>
            <w:tcW w:w="982" w:type="pct"/>
            <w:vAlign w:val="center"/>
          </w:tcPr>
          <w:p w:rsidR="006C1ACF" w:rsidRPr="00591784"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3</w:t>
            </w:r>
          </w:p>
        </w:tc>
        <w:tc>
          <w:tcPr>
            <w:tcW w:w="370" w:type="pct"/>
            <w:vAlign w:val="center"/>
          </w:tcPr>
          <w:p w:rsidR="006C1ACF" w:rsidRDefault="006C1ACF" w:rsidP="00591784">
            <w:pPr>
              <w:jc w:val="center"/>
            </w:pPr>
            <w:r w:rsidRPr="00804E10">
              <w:rPr>
                <w:sz w:val="18"/>
                <w:szCs w:val="18"/>
              </w:rPr>
              <w:t>Шт.</w:t>
            </w:r>
          </w:p>
        </w:tc>
        <w:tc>
          <w:tcPr>
            <w:tcW w:w="355" w:type="pct"/>
            <w:vAlign w:val="center"/>
          </w:tcPr>
          <w:p w:rsidR="006C1ACF" w:rsidRPr="00A35789" w:rsidRDefault="006C1ACF" w:rsidP="00591784">
            <w:pPr>
              <w:jc w:val="center"/>
              <w:rPr>
                <w:sz w:val="18"/>
                <w:szCs w:val="18"/>
              </w:rPr>
            </w:pPr>
            <w:r>
              <w:rPr>
                <w:sz w:val="18"/>
                <w:szCs w:val="18"/>
              </w:rPr>
              <w:t>1</w:t>
            </w:r>
          </w:p>
        </w:tc>
        <w:tc>
          <w:tcPr>
            <w:tcW w:w="1514" w:type="pct"/>
            <w:vAlign w:val="center"/>
          </w:tcPr>
          <w:p w:rsidR="006C1ACF" w:rsidRPr="006C1ACF" w:rsidRDefault="006C1ACF">
            <w:pPr>
              <w:jc w:val="center"/>
              <w:rPr>
                <w:color w:val="000000"/>
                <w:sz w:val="18"/>
                <w:szCs w:val="22"/>
              </w:rPr>
            </w:pPr>
            <w:r w:rsidRPr="006C1ACF">
              <w:rPr>
                <w:color w:val="000000"/>
                <w:sz w:val="18"/>
                <w:szCs w:val="22"/>
              </w:rPr>
              <w:t xml:space="preserve">44 540,00  </w:t>
            </w:r>
          </w:p>
        </w:tc>
      </w:tr>
      <w:tr w:rsidR="006C1ACF" w:rsidRPr="004758BC" w:rsidTr="006C1ACF">
        <w:trPr>
          <w:trHeight w:val="20"/>
        </w:trPr>
        <w:tc>
          <w:tcPr>
            <w:tcW w:w="303" w:type="pct"/>
            <w:vAlign w:val="center"/>
          </w:tcPr>
          <w:p w:rsidR="006C1ACF" w:rsidRPr="00A35789" w:rsidRDefault="006C1ACF" w:rsidP="00591784">
            <w:pPr>
              <w:jc w:val="center"/>
              <w:rPr>
                <w:sz w:val="18"/>
                <w:szCs w:val="18"/>
              </w:rPr>
            </w:pPr>
            <w:r w:rsidRPr="00A35789">
              <w:rPr>
                <w:sz w:val="18"/>
                <w:szCs w:val="18"/>
              </w:rPr>
              <w:t>4</w:t>
            </w:r>
          </w:p>
        </w:tc>
        <w:tc>
          <w:tcPr>
            <w:tcW w:w="1476" w:type="pct"/>
            <w:vAlign w:val="center"/>
          </w:tcPr>
          <w:p w:rsidR="006C1ACF" w:rsidRPr="00A35789" w:rsidRDefault="006C1ACF" w:rsidP="00591784">
            <w:pPr>
              <w:rPr>
                <w:sz w:val="18"/>
                <w:szCs w:val="18"/>
              </w:rPr>
            </w:pPr>
            <w:r w:rsidRPr="00591784">
              <w:rPr>
                <w:sz w:val="18"/>
                <w:szCs w:val="18"/>
              </w:rPr>
              <w:t>Тумба прикроватная</w:t>
            </w:r>
          </w:p>
        </w:tc>
        <w:tc>
          <w:tcPr>
            <w:tcW w:w="982" w:type="pct"/>
            <w:vAlign w:val="center"/>
          </w:tcPr>
          <w:p w:rsidR="006C1ACF" w:rsidRPr="00A35789"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4</w:t>
            </w:r>
          </w:p>
        </w:tc>
        <w:tc>
          <w:tcPr>
            <w:tcW w:w="370" w:type="pct"/>
            <w:vAlign w:val="center"/>
          </w:tcPr>
          <w:p w:rsidR="006C1ACF" w:rsidRDefault="006C1ACF" w:rsidP="00591784">
            <w:pPr>
              <w:jc w:val="center"/>
            </w:pPr>
            <w:r w:rsidRPr="00804E10">
              <w:rPr>
                <w:sz w:val="18"/>
                <w:szCs w:val="18"/>
              </w:rPr>
              <w:t>Шт.</w:t>
            </w:r>
          </w:p>
        </w:tc>
        <w:tc>
          <w:tcPr>
            <w:tcW w:w="355" w:type="pct"/>
            <w:vAlign w:val="center"/>
          </w:tcPr>
          <w:p w:rsidR="006C1ACF" w:rsidRPr="00A35789" w:rsidRDefault="006C1ACF" w:rsidP="00591784">
            <w:pPr>
              <w:jc w:val="center"/>
              <w:rPr>
                <w:sz w:val="18"/>
                <w:szCs w:val="18"/>
              </w:rPr>
            </w:pPr>
            <w:r>
              <w:rPr>
                <w:sz w:val="18"/>
                <w:szCs w:val="18"/>
              </w:rPr>
              <w:t>7</w:t>
            </w:r>
          </w:p>
        </w:tc>
        <w:tc>
          <w:tcPr>
            <w:tcW w:w="1514" w:type="pct"/>
            <w:vAlign w:val="center"/>
          </w:tcPr>
          <w:p w:rsidR="006C1ACF" w:rsidRPr="006C1ACF" w:rsidRDefault="006C1ACF">
            <w:pPr>
              <w:jc w:val="center"/>
              <w:rPr>
                <w:color w:val="000000"/>
                <w:sz w:val="18"/>
                <w:szCs w:val="22"/>
              </w:rPr>
            </w:pPr>
            <w:r w:rsidRPr="006C1ACF">
              <w:rPr>
                <w:color w:val="000000"/>
                <w:sz w:val="18"/>
                <w:szCs w:val="22"/>
              </w:rPr>
              <w:t xml:space="preserve">4 972,80  </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784" w:rsidRDefault="00591784" w:rsidP="002C2127">
      <w:pPr>
        <w:autoSpaceDE w:val="0"/>
        <w:autoSpaceDN w:val="0"/>
        <w:adjustRightInd w:val="0"/>
        <w:ind w:right="-1"/>
        <w:jc w:val="both"/>
        <w:rPr>
          <w:sz w:val="16"/>
          <w:szCs w:val="16"/>
        </w:rPr>
      </w:pPr>
    </w:p>
    <w:p w:rsidR="00591784" w:rsidRPr="00591784" w:rsidRDefault="00591784" w:rsidP="00591784">
      <w:pPr>
        <w:jc w:val="right"/>
        <w:rPr>
          <w:b/>
          <w:bCs/>
          <w:sz w:val="20"/>
          <w:szCs w:val="20"/>
        </w:rPr>
      </w:pPr>
      <w:r w:rsidRPr="00591784">
        <w:rPr>
          <w:b/>
          <w:bCs/>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6917"/>
        <w:gridCol w:w="2943"/>
      </w:tblGrid>
      <w:tr w:rsidR="00591784" w:rsidRPr="00591784" w:rsidTr="0091463E">
        <w:trPr>
          <w:trHeight w:val="20"/>
        </w:trPr>
        <w:tc>
          <w:tcPr>
            <w:tcW w:w="269" w:type="pct"/>
            <w:shd w:val="clear" w:color="auto" w:fill="FFFFFF" w:themeFill="background1"/>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3319" w:type="pct"/>
            <w:tcBorders>
              <w:top w:val="single" w:sz="4" w:space="0" w:color="auto"/>
            </w:tcBorders>
            <w:shd w:val="clear" w:color="auto" w:fill="FFFFFF" w:themeFill="background1"/>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1412" w:type="pct"/>
            <w:tcBorders>
              <w:top w:val="single" w:sz="4" w:space="0" w:color="auto"/>
            </w:tcBorders>
            <w:shd w:val="clear" w:color="auto" w:fill="FFFFFF" w:themeFill="background1"/>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5000" w:type="pct"/>
            <w:gridSpan w:val="3"/>
            <w:tcBorders>
              <w:right w:val="single" w:sz="4" w:space="0" w:color="000000"/>
            </w:tcBorders>
            <w:vAlign w:val="center"/>
          </w:tcPr>
          <w:p w:rsidR="0091463E" w:rsidRPr="0091463E" w:rsidRDefault="0091463E" w:rsidP="00591784">
            <w:pPr>
              <w:rPr>
                <w:b/>
                <w:color w:val="000000" w:themeColor="text1"/>
                <w:sz w:val="18"/>
                <w:szCs w:val="18"/>
              </w:rPr>
            </w:pPr>
            <w:r w:rsidRPr="0091463E">
              <w:rPr>
                <w:b/>
                <w:sz w:val="18"/>
                <w:szCs w:val="18"/>
              </w:rPr>
              <w:t>Кровать медицинская функциональная механическая</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Длина общая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2100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Ширина общая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930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Высота кровати с учетом торцевой спинки у изножья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780 мм и не более 810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Высота кровати с учетом торцевой спинки у изголовья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880 мм и не более 910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Высота кровати фиксированная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Длина рабочей поверхности ложа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1885 мм </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Ширина рабочей поверхности ложа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900 мм </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Высота от пола до ложа кровати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500 мм и не более 510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Ложе функционально состоит из трех подвижных секций: спинной, ножной и бедренной, и неподвижной тазовой секции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b/>
                <w:color w:val="000000" w:themeColor="text1"/>
                <w:sz w:val="18"/>
                <w:szCs w:val="18"/>
                <w:lang w:eastAsia="en-US"/>
              </w:rPr>
            </w:pPr>
            <w:r w:rsidRPr="00591784">
              <w:rPr>
                <w:color w:val="000000" w:themeColor="text1"/>
                <w:sz w:val="18"/>
                <w:szCs w:val="18"/>
                <w:lang w:eastAsia="en-US"/>
              </w:rPr>
              <w:t>Длина подвижной секции спины ложа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720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Длина неподвижной тазовой секции ложа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170 и не более 200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Длина подвижной секции бедра ложа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310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Длина подвижной секции голени ложа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560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Расстояние между секциями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35 мм и не более 40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Длина </w:t>
            </w:r>
            <w:proofErr w:type="spellStart"/>
            <w:r w:rsidRPr="00591784">
              <w:rPr>
                <w:color w:val="000000" w:themeColor="text1"/>
                <w:sz w:val="18"/>
                <w:szCs w:val="18"/>
                <w:lang w:eastAsia="en-US"/>
              </w:rPr>
              <w:t>подматрасного</w:t>
            </w:r>
            <w:proofErr w:type="spellEnd"/>
            <w:r w:rsidRPr="00591784">
              <w:rPr>
                <w:color w:val="000000" w:themeColor="text1"/>
                <w:sz w:val="18"/>
                <w:szCs w:val="18"/>
                <w:lang w:eastAsia="en-US"/>
              </w:rPr>
              <w:t xml:space="preserve"> пространства кровати</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1990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Каркас кровати изготовлен из стальной трубы прямоугольного сечения с полимерно-порошковым покрытием, сечение </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60х30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Радиус колесных опор</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более 125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Толщина металла каркаса</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Более 1,5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Каркас секций ложа изготовлен из стальной трубы прямоугольного сечения с полимерно-порошковым покрытием, сечение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30х20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Каркас каждой секции имеет продольные усилители из стальной трубы прямоугольного сечения с полимерно-порошковым покрытием</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усилителей каждой секции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двух</w:t>
            </w:r>
            <w:r w:rsidRPr="00591784">
              <w:rPr>
                <w:color w:val="000000" w:themeColor="text1"/>
                <w:sz w:val="18"/>
                <w:szCs w:val="18"/>
                <w:lang w:eastAsia="en-US"/>
              </w:rPr>
              <w:t xml:space="preserve">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Рабочая поверхность ложа – стальной перфорированный лист с полимерно-порошковым покрытием</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Полезная используемая площадь ложа</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2,6 м</w:t>
            </w:r>
            <w:proofErr w:type="gramStart"/>
            <w:r w:rsidRPr="00591784">
              <w:rPr>
                <w:color w:val="000000" w:themeColor="text1"/>
                <w:sz w:val="18"/>
                <w:szCs w:val="18"/>
              </w:rPr>
              <w:t>2</w:t>
            </w:r>
            <w:proofErr w:type="gramEnd"/>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Толщина листа</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Для обеспечения циркуляции воздуха рабочая поверхность ложа по всей длине имеет перфорированные отверстия </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Внутренний диаметр перфорированных отверстий</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40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Внешний диаметр перфорированных отверстий</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20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Глубина перфорированных отверстий</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3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Общее количество перфорированных отверстий</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шестьдесят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перфорированных отверстий спинной секции</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двадцать шт. </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перфорированных отверстий тазовой секции</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пять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перфорированных отверстий бедренной секции</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десять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перфорированных отверстий ножной секции</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пятнадцать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Регулировка секций ложа бесступенчатая с промежуточной фиксацией в любом положении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Соответствует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Угол наклона спинной секции ложа регулируется в пределах</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0º- 70º</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Механизм регулировки спинной секции ложа</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Червячного типа</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rPr>
            </w:pPr>
            <w:r w:rsidRPr="00591784">
              <w:rPr>
                <w:color w:val="000000" w:themeColor="text1"/>
                <w:sz w:val="18"/>
                <w:szCs w:val="18"/>
              </w:rPr>
              <w:t>Угол наклона бедренной секции изменяется одновременно с положением ножной секции и регулируется в пределах</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snapToGrid w:val="0"/>
              <w:rPr>
                <w:color w:val="000000" w:themeColor="text1"/>
                <w:sz w:val="18"/>
                <w:szCs w:val="18"/>
                <w:lang w:eastAsia="en-US"/>
              </w:rPr>
            </w:pPr>
            <w:r w:rsidRPr="00591784">
              <w:rPr>
                <w:color w:val="000000" w:themeColor="text1"/>
                <w:sz w:val="18"/>
                <w:szCs w:val="18"/>
              </w:rPr>
              <w:t>Не менее 0º- 30º</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Механизм регулировки бедренной секции ложа</w:t>
            </w:r>
          </w:p>
        </w:tc>
        <w:tc>
          <w:tcPr>
            <w:tcW w:w="1412" w:type="pct"/>
            <w:tcBorders>
              <w:top w:val="single" w:sz="4" w:space="0" w:color="000000"/>
              <w:left w:val="single" w:sz="4" w:space="0" w:color="000000"/>
              <w:bottom w:val="single" w:sz="4" w:space="0" w:color="000000"/>
              <w:right w:val="single" w:sz="4" w:space="0" w:color="000000"/>
            </w:tcBorders>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Червячного типа</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Подъемные механизмы защищены от проникновения загрязнений пластиковой накладкой</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Рычаги регулировки подъемных механизмов изготовлены из нержавеющей стали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Рукоять рычагов подъемных механизмов изготовлена из высокопрочного АВ</w:t>
            </w:r>
            <w:proofErr w:type="gramStart"/>
            <w:r w:rsidRPr="00591784">
              <w:rPr>
                <w:color w:val="000000" w:themeColor="text1"/>
                <w:sz w:val="18"/>
                <w:szCs w:val="18"/>
              </w:rPr>
              <w:t>S</w:t>
            </w:r>
            <w:proofErr w:type="gramEnd"/>
            <w:r w:rsidRPr="00591784">
              <w:rPr>
                <w:color w:val="000000" w:themeColor="text1"/>
                <w:sz w:val="18"/>
                <w:szCs w:val="18"/>
              </w:rPr>
              <w:t xml:space="preserve"> пластика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Рычаги подъемных механизмов складываются и убираются под ложе кровати для удобства транспортировки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Подъемные механизмы оборудованы функцией подачи звукового сигнала при максимальном поднятии и максимальном опускании соответствующей секции кровати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Ножная секция дополнительно регулируется вручную с помощью механизма типа «гребенка»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В комплект входят две быстросъемные торцевые спинки, изготовленные из трубы нержавеющей хромоникелевой стали, диаметр</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35 мм и не более 40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Крепление торцевых спинок типа «шип в паз»</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Горизонтальные перемычки торцевых спинок из трубы нержавеющей стали, диаметр</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20 мм и не более 25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Вертикальные перемычки, в четном количестве, торцевых спинок выполнены из трубы нержавеющей стали, диаметр</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15 мм и не более 20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Количество вертикальных перемычек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трех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Торцевая спинка в ножной части кровати оборудована держателем для размещения информации о пациенте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Опоры кровати изготовлены из стальной трубы квадратного сечения, сечение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50х50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Опоры кровати усилены попарно поперечной стальной трубой квадратного сечения (сварное соединение) с полимерно-порошковым покрытием, сечение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30х30 мм </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Опоры установлены на самоориентирующиеся колеса, диаметр</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125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Колеса изготовлены из антистатического прочного полиуретана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На всех колесах установлен индивидуальный тормоз с индикацией положения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Колеса крепятся к основанию посредством болтового соединения через подшипник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Каркас кровати имеет четыре технологических отверстия для установки дополнительного оборудования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proofErr w:type="spellStart"/>
            <w:r w:rsidRPr="00591784">
              <w:rPr>
                <w:color w:val="000000" w:themeColor="text1"/>
                <w:sz w:val="18"/>
                <w:szCs w:val="18"/>
              </w:rPr>
              <w:t>Матрасодержатели</w:t>
            </w:r>
            <w:proofErr w:type="spellEnd"/>
            <w:r w:rsidRPr="00591784">
              <w:rPr>
                <w:color w:val="000000" w:themeColor="text1"/>
                <w:sz w:val="18"/>
                <w:szCs w:val="18"/>
              </w:rPr>
              <w:t xml:space="preserve"> на двух секциях ложа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Количество </w:t>
            </w:r>
            <w:proofErr w:type="spellStart"/>
            <w:r w:rsidRPr="00591784">
              <w:rPr>
                <w:color w:val="000000" w:themeColor="text1"/>
                <w:sz w:val="18"/>
                <w:szCs w:val="18"/>
              </w:rPr>
              <w:t>матрасодержателей</w:t>
            </w:r>
            <w:proofErr w:type="spellEnd"/>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четырех шт.</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Материал изготовления </w:t>
            </w:r>
            <w:proofErr w:type="spellStart"/>
            <w:r w:rsidRPr="00591784">
              <w:rPr>
                <w:color w:val="000000" w:themeColor="text1"/>
                <w:sz w:val="18"/>
                <w:szCs w:val="18"/>
              </w:rPr>
              <w:t>матрасодержателей</w:t>
            </w:r>
            <w:proofErr w:type="spellEnd"/>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Нержавеющая сталь или сталь </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Кровать оборудована </w:t>
            </w:r>
            <w:r w:rsidRPr="00591784">
              <w:rPr>
                <w:b/>
                <w:i/>
                <w:color w:val="000000" w:themeColor="text1"/>
                <w:sz w:val="18"/>
                <w:szCs w:val="18"/>
              </w:rPr>
              <w:t>медицинским матрасом</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Габаритные размеры матраца, (Д×</w:t>
            </w:r>
            <w:proofErr w:type="gramStart"/>
            <w:r w:rsidRPr="00591784">
              <w:rPr>
                <w:color w:val="000000" w:themeColor="text1"/>
                <w:sz w:val="18"/>
                <w:szCs w:val="18"/>
              </w:rPr>
              <w:t>Ш</w:t>
            </w:r>
            <w:proofErr w:type="gramEnd"/>
            <w:r w:rsidRPr="00591784">
              <w:rPr>
                <w:color w:val="000000" w:themeColor="text1"/>
                <w:sz w:val="18"/>
                <w:szCs w:val="18"/>
              </w:rPr>
              <w:t>×В)</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1900×850×100 мм и не более 1950×900×150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Наполнитель матраца – </w:t>
            </w:r>
            <w:proofErr w:type="spellStart"/>
            <w:r w:rsidRPr="00591784">
              <w:rPr>
                <w:color w:val="000000" w:themeColor="text1"/>
                <w:sz w:val="18"/>
                <w:szCs w:val="18"/>
              </w:rPr>
              <w:t>пенополиуретан</w:t>
            </w:r>
            <w:proofErr w:type="spellEnd"/>
            <w:r w:rsidRPr="00591784">
              <w:rPr>
                <w:color w:val="000000" w:themeColor="text1"/>
                <w:sz w:val="18"/>
                <w:szCs w:val="18"/>
              </w:rPr>
              <w:t xml:space="preserve"> эластичный (ППУ)</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Плотность наполнителя матраса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20 кг/м</w:t>
            </w:r>
            <w:r w:rsidRPr="00591784">
              <w:rPr>
                <w:color w:val="000000" w:themeColor="text1"/>
                <w:sz w:val="18"/>
                <w:szCs w:val="18"/>
                <w:vertAlign w:val="superscript"/>
              </w:rPr>
              <w:t>3</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На каждую из горизонтальных плоскостей наполнителя матраца в местах сгиба, в соответствии с секциями кровати должны быть нанесены поперечные </w:t>
            </w:r>
            <w:proofErr w:type="spellStart"/>
            <w:r w:rsidRPr="00591784">
              <w:rPr>
                <w:color w:val="000000" w:themeColor="text1"/>
                <w:sz w:val="18"/>
                <w:szCs w:val="18"/>
              </w:rPr>
              <w:t>штробы</w:t>
            </w:r>
            <w:proofErr w:type="spellEnd"/>
            <w:r w:rsidRPr="00591784">
              <w:rPr>
                <w:color w:val="000000" w:themeColor="text1"/>
                <w:sz w:val="18"/>
                <w:szCs w:val="18"/>
              </w:rPr>
              <w:t xml:space="preserve"> П-образной / V-образной формы</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Более 100 г/м</w:t>
            </w:r>
            <w:proofErr w:type="gramStart"/>
            <w:r w:rsidRPr="00591784">
              <w:rPr>
                <w:color w:val="000000" w:themeColor="text1"/>
                <w:sz w:val="18"/>
                <w:szCs w:val="18"/>
                <w:vertAlign w:val="superscript"/>
              </w:rPr>
              <w:t>2</w:t>
            </w:r>
            <w:proofErr w:type="gramEnd"/>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Чехол матраца обладает водоотталкивающими, водоупорными свойствами</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многократной машинной стирке при температуре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40</w:t>
            </w:r>
            <w:proofErr w:type="gramStart"/>
            <w:r w:rsidRPr="00591784">
              <w:rPr>
                <w:color w:val="000000" w:themeColor="text1"/>
                <w:sz w:val="18"/>
                <w:szCs w:val="18"/>
              </w:rPr>
              <w:t>°С</w:t>
            </w:r>
            <w:proofErr w:type="gramEnd"/>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многократному полосканию и отжиму, сушке в барабане при низкой температуре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91784">
              <w:rPr>
                <w:color w:val="000000" w:themeColor="text1"/>
                <w:sz w:val="18"/>
                <w:szCs w:val="18"/>
              </w:rPr>
              <w:t>дезкамерной</w:t>
            </w:r>
            <w:proofErr w:type="spellEnd"/>
            <w:r w:rsidRPr="00591784">
              <w:rPr>
                <w:color w:val="000000" w:themeColor="text1"/>
                <w:sz w:val="18"/>
                <w:szCs w:val="18"/>
              </w:rPr>
              <w:t xml:space="preserve"> дезинфекции, </w:t>
            </w:r>
            <w:proofErr w:type="spellStart"/>
            <w:r w:rsidRPr="00591784">
              <w:rPr>
                <w:color w:val="000000" w:themeColor="text1"/>
                <w:sz w:val="18"/>
                <w:szCs w:val="18"/>
              </w:rPr>
              <w:t>автоклавированию</w:t>
            </w:r>
            <w:proofErr w:type="spellEnd"/>
            <w:r w:rsidRPr="00591784">
              <w:rPr>
                <w:color w:val="000000" w:themeColor="text1"/>
                <w:sz w:val="18"/>
                <w:szCs w:val="18"/>
              </w:rPr>
              <w:t xml:space="preserve"> при температуре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110</w:t>
            </w:r>
            <w:proofErr w:type="gramStart"/>
            <w:r w:rsidRPr="00591784">
              <w:rPr>
                <w:color w:val="000000" w:themeColor="text1"/>
                <w:sz w:val="18"/>
                <w:szCs w:val="18"/>
              </w:rPr>
              <w:t>°С</w:t>
            </w:r>
            <w:proofErr w:type="gramEnd"/>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Водоупорность чехла (PU)</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1000 мм водного столба</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Стойкость к истиранию чехла</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8000 циклов</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Разрывная нагрузка элементарной пробы чехла размером 50х200мм:</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по основе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1240 Н</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по утку</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1120 Н</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Чехол оборудован термостойкой молнией, с одним швом по тыльным боковым поверхностям. </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Молния с нижнего торца с охватом по бокам</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150 мм</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rPr>
            </w:pPr>
            <w:r w:rsidRPr="00591784">
              <w:rPr>
                <w:color w:val="000000" w:themeColor="text1"/>
                <w:sz w:val="18"/>
                <w:szCs w:val="18"/>
              </w:rPr>
              <w:t>Швы со стороны верхнего торца (изголовья), а также лицевой и тыльной поверхности - отсутствуют</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Регистрационное удостоверение медицинского изделия</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Руководство по эксплуатации на русском языке</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91463E">
        <w:trPr>
          <w:trHeight w:val="20"/>
        </w:trPr>
        <w:tc>
          <w:tcPr>
            <w:tcW w:w="269" w:type="pct"/>
            <w:vAlign w:val="center"/>
          </w:tcPr>
          <w:p w:rsidR="00591784" w:rsidRPr="00591784"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319" w:type="pct"/>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Гарантийный срок</w:t>
            </w:r>
          </w:p>
        </w:tc>
        <w:tc>
          <w:tcPr>
            <w:tcW w:w="1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12 месяцев</w:t>
            </w:r>
          </w:p>
        </w:tc>
      </w:tr>
    </w:tbl>
    <w:p w:rsidR="00591784" w:rsidRDefault="00591784"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591784" w:rsidRPr="00591784" w:rsidRDefault="00591784" w:rsidP="00591784">
      <w:pPr>
        <w:jc w:val="right"/>
        <w:rPr>
          <w:b/>
          <w:bCs/>
          <w:sz w:val="20"/>
          <w:szCs w:val="20"/>
        </w:rPr>
      </w:pPr>
      <w:r w:rsidRPr="00591784">
        <w:rPr>
          <w:b/>
          <w:bCs/>
          <w:sz w:val="20"/>
          <w:szCs w:val="20"/>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7012"/>
        <w:gridCol w:w="2935"/>
      </w:tblGrid>
      <w:tr w:rsidR="00591784" w:rsidRPr="00591784" w:rsidTr="0091463E">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7012"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lang w:eastAsia="en-US"/>
              </w:rPr>
            </w:pPr>
            <w:r w:rsidRPr="0091463E">
              <w:rPr>
                <w:b/>
                <w:sz w:val="18"/>
                <w:szCs w:val="18"/>
              </w:rPr>
              <w:t>Кровать общебольничная</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Длина общая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2000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Ширина общая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840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3.</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Высота кровати с учетом торцевой спинки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760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4.</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Длина рабочей поверхности ложа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1900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5.</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Ширина рабочей поверхности ложа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800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6.</w:t>
            </w:r>
          </w:p>
        </w:tc>
        <w:tc>
          <w:tcPr>
            <w:tcW w:w="7012"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Высота от пола до ложа кровати</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390 и не более 450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7.</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Каркас изготовлен из П-образного стального профиля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8.</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Ложе — сварная сетка, надёжно удерживает пациента, обеспечивая свободную вентиляцию </w:t>
            </w:r>
            <w:proofErr w:type="spellStart"/>
            <w:r w:rsidRPr="00591784">
              <w:rPr>
                <w:color w:val="000000" w:themeColor="text1"/>
                <w:sz w:val="18"/>
                <w:szCs w:val="18"/>
                <w:lang w:eastAsia="en-US"/>
              </w:rPr>
              <w:t>подматрасного</w:t>
            </w:r>
            <w:proofErr w:type="spellEnd"/>
            <w:r w:rsidRPr="00591784">
              <w:rPr>
                <w:color w:val="000000" w:themeColor="text1"/>
                <w:sz w:val="18"/>
                <w:szCs w:val="18"/>
                <w:lang w:eastAsia="en-US"/>
              </w:rPr>
              <w:t xml:space="preserve"> пространства</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9.</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Диаметр прута сварной сетки </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4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10.</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Сварная сетка размером</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50х50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11.</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Спинки полукруглые, из стальных труб круглого сечения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12.</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Диаметр трубы</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40 мм</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13.</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Регулировка наклона подголовника при помощи зубчатой рейки (гребенки)</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14.</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Угол наклона подголовника в диапазоне</w:t>
            </w:r>
            <w:r w:rsidRPr="00591784">
              <w:rPr>
                <w:color w:val="000000" w:themeColor="text1"/>
                <w:sz w:val="18"/>
                <w:szCs w:val="18"/>
                <w:lang w:eastAsia="en-US"/>
              </w:rPr>
              <w:tab/>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0°- 45°</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15.</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Металлические части кровати покрыты полимерно-порошковой краской, устойчивой к регулярной обработке всеми видами медицинских дезинфицирующих и моющих средств</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16.</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Открытые концы труб закрыты полиэтиленовыми заглушками</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p w:rsidR="00591784" w:rsidRPr="00591784" w:rsidRDefault="00591784" w:rsidP="00591784">
            <w:pPr>
              <w:rPr>
                <w:color w:val="000000" w:themeColor="text1"/>
                <w:sz w:val="18"/>
                <w:szCs w:val="18"/>
                <w:lang w:eastAsia="en-US"/>
              </w:rPr>
            </w:pPr>
          </w:p>
        </w:tc>
      </w:tr>
      <w:tr w:rsidR="00591784" w:rsidRPr="00591784" w:rsidTr="0091463E">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17.</w:t>
            </w:r>
          </w:p>
        </w:tc>
        <w:tc>
          <w:tcPr>
            <w:tcW w:w="7012" w:type="dxa"/>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Кровать оборудована </w:t>
            </w:r>
            <w:r w:rsidRPr="00591784">
              <w:rPr>
                <w:b/>
                <w:i/>
                <w:color w:val="000000" w:themeColor="text1"/>
                <w:sz w:val="18"/>
                <w:szCs w:val="18"/>
              </w:rPr>
              <w:t>медицинским матрасом</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18.</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Длина</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1900 мм</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19.</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Ширина</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800 мм</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20.</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Высота</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80 мм и не более 120 мм</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21.</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Наполнение</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Эластичный </w:t>
            </w:r>
            <w:proofErr w:type="spellStart"/>
            <w:r w:rsidRPr="00591784">
              <w:rPr>
                <w:color w:val="000000" w:themeColor="text1"/>
                <w:sz w:val="18"/>
                <w:szCs w:val="18"/>
                <w:lang w:eastAsia="en-US"/>
              </w:rPr>
              <w:t>пенополиуретан</w:t>
            </w:r>
            <w:proofErr w:type="spellEnd"/>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22.</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Водонепроницаемый съёмный чехол с Г-образной застёжкой-молнией выполнен из синтетической ткани с полиуретановой мембраной, обладает устойчивостью к воздействию агрессивной биологической жидкости (пота, мочи) в соответствии с МУ 25.1-001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23.</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Дезинфекция матраса производится по МУ-287-113 любыми дезинфицирующими и моющими средствами, а также обработкой в дезинфекционной камере при температуре до 90°C</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24.</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Регистрационное удостоверение медицинского изделия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25.</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Руководство по эксплуатации на русском языке</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91463E">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26.</w:t>
            </w:r>
          </w:p>
        </w:tc>
        <w:tc>
          <w:tcPr>
            <w:tcW w:w="7012"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Гарантийный срок</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12 месяцев</w:t>
            </w:r>
          </w:p>
        </w:tc>
      </w:tr>
    </w:tbl>
    <w:p w:rsidR="00591784" w:rsidRDefault="00591784" w:rsidP="00591784">
      <w:pPr>
        <w:jc w:val="right"/>
        <w:rPr>
          <w:b/>
          <w:sz w:val="20"/>
        </w:rPr>
      </w:pPr>
    </w:p>
    <w:p w:rsidR="00591784" w:rsidRPr="00591784" w:rsidRDefault="00591784" w:rsidP="00591784">
      <w:pPr>
        <w:jc w:val="right"/>
        <w:rPr>
          <w:b/>
          <w:sz w:val="20"/>
        </w:rPr>
      </w:pPr>
      <w:r w:rsidRPr="00591784">
        <w:rPr>
          <w:b/>
          <w:sz w:val="20"/>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6864"/>
        <w:gridCol w:w="3083"/>
      </w:tblGrid>
      <w:tr w:rsidR="00591784" w:rsidRPr="00591784" w:rsidTr="0091463E">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6864"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rPr>
            </w:pPr>
            <w:r w:rsidRPr="0091463E">
              <w:rPr>
                <w:b/>
                <w:sz w:val="18"/>
                <w:szCs w:val="18"/>
              </w:rPr>
              <w:t>Кровать для новорожденных</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Длина общая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800 мм и не более 850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Ширина общая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550 мм и не более 600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Высота от пола до кюветы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500 мм и не более 550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Высота кровати общая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930 мм и не более 980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Высота кровати фиксированная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Максимально допустимая нагрузка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 кг</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Вес кровати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15 кг</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Длина рабочей поверхности ложа кровати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700 мм и не более 750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Ширина рабочей поверхности ложа кровати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350 мм и не более 400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Высота кюветы в изголовье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250 мм и не более 300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Высота кюветы в изножье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200 мм и не более 250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Материал изготовления кюветы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ABS пластик</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Толщина пластика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 мм и не более 8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Дно кюветы перфорированное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Материал изготовления каркаса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 xml:space="preserve">Нержавеющая сталь </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Каркас выполнен из стоек и дуг диаметром, </w:t>
            </w:r>
            <w:proofErr w:type="gramStart"/>
            <w:r w:rsidRPr="00591784">
              <w:rPr>
                <w:color w:val="000000" w:themeColor="text1"/>
                <w:sz w:val="18"/>
                <w:szCs w:val="18"/>
              </w:rPr>
              <w:t>мм</w:t>
            </w:r>
            <w:proofErr w:type="gramEnd"/>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23 мм и не более 28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Открытая часть профиля стойки закрыта вставкой</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Место для размещения кюветы выполнено из стальной трубы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Диаметр трубы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15 мм и не более 20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Тип соединения конструкции - сварной</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Регулировка наклона кюветы должна осуществляться рычажным механизмом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Угол наклон кюветы в обе стороны одинаковый, градусы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15º</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 нижней части каркаса находится полка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Длина полки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500 мм и не более 550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Ширина полки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 и не более 500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Полка выполнена из сваренных поперечных труб нержавеющей стали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Диаметр поперечной трубы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 мм и не более 15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Количество поперечных труб</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6</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Каркас кровати установлен на самоориентирующиеся колеса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Количество колес / количество колес с тормозом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 / 2</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Диаметр колес</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Колеса изготовлены из прочного полимерного материала, предотвращающего повреждение напольного покрытия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Колеса крепятся к каркасу посредством болтового соединения через подшипник</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vAlign w:val="center"/>
          </w:tcPr>
          <w:p w:rsidR="00591784" w:rsidRPr="00591784" w:rsidRDefault="00591784" w:rsidP="00591784">
            <w:pPr>
              <w:rPr>
                <w:color w:val="000000" w:themeColor="text1"/>
                <w:sz w:val="18"/>
                <w:szCs w:val="18"/>
              </w:rPr>
            </w:pPr>
            <w:r w:rsidRPr="00591784">
              <w:rPr>
                <w:color w:val="000000" w:themeColor="text1"/>
                <w:sz w:val="18"/>
                <w:szCs w:val="18"/>
              </w:rPr>
              <w:t xml:space="preserve">Кровать оборудована </w:t>
            </w:r>
            <w:r w:rsidRPr="00591784">
              <w:rPr>
                <w:b/>
                <w:i/>
                <w:color w:val="000000" w:themeColor="text1"/>
                <w:sz w:val="18"/>
                <w:szCs w:val="18"/>
              </w:rPr>
              <w:t>медицинским матрасом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Габаритные размеры матраца, (Д×</w:t>
            </w:r>
            <w:proofErr w:type="gramStart"/>
            <w:r w:rsidRPr="00591784">
              <w:rPr>
                <w:color w:val="000000" w:themeColor="text1"/>
                <w:sz w:val="18"/>
                <w:szCs w:val="18"/>
              </w:rPr>
              <w:t>Ш</w:t>
            </w:r>
            <w:proofErr w:type="gramEnd"/>
            <w:r w:rsidRPr="00591784">
              <w:rPr>
                <w:color w:val="000000" w:themeColor="text1"/>
                <w:sz w:val="18"/>
                <w:szCs w:val="18"/>
              </w:rPr>
              <w:t>×В)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700×400×37 мм и не более 750×450×42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Матрас имеет скруглённые углы</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Радиус </w:t>
            </w:r>
            <w:proofErr w:type="spellStart"/>
            <w:r w:rsidRPr="00591784">
              <w:rPr>
                <w:color w:val="000000" w:themeColor="text1"/>
                <w:sz w:val="18"/>
                <w:szCs w:val="18"/>
              </w:rPr>
              <w:t>скругления</w:t>
            </w:r>
            <w:proofErr w:type="spellEnd"/>
            <w:r w:rsidRPr="00591784">
              <w:rPr>
                <w:color w:val="000000" w:themeColor="text1"/>
                <w:sz w:val="18"/>
                <w:szCs w:val="18"/>
              </w:rPr>
              <w:t xml:space="preserve"> углов матраца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180 мм и не более 230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Наполнитель матраца – </w:t>
            </w:r>
            <w:proofErr w:type="spellStart"/>
            <w:r w:rsidRPr="00591784">
              <w:rPr>
                <w:color w:val="000000" w:themeColor="text1"/>
                <w:sz w:val="18"/>
                <w:szCs w:val="18"/>
              </w:rPr>
              <w:t>пенополиуретан</w:t>
            </w:r>
            <w:proofErr w:type="spellEnd"/>
            <w:r w:rsidRPr="00591784">
              <w:rPr>
                <w:color w:val="000000" w:themeColor="text1"/>
                <w:sz w:val="18"/>
                <w:szCs w:val="18"/>
              </w:rPr>
              <w:t xml:space="preserve"> эластичный (ППУ) толщиной</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37 мм и не более 42 мм</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Плотность наполнителя матраса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19 кг/м</w:t>
            </w:r>
            <w:r w:rsidRPr="00591784">
              <w:rPr>
                <w:color w:val="000000" w:themeColor="text1"/>
                <w:sz w:val="18"/>
                <w:szCs w:val="18"/>
                <w:vertAlign w:val="superscript"/>
              </w:rPr>
              <w:t>3</w:t>
            </w:r>
            <w:r w:rsidRPr="00591784">
              <w:rPr>
                <w:color w:val="000000" w:themeColor="text1"/>
                <w:sz w:val="18"/>
                <w:szCs w:val="18"/>
              </w:rPr>
              <w:t xml:space="preserve"> и не более 24 кг/м</w:t>
            </w:r>
            <w:r w:rsidRPr="00591784">
              <w:rPr>
                <w:color w:val="000000" w:themeColor="text1"/>
                <w:sz w:val="18"/>
                <w:szCs w:val="18"/>
                <w:vertAlign w:val="superscript"/>
              </w:rPr>
              <w:t>3</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100 г/м</w:t>
            </w:r>
            <w:r w:rsidRPr="00591784">
              <w:rPr>
                <w:color w:val="000000" w:themeColor="text1"/>
                <w:sz w:val="18"/>
                <w:szCs w:val="18"/>
                <w:vertAlign w:val="superscript"/>
              </w:rPr>
              <w:t>2</w:t>
            </w:r>
            <w:r w:rsidRPr="00591784">
              <w:rPr>
                <w:color w:val="000000" w:themeColor="text1"/>
                <w:sz w:val="18"/>
                <w:szCs w:val="18"/>
              </w:rPr>
              <w:t>мм и не более 150 г/м</w:t>
            </w:r>
            <w:proofErr w:type="gramStart"/>
            <w:r w:rsidRPr="00591784">
              <w:rPr>
                <w:color w:val="000000" w:themeColor="text1"/>
                <w:sz w:val="18"/>
                <w:szCs w:val="18"/>
                <w:vertAlign w:val="superscript"/>
              </w:rPr>
              <w:t>2</w:t>
            </w:r>
            <w:proofErr w:type="gramEnd"/>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Чехол матраца обладает водоотталкивающими, водоупорными свойствами</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многократной машинной стирке при температуре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40</w:t>
            </w:r>
            <w:proofErr w:type="gramStart"/>
            <w:r w:rsidRPr="00591784">
              <w:rPr>
                <w:color w:val="000000" w:themeColor="text1"/>
                <w:sz w:val="18"/>
                <w:szCs w:val="18"/>
              </w:rPr>
              <w:t xml:space="preserve"> °С</w:t>
            </w:r>
            <w:proofErr w:type="gramEnd"/>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многократному полосканию и отжиму, сушке в барабане при низкой температуре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91784">
              <w:rPr>
                <w:color w:val="000000" w:themeColor="text1"/>
                <w:sz w:val="18"/>
                <w:szCs w:val="18"/>
              </w:rPr>
              <w:t>дезкамерной</w:t>
            </w:r>
            <w:proofErr w:type="spellEnd"/>
            <w:r w:rsidRPr="00591784">
              <w:rPr>
                <w:color w:val="000000" w:themeColor="text1"/>
                <w:sz w:val="18"/>
                <w:szCs w:val="18"/>
              </w:rPr>
              <w:t xml:space="preserve"> дезинфекции, </w:t>
            </w:r>
            <w:proofErr w:type="spellStart"/>
            <w:r w:rsidRPr="00591784">
              <w:rPr>
                <w:color w:val="000000" w:themeColor="text1"/>
                <w:sz w:val="18"/>
                <w:szCs w:val="18"/>
              </w:rPr>
              <w:t>автоклавированию</w:t>
            </w:r>
            <w:proofErr w:type="spellEnd"/>
            <w:r w:rsidRPr="00591784">
              <w:rPr>
                <w:color w:val="000000" w:themeColor="text1"/>
                <w:sz w:val="18"/>
                <w:szCs w:val="18"/>
              </w:rPr>
              <w:t xml:space="preserve"> при температуре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110</w:t>
            </w:r>
            <w:proofErr w:type="gramStart"/>
            <w:r w:rsidRPr="00591784">
              <w:rPr>
                <w:color w:val="000000" w:themeColor="text1"/>
                <w:sz w:val="18"/>
                <w:szCs w:val="18"/>
              </w:rPr>
              <w:t>°С</w:t>
            </w:r>
            <w:proofErr w:type="gramEnd"/>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Водоупорность чехла (PU)</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1000 мм водного столба</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Стойкость к истиранию чехла</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8000 циклов</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Разрывная нагрузка элементарной пробы чехла размером 50х200мм:</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по основе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1240Н</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по утку</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1120Н</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 xml:space="preserve">Чехол оборудован термостойкой молнией, с одним швом по тыльным боковым поверхностям.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Молния с нижнего торца с охватом по бокам</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150 мм </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Швы со стороны верхнего торца (изголовья), а также лицевой и тыльной поверхности - отсутствуют</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91463E">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864" w:type="dxa"/>
          </w:tcPr>
          <w:p w:rsidR="00591784" w:rsidRPr="00591784" w:rsidRDefault="00591784" w:rsidP="00591784">
            <w:pPr>
              <w:rPr>
                <w:color w:val="000000" w:themeColor="text1"/>
                <w:sz w:val="18"/>
                <w:szCs w:val="18"/>
              </w:rPr>
            </w:pPr>
            <w:r w:rsidRPr="00591784">
              <w:rPr>
                <w:color w:val="000000" w:themeColor="text1"/>
                <w:sz w:val="18"/>
                <w:szCs w:val="18"/>
              </w:rPr>
              <w:t>Гарантийный срок</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 месяцев</w:t>
            </w:r>
          </w:p>
        </w:tc>
      </w:tr>
    </w:tbl>
    <w:p w:rsidR="00591784" w:rsidRDefault="00591784" w:rsidP="00591784">
      <w:pPr>
        <w:jc w:val="right"/>
        <w:rPr>
          <w:b/>
          <w:sz w:val="20"/>
        </w:rPr>
      </w:pPr>
    </w:p>
    <w:p w:rsidR="00591784" w:rsidRPr="00591784" w:rsidRDefault="00591784" w:rsidP="00591784">
      <w:pPr>
        <w:jc w:val="right"/>
        <w:rPr>
          <w:b/>
          <w:sz w:val="20"/>
        </w:rPr>
      </w:pPr>
      <w:r w:rsidRPr="00591784">
        <w:rPr>
          <w:b/>
          <w:sz w:val="20"/>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7005"/>
        <w:gridCol w:w="2942"/>
      </w:tblGrid>
      <w:tr w:rsidR="00591784" w:rsidRPr="00591784" w:rsidTr="00591784">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7005"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rPr>
            </w:pPr>
            <w:r w:rsidRPr="0091463E">
              <w:rPr>
                <w:b/>
                <w:sz w:val="18"/>
                <w:szCs w:val="18"/>
              </w:rPr>
              <w:t>Тумба прикроватная</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Длина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Ширина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Высота тумбы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720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4.</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состоит из боковых стенок, горизонтальных стенок, крышки, задней стенки, двери. Конструкция  – сборно-разборная, позволяет, при необходимости, осуществлять неоднократную сборку и разборку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5.</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Боковые и горизонтальные стенки, дверь выполнены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16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6.</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Торцы облицовываются кромкой ПВХ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0,45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7.</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Крышка выполнена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16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8.</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Торцы облицовываются кромкой ПВХ толщиной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9.</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Задняя стенка выполнена из ДВПО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3,2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10.</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Боковые стенки тумбы соединяются с горизонтальными стенками при помощи одноэлементных стяжек – </w:t>
            </w:r>
            <w:proofErr w:type="spellStart"/>
            <w:r w:rsidRPr="00591784">
              <w:rPr>
                <w:color w:val="000000" w:themeColor="text1"/>
                <w:sz w:val="18"/>
                <w:szCs w:val="18"/>
              </w:rPr>
              <w:t>евровинтов</w:t>
            </w:r>
            <w:proofErr w:type="spellEnd"/>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Для скрытия головок </w:t>
            </w:r>
            <w:proofErr w:type="spellStart"/>
            <w:r w:rsidRPr="00591784">
              <w:rPr>
                <w:color w:val="000000" w:themeColor="text1"/>
                <w:sz w:val="18"/>
                <w:szCs w:val="18"/>
              </w:rPr>
              <w:t>конфирматов</w:t>
            </w:r>
            <w:proofErr w:type="spellEnd"/>
            <w:r w:rsidRPr="00591784">
              <w:rPr>
                <w:color w:val="000000" w:themeColor="text1"/>
                <w:sz w:val="18"/>
                <w:szCs w:val="18"/>
              </w:rPr>
              <w:t xml:space="preserve"> используются декоративные заглушки, вставляемые в шлиц</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Крышка крепится к вертикальным боковым стенкам при помощи эксцентриковых стяжек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устанавливается на опоры колесные диаметром</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14.</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устанавливается на опоры колесные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Более 60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15.</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представляет собой два отделения, расположенных по вертикали, образованных боковыми и горизонтальными стенками</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16.</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Верхнее отделение – открытое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200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17.</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Нижнее отделение – закрыто распашной дверью, внутри на съемные металлические полкодержатели устанавливается полка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18.</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Распашная дверь навешивается на </w:t>
            </w:r>
            <w:proofErr w:type="spellStart"/>
            <w:r w:rsidRPr="00591784">
              <w:rPr>
                <w:color w:val="000000" w:themeColor="text1"/>
                <w:sz w:val="18"/>
                <w:szCs w:val="18"/>
              </w:rPr>
              <w:t>четырехшарнирные</w:t>
            </w:r>
            <w:proofErr w:type="spellEnd"/>
            <w:r w:rsidRPr="00591784">
              <w:rPr>
                <w:color w:val="000000" w:themeColor="text1"/>
                <w:sz w:val="18"/>
                <w:szCs w:val="18"/>
              </w:rPr>
              <w:t xml:space="preserve"> комбинированные петли с углом открывания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95°</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19.</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Для удобства пользования на дверь устанавливается металлическая ручка, цвет</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Медь или хром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20.</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Объем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0,34 м3</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Гарантийный срок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 месяцев</w:t>
            </w:r>
          </w:p>
        </w:tc>
      </w:tr>
    </w:tbl>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FA0709" w:rsidRPr="00905554"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05554">
        <w:rPr>
          <w:rFonts w:ascii="Times New Roman" w:hAnsi="Times New Roman" w:cs="Times New Roman"/>
          <w:bCs/>
          <w:sz w:val="20"/>
          <w:szCs w:val="20"/>
        </w:rPr>
        <w:t>в течение 3</w:t>
      </w:r>
      <w:r w:rsidR="00A9471D">
        <w:rPr>
          <w:rFonts w:ascii="Times New Roman" w:hAnsi="Times New Roman" w:cs="Times New Roman"/>
          <w:bCs/>
          <w:sz w:val="20"/>
          <w:szCs w:val="20"/>
        </w:rPr>
        <w:t>5</w:t>
      </w:r>
      <w:r w:rsidRPr="00905554">
        <w:rPr>
          <w:rFonts w:ascii="Times New Roman" w:hAnsi="Times New Roman" w:cs="Times New Roman"/>
          <w:bCs/>
          <w:sz w:val="20"/>
          <w:szCs w:val="20"/>
        </w:rPr>
        <w:t xml:space="preserve"> (тридцати</w:t>
      </w:r>
      <w:r w:rsidR="00A9471D">
        <w:rPr>
          <w:rFonts w:ascii="Times New Roman" w:hAnsi="Times New Roman" w:cs="Times New Roman"/>
          <w:bCs/>
          <w:sz w:val="20"/>
          <w:szCs w:val="20"/>
        </w:rPr>
        <w:t xml:space="preserve"> пяти</w:t>
      </w:r>
      <w:r w:rsidRPr="00905554">
        <w:rPr>
          <w:rFonts w:ascii="Times New Roman" w:hAnsi="Times New Roman" w:cs="Times New Roman"/>
          <w:bCs/>
          <w:sz w:val="20"/>
          <w:szCs w:val="20"/>
        </w:rPr>
        <w:t xml:space="preserve">) </w:t>
      </w:r>
      <w:r w:rsidR="00A9471D">
        <w:rPr>
          <w:rFonts w:ascii="Times New Roman" w:hAnsi="Times New Roman" w:cs="Times New Roman"/>
          <w:bCs/>
          <w:sz w:val="20"/>
          <w:szCs w:val="20"/>
        </w:rPr>
        <w:t>рабочих</w:t>
      </w:r>
      <w:r w:rsidRPr="00905554">
        <w:rPr>
          <w:rFonts w:ascii="Times New Roman" w:hAnsi="Times New Roman" w:cs="Times New Roman"/>
          <w:bCs/>
          <w:sz w:val="20"/>
          <w:szCs w:val="20"/>
        </w:rPr>
        <w:t xml:space="preserve"> дней со дня заключения </w:t>
      </w:r>
      <w:r w:rsidR="009E7D8A" w:rsidRPr="00905554">
        <w:rPr>
          <w:rFonts w:ascii="Times New Roman" w:hAnsi="Times New Roman" w:cs="Times New Roman"/>
          <w:bCs/>
          <w:sz w:val="20"/>
          <w:szCs w:val="20"/>
        </w:rPr>
        <w:t>договора</w:t>
      </w:r>
      <w:r w:rsidR="00A9471D">
        <w:rPr>
          <w:rFonts w:ascii="Times New Roman" w:hAnsi="Times New Roman" w:cs="Times New Roman"/>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17"/>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91463E">
        <w:rPr>
          <w:b/>
          <w:kern w:val="32"/>
          <w:sz w:val="20"/>
          <w:szCs w:val="20"/>
        </w:rPr>
        <w:t xml:space="preserve"> </w:t>
      </w:r>
      <w:r w:rsidR="0015535E" w:rsidRPr="004758BC">
        <w:rPr>
          <w:b/>
          <w:kern w:val="32"/>
          <w:sz w:val="20"/>
          <w:szCs w:val="20"/>
        </w:rPr>
        <w:t>поставку</w:t>
      </w:r>
      <w:r w:rsidR="0091463E">
        <w:rPr>
          <w:b/>
          <w:kern w:val="32"/>
          <w:sz w:val="20"/>
          <w:szCs w:val="20"/>
        </w:rPr>
        <w:t xml:space="preserve"> </w:t>
      </w:r>
      <w:r w:rsidR="006346DB" w:rsidRPr="004758BC">
        <w:rPr>
          <w:b/>
          <w:kern w:val="32"/>
          <w:sz w:val="20"/>
          <w:szCs w:val="20"/>
        </w:rPr>
        <w:t>и сборк</w:t>
      </w:r>
      <w:r w:rsidR="009D093E">
        <w:rPr>
          <w:b/>
          <w:kern w:val="32"/>
          <w:sz w:val="20"/>
          <w:szCs w:val="20"/>
        </w:rPr>
        <w:t xml:space="preserve">у </w:t>
      </w:r>
      <w:r w:rsidR="0091463E">
        <w:rPr>
          <w:b/>
          <w:kern w:val="32"/>
          <w:sz w:val="20"/>
          <w:szCs w:val="20"/>
        </w:rPr>
        <w:t>кроватей медицинских и тумб</w:t>
      </w:r>
      <w:r w:rsidR="009D093E">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9471D">
        <w:rPr>
          <w:b/>
          <w:kern w:val="32"/>
          <w:sz w:val="20"/>
          <w:szCs w:val="20"/>
        </w:rPr>
        <w:t>347-22</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A9471D">
        <w:rPr>
          <w:sz w:val="20"/>
        </w:rPr>
        <w:t>347-22</w:t>
      </w:r>
    </w:p>
    <w:p w:rsidR="006C313A"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591784">
        <w:rPr>
          <w:b/>
          <w:bCs/>
          <w:sz w:val="20"/>
          <w:szCs w:val="20"/>
        </w:rPr>
        <w:t xml:space="preserve"> </w:t>
      </w:r>
      <w:r w:rsidR="006346DB" w:rsidRPr="004758BC">
        <w:rPr>
          <w:b/>
          <w:kern w:val="32"/>
          <w:sz w:val="20"/>
          <w:szCs w:val="20"/>
        </w:rPr>
        <w:t>и сборк</w:t>
      </w:r>
      <w:r w:rsidR="009D093E">
        <w:rPr>
          <w:b/>
          <w:kern w:val="32"/>
          <w:sz w:val="20"/>
          <w:szCs w:val="20"/>
        </w:rPr>
        <w:t>у</w:t>
      </w:r>
      <w:r w:rsidR="00591784">
        <w:rPr>
          <w:b/>
          <w:kern w:val="32"/>
          <w:sz w:val="20"/>
          <w:szCs w:val="20"/>
        </w:rPr>
        <w:t xml:space="preserve"> </w:t>
      </w:r>
      <w:r w:rsidR="00A9471D">
        <w:rPr>
          <w:b/>
          <w:kern w:val="32"/>
          <w:sz w:val="20"/>
          <w:szCs w:val="20"/>
        </w:rPr>
        <w:t>кроватей медицинских и тумб</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591784">
        <w:rPr>
          <w:sz w:val="19"/>
          <w:szCs w:val="19"/>
        </w:rPr>
        <w:t xml:space="preserve"> </w:t>
      </w:r>
      <w:r w:rsidR="00AA4EF8" w:rsidRPr="004758BC">
        <w:rPr>
          <w:kern w:val="32"/>
          <w:sz w:val="19"/>
          <w:szCs w:val="19"/>
        </w:rPr>
        <w:t>и сборк</w:t>
      </w:r>
      <w:r w:rsidR="009D093E">
        <w:rPr>
          <w:kern w:val="32"/>
          <w:sz w:val="19"/>
          <w:szCs w:val="19"/>
        </w:rPr>
        <w:t xml:space="preserve">у </w:t>
      </w:r>
      <w:r w:rsidR="00A9471D">
        <w:rPr>
          <w:kern w:val="32"/>
          <w:sz w:val="19"/>
          <w:szCs w:val="19"/>
        </w:rPr>
        <w:t>кроватей медицинских и тумб</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6C1ACF">
        <w:rPr>
          <w:sz w:val="19"/>
          <w:szCs w:val="19"/>
        </w:rPr>
        <w:t xml:space="preserve">поставку, подъем и сборку </w:t>
      </w:r>
      <w:r w:rsidR="006C1ACF" w:rsidRPr="006C1ACF">
        <w:rPr>
          <w:sz w:val="19"/>
          <w:szCs w:val="19"/>
        </w:rPr>
        <w:t>по месту установки Товара</w:t>
      </w:r>
      <w:r w:rsidRPr="006C1ACF">
        <w:rPr>
          <w:sz w:val="19"/>
          <w:szCs w:val="19"/>
        </w:rPr>
        <w:t xml:space="preserve">, а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00591784">
        <w:rPr>
          <w:sz w:val="19"/>
          <w:szCs w:val="19"/>
        </w:rPr>
        <w:t xml:space="preserve">5 </w:t>
      </w:r>
      <w:r w:rsidRPr="004758BC">
        <w:rPr>
          <w:sz w:val="19"/>
          <w:szCs w:val="19"/>
        </w:rPr>
        <w:t>(</w:t>
      </w:r>
      <w:r>
        <w:rPr>
          <w:sz w:val="19"/>
          <w:szCs w:val="19"/>
        </w:rPr>
        <w:t>тридцати</w:t>
      </w:r>
      <w:r w:rsidR="00591784">
        <w:rPr>
          <w:sz w:val="19"/>
          <w:szCs w:val="19"/>
        </w:rPr>
        <w:t xml:space="preserve"> пяти</w:t>
      </w:r>
      <w:r w:rsidRPr="004758BC">
        <w:rPr>
          <w:sz w:val="19"/>
          <w:szCs w:val="19"/>
        </w:rPr>
        <w:t xml:space="preserve">) </w:t>
      </w:r>
      <w:r w:rsidR="00591784">
        <w:rPr>
          <w:sz w:val="19"/>
          <w:szCs w:val="19"/>
        </w:rPr>
        <w:t>рабочих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591784">
        <w:rPr>
          <w:bCs/>
          <w:sz w:val="20"/>
          <w:szCs w:val="20"/>
          <w:highlight w:val="yellow"/>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591784">
        <w:rPr>
          <w:bCs/>
          <w:sz w:val="20"/>
          <w:szCs w:val="20"/>
          <w:highlight w:val="yellow"/>
        </w:rPr>
        <w:t>и</w:t>
      </w:r>
      <w:proofErr w:type="gramEnd"/>
      <w:r w:rsidRPr="00591784">
        <w:rPr>
          <w:bCs/>
          <w:sz w:val="20"/>
          <w:szCs w:val="20"/>
          <w:highlight w:val="yellow"/>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591784" w:rsidRDefault="00591784" w:rsidP="00E94A4D">
      <w:pPr>
        <w:jc w:val="right"/>
        <w:rPr>
          <w:sz w:val="20"/>
          <w:szCs w:val="20"/>
        </w:rPr>
      </w:pPr>
    </w:p>
    <w:p w:rsidR="00591784" w:rsidRDefault="00591784" w:rsidP="00E94A4D">
      <w:pPr>
        <w:jc w:val="right"/>
        <w:rPr>
          <w:sz w:val="20"/>
          <w:szCs w:val="20"/>
        </w:rPr>
      </w:pPr>
    </w:p>
    <w:p w:rsidR="00C11684" w:rsidRDefault="00C11684"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A9471D">
        <w:rPr>
          <w:sz w:val="20"/>
          <w:szCs w:val="20"/>
        </w:rPr>
        <w:t>347-22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713"/>
        <w:gridCol w:w="1670"/>
        <w:gridCol w:w="591"/>
        <w:gridCol w:w="623"/>
        <w:gridCol w:w="1517"/>
        <w:gridCol w:w="1625"/>
        <w:gridCol w:w="1025"/>
        <w:gridCol w:w="1170"/>
      </w:tblGrid>
      <w:tr w:rsidR="004758BC" w:rsidRPr="005A07FA" w:rsidTr="0091463E">
        <w:trPr>
          <w:trHeight w:val="1503"/>
        </w:trPr>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 xml:space="preserve">  №</w:t>
            </w:r>
          </w:p>
          <w:p w:rsidR="004758BC" w:rsidRPr="005A07FA" w:rsidRDefault="004758BC" w:rsidP="002D7299">
            <w:pPr>
              <w:jc w:val="center"/>
              <w:rPr>
                <w:sz w:val="20"/>
                <w:szCs w:val="20"/>
              </w:rPr>
            </w:pPr>
            <w:proofErr w:type="gramStart"/>
            <w:r w:rsidRPr="005A07FA">
              <w:rPr>
                <w:sz w:val="20"/>
                <w:szCs w:val="20"/>
              </w:rPr>
              <w:t>п</w:t>
            </w:r>
            <w:proofErr w:type="gramEnd"/>
            <w:r w:rsidRPr="005A07FA">
              <w:rPr>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Ед. изм.</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9D093E"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D093E">
        <w:rPr>
          <w:rFonts w:ascii="Times New Roman" w:hAnsi="Times New Roman" w:cs="Times New Roman"/>
          <w:bCs/>
          <w:sz w:val="20"/>
          <w:szCs w:val="20"/>
        </w:rPr>
        <w:t>в течение 3</w:t>
      </w:r>
      <w:r w:rsidR="0091463E">
        <w:rPr>
          <w:rFonts w:ascii="Times New Roman" w:hAnsi="Times New Roman" w:cs="Times New Roman"/>
          <w:bCs/>
          <w:sz w:val="20"/>
          <w:szCs w:val="20"/>
        </w:rPr>
        <w:t>5</w:t>
      </w:r>
      <w:r w:rsidRPr="009D093E">
        <w:rPr>
          <w:rFonts w:ascii="Times New Roman" w:hAnsi="Times New Roman" w:cs="Times New Roman"/>
          <w:bCs/>
          <w:sz w:val="20"/>
          <w:szCs w:val="20"/>
        </w:rPr>
        <w:t xml:space="preserve"> (тридцати</w:t>
      </w:r>
      <w:r w:rsidR="0091463E">
        <w:rPr>
          <w:rFonts w:ascii="Times New Roman" w:hAnsi="Times New Roman" w:cs="Times New Roman"/>
          <w:bCs/>
          <w:sz w:val="20"/>
          <w:szCs w:val="20"/>
        </w:rPr>
        <w:t xml:space="preserve"> пяти</w:t>
      </w:r>
      <w:r w:rsidRPr="009D093E">
        <w:rPr>
          <w:rFonts w:ascii="Times New Roman" w:hAnsi="Times New Roman" w:cs="Times New Roman"/>
          <w:bCs/>
          <w:sz w:val="20"/>
          <w:szCs w:val="20"/>
        </w:rPr>
        <w:t>)</w:t>
      </w:r>
      <w:r w:rsidR="0091463E">
        <w:rPr>
          <w:rFonts w:ascii="Times New Roman" w:hAnsi="Times New Roman" w:cs="Times New Roman"/>
          <w:bCs/>
          <w:sz w:val="20"/>
          <w:szCs w:val="20"/>
        </w:rPr>
        <w:t xml:space="preserve"> рабочих</w:t>
      </w:r>
      <w:r w:rsidRPr="009D093E">
        <w:rPr>
          <w:rFonts w:ascii="Times New Roman" w:hAnsi="Times New Roman" w:cs="Times New Roman"/>
          <w:bCs/>
          <w:sz w:val="20"/>
          <w:szCs w:val="20"/>
        </w:rPr>
        <w:t xml:space="preserve">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7784D" w:rsidRDefault="0097784D"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A9471D">
        <w:rPr>
          <w:sz w:val="20"/>
          <w:szCs w:val="20"/>
        </w:rPr>
        <w:t>347-22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и сборк</w:t>
      </w:r>
      <w:r w:rsidR="00905554">
        <w:rPr>
          <w:b/>
          <w:kern w:val="32"/>
          <w:sz w:val="20"/>
          <w:szCs w:val="20"/>
        </w:rPr>
        <w:t>у</w:t>
      </w:r>
      <w:r w:rsidR="0091463E">
        <w:rPr>
          <w:b/>
          <w:kern w:val="32"/>
          <w:sz w:val="20"/>
          <w:szCs w:val="20"/>
        </w:rPr>
        <w:t xml:space="preserve"> </w:t>
      </w:r>
      <w:r w:rsidR="00A9471D">
        <w:rPr>
          <w:b/>
          <w:kern w:val="32"/>
          <w:sz w:val="20"/>
          <w:szCs w:val="20"/>
        </w:rPr>
        <w:t>кроватей медицинских и тумб</w:t>
      </w:r>
      <w:r w:rsidR="00905554">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905554">
        <w:rPr>
          <w:b/>
          <w:kern w:val="32"/>
          <w:sz w:val="20"/>
          <w:szCs w:val="20"/>
        </w:rPr>
        <w:t xml:space="preserve">250 </w:t>
      </w:r>
      <w:r w:rsidR="000E394E" w:rsidRPr="004758BC">
        <w:rPr>
          <w:b/>
          <w:kern w:val="32"/>
          <w:sz w:val="20"/>
          <w:szCs w:val="20"/>
        </w:rPr>
        <w:t>-22</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91463E">
        <w:rPr>
          <w:sz w:val="20"/>
          <w:szCs w:val="20"/>
        </w:rPr>
        <w:t xml:space="preserve"> </w:t>
      </w:r>
      <w:r w:rsidR="006346DB" w:rsidRPr="004758BC">
        <w:rPr>
          <w:sz w:val="20"/>
          <w:szCs w:val="20"/>
        </w:rPr>
        <w:t>и сборк</w:t>
      </w:r>
      <w:r w:rsidR="00905554">
        <w:rPr>
          <w:sz w:val="20"/>
          <w:szCs w:val="20"/>
        </w:rPr>
        <w:t xml:space="preserve">у </w:t>
      </w:r>
      <w:r w:rsidR="00A9471D">
        <w:rPr>
          <w:sz w:val="20"/>
          <w:szCs w:val="20"/>
        </w:rPr>
        <w:t>кроватей медицинских и тумб</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91463E">
        <w:rPr>
          <w:kern w:val="32"/>
          <w:sz w:val="20"/>
          <w:szCs w:val="20"/>
        </w:rPr>
        <w:t xml:space="preserve"> </w:t>
      </w:r>
      <w:r w:rsidR="00905554" w:rsidRPr="004758BC">
        <w:rPr>
          <w:sz w:val="20"/>
          <w:szCs w:val="20"/>
        </w:rPr>
        <w:t>на поставку</w:t>
      </w:r>
      <w:r w:rsidR="0091463E">
        <w:rPr>
          <w:sz w:val="20"/>
          <w:szCs w:val="20"/>
        </w:rPr>
        <w:t xml:space="preserve"> </w:t>
      </w:r>
      <w:r w:rsidR="00905554" w:rsidRPr="004758BC">
        <w:rPr>
          <w:sz w:val="20"/>
          <w:szCs w:val="20"/>
        </w:rPr>
        <w:t>и сборк</w:t>
      </w:r>
      <w:r w:rsidR="00905554">
        <w:rPr>
          <w:sz w:val="20"/>
          <w:szCs w:val="20"/>
        </w:rPr>
        <w:t xml:space="preserve">у </w:t>
      </w:r>
      <w:r w:rsidR="0091463E">
        <w:rPr>
          <w:sz w:val="20"/>
          <w:szCs w:val="20"/>
        </w:rPr>
        <w:t xml:space="preserve">кроватей медицинских и тумб </w:t>
      </w:r>
      <w:r w:rsidR="006F0628" w:rsidRPr="004758BC">
        <w:rPr>
          <w:sz w:val="20"/>
          <w:szCs w:val="20"/>
        </w:rPr>
        <w:t>выра</w:t>
      </w:r>
      <w:r w:rsidR="004B5113" w:rsidRPr="004758BC">
        <w:rPr>
          <w:sz w:val="20"/>
          <w:szCs w:val="20"/>
        </w:rPr>
        <w:t>зив</w:t>
      </w:r>
      <w:r w:rsidR="0091463E">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в</w:t>
      </w:r>
      <w:proofErr w:type="gramEnd"/>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Pr="004758BC" w:rsidRDefault="00905554"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05554" w:rsidRPr="004758BC">
        <w:rPr>
          <w:sz w:val="20"/>
          <w:szCs w:val="20"/>
        </w:rPr>
        <w:t>и сборк</w:t>
      </w:r>
      <w:r w:rsidR="00905554">
        <w:rPr>
          <w:sz w:val="20"/>
          <w:szCs w:val="20"/>
        </w:rPr>
        <w:t xml:space="preserve">у </w:t>
      </w:r>
      <w:r w:rsidR="00A9471D">
        <w:rPr>
          <w:sz w:val="20"/>
          <w:szCs w:val="20"/>
        </w:rPr>
        <w:t>кроватей медицинских и тумб</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30"/>
        <w:gridCol w:w="1673"/>
        <w:gridCol w:w="611"/>
        <w:gridCol w:w="639"/>
        <w:gridCol w:w="1517"/>
        <w:gridCol w:w="1680"/>
        <w:gridCol w:w="1056"/>
        <w:gridCol w:w="1229"/>
      </w:tblGrid>
      <w:tr w:rsidR="00450E03"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91463E">
            <w:pPr>
              <w:jc w:val="both"/>
              <w:rPr>
                <w:sz w:val="20"/>
                <w:szCs w:val="20"/>
              </w:rPr>
            </w:pPr>
            <w:r w:rsidRPr="004758BC">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3E" w:rsidRDefault="0091463E" w:rsidP="00ED57EB">
      <w:r>
        <w:separator/>
      </w:r>
    </w:p>
  </w:endnote>
  <w:endnote w:type="continuationSeparator" w:id="0">
    <w:p w:rsidR="0091463E" w:rsidRDefault="009146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463E" w:rsidRDefault="0091463E">
        <w:pPr>
          <w:pStyle w:val="af8"/>
          <w:jc w:val="right"/>
        </w:pPr>
        <w:r>
          <w:fldChar w:fldCharType="begin"/>
        </w:r>
        <w:r>
          <w:instrText xml:space="preserve"> PAGE   \* MERGEFORMAT </w:instrText>
        </w:r>
        <w:r>
          <w:fldChar w:fldCharType="separate"/>
        </w:r>
        <w:r w:rsidR="006C1ACF">
          <w:rPr>
            <w:noProof/>
          </w:rPr>
          <w:t>17</w:t>
        </w:r>
        <w:r>
          <w:rPr>
            <w:noProof/>
          </w:rPr>
          <w:fldChar w:fldCharType="end"/>
        </w:r>
      </w:p>
    </w:sdtContent>
  </w:sdt>
  <w:p w:rsidR="0091463E" w:rsidRDefault="0091463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3E" w:rsidRDefault="0091463E" w:rsidP="00ED57EB">
      <w:r>
        <w:separator/>
      </w:r>
    </w:p>
  </w:footnote>
  <w:footnote w:type="continuationSeparator" w:id="0">
    <w:p w:rsidR="0091463E" w:rsidRDefault="0091463E" w:rsidP="00ED57EB">
      <w:r>
        <w:continuationSeparator/>
      </w:r>
    </w:p>
  </w:footnote>
  <w:footnote w:id="1">
    <w:p w:rsidR="0091463E" w:rsidRPr="000966CA" w:rsidRDefault="0091463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6"/>
  </w:num>
  <w:num w:numId="5">
    <w:abstractNumId w:val="19"/>
  </w:num>
  <w:num w:numId="6">
    <w:abstractNumId w:val="12"/>
  </w:num>
  <w:num w:numId="7">
    <w:abstractNumId w:val="2"/>
  </w:num>
  <w:num w:numId="8">
    <w:abstractNumId w:val="0"/>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3"/>
  </w:num>
  <w:num w:numId="14">
    <w:abstractNumId w:val="20"/>
  </w:num>
  <w:num w:numId="15">
    <w:abstractNumId w:val="17"/>
  </w:num>
  <w:num w:numId="16">
    <w:abstractNumId w:val="15"/>
  </w:num>
  <w:num w:numId="17">
    <w:abstractNumId w:val="3"/>
  </w:num>
  <w:num w:numId="18">
    <w:abstractNumId w:val="14"/>
  </w:num>
  <w:num w:numId="19">
    <w:abstractNumId w:val="9"/>
  </w:num>
  <w:num w:numId="20">
    <w:abstractNumId w:val="10"/>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E23A-DD5C-4433-B832-3AD90F17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13659</Words>
  <Characters>98292</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2022-07-29T08:17:00Z</cp:lastPrinted>
  <dcterms:created xsi:type="dcterms:W3CDTF">2022-09-09T06:42:00Z</dcterms:created>
  <dcterms:modified xsi:type="dcterms:W3CDTF">2022-12-29T07:28:00Z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