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4FAB52A1" w14:textId="77777777" w:rsidTr="00D811A1">
        <w:tc>
          <w:tcPr>
            <w:tcW w:w="5210" w:type="dxa"/>
          </w:tcPr>
          <w:p w14:paraId="7E430953"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6CC9BBB9" w14:textId="77777777" w:rsidR="00D811A1" w:rsidRPr="00A53C04" w:rsidRDefault="00D811A1" w:rsidP="00D811A1">
            <w:pPr>
              <w:widowControl w:val="0"/>
              <w:suppressLineNumbers/>
              <w:snapToGrid w:val="0"/>
              <w:jc w:val="center"/>
              <w:rPr>
                <w:b/>
              </w:rPr>
            </w:pPr>
            <w:r w:rsidRPr="00A53C04">
              <w:rPr>
                <w:b/>
              </w:rPr>
              <w:t>«УТВЕРЖДАЮ»</w:t>
            </w:r>
          </w:p>
          <w:p w14:paraId="12338ABE" w14:textId="77777777" w:rsidR="00D811A1" w:rsidRPr="008862CF" w:rsidRDefault="00D811A1" w:rsidP="00D811A1">
            <w:pPr>
              <w:widowControl w:val="0"/>
              <w:suppressLineNumbers/>
              <w:snapToGrid w:val="0"/>
              <w:jc w:val="center"/>
              <w:rPr>
                <w:b/>
              </w:rPr>
            </w:pPr>
            <w:r w:rsidRPr="008862CF">
              <w:rPr>
                <w:b/>
              </w:rPr>
              <w:t>Главный врач</w:t>
            </w:r>
          </w:p>
          <w:p w14:paraId="5E5E491A"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62275F7B"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1B86E740"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21623581" w14:textId="77777777" w:rsidR="00D811A1" w:rsidRDefault="00D811A1" w:rsidP="00D811A1">
            <w:pPr>
              <w:jc w:val="center"/>
              <w:rPr>
                <w:rFonts w:ascii="Cuprum" w:hAnsi="Cuprum"/>
                <w:b/>
                <w:bCs/>
                <w:color w:val="626262"/>
                <w:kern w:val="36"/>
                <w:sz w:val="26"/>
                <w:szCs w:val="26"/>
              </w:rPr>
            </w:pPr>
          </w:p>
        </w:tc>
      </w:tr>
    </w:tbl>
    <w:p w14:paraId="7A8DD03D"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2D7AA7A0" w14:textId="0386776F" w:rsidR="004A26BB"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DA719B">
        <w:rPr>
          <w:b/>
          <w:kern w:val="32"/>
          <w:sz w:val="28"/>
          <w:szCs w:val="28"/>
        </w:rPr>
        <w:t>поставку 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r w:rsidR="008A63F1">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557D7B84" w14:textId="77777777" w:rsidR="000834CE" w:rsidRPr="000834CE" w:rsidRDefault="000834CE" w:rsidP="00794A91">
      <w:pPr>
        <w:jc w:val="center"/>
        <w:rPr>
          <w:b/>
          <w:kern w:val="32"/>
          <w:sz w:val="20"/>
          <w:szCs w:val="20"/>
        </w:rPr>
      </w:pPr>
    </w:p>
    <w:p w14:paraId="49F8615A" w14:textId="67995051" w:rsidR="00EB3EFB" w:rsidRDefault="007625C7" w:rsidP="00794A91">
      <w:pPr>
        <w:jc w:val="center"/>
        <w:rPr>
          <w:b/>
          <w:kern w:val="32"/>
          <w:sz w:val="28"/>
          <w:szCs w:val="28"/>
        </w:rPr>
      </w:pPr>
      <w:r w:rsidRPr="0094701F">
        <w:rPr>
          <w:b/>
          <w:kern w:val="32"/>
          <w:sz w:val="28"/>
          <w:szCs w:val="28"/>
        </w:rPr>
        <w:t>№</w:t>
      </w:r>
      <w:r w:rsidR="00557631">
        <w:rPr>
          <w:b/>
          <w:kern w:val="32"/>
          <w:sz w:val="28"/>
          <w:szCs w:val="28"/>
        </w:rPr>
        <w:t xml:space="preserve"> 340-22</w:t>
      </w:r>
    </w:p>
    <w:p w14:paraId="58BB90D6" w14:textId="77777777"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14:paraId="28D59743" w14:textId="77777777" w:rsidTr="00F65DCF">
        <w:tc>
          <w:tcPr>
            <w:tcW w:w="516" w:type="dxa"/>
            <w:tcBorders>
              <w:top w:val="single" w:sz="4" w:space="0" w:color="auto"/>
              <w:left w:val="single" w:sz="4" w:space="0" w:color="auto"/>
              <w:bottom w:val="single" w:sz="4" w:space="0" w:color="auto"/>
              <w:right w:val="single" w:sz="4" w:space="0" w:color="auto"/>
            </w:tcBorders>
          </w:tcPr>
          <w:p w14:paraId="2EB04519"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3B57A461"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C49DDFA" w14:textId="77777777" w:rsidR="004A26BB" w:rsidRPr="00990D54" w:rsidRDefault="00E906F0" w:rsidP="00E906F0">
            <w:pPr>
              <w:autoSpaceDE w:val="0"/>
              <w:autoSpaceDN w:val="0"/>
              <w:adjustRightInd w:val="0"/>
              <w:outlineLvl w:val="1"/>
              <w:rPr>
                <w:sz w:val="20"/>
                <w:szCs w:val="20"/>
              </w:rPr>
            </w:pPr>
            <w:r w:rsidRPr="00990D5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5508F574" w14:textId="77777777" w:rsidTr="00F65DCF">
        <w:trPr>
          <w:trHeight w:val="485"/>
        </w:trPr>
        <w:tc>
          <w:tcPr>
            <w:tcW w:w="516" w:type="dxa"/>
            <w:tcBorders>
              <w:top w:val="single" w:sz="4" w:space="0" w:color="auto"/>
              <w:left w:val="single" w:sz="4" w:space="0" w:color="auto"/>
              <w:bottom w:val="single" w:sz="4" w:space="0" w:color="auto"/>
              <w:right w:val="single" w:sz="4" w:space="0" w:color="auto"/>
            </w:tcBorders>
          </w:tcPr>
          <w:p w14:paraId="2518BE35"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4145BB10"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14:paraId="2B263D6A" w14:textId="77777777" w:rsidR="004A26BB" w:rsidRPr="00990D54" w:rsidRDefault="004A26BB" w:rsidP="00C7537F">
            <w:pPr>
              <w:autoSpaceDE w:val="0"/>
              <w:autoSpaceDN w:val="0"/>
              <w:adjustRightInd w:val="0"/>
              <w:rPr>
                <w:rFonts w:eastAsia="Arial Unicode MS"/>
                <w:sz w:val="20"/>
                <w:szCs w:val="20"/>
              </w:rPr>
            </w:pPr>
            <w:r w:rsidRPr="00990D54">
              <w:rPr>
                <w:sz w:val="20"/>
                <w:szCs w:val="20"/>
              </w:rPr>
              <w:t>ОГАУЗ «</w:t>
            </w:r>
            <w:r w:rsidRPr="00990D54">
              <w:rPr>
                <w:rFonts w:eastAsia="Arial Unicode MS"/>
                <w:sz w:val="20"/>
                <w:szCs w:val="20"/>
              </w:rPr>
              <w:t>Иркутская городская клиническая больница № 8»</w:t>
            </w:r>
          </w:p>
          <w:p w14:paraId="750ED4DC" w14:textId="77777777" w:rsidR="007C0DB3" w:rsidRPr="00990D54" w:rsidRDefault="007C0DB3" w:rsidP="00C7537F">
            <w:pPr>
              <w:autoSpaceDE w:val="0"/>
              <w:autoSpaceDN w:val="0"/>
              <w:adjustRightInd w:val="0"/>
              <w:rPr>
                <w:sz w:val="20"/>
                <w:szCs w:val="20"/>
              </w:rPr>
            </w:pPr>
          </w:p>
        </w:tc>
      </w:tr>
      <w:tr w:rsidR="004A26BB" w:rsidRPr="000C5200" w14:paraId="76C8C562" w14:textId="77777777" w:rsidTr="00F65DCF">
        <w:trPr>
          <w:trHeight w:val="251"/>
        </w:trPr>
        <w:tc>
          <w:tcPr>
            <w:tcW w:w="516" w:type="dxa"/>
            <w:tcBorders>
              <w:top w:val="single" w:sz="4" w:space="0" w:color="auto"/>
              <w:left w:val="single" w:sz="4" w:space="0" w:color="auto"/>
              <w:bottom w:val="single" w:sz="4" w:space="0" w:color="auto"/>
              <w:right w:val="single" w:sz="4" w:space="0" w:color="auto"/>
            </w:tcBorders>
          </w:tcPr>
          <w:p w14:paraId="53BD54F5"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21711179"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9B819F7" w14:textId="77777777" w:rsidR="004A26BB" w:rsidRPr="00990D54" w:rsidRDefault="004A26BB" w:rsidP="004A26BB">
            <w:pPr>
              <w:pStyle w:val="a8"/>
            </w:pPr>
            <w:r w:rsidRPr="00990D54">
              <w:t>664048, г. Иркутск, ул. Ярославского, 300</w:t>
            </w:r>
          </w:p>
        </w:tc>
      </w:tr>
      <w:tr w:rsidR="004A26BB" w:rsidRPr="000C5200" w14:paraId="10A63448" w14:textId="77777777" w:rsidTr="00F65DCF">
        <w:trPr>
          <w:trHeight w:val="114"/>
        </w:trPr>
        <w:tc>
          <w:tcPr>
            <w:tcW w:w="516" w:type="dxa"/>
            <w:tcBorders>
              <w:top w:val="single" w:sz="4" w:space="0" w:color="auto"/>
              <w:left w:val="single" w:sz="4" w:space="0" w:color="auto"/>
              <w:bottom w:val="single" w:sz="4" w:space="0" w:color="auto"/>
              <w:right w:val="single" w:sz="4" w:space="0" w:color="auto"/>
            </w:tcBorders>
          </w:tcPr>
          <w:p w14:paraId="0F494AB3"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09C35F84"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2733FE0E" w14:textId="77777777" w:rsidR="004A26BB" w:rsidRPr="00990D54" w:rsidRDefault="004A26BB" w:rsidP="004A26BB">
            <w:pPr>
              <w:pStyle w:val="a8"/>
            </w:pPr>
            <w:r w:rsidRPr="00990D54">
              <w:t>664048, г. Иркутск, ул. Ярославского, 300</w:t>
            </w:r>
          </w:p>
        </w:tc>
      </w:tr>
      <w:tr w:rsidR="004A26BB" w:rsidRPr="000C5200" w14:paraId="4A1BFA4F"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533075C9"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052392BD"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40C113A8" w14:textId="77777777" w:rsidR="004A26BB" w:rsidRPr="00990D54" w:rsidRDefault="004B503B" w:rsidP="008576EB">
            <w:pPr>
              <w:autoSpaceDE w:val="0"/>
              <w:autoSpaceDN w:val="0"/>
              <w:adjustRightInd w:val="0"/>
              <w:rPr>
                <w:sz w:val="20"/>
                <w:szCs w:val="20"/>
              </w:rPr>
            </w:pPr>
            <w:hyperlink r:id="rId9" w:history="1">
              <w:r w:rsidR="00C7537F" w:rsidRPr="00990D54">
                <w:rPr>
                  <w:rStyle w:val="a4"/>
                  <w:color w:val="auto"/>
                  <w:sz w:val="20"/>
                  <w:szCs w:val="20"/>
                  <w:u w:val="none"/>
                  <w:lang w:val="en-US"/>
                </w:rPr>
                <w:t>info</w:t>
              </w:r>
              <w:r w:rsidR="00C7537F" w:rsidRPr="00990D54">
                <w:rPr>
                  <w:rStyle w:val="a4"/>
                  <w:color w:val="auto"/>
                  <w:sz w:val="20"/>
                  <w:szCs w:val="20"/>
                  <w:u w:val="none"/>
                </w:rPr>
                <w:t>@</w:t>
              </w:r>
              <w:proofErr w:type="spellStart"/>
              <w:r w:rsidR="00C7537F" w:rsidRPr="00990D54">
                <w:rPr>
                  <w:rStyle w:val="a4"/>
                  <w:color w:val="auto"/>
                  <w:sz w:val="20"/>
                  <w:szCs w:val="20"/>
                  <w:u w:val="none"/>
                  <w:lang w:val="en-US"/>
                </w:rPr>
                <w:t>gkb</w:t>
              </w:r>
              <w:proofErr w:type="spellEnd"/>
              <w:r w:rsidR="00C7537F" w:rsidRPr="00990D54">
                <w:rPr>
                  <w:rStyle w:val="a4"/>
                  <w:color w:val="auto"/>
                  <w:sz w:val="20"/>
                  <w:szCs w:val="20"/>
                  <w:u w:val="none"/>
                </w:rPr>
                <w:t>8.</w:t>
              </w:r>
              <w:proofErr w:type="spellStart"/>
              <w:r w:rsidR="00C7537F" w:rsidRPr="00990D54">
                <w:rPr>
                  <w:rStyle w:val="a4"/>
                  <w:color w:val="auto"/>
                  <w:sz w:val="20"/>
                  <w:szCs w:val="20"/>
                  <w:u w:val="none"/>
                  <w:lang w:val="en-US"/>
                </w:rPr>
                <w:t>ru</w:t>
              </w:r>
              <w:proofErr w:type="spellEnd"/>
            </w:hyperlink>
          </w:p>
        </w:tc>
      </w:tr>
      <w:tr w:rsidR="00C7537F" w:rsidRPr="000C5200" w14:paraId="3D81E229"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2E5E8038"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7A699DCF"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40D81A9D" w14:textId="77777777" w:rsidR="0069682E" w:rsidRPr="00990D54" w:rsidRDefault="00C7537F" w:rsidP="00981A83">
            <w:pPr>
              <w:autoSpaceDE w:val="0"/>
              <w:autoSpaceDN w:val="0"/>
              <w:adjustRightInd w:val="0"/>
              <w:rPr>
                <w:sz w:val="20"/>
                <w:szCs w:val="20"/>
                <w:lang w:val="en-US"/>
              </w:rPr>
            </w:pPr>
            <w:r w:rsidRPr="00990D54">
              <w:rPr>
                <w:sz w:val="20"/>
                <w:szCs w:val="20"/>
              </w:rPr>
              <w:t xml:space="preserve">(3952) 44-31-30, (3952) </w:t>
            </w:r>
            <w:r w:rsidR="00981A83" w:rsidRPr="00990D54">
              <w:rPr>
                <w:sz w:val="20"/>
                <w:szCs w:val="20"/>
              </w:rPr>
              <w:t>44-31-39, (3952) 55-14-51</w:t>
            </w:r>
          </w:p>
        </w:tc>
      </w:tr>
      <w:tr w:rsidR="005918EB" w:rsidRPr="000C5200" w14:paraId="63F855F7" w14:textId="77777777" w:rsidTr="00F65DCF">
        <w:tc>
          <w:tcPr>
            <w:tcW w:w="516" w:type="dxa"/>
            <w:tcBorders>
              <w:top w:val="single" w:sz="4" w:space="0" w:color="auto"/>
              <w:left w:val="single" w:sz="4" w:space="0" w:color="auto"/>
              <w:bottom w:val="single" w:sz="4" w:space="0" w:color="auto"/>
              <w:right w:val="single" w:sz="4" w:space="0" w:color="auto"/>
            </w:tcBorders>
          </w:tcPr>
          <w:p w14:paraId="3ACE12AA"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0EAEE073"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5E54356" w14:textId="4E277882" w:rsidR="006A052F" w:rsidRPr="00990D54" w:rsidRDefault="006A052F" w:rsidP="00C75BBA">
            <w:pPr>
              <w:autoSpaceDE w:val="0"/>
              <w:autoSpaceDN w:val="0"/>
              <w:adjustRightInd w:val="0"/>
              <w:jc w:val="both"/>
              <w:rPr>
                <w:sz w:val="20"/>
                <w:szCs w:val="20"/>
              </w:rPr>
            </w:pPr>
            <w:r w:rsidRPr="00990D54">
              <w:rPr>
                <w:b/>
                <w:sz w:val="20"/>
                <w:szCs w:val="20"/>
              </w:rPr>
              <w:t>Предмет договора:</w:t>
            </w:r>
            <w:r w:rsidR="00CD7859" w:rsidRPr="00990D54">
              <w:rPr>
                <w:b/>
                <w:sz w:val="20"/>
                <w:szCs w:val="20"/>
              </w:rPr>
              <w:t xml:space="preserve"> </w:t>
            </w:r>
            <w:r w:rsidR="0015535E" w:rsidRPr="00990D54">
              <w:rPr>
                <w:sz w:val="20"/>
                <w:szCs w:val="20"/>
              </w:rPr>
              <w:t xml:space="preserve">Поставка </w:t>
            </w:r>
            <w:r w:rsidR="00557631" w:rsidRPr="00990D54">
              <w:rPr>
                <w:sz w:val="20"/>
                <w:szCs w:val="20"/>
              </w:rPr>
              <w:t>оборудования и расходных материалов для систем безопасности (автоматической пожарной сигнализации, систем оповещения и управления эвакуацией людей в случае пожара), смонтированных на объекте</w:t>
            </w:r>
          </w:p>
          <w:p w14:paraId="275536DA" w14:textId="77777777" w:rsidR="006A052F" w:rsidRPr="00990D54" w:rsidRDefault="006A052F" w:rsidP="00C75BBA">
            <w:pPr>
              <w:autoSpaceDE w:val="0"/>
              <w:autoSpaceDN w:val="0"/>
              <w:adjustRightInd w:val="0"/>
              <w:jc w:val="both"/>
              <w:rPr>
                <w:sz w:val="20"/>
                <w:szCs w:val="20"/>
              </w:rPr>
            </w:pPr>
          </w:p>
          <w:p w14:paraId="0B25FF4C" w14:textId="77777777" w:rsidR="006A052F" w:rsidRPr="00990D54" w:rsidRDefault="006A052F" w:rsidP="00C75BBA">
            <w:pPr>
              <w:autoSpaceDE w:val="0"/>
              <w:autoSpaceDN w:val="0"/>
              <w:adjustRightInd w:val="0"/>
              <w:jc w:val="both"/>
              <w:rPr>
                <w:b/>
                <w:sz w:val="20"/>
                <w:szCs w:val="20"/>
              </w:rPr>
            </w:pPr>
            <w:r w:rsidRPr="00990D54">
              <w:rPr>
                <w:b/>
                <w:sz w:val="20"/>
                <w:szCs w:val="20"/>
              </w:rPr>
              <w:t>Количество поставляемого товара, объем выполняемой работы, оказываемой услуги:</w:t>
            </w:r>
          </w:p>
          <w:p w14:paraId="4BBFBFA1" w14:textId="77777777" w:rsidR="006A052F" w:rsidRPr="00990D54" w:rsidRDefault="00C75BBA" w:rsidP="00C75BBA">
            <w:pPr>
              <w:autoSpaceDE w:val="0"/>
              <w:autoSpaceDN w:val="0"/>
              <w:adjustRightInd w:val="0"/>
              <w:jc w:val="both"/>
              <w:rPr>
                <w:sz w:val="20"/>
                <w:szCs w:val="20"/>
              </w:rPr>
            </w:pPr>
            <w:r w:rsidRPr="00990D54">
              <w:rPr>
                <w:sz w:val="20"/>
                <w:szCs w:val="20"/>
              </w:rPr>
              <w:t>Согласно Т</w:t>
            </w:r>
            <w:r w:rsidR="006A052F" w:rsidRPr="00990D54">
              <w:rPr>
                <w:sz w:val="20"/>
                <w:szCs w:val="20"/>
              </w:rPr>
              <w:t>ехническому заданию (</w:t>
            </w:r>
            <w:r w:rsidR="001E45C4" w:rsidRPr="00990D54">
              <w:rPr>
                <w:i/>
                <w:sz w:val="20"/>
                <w:szCs w:val="20"/>
              </w:rPr>
              <w:t xml:space="preserve">Приложение № </w:t>
            </w:r>
            <w:r w:rsidR="00184987" w:rsidRPr="00990D54">
              <w:rPr>
                <w:i/>
                <w:sz w:val="20"/>
                <w:szCs w:val="20"/>
              </w:rPr>
              <w:t>1</w:t>
            </w:r>
            <w:r w:rsidR="001E45C4" w:rsidRPr="00990D54">
              <w:rPr>
                <w:i/>
                <w:sz w:val="20"/>
                <w:szCs w:val="20"/>
              </w:rPr>
              <w:t>к Извещению</w:t>
            </w:r>
            <w:r w:rsidR="006A052F" w:rsidRPr="00990D54">
              <w:rPr>
                <w:i/>
                <w:sz w:val="20"/>
                <w:szCs w:val="20"/>
              </w:rPr>
              <w:t xml:space="preserve"> о проведении </w:t>
            </w:r>
            <w:r w:rsidRPr="00990D54">
              <w:rPr>
                <w:i/>
                <w:sz w:val="20"/>
                <w:szCs w:val="20"/>
              </w:rPr>
              <w:t>запроса котировок в электронной форме (далее - Извещение)</w:t>
            </w:r>
            <w:r w:rsidR="006A052F" w:rsidRPr="00990D54">
              <w:rPr>
                <w:sz w:val="20"/>
                <w:szCs w:val="20"/>
              </w:rPr>
              <w:t>)</w:t>
            </w:r>
          </w:p>
          <w:p w14:paraId="16276619" w14:textId="77777777" w:rsidR="006A052F" w:rsidRPr="00990D54" w:rsidRDefault="006A052F" w:rsidP="00C75BBA">
            <w:pPr>
              <w:autoSpaceDE w:val="0"/>
              <w:autoSpaceDN w:val="0"/>
              <w:adjustRightInd w:val="0"/>
              <w:jc w:val="both"/>
              <w:rPr>
                <w:sz w:val="20"/>
                <w:szCs w:val="20"/>
              </w:rPr>
            </w:pPr>
          </w:p>
          <w:p w14:paraId="0084820F" w14:textId="77777777" w:rsidR="006A052F" w:rsidRPr="00990D54" w:rsidRDefault="006A052F" w:rsidP="00C75BBA">
            <w:pPr>
              <w:autoSpaceDE w:val="0"/>
              <w:autoSpaceDN w:val="0"/>
              <w:adjustRightInd w:val="0"/>
              <w:jc w:val="both"/>
              <w:rPr>
                <w:b/>
                <w:sz w:val="20"/>
                <w:szCs w:val="20"/>
              </w:rPr>
            </w:pPr>
            <w:r w:rsidRPr="00990D54">
              <w:rPr>
                <w:b/>
                <w:sz w:val="20"/>
                <w:szCs w:val="20"/>
              </w:rPr>
              <w:t>Описание предмета закупки:</w:t>
            </w:r>
          </w:p>
          <w:p w14:paraId="767E3D08" w14:textId="77777777" w:rsidR="006A052F" w:rsidRPr="00990D54" w:rsidRDefault="00C75BBA" w:rsidP="00184987">
            <w:pPr>
              <w:autoSpaceDE w:val="0"/>
              <w:autoSpaceDN w:val="0"/>
              <w:adjustRightInd w:val="0"/>
              <w:jc w:val="both"/>
              <w:rPr>
                <w:sz w:val="20"/>
                <w:szCs w:val="20"/>
              </w:rPr>
            </w:pPr>
            <w:r w:rsidRPr="00990D54">
              <w:rPr>
                <w:sz w:val="20"/>
                <w:szCs w:val="20"/>
              </w:rPr>
              <w:t>Согласно Т</w:t>
            </w:r>
            <w:r w:rsidR="00F956D9" w:rsidRPr="00990D54">
              <w:rPr>
                <w:sz w:val="20"/>
                <w:szCs w:val="20"/>
              </w:rPr>
              <w:t>ехническому заданию (</w:t>
            </w:r>
            <w:r w:rsidRPr="00990D54">
              <w:rPr>
                <w:i/>
                <w:sz w:val="20"/>
                <w:szCs w:val="20"/>
              </w:rPr>
              <w:t xml:space="preserve">Приложение № </w:t>
            </w:r>
            <w:r w:rsidR="00184987" w:rsidRPr="00990D54">
              <w:rPr>
                <w:i/>
                <w:sz w:val="20"/>
                <w:szCs w:val="20"/>
              </w:rPr>
              <w:t>1</w:t>
            </w:r>
            <w:r w:rsidRPr="00990D54">
              <w:rPr>
                <w:i/>
                <w:sz w:val="20"/>
                <w:szCs w:val="20"/>
              </w:rPr>
              <w:t xml:space="preserve"> к Извещению</w:t>
            </w:r>
            <w:r w:rsidR="00F956D9" w:rsidRPr="00990D54">
              <w:rPr>
                <w:sz w:val="20"/>
                <w:szCs w:val="20"/>
              </w:rPr>
              <w:t>)</w:t>
            </w:r>
          </w:p>
        </w:tc>
      </w:tr>
      <w:tr w:rsidR="00456F33" w:rsidRPr="00981A83" w14:paraId="3C5658BB" w14:textId="77777777" w:rsidTr="00F65DCF">
        <w:tc>
          <w:tcPr>
            <w:tcW w:w="516" w:type="dxa"/>
            <w:tcBorders>
              <w:top w:val="single" w:sz="4" w:space="0" w:color="auto"/>
              <w:left w:val="single" w:sz="4" w:space="0" w:color="auto"/>
              <w:bottom w:val="single" w:sz="4" w:space="0" w:color="auto"/>
              <w:right w:val="single" w:sz="4" w:space="0" w:color="auto"/>
            </w:tcBorders>
          </w:tcPr>
          <w:p w14:paraId="4906C610" w14:textId="77777777"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23E92BC8" w14:textId="77777777"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14:paraId="43415493" w14:textId="69E6F582" w:rsidR="00F65DCF" w:rsidRPr="00990D54" w:rsidRDefault="00557631" w:rsidP="00173962">
            <w:pPr>
              <w:rPr>
                <w:sz w:val="20"/>
                <w:szCs w:val="20"/>
              </w:rPr>
            </w:pPr>
            <w:r w:rsidRPr="00990D54">
              <w:rPr>
                <w:sz w:val="20"/>
                <w:szCs w:val="20"/>
                <w:shd w:val="clear" w:color="auto" w:fill="FFFFFF"/>
              </w:rPr>
              <w:t>26.30.50.110</w:t>
            </w:r>
          </w:p>
        </w:tc>
      </w:tr>
      <w:tr w:rsidR="005918EB" w:rsidRPr="00981A83" w14:paraId="696C69B1" w14:textId="77777777" w:rsidTr="00F65DCF">
        <w:tc>
          <w:tcPr>
            <w:tcW w:w="516" w:type="dxa"/>
            <w:tcBorders>
              <w:top w:val="single" w:sz="4" w:space="0" w:color="auto"/>
              <w:left w:val="single" w:sz="4" w:space="0" w:color="auto"/>
              <w:bottom w:val="single" w:sz="4" w:space="0" w:color="auto"/>
              <w:right w:val="single" w:sz="4" w:space="0" w:color="auto"/>
            </w:tcBorders>
          </w:tcPr>
          <w:p w14:paraId="5796C2CB"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4DBBBCD0"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64753F3" w14:textId="03036AF8" w:rsidR="005918EB" w:rsidRPr="001E6F1E" w:rsidRDefault="00557631" w:rsidP="00F1496C">
            <w:pPr>
              <w:autoSpaceDE w:val="0"/>
              <w:autoSpaceDN w:val="0"/>
              <w:adjustRightInd w:val="0"/>
              <w:rPr>
                <w:sz w:val="20"/>
                <w:szCs w:val="20"/>
              </w:rPr>
            </w:pPr>
            <w:r>
              <w:rPr>
                <w:sz w:val="20"/>
                <w:szCs w:val="20"/>
              </w:rPr>
              <w:t>712</w:t>
            </w:r>
          </w:p>
        </w:tc>
      </w:tr>
      <w:tr w:rsidR="00FA4116" w:rsidRPr="000C5200" w14:paraId="15C69800" w14:textId="77777777" w:rsidTr="00F65DCF">
        <w:tc>
          <w:tcPr>
            <w:tcW w:w="516" w:type="dxa"/>
            <w:tcBorders>
              <w:top w:val="single" w:sz="4" w:space="0" w:color="auto"/>
              <w:left w:val="single" w:sz="4" w:space="0" w:color="auto"/>
              <w:bottom w:val="single" w:sz="4" w:space="0" w:color="auto"/>
              <w:right w:val="single" w:sz="4" w:space="0" w:color="auto"/>
            </w:tcBorders>
          </w:tcPr>
          <w:p w14:paraId="7F1F9206" w14:textId="77777777"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7931F181" w14:textId="77777777"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14:paraId="0C0ACF7D" w14:textId="77777777"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14:paraId="5D94A142" w14:textId="77777777" w:rsidTr="00F65DCF">
        <w:tc>
          <w:tcPr>
            <w:tcW w:w="516" w:type="dxa"/>
            <w:tcBorders>
              <w:top w:val="single" w:sz="4" w:space="0" w:color="auto"/>
              <w:left w:val="single" w:sz="4" w:space="0" w:color="auto"/>
              <w:bottom w:val="single" w:sz="4" w:space="0" w:color="auto"/>
              <w:right w:val="single" w:sz="4" w:space="0" w:color="auto"/>
            </w:tcBorders>
          </w:tcPr>
          <w:p w14:paraId="7EC1E434"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6F5CA589"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14:paraId="50476258" w14:textId="03088F2E" w:rsidR="00673714" w:rsidRPr="00835571" w:rsidRDefault="00557631" w:rsidP="00557631">
            <w:pPr>
              <w:ind w:firstLine="34"/>
              <w:jc w:val="both"/>
              <w:outlineLvl w:val="1"/>
              <w:rPr>
                <w:sz w:val="20"/>
                <w:szCs w:val="20"/>
              </w:rPr>
            </w:pPr>
            <w:r w:rsidRPr="00835571">
              <w:rPr>
                <w:sz w:val="20"/>
                <w:szCs w:val="20"/>
              </w:rPr>
              <w:t xml:space="preserve">Поставка товара осуществляется силами Поставщика с момента подписания договора по 31.12.2023 г. по заявке Заказчика </w:t>
            </w:r>
            <w:r w:rsidR="0086617B" w:rsidRPr="0086617B">
              <w:rPr>
                <w:sz w:val="20"/>
                <w:szCs w:val="20"/>
              </w:rPr>
              <w:t>в течение 3 (трех) календарных дней с момента подачи заявки Заказчиком.</w:t>
            </w:r>
          </w:p>
        </w:tc>
      </w:tr>
      <w:tr w:rsidR="00A80F46" w:rsidRPr="000C5200" w14:paraId="3C99B926" w14:textId="77777777" w:rsidTr="00835571">
        <w:trPr>
          <w:trHeight w:val="569"/>
        </w:trPr>
        <w:tc>
          <w:tcPr>
            <w:tcW w:w="516" w:type="dxa"/>
            <w:tcBorders>
              <w:top w:val="single" w:sz="4" w:space="0" w:color="auto"/>
              <w:left w:val="single" w:sz="4" w:space="0" w:color="auto"/>
              <w:bottom w:val="single" w:sz="4" w:space="0" w:color="auto"/>
              <w:right w:val="single" w:sz="4" w:space="0" w:color="auto"/>
            </w:tcBorders>
          </w:tcPr>
          <w:p w14:paraId="29FB5245"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298FED1F" w14:textId="77777777"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79C3B4E" w14:textId="77777777" w:rsidR="009F4348" w:rsidRPr="00835571" w:rsidRDefault="009F4348" w:rsidP="009F4348">
            <w:pPr>
              <w:pStyle w:val="aff4"/>
              <w:jc w:val="both"/>
              <w:rPr>
                <w:rFonts w:eastAsia="Times New Roman" w:cs="Times New Roman"/>
                <w:kern w:val="0"/>
                <w:sz w:val="20"/>
                <w:szCs w:val="20"/>
                <w:lang w:eastAsia="ru-RU" w:bidi="ar-SA"/>
              </w:rPr>
            </w:pPr>
            <w:r w:rsidRPr="00835571">
              <w:rPr>
                <w:rFonts w:eastAsia="Times New Roman" w:cs="Times New Roman"/>
                <w:kern w:val="0"/>
                <w:sz w:val="20"/>
                <w:szCs w:val="20"/>
                <w:lang w:eastAsia="ru-RU" w:bidi="ar-SA"/>
              </w:rPr>
              <w:t xml:space="preserve">г. Иркутск, ул. Ярославского, 300 (Стационар, Пищеблок) </w:t>
            </w:r>
          </w:p>
          <w:p w14:paraId="1F9C0AB6" w14:textId="77777777" w:rsidR="009F4348" w:rsidRPr="00835571" w:rsidRDefault="009F4348" w:rsidP="009F4348">
            <w:pPr>
              <w:pStyle w:val="aff4"/>
              <w:jc w:val="both"/>
              <w:rPr>
                <w:rFonts w:eastAsia="Times New Roman" w:cs="Times New Roman"/>
                <w:kern w:val="0"/>
                <w:sz w:val="20"/>
                <w:szCs w:val="20"/>
                <w:lang w:eastAsia="ru-RU" w:bidi="ar-SA"/>
              </w:rPr>
            </w:pPr>
            <w:r w:rsidRPr="00835571">
              <w:rPr>
                <w:rFonts w:eastAsia="Times New Roman" w:cs="Times New Roman"/>
                <w:kern w:val="0"/>
                <w:sz w:val="20"/>
                <w:szCs w:val="20"/>
                <w:lang w:eastAsia="ru-RU" w:bidi="ar-SA"/>
              </w:rPr>
              <w:t xml:space="preserve">г. Иркутск, ул. Баумана, 214А (Взрослая поликлиника) </w:t>
            </w:r>
          </w:p>
          <w:p w14:paraId="4053A6C2" w14:textId="77777777" w:rsidR="009F4348" w:rsidRPr="00835571" w:rsidRDefault="009F4348" w:rsidP="009F4348">
            <w:pPr>
              <w:pStyle w:val="aff4"/>
              <w:jc w:val="both"/>
              <w:rPr>
                <w:rFonts w:eastAsia="Times New Roman" w:cs="Times New Roman"/>
                <w:kern w:val="0"/>
                <w:sz w:val="20"/>
                <w:szCs w:val="20"/>
                <w:lang w:eastAsia="ru-RU" w:bidi="ar-SA"/>
              </w:rPr>
            </w:pPr>
            <w:r w:rsidRPr="00835571">
              <w:rPr>
                <w:rFonts w:eastAsia="Times New Roman" w:cs="Times New Roman"/>
                <w:kern w:val="0"/>
                <w:sz w:val="20"/>
                <w:szCs w:val="20"/>
                <w:lang w:eastAsia="ru-RU" w:bidi="ar-SA"/>
              </w:rPr>
              <w:t>г. Иркутск, ул. Баумана, 214А (Кабинет КТ</w:t>
            </w:r>
          </w:p>
          <w:p w14:paraId="6431349F" w14:textId="77777777" w:rsidR="009F4348" w:rsidRPr="00835571" w:rsidRDefault="009F4348" w:rsidP="009F4348">
            <w:pPr>
              <w:pStyle w:val="aff4"/>
              <w:jc w:val="both"/>
              <w:rPr>
                <w:rFonts w:eastAsia="Times New Roman" w:cs="Times New Roman"/>
                <w:kern w:val="0"/>
                <w:sz w:val="20"/>
                <w:szCs w:val="20"/>
                <w:lang w:eastAsia="ru-RU" w:bidi="ar-SA"/>
              </w:rPr>
            </w:pPr>
            <w:r w:rsidRPr="00835571">
              <w:rPr>
                <w:rFonts w:eastAsia="Times New Roman" w:cs="Times New Roman"/>
                <w:kern w:val="0"/>
                <w:sz w:val="20"/>
                <w:szCs w:val="20"/>
                <w:lang w:eastAsia="ru-RU" w:bidi="ar-SA"/>
              </w:rPr>
              <w:t xml:space="preserve">г. Иркутск, ул. Баумана, 206 (Детская поликлиника) </w:t>
            </w:r>
          </w:p>
          <w:p w14:paraId="4EBC90ED" w14:textId="79FC497F" w:rsidR="009F4348" w:rsidRPr="00835571" w:rsidRDefault="009F4348" w:rsidP="009F4348">
            <w:pPr>
              <w:tabs>
                <w:tab w:val="left" w:pos="132"/>
              </w:tabs>
              <w:rPr>
                <w:sz w:val="20"/>
                <w:szCs w:val="20"/>
              </w:rPr>
            </w:pPr>
            <w:r w:rsidRPr="00835571">
              <w:rPr>
                <w:sz w:val="20"/>
                <w:szCs w:val="20"/>
              </w:rPr>
              <w:t>г. Иркутск, ул. Академика Образцова, 27</w:t>
            </w:r>
            <w:r w:rsidR="00835571" w:rsidRPr="00835571">
              <w:rPr>
                <w:sz w:val="20"/>
                <w:szCs w:val="20"/>
              </w:rPr>
              <w:t>Ш</w:t>
            </w:r>
            <w:r w:rsidRPr="00835571">
              <w:rPr>
                <w:sz w:val="20"/>
                <w:szCs w:val="20"/>
              </w:rPr>
              <w:t xml:space="preserve"> – Филиал взрослой поликлиники </w:t>
            </w:r>
          </w:p>
          <w:p w14:paraId="3310B3C8" w14:textId="37E1292D" w:rsidR="009F4348" w:rsidRPr="00835571" w:rsidRDefault="009F4348" w:rsidP="009F4348">
            <w:pPr>
              <w:tabs>
                <w:tab w:val="left" w:pos="132"/>
              </w:tabs>
              <w:rPr>
                <w:sz w:val="20"/>
                <w:szCs w:val="20"/>
              </w:rPr>
            </w:pPr>
            <w:r w:rsidRPr="00835571">
              <w:rPr>
                <w:sz w:val="20"/>
                <w:szCs w:val="20"/>
              </w:rPr>
              <w:t xml:space="preserve">г. Иркутск, ул. Академика Образцова, 27Ч </w:t>
            </w:r>
            <w:r w:rsidR="00835571" w:rsidRPr="00835571">
              <w:rPr>
                <w:sz w:val="20"/>
                <w:szCs w:val="20"/>
              </w:rPr>
              <w:t>– Детская</w:t>
            </w:r>
            <w:r w:rsidRPr="00835571">
              <w:rPr>
                <w:sz w:val="20"/>
                <w:szCs w:val="20"/>
              </w:rPr>
              <w:t xml:space="preserve"> поликлиника.</w:t>
            </w:r>
          </w:p>
          <w:p w14:paraId="22CDD7C6" w14:textId="77777777" w:rsidR="009F4348" w:rsidRPr="00835571" w:rsidRDefault="009F4348" w:rsidP="009F4348">
            <w:pPr>
              <w:pStyle w:val="aff4"/>
              <w:jc w:val="both"/>
              <w:rPr>
                <w:rFonts w:eastAsia="Times New Roman" w:cs="Times New Roman"/>
                <w:kern w:val="0"/>
                <w:sz w:val="20"/>
                <w:szCs w:val="20"/>
                <w:lang w:eastAsia="ru-RU" w:bidi="ar-SA"/>
              </w:rPr>
            </w:pPr>
            <w:r w:rsidRPr="00835571">
              <w:rPr>
                <w:rFonts w:eastAsia="Times New Roman" w:cs="Times New Roman"/>
                <w:kern w:val="0"/>
                <w:sz w:val="20"/>
                <w:szCs w:val="20"/>
                <w:lang w:eastAsia="ru-RU" w:bidi="ar-SA"/>
              </w:rPr>
              <w:t xml:space="preserve">г. Иркутск, ул. Баумана, 191 (Клиника "Линия жизни", Лаборатория) </w:t>
            </w:r>
          </w:p>
          <w:p w14:paraId="4DDB91C8" w14:textId="77777777" w:rsidR="009F4348" w:rsidRPr="00835571" w:rsidRDefault="009F4348" w:rsidP="009F4348">
            <w:pPr>
              <w:pStyle w:val="aff4"/>
              <w:jc w:val="both"/>
              <w:rPr>
                <w:rFonts w:eastAsia="Times New Roman" w:cs="Times New Roman"/>
                <w:kern w:val="0"/>
                <w:sz w:val="20"/>
                <w:szCs w:val="20"/>
                <w:lang w:eastAsia="ru-RU" w:bidi="ar-SA"/>
              </w:rPr>
            </w:pPr>
            <w:r w:rsidRPr="00835571">
              <w:rPr>
                <w:rFonts w:eastAsia="Times New Roman" w:cs="Times New Roman"/>
                <w:kern w:val="0"/>
                <w:sz w:val="20"/>
                <w:szCs w:val="20"/>
                <w:lang w:eastAsia="ru-RU" w:bidi="ar-SA"/>
              </w:rPr>
              <w:t xml:space="preserve">г. Иркутск, ул. Баумана 235/4 (Филиал детской поликлиники) </w:t>
            </w:r>
          </w:p>
          <w:p w14:paraId="7B74911A" w14:textId="77777777" w:rsidR="009F4348" w:rsidRPr="00835571" w:rsidRDefault="009F4348" w:rsidP="009F4348">
            <w:pPr>
              <w:pStyle w:val="aff4"/>
              <w:jc w:val="both"/>
              <w:rPr>
                <w:rFonts w:eastAsia="Times New Roman" w:cs="Times New Roman"/>
                <w:kern w:val="0"/>
                <w:sz w:val="20"/>
                <w:szCs w:val="20"/>
                <w:lang w:eastAsia="ru-RU" w:bidi="ar-SA"/>
              </w:rPr>
            </w:pPr>
            <w:r w:rsidRPr="00835571">
              <w:rPr>
                <w:rFonts w:eastAsia="Times New Roman" w:cs="Times New Roman"/>
                <w:kern w:val="0"/>
                <w:sz w:val="20"/>
                <w:szCs w:val="20"/>
                <w:lang w:eastAsia="ru-RU" w:bidi="ar-SA"/>
              </w:rPr>
              <w:t xml:space="preserve">г. Иркутск, ул. Партизанская, 74Ж (Отделение профилактических осмотров) </w:t>
            </w:r>
          </w:p>
          <w:p w14:paraId="41EF7E6B" w14:textId="77777777" w:rsidR="009F4348" w:rsidRPr="00835571" w:rsidRDefault="009F4348" w:rsidP="009F4348">
            <w:pPr>
              <w:rPr>
                <w:sz w:val="20"/>
                <w:szCs w:val="20"/>
              </w:rPr>
            </w:pPr>
            <w:r w:rsidRPr="00835571">
              <w:rPr>
                <w:sz w:val="20"/>
                <w:szCs w:val="20"/>
              </w:rPr>
              <w:t xml:space="preserve">г. Иркутск, ст. Батарейная, ул. Ангарская, 11 (Амбулаторная поликлиника) </w:t>
            </w:r>
          </w:p>
          <w:p w14:paraId="1BD19EF9" w14:textId="77777777" w:rsidR="009F4348" w:rsidRPr="00835571" w:rsidRDefault="009F4348" w:rsidP="009F4348">
            <w:pPr>
              <w:rPr>
                <w:sz w:val="20"/>
                <w:szCs w:val="20"/>
              </w:rPr>
            </w:pPr>
            <w:r w:rsidRPr="00835571">
              <w:rPr>
                <w:sz w:val="20"/>
                <w:szCs w:val="20"/>
              </w:rPr>
              <w:t xml:space="preserve">Иркутский район, с. Мамоны, ул. Садовая, 7/1 (Фельдшерско-акушерский пункт) </w:t>
            </w:r>
          </w:p>
          <w:p w14:paraId="11887FC1" w14:textId="53CC709A" w:rsidR="002339E1" w:rsidRPr="00835571" w:rsidRDefault="009F4348" w:rsidP="009F4348">
            <w:pPr>
              <w:jc w:val="both"/>
              <w:rPr>
                <w:sz w:val="20"/>
                <w:szCs w:val="20"/>
              </w:rPr>
            </w:pPr>
            <w:r w:rsidRPr="00835571">
              <w:rPr>
                <w:sz w:val="20"/>
                <w:szCs w:val="20"/>
              </w:rPr>
              <w:t>Иркутский район, д. Малая Еланка, ул. Молодежная, д. 15А.</w:t>
            </w:r>
          </w:p>
        </w:tc>
      </w:tr>
      <w:tr w:rsidR="00A80F46" w:rsidRPr="000C5200" w14:paraId="7A5FCC59" w14:textId="77777777" w:rsidTr="00F65DCF">
        <w:tc>
          <w:tcPr>
            <w:tcW w:w="516" w:type="dxa"/>
            <w:tcBorders>
              <w:top w:val="single" w:sz="4" w:space="0" w:color="auto"/>
              <w:left w:val="single" w:sz="4" w:space="0" w:color="auto"/>
              <w:bottom w:val="single" w:sz="4" w:space="0" w:color="auto"/>
              <w:right w:val="single" w:sz="4" w:space="0" w:color="auto"/>
            </w:tcBorders>
          </w:tcPr>
          <w:p w14:paraId="7060BCD2"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4A38B235" w14:textId="77777777"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w:t>
            </w:r>
            <w:r w:rsidRPr="008024A7">
              <w:rPr>
                <w:rFonts w:eastAsia="Lucida Sans Unicode"/>
                <w:b/>
                <w:sz w:val="20"/>
                <w:szCs w:val="20"/>
              </w:rPr>
              <w:lastRenderedPageBreak/>
              <w:t>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C198713" w14:textId="55AA34EF" w:rsidR="00A80F46" w:rsidRPr="008024A7" w:rsidRDefault="0086617B" w:rsidP="008A63F1">
            <w:pPr>
              <w:tabs>
                <w:tab w:val="left" w:pos="6022"/>
              </w:tabs>
              <w:ind w:right="72"/>
              <w:rPr>
                <w:sz w:val="20"/>
                <w:szCs w:val="20"/>
              </w:rPr>
            </w:pPr>
            <w:r w:rsidRPr="0086617B">
              <w:rPr>
                <w:sz w:val="20"/>
                <w:szCs w:val="20"/>
              </w:rPr>
              <w:lastRenderedPageBreak/>
              <w:t xml:space="preserve">276852 руб. (двести семьдесят шесть тысяч восемьсот пятьдесят два рубля 00 </w:t>
            </w:r>
            <w:r w:rsidRPr="0086617B">
              <w:rPr>
                <w:sz w:val="20"/>
                <w:szCs w:val="20"/>
              </w:rPr>
              <w:lastRenderedPageBreak/>
              <w:t>копеек)</w:t>
            </w:r>
          </w:p>
        </w:tc>
      </w:tr>
      <w:tr w:rsidR="006340F8" w:rsidRPr="000C5200" w14:paraId="75F8C010" w14:textId="77777777" w:rsidTr="00F65DCF">
        <w:tc>
          <w:tcPr>
            <w:tcW w:w="516" w:type="dxa"/>
            <w:tcBorders>
              <w:top w:val="single" w:sz="4" w:space="0" w:color="auto"/>
              <w:left w:val="single" w:sz="4" w:space="0" w:color="auto"/>
              <w:bottom w:val="single" w:sz="4" w:space="0" w:color="auto"/>
              <w:right w:val="single" w:sz="4" w:space="0" w:color="auto"/>
            </w:tcBorders>
          </w:tcPr>
          <w:p w14:paraId="482F7AA0"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14:paraId="6080358C"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1932B81" w14:textId="77777777" w:rsidR="006340F8" w:rsidRPr="008024A7" w:rsidRDefault="00D844FA" w:rsidP="00087614">
            <w:pPr>
              <w:jc w:val="both"/>
              <w:rPr>
                <w:sz w:val="20"/>
                <w:szCs w:val="20"/>
              </w:rPr>
            </w:pPr>
            <w:r w:rsidRPr="008024A7">
              <w:rPr>
                <w:sz w:val="20"/>
                <w:szCs w:val="20"/>
              </w:rPr>
              <w:t>Российский рубль</w:t>
            </w:r>
          </w:p>
        </w:tc>
      </w:tr>
      <w:tr w:rsidR="00DA0DFA" w:rsidRPr="000C5200" w14:paraId="576703AC" w14:textId="77777777" w:rsidTr="00F65DCF">
        <w:tc>
          <w:tcPr>
            <w:tcW w:w="516" w:type="dxa"/>
            <w:tcBorders>
              <w:top w:val="single" w:sz="4" w:space="0" w:color="auto"/>
              <w:left w:val="single" w:sz="4" w:space="0" w:color="auto"/>
              <w:bottom w:val="single" w:sz="4" w:space="0" w:color="auto"/>
              <w:right w:val="single" w:sz="4" w:space="0" w:color="auto"/>
            </w:tcBorders>
          </w:tcPr>
          <w:p w14:paraId="62ED1B99"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14:paraId="3D48AB1A"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14:paraId="27D8DB37" w14:textId="77777777" w:rsidR="00DA0DFA" w:rsidRPr="008024A7" w:rsidRDefault="00E136F2" w:rsidP="00087614">
            <w:pPr>
              <w:jc w:val="both"/>
              <w:rPr>
                <w:sz w:val="20"/>
                <w:szCs w:val="20"/>
              </w:rPr>
            </w:pPr>
            <w:r w:rsidRPr="008024A7">
              <w:rPr>
                <w:sz w:val="20"/>
                <w:szCs w:val="20"/>
              </w:rPr>
              <w:t>Требование не установлено</w:t>
            </w:r>
          </w:p>
          <w:p w14:paraId="455E8D7E" w14:textId="77777777" w:rsidR="00A76857" w:rsidRPr="008024A7" w:rsidRDefault="00A76857" w:rsidP="00087614">
            <w:pPr>
              <w:jc w:val="both"/>
              <w:rPr>
                <w:sz w:val="20"/>
                <w:szCs w:val="20"/>
                <w:lang w:val="en-US"/>
              </w:rPr>
            </w:pPr>
          </w:p>
        </w:tc>
      </w:tr>
      <w:tr w:rsidR="00F650E1" w:rsidRPr="000C5200" w14:paraId="3636470B" w14:textId="77777777" w:rsidTr="00F65DCF">
        <w:tc>
          <w:tcPr>
            <w:tcW w:w="516" w:type="dxa"/>
            <w:tcBorders>
              <w:top w:val="single" w:sz="4" w:space="0" w:color="auto"/>
              <w:left w:val="single" w:sz="4" w:space="0" w:color="auto"/>
              <w:bottom w:val="single" w:sz="4" w:space="0" w:color="auto"/>
              <w:right w:val="single" w:sz="4" w:space="0" w:color="auto"/>
            </w:tcBorders>
          </w:tcPr>
          <w:p w14:paraId="2604C2B7"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1FAEA92B"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0A9CA36D" w14:textId="182F3E1B" w:rsidR="00A76857" w:rsidRPr="008024A7" w:rsidRDefault="00F650E1" w:rsidP="0086617B">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86617B">
              <w:rPr>
                <w:b/>
                <w:sz w:val="20"/>
                <w:szCs w:val="20"/>
              </w:rPr>
              <w:t>26</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w:t>
            </w:r>
            <w:r w:rsidRPr="0086617B">
              <w:rPr>
                <w:b/>
                <w:sz w:val="20"/>
                <w:szCs w:val="20"/>
              </w:rPr>
              <w:t>года по «</w:t>
            </w:r>
            <w:r w:rsidR="0086617B" w:rsidRPr="0086617B">
              <w:rPr>
                <w:b/>
                <w:sz w:val="20"/>
                <w:szCs w:val="20"/>
              </w:rPr>
              <w:t>10</w:t>
            </w:r>
            <w:r w:rsidRPr="0086617B">
              <w:rPr>
                <w:b/>
                <w:sz w:val="20"/>
                <w:szCs w:val="20"/>
              </w:rPr>
              <w:t xml:space="preserve">» </w:t>
            </w:r>
            <w:r w:rsidR="0086617B" w:rsidRPr="0086617B">
              <w:rPr>
                <w:b/>
                <w:sz w:val="20"/>
                <w:szCs w:val="20"/>
              </w:rPr>
              <w:t xml:space="preserve">января </w:t>
            </w:r>
            <w:r w:rsidRPr="0086617B">
              <w:rPr>
                <w:b/>
                <w:sz w:val="20"/>
                <w:szCs w:val="20"/>
              </w:rPr>
              <w:t>20</w:t>
            </w:r>
            <w:r w:rsidR="000A7C49" w:rsidRPr="0086617B">
              <w:rPr>
                <w:b/>
                <w:sz w:val="20"/>
                <w:szCs w:val="20"/>
              </w:rPr>
              <w:t>2</w:t>
            </w:r>
            <w:r w:rsidR="0086617B">
              <w:rPr>
                <w:b/>
                <w:sz w:val="20"/>
                <w:szCs w:val="20"/>
              </w:rPr>
              <w:t>3</w:t>
            </w:r>
            <w:r w:rsidRPr="0086617B">
              <w:rPr>
                <w:b/>
                <w:sz w:val="20"/>
                <w:szCs w:val="20"/>
              </w:rPr>
              <w:t xml:space="preserve"> года </w:t>
            </w:r>
            <w:r w:rsidR="00B15951" w:rsidRPr="0086617B">
              <w:rPr>
                <w:sz w:val="20"/>
                <w:szCs w:val="20"/>
              </w:rPr>
              <w:t>до 09</w:t>
            </w:r>
            <w:r w:rsidRPr="0086617B">
              <w:rPr>
                <w:sz w:val="20"/>
                <w:szCs w:val="20"/>
              </w:rPr>
              <w:t>.00 (время иркутское)</w:t>
            </w:r>
          </w:p>
        </w:tc>
      </w:tr>
      <w:tr w:rsidR="00E906F0" w:rsidRPr="000C5200" w14:paraId="72B48086" w14:textId="77777777" w:rsidTr="00F65DCF">
        <w:tc>
          <w:tcPr>
            <w:tcW w:w="516" w:type="dxa"/>
            <w:tcBorders>
              <w:top w:val="single" w:sz="4" w:space="0" w:color="auto"/>
              <w:left w:val="single" w:sz="4" w:space="0" w:color="auto"/>
              <w:bottom w:val="single" w:sz="4" w:space="0" w:color="auto"/>
              <w:right w:val="single" w:sz="4" w:space="0" w:color="auto"/>
            </w:tcBorders>
          </w:tcPr>
          <w:p w14:paraId="5B503E8C"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307C5AA0"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14:paraId="2DAD76D4" w14:textId="77777777"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7C45C891" w14:textId="77777777" w:rsidTr="00F65DCF">
        <w:tc>
          <w:tcPr>
            <w:tcW w:w="516" w:type="dxa"/>
            <w:tcBorders>
              <w:top w:val="single" w:sz="4" w:space="0" w:color="auto"/>
              <w:left w:val="single" w:sz="4" w:space="0" w:color="auto"/>
              <w:bottom w:val="single" w:sz="4" w:space="0" w:color="auto"/>
              <w:right w:val="single" w:sz="4" w:space="0" w:color="auto"/>
            </w:tcBorders>
          </w:tcPr>
          <w:p w14:paraId="11B388E6"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2F97888B"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635DFDAF" w14:textId="77777777"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27D9FD77" w14:textId="77777777" w:rsidR="00F650E1" w:rsidRPr="008024A7" w:rsidRDefault="00F650E1" w:rsidP="007C0DB3">
            <w:pPr>
              <w:jc w:val="both"/>
              <w:rPr>
                <w:b/>
                <w:sz w:val="20"/>
                <w:szCs w:val="20"/>
              </w:rPr>
            </w:pPr>
            <w:r w:rsidRPr="008024A7">
              <w:rPr>
                <w:b/>
                <w:sz w:val="20"/>
                <w:szCs w:val="20"/>
              </w:rPr>
              <w:t>Порядок получения документации:</w:t>
            </w:r>
          </w:p>
          <w:p w14:paraId="70DD7E5E" w14:textId="77777777"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14:paraId="74FA0B00" w14:textId="77777777" w:rsidTr="00F65DCF">
        <w:trPr>
          <w:trHeight w:val="699"/>
        </w:trPr>
        <w:tc>
          <w:tcPr>
            <w:tcW w:w="516" w:type="dxa"/>
            <w:tcBorders>
              <w:top w:val="single" w:sz="4" w:space="0" w:color="auto"/>
              <w:left w:val="single" w:sz="4" w:space="0" w:color="auto"/>
              <w:bottom w:val="single" w:sz="4" w:space="0" w:color="auto"/>
              <w:right w:val="single" w:sz="4" w:space="0" w:color="auto"/>
            </w:tcBorders>
          </w:tcPr>
          <w:p w14:paraId="1C2C5C96"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6CE8AE59"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35756D97" w14:textId="77777777"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14:paraId="2DDE3D08" w14:textId="77777777" w:rsidTr="00F65DCF">
        <w:tc>
          <w:tcPr>
            <w:tcW w:w="516" w:type="dxa"/>
            <w:tcBorders>
              <w:top w:val="single" w:sz="4" w:space="0" w:color="auto"/>
              <w:left w:val="single" w:sz="4" w:space="0" w:color="auto"/>
              <w:bottom w:val="single" w:sz="4" w:space="0" w:color="auto"/>
              <w:right w:val="single" w:sz="4" w:space="0" w:color="auto"/>
            </w:tcBorders>
          </w:tcPr>
          <w:p w14:paraId="3784F457"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29E7278"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14:paraId="139A164D"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19563E00"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1C954F0F"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2706A9C0"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45AAE02D"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4766E561"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14:paraId="517A9B92"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67AF0801"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14:paraId="40D2F1A5" w14:textId="77777777"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778D1444" w14:textId="77777777" w:rsidR="00554F54" w:rsidRPr="008024A7" w:rsidRDefault="00554F54" w:rsidP="00554F54">
            <w:pPr>
              <w:ind w:firstLine="318"/>
              <w:jc w:val="both"/>
              <w:rPr>
                <w:sz w:val="20"/>
                <w:szCs w:val="20"/>
              </w:rPr>
            </w:pPr>
            <w:r w:rsidRPr="008024A7">
              <w:rPr>
                <w:sz w:val="20"/>
                <w:szCs w:val="20"/>
              </w:rPr>
              <w:lastRenderedPageBreak/>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7A4F5FEC" w14:textId="77777777"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521FDE3D" w14:textId="77777777"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2B9DAD97" w14:textId="77777777" w:rsidR="00325DC3" w:rsidRPr="008024A7" w:rsidRDefault="00325DC3" w:rsidP="007C0DB3">
            <w:pPr>
              <w:jc w:val="both"/>
              <w:rPr>
                <w:b/>
                <w:sz w:val="20"/>
                <w:szCs w:val="20"/>
              </w:rPr>
            </w:pPr>
          </w:p>
          <w:p w14:paraId="5B19551E" w14:textId="77777777"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14:paraId="75E342E0" w14:textId="03A05E2E" w:rsidR="00AC5F95" w:rsidRPr="008024A7" w:rsidRDefault="008C6E38" w:rsidP="007C0DB3">
            <w:pPr>
              <w:jc w:val="both"/>
              <w:rPr>
                <w:sz w:val="20"/>
                <w:szCs w:val="20"/>
              </w:rPr>
            </w:pPr>
            <w:r w:rsidRPr="008024A7">
              <w:rPr>
                <w:b/>
                <w:sz w:val="20"/>
                <w:szCs w:val="20"/>
              </w:rPr>
              <w:t>Дата начала подачи заявок:</w:t>
            </w:r>
            <w:r w:rsidR="00CD7859">
              <w:rPr>
                <w:b/>
                <w:sz w:val="20"/>
                <w:szCs w:val="20"/>
              </w:rPr>
              <w:t xml:space="preserve"> </w:t>
            </w:r>
            <w:r w:rsidRPr="008024A7">
              <w:rPr>
                <w:sz w:val="20"/>
                <w:szCs w:val="20"/>
              </w:rPr>
              <w:t>«</w:t>
            </w:r>
            <w:r w:rsidR="00BD78F2">
              <w:rPr>
                <w:sz w:val="20"/>
                <w:szCs w:val="20"/>
              </w:rPr>
              <w:t>2</w:t>
            </w:r>
            <w:r w:rsidR="0086617B">
              <w:rPr>
                <w:sz w:val="20"/>
                <w:szCs w:val="20"/>
              </w:rPr>
              <w:t>6</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14:paraId="2A89898E" w14:textId="77777777" w:rsidR="008C6E38" w:rsidRPr="0086617B" w:rsidRDefault="008C6E38" w:rsidP="007C0DB3">
            <w:pPr>
              <w:jc w:val="both"/>
              <w:rPr>
                <w:b/>
                <w:bCs/>
                <w:sz w:val="20"/>
                <w:szCs w:val="20"/>
              </w:rPr>
            </w:pPr>
            <w:r w:rsidRPr="0086617B">
              <w:rPr>
                <w:b/>
                <w:bCs/>
                <w:sz w:val="20"/>
                <w:szCs w:val="20"/>
              </w:rPr>
              <w:t>Дата и время окончания подачи заявок:</w:t>
            </w:r>
          </w:p>
          <w:p w14:paraId="796EE1ED" w14:textId="4C625E82" w:rsidR="006F57DE" w:rsidRPr="008024A7" w:rsidRDefault="008C6E38" w:rsidP="0086617B">
            <w:pPr>
              <w:jc w:val="both"/>
              <w:rPr>
                <w:sz w:val="20"/>
                <w:szCs w:val="20"/>
              </w:rPr>
            </w:pPr>
            <w:r w:rsidRPr="0086617B">
              <w:rPr>
                <w:bCs/>
                <w:sz w:val="20"/>
                <w:szCs w:val="20"/>
              </w:rPr>
              <w:t>«</w:t>
            </w:r>
            <w:r w:rsidR="0086617B" w:rsidRPr="0086617B">
              <w:rPr>
                <w:bCs/>
                <w:sz w:val="20"/>
                <w:szCs w:val="20"/>
              </w:rPr>
              <w:t>10</w:t>
            </w:r>
            <w:r w:rsidRPr="0086617B">
              <w:rPr>
                <w:bCs/>
                <w:sz w:val="20"/>
                <w:szCs w:val="20"/>
              </w:rPr>
              <w:t xml:space="preserve">» </w:t>
            </w:r>
            <w:r w:rsidR="0086617B" w:rsidRPr="0086617B">
              <w:rPr>
                <w:bCs/>
                <w:sz w:val="20"/>
                <w:szCs w:val="20"/>
              </w:rPr>
              <w:t>января</w:t>
            </w:r>
            <w:r w:rsidR="001020B1" w:rsidRPr="0086617B">
              <w:rPr>
                <w:b/>
                <w:sz w:val="20"/>
                <w:szCs w:val="20"/>
              </w:rPr>
              <w:t xml:space="preserve"> </w:t>
            </w:r>
            <w:r w:rsidRPr="0086617B">
              <w:rPr>
                <w:bCs/>
                <w:sz w:val="20"/>
                <w:szCs w:val="20"/>
              </w:rPr>
              <w:t>20</w:t>
            </w:r>
            <w:r w:rsidR="000D65F6" w:rsidRPr="0086617B">
              <w:rPr>
                <w:bCs/>
                <w:sz w:val="20"/>
                <w:szCs w:val="20"/>
              </w:rPr>
              <w:t>2</w:t>
            </w:r>
            <w:r w:rsidR="0086617B" w:rsidRPr="0086617B">
              <w:rPr>
                <w:bCs/>
                <w:sz w:val="20"/>
                <w:szCs w:val="20"/>
              </w:rPr>
              <w:t>3</w:t>
            </w:r>
            <w:r w:rsidRPr="0086617B">
              <w:rPr>
                <w:bCs/>
                <w:sz w:val="20"/>
                <w:szCs w:val="20"/>
              </w:rPr>
              <w:t xml:space="preserve"> года 09:00 часов (время иркутское)</w:t>
            </w:r>
          </w:p>
        </w:tc>
      </w:tr>
      <w:tr w:rsidR="00E906F0" w:rsidRPr="000C5200" w14:paraId="69E5BE5C" w14:textId="77777777" w:rsidTr="00F65DCF">
        <w:tc>
          <w:tcPr>
            <w:tcW w:w="516" w:type="dxa"/>
            <w:tcBorders>
              <w:top w:val="single" w:sz="4" w:space="0" w:color="auto"/>
              <w:left w:val="single" w:sz="4" w:space="0" w:color="auto"/>
              <w:bottom w:val="single" w:sz="4" w:space="0" w:color="auto"/>
              <w:right w:val="single" w:sz="4" w:space="0" w:color="auto"/>
            </w:tcBorders>
          </w:tcPr>
          <w:p w14:paraId="41D8202B"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1B56D74F"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14:paraId="6D8EA253" w14:textId="77777777"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13F645F0" w14:textId="77777777" w:rsidR="00E906F0" w:rsidRPr="008024A7" w:rsidRDefault="00E906F0" w:rsidP="00476722">
            <w:pPr>
              <w:autoSpaceDE w:val="0"/>
              <w:autoSpaceDN w:val="0"/>
              <w:adjustRightInd w:val="0"/>
              <w:jc w:val="both"/>
              <w:rPr>
                <w:sz w:val="20"/>
                <w:szCs w:val="20"/>
              </w:rPr>
            </w:pPr>
          </w:p>
        </w:tc>
      </w:tr>
      <w:tr w:rsidR="00E906F0" w:rsidRPr="000C5200" w14:paraId="7A2CC379" w14:textId="77777777" w:rsidTr="00F65DCF">
        <w:tc>
          <w:tcPr>
            <w:tcW w:w="516" w:type="dxa"/>
            <w:tcBorders>
              <w:top w:val="single" w:sz="4" w:space="0" w:color="auto"/>
              <w:left w:val="single" w:sz="4" w:space="0" w:color="auto"/>
              <w:bottom w:val="single" w:sz="4" w:space="0" w:color="auto"/>
              <w:right w:val="single" w:sz="4" w:space="0" w:color="auto"/>
            </w:tcBorders>
          </w:tcPr>
          <w:p w14:paraId="2DC4B5C6"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6E7E4B69"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14:paraId="7E1FFD37" w14:textId="77777777"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2C4233C6" w14:textId="77777777" w:rsidR="00891B66" w:rsidRDefault="00891B66" w:rsidP="00891B66">
            <w:pPr>
              <w:autoSpaceDE w:val="0"/>
              <w:autoSpaceDN w:val="0"/>
              <w:adjustRightInd w:val="0"/>
              <w:ind w:left="540"/>
              <w:jc w:val="both"/>
              <w:rPr>
                <w:i/>
                <w:sz w:val="20"/>
                <w:szCs w:val="20"/>
              </w:rPr>
            </w:pPr>
          </w:p>
          <w:p w14:paraId="02C8F219" w14:textId="77777777"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71FC6147" w14:textId="77777777"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14D287F1" w14:textId="77777777" w:rsidTr="00F65DCF">
        <w:tc>
          <w:tcPr>
            <w:tcW w:w="516" w:type="dxa"/>
            <w:tcBorders>
              <w:top w:val="single" w:sz="4" w:space="0" w:color="auto"/>
              <w:left w:val="single" w:sz="4" w:space="0" w:color="auto"/>
              <w:bottom w:val="single" w:sz="4" w:space="0" w:color="auto"/>
              <w:right w:val="single" w:sz="4" w:space="0" w:color="auto"/>
            </w:tcBorders>
          </w:tcPr>
          <w:p w14:paraId="2253F245"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981F78B"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14:paraId="5A0244FE" w14:textId="77777777"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14:paraId="241DB8A4" w14:textId="77777777" w:rsidR="005F3ABE" w:rsidRPr="008024A7" w:rsidRDefault="005F3ABE" w:rsidP="007C0DB3">
            <w:pPr>
              <w:autoSpaceDE w:val="0"/>
              <w:autoSpaceDN w:val="0"/>
              <w:adjustRightInd w:val="0"/>
              <w:jc w:val="both"/>
              <w:outlineLvl w:val="1"/>
              <w:rPr>
                <w:sz w:val="20"/>
                <w:szCs w:val="20"/>
              </w:rPr>
            </w:pPr>
          </w:p>
          <w:p w14:paraId="2341226D" w14:textId="77777777"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14:paraId="669D0AD6" w14:textId="77777777" w:rsidTr="00F65DCF">
        <w:tc>
          <w:tcPr>
            <w:tcW w:w="516" w:type="dxa"/>
            <w:tcBorders>
              <w:top w:val="single" w:sz="4" w:space="0" w:color="auto"/>
              <w:left w:val="single" w:sz="4" w:space="0" w:color="auto"/>
              <w:bottom w:val="single" w:sz="4" w:space="0" w:color="auto"/>
              <w:right w:val="single" w:sz="4" w:space="0" w:color="auto"/>
            </w:tcBorders>
          </w:tcPr>
          <w:p w14:paraId="6BB5E1F2"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3BA9E000" w14:textId="77777777"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14:paraId="7F0326CE"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36F49FA1" w14:textId="77777777" w:rsidR="00DA1FB1" w:rsidRPr="008024A7" w:rsidRDefault="00DA1FB1" w:rsidP="00DA1FB1">
            <w:pPr>
              <w:autoSpaceDE w:val="0"/>
              <w:autoSpaceDN w:val="0"/>
              <w:adjustRightInd w:val="0"/>
              <w:jc w:val="both"/>
              <w:outlineLvl w:val="1"/>
              <w:rPr>
                <w:sz w:val="20"/>
                <w:szCs w:val="20"/>
              </w:rPr>
            </w:pPr>
          </w:p>
          <w:p w14:paraId="56A03A4B" w14:textId="39D27953" w:rsidR="00557631" w:rsidRDefault="0086617B" w:rsidP="00DA1FB1">
            <w:pPr>
              <w:shd w:val="clear" w:color="auto" w:fill="FFFFFF"/>
              <w:tabs>
                <w:tab w:val="left" w:pos="1701"/>
                <w:tab w:val="left" w:pos="2127"/>
              </w:tabs>
              <w:jc w:val="both"/>
              <w:rPr>
                <w:sz w:val="20"/>
                <w:szCs w:val="20"/>
              </w:rPr>
            </w:pPr>
            <w:r w:rsidRPr="0086617B">
              <w:rPr>
                <w:sz w:val="20"/>
                <w:szCs w:val="20"/>
              </w:rPr>
              <w:t>8305.56 руб. (восемь тысяч триста пять рублей пятьдесят шесть копеек)</w:t>
            </w:r>
          </w:p>
          <w:p w14:paraId="5A85272A" w14:textId="77777777" w:rsidR="0086617B" w:rsidRDefault="0086617B" w:rsidP="00DA1FB1">
            <w:pPr>
              <w:shd w:val="clear" w:color="auto" w:fill="FFFFFF"/>
              <w:tabs>
                <w:tab w:val="left" w:pos="1701"/>
                <w:tab w:val="left" w:pos="2127"/>
              </w:tabs>
              <w:jc w:val="both"/>
              <w:rPr>
                <w:sz w:val="20"/>
                <w:szCs w:val="20"/>
              </w:rPr>
            </w:pPr>
          </w:p>
          <w:p w14:paraId="59065880" w14:textId="77777777"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637E02CF" w14:textId="77777777" w:rsidR="00DA1FB1" w:rsidRPr="008024A7" w:rsidRDefault="00DA1FB1" w:rsidP="00DA1FB1">
            <w:pPr>
              <w:pStyle w:val="ad"/>
              <w:tabs>
                <w:tab w:val="left" w:pos="709"/>
              </w:tabs>
              <w:spacing w:after="0" w:line="100" w:lineRule="atLeast"/>
              <w:jc w:val="both"/>
              <w:rPr>
                <w:sz w:val="20"/>
                <w:szCs w:val="20"/>
              </w:rPr>
            </w:pPr>
          </w:p>
          <w:p w14:paraId="743EB702" w14:textId="77777777"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24FFB294" w14:textId="77777777"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00728C25" w14:textId="77777777"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457719A5" w14:textId="77777777" w:rsidR="00DA1FB1" w:rsidRPr="008024A7" w:rsidRDefault="00DA1FB1" w:rsidP="00DA1FB1">
            <w:pPr>
              <w:rPr>
                <w:sz w:val="20"/>
                <w:szCs w:val="20"/>
              </w:rPr>
            </w:pPr>
            <w:r w:rsidRPr="008024A7">
              <w:rPr>
                <w:sz w:val="20"/>
                <w:szCs w:val="20"/>
              </w:rPr>
              <w:t xml:space="preserve">ИНН 3810009342    </w:t>
            </w:r>
          </w:p>
          <w:p w14:paraId="051F9D3F" w14:textId="77777777" w:rsidR="00DA1FB1" w:rsidRPr="008024A7" w:rsidRDefault="00DA1FB1" w:rsidP="00DA1FB1">
            <w:pPr>
              <w:rPr>
                <w:sz w:val="20"/>
                <w:szCs w:val="20"/>
              </w:rPr>
            </w:pPr>
            <w:r w:rsidRPr="008024A7">
              <w:rPr>
                <w:sz w:val="20"/>
                <w:szCs w:val="20"/>
              </w:rPr>
              <w:t>КПП 381001001</w:t>
            </w:r>
          </w:p>
          <w:p w14:paraId="28E031B6" w14:textId="77777777" w:rsidR="00DA1FB1" w:rsidRPr="008024A7" w:rsidRDefault="00DA1FB1" w:rsidP="00DA1FB1">
            <w:pPr>
              <w:pStyle w:val="aff"/>
              <w:widowControl w:val="0"/>
            </w:pPr>
            <w:r w:rsidRPr="008024A7">
              <w:t xml:space="preserve">Минфин Иркутской области (ОГАУЗ «Иркутская городская клиническая больница </w:t>
            </w:r>
            <w:r w:rsidRPr="008024A7">
              <w:lastRenderedPageBreak/>
              <w:t>№ 8», л/с 80303060207)</w:t>
            </w:r>
          </w:p>
          <w:p w14:paraId="3BDFD2F5" w14:textId="77777777" w:rsidR="00DA1FB1" w:rsidRPr="008024A7" w:rsidRDefault="00DA1FB1" w:rsidP="00DA1FB1">
            <w:pPr>
              <w:pStyle w:val="aff"/>
              <w:widowControl w:val="0"/>
            </w:pPr>
            <w:r w:rsidRPr="008024A7">
              <w:t>Казначейский счет 03224643250000003400</w:t>
            </w:r>
          </w:p>
          <w:p w14:paraId="14ACD18E" w14:textId="77777777" w:rsidR="00DA1FB1" w:rsidRPr="008024A7" w:rsidRDefault="00DA1FB1" w:rsidP="00DA1FB1">
            <w:pPr>
              <w:pStyle w:val="aff"/>
              <w:widowControl w:val="0"/>
            </w:pPr>
            <w:r w:rsidRPr="008024A7">
              <w:t>Банковский счет 40102810145370000026</w:t>
            </w:r>
          </w:p>
          <w:p w14:paraId="44EFF22D" w14:textId="77777777"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14:paraId="442A8E07" w14:textId="77777777" w:rsidR="00DA1FB1" w:rsidRPr="008024A7" w:rsidRDefault="00DA1FB1" w:rsidP="00DA1FB1">
            <w:pPr>
              <w:pStyle w:val="aff"/>
              <w:widowControl w:val="0"/>
            </w:pPr>
            <w:r w:rsidRPr="008024A7">
              <w:t>БИК 012520101</w:t>
            </w:r>
          </w:p>
          <w:p w14:paraId="2F9768AD" w14:textId="77777777"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5E978F49" w14:textId="77777777"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7760C692" w14:textId="77777777" w:rsidR="00DA1FB1" w:rsidRPr="008024A7" w:rsidRDefault="00DA1FB1" w:rsidP="00DA1FB1">
            <w:pPr>
              <w:ind w:right="76"/>
              <w:jc w:val="both"/>
              <w:rPr>
                <w:sz w:val="20"/>
                <w:szCs w:val="20"/>
              </w:rPr>
            </w:pPr>
            <w:r w:rsidRPr="008024A7">
              <w:rPr>
                <w:sz w:val="20"/>
                <w:szCs w:val="20"/>
              </w:rPr>
              <w:t xml:space="preserve">Код субсидии 803093000 </w:t>
            </w:r>
          </w:p>
          <w:p w14:paraId="56AED430" w14:textId="77777777"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14:paraId="0C0F06BD" w14:textId="77777777"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37823735" w14:textId="77777777"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14:paraId="198CCF16" w14:textId="77777777"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49F148DF" w14:textId="77777777"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14:paraId="48857099"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14:paraId="423D7267"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14:paraId="4A5AA492"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12685600"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14:paraId="47B7F320"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14:paraId="76F6E425"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14:paraId="789B5141"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79892784"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DBDEB5E"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14:paraId="19FB24BB"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14:paraId="52BCDA85"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14:paraId="3218102F"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w:t>
            </w:r>
            <w:r w:rsidRPr="008024A7">
              <w:rPr>
                <w:rFonts w:ascii="Times New Roman" w:hAnsi="Times New Roman" w:cs="Times New Roman"/>
                <w:color w:val="auto"/>
                <w:sz w:val="20"/>
                <w:szCs w:val="20"/>
              </w:rPr>
              <w:lastRenderedPageBreak/>
              <w:t>принципалом обязательств по возврату аванса);</w:t>
            </w:r>
          </w:p>
          <w:p w14:paraId="6031BC2E"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6F0D1A22"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4B079FE" w14:textId="77777777"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14:paraId="6144F7FD" w14:textId="77777777"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14:paraId="2DEA8246" w14:textId="77777777"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18947759" w14:textId="77777777"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14:paraId="12B3427D" w14:textId="77777777"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14:paraId="020A6EE2" w14:textId="77777777"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654C93CA" w14:textId="77777777"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45CE955C" w14:textId="77777777"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2144C743" w14:textId="77777777"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62AB4F4A" w14:textId="77777777" w:rsidTr="00F65DCF">
        <w:tc>
          <w:tcPr>
            <w:tcW w:w="516" w:type="dxa"/>
            <w:tcBorders>
              <w:top w:val="single" w:sz="4" w:space="0" w:color="auto"/>
              <w:left w:val="single" w:sz="4" w:space="0" w:color="auto"/>
              <w:bottom w:val="single" w:sz="4" w:space="0" w:color="auto"/>
              <w:right w:val="single" w:sz="4" w:space="0" w:color="auto"/>
            </w:tcBorders>
          </w:tcPr>
          <w:p w14:paraId="31B5A81B"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0FEF106" w14:textId="77777777"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F712527" w14:textId="77777777"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5F789CD5" w14:textId="77777777" w:rsidTr="00F65DCF">
        <w:trPr>
          <w:trHeight w:val="422"/>
        </w:trPr>
        <w:tc>
          <w:tcPr>
            <w:tcW w:w="516" w:type="dxa"/>
            <w:tcBorders>
              <w:top w:val="single" w:sz="4" w:space="0" w:color="auto"/>
              <w:left w:val="single" w:sz="4" w:space="0" w:color="auto"/>
              <w:bottom w:val="single" w:sz="4" w:space="0" w:color="auto"/>
              <w:right w:val="single" w:sz="4" w:space="0" w:color="auto"/>
            </w:tcBorders>
          </w:tcPr>
          <w:p w14:paraId="610DA91D"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41DB891" w14:textId="77777777"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33E7641"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6E4B84CF"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6232FA4D" w14:textId="77777777"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58B9349D" w14:textId="77777777"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w:t>
            </w:r>
            <w:r w:rsidR="00487F7E" w:rsidRPr="008024A7">
              <w:rPr>
                <w:rFonts w:ascii="Times New Roman" w:hAnsi="Times New Roman" w:cs="Times New Roman"/>
                <w:color w:val="auto"/>
                <w:sz w:val="20"/>
                <w:szCs w:val="20"/>
              </w:rPr>
              <w:lastRenderedPageBreak/>
              <w:t xml:space="preserve">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5424404D" w14:textId="77777777"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0DC3BEF0" w14:textId="77777777"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2980C56C" w14:textId="77777777"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4C22779B" w14:textId="77777777"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1535810" w14:textId="77777777"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5664716"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4FC1F8B3"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5F6EBF78"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36B453A2"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3EF93D0D" w14:textId="77777777"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14:paraId="7AA7F555" w14:textId="77777777"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187BC760" w14:textId="77777777"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14:paraId="5F9C6D56" w14:textId="77777777"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14:paraId="0F1B76AE" w14:textId="77777777"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xml:space="preserve">) наименование страны происхождения поставляемого товара (при </w:t>
            </w:r>
            <w:r w:rsidRPr="008024A7">
              <w:rPr>
                <w:sz w:val="20"/>
                <w:szCs w:val="20"/>
              </w:rPr>
              <w:lastRenderedPageBreak/>
              <w:t>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14:paraId="2BA49D0C" w14:textId="77777777"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652992CC"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06F19A38" w14:textId="77777777"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DB5FE5A" w14:textId="77777777" w:rsidR="00002A11" w:rsidRPr="008024A7" w:rsidRDefault="00002A11" w:rsidP="00C92442">
            <w:pPr>
              <w:autoSpaceDE w:val="0"/>
              <w:autoSpaceDN w:val="0"/>
              <w:adjustRightInd w:val="0"/>
              <w:ind w:firstLine="539"/>
              <w:jc w:val="both"/>
              <w:rPr>
                <w:sz w:val="20"/>
                <w:szCs w:val="20"/>
              </w:rPr>
            </w:pPr>
          </w:p>
          <w:p w14:paraId="49EBC2BF" w14:textId="77777777"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749B038F" w14:textId="77777777"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14:paraId="79E46D8C"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4B4B8394"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2B039803" w14:textId="77777777"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43EB7D5C" w14:textId="77777777"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3C351D32"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5CADDAC8"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14AF1FC6" w14:textId="77777777"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14:paraId="1D629EBD"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6B7067CA"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524A93E3"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12184DB3"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49698486"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700DE0DE"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4F2C9631" w14:textId="77777777" w:rsidTr="00F65DCF">
        <w:tc>
          <w:tcPr>
            <w:tcW w:w="516" w:type="dxa"/>
            <w:tcBorders>
              <w:top w:val="single" w:sz="4" w:space="0" w:color="auto"/>
              <w:left w:val="single" w:sz="4" w:space="0" w:color="auto"/>
              <w:bottom w:val="single" w:sz="4" w:space="0" w:color="auto"/>
              <w:right w:val="single" w:sz="4" w:space="0" w:color="auto"/>
            </w:tcBorders>
          </w:tcPr>
          <w:p w14:paraId="31257EB5"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67AABBE"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w:t>
            </w:r>
            <w:r w:rsidRPr="008024A7">
              <w:rPr>
                <w:b/>
                <w:color w:val="000000"/>
                <w:sz w:val="20"/>
                <w:szCs w:val="20"/>
              </w:rPr>
              <w:lastRenderedPageBreak/>
              <w:t>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14:paraId="2B1B3E2A" w14:textId="77777777"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5372ACE4" w14:textId="77777777" w:rsidTr="00F65DCF">
        <w:trPr>
          <w:trHeight w:val="844"/>
        </w:trPr>
        <w:tc>
          <w:tcPr>
            <w:tcW w:w="516" w:type="dxa"/>
            <w:tcBorders>
              <w:top w:val="single" w:sz="4" w:space="0" w:color="auto"/>
              <w:left w:val="single" w:sz="4" w:space="0" w:color="auto"/>
              <w:bottom w:val="single" w:sz="4" w:space="0" w:color="auto"/>
              <w:right w:val="single" w:sz="4" w:space="0" w:color="auto"/>
            </w:tcBorders>
          </w:tcPr>
          <w:p w14:paraId="7C8AB3D5"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14:paraId="7021F101" w14:textId="77777777" w:rsidR="00865039" w:rsidRPr="003A5AD1" w:rsidRDefault="00B547DE" w:rsidP="00017099">
            <w:pPr>
              <w:rPr>
                <w:b/>
                <w:sz w:val="20"/>
                <w:szCs w:val="20"/>
              </w:rPr>
            </w:pPr>
            <w:r w:rsidRPr="003A5AD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3A5AD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127B2AA" w14:textId="77777777" w:rsidR="00B547DE" w:rsidRPr="003A5AD1" w:rsidRDefault="00B547DE" w:rsidP="00163D24">
            <w:pPr>
              <w:tabs>
                <w:tab w:val="num" w:pos="0"/>
                <w:tab w:val="num" w:pos="540"/>
              </w:tabs>
              <w:suppressAutoHyphens/>
              <w:jc w:val="both"/>
              <w:rPr>
                <w:sz w:val="20"/>
                <w:szCs w:val="20"/>
              </w:rPr>
            </w:pPr>
            <w:r w:rsidRPr="003A5AD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A5AD1">
              <w:rPr>
                <w:rFonts w:eastAsia="Lucida Sans Unicode"/>
                <w:b/>
                <w:color w:val="000000" w:themeColor="text1"/>
                <w:sz w:val="20"/>
                <w:szCs w:val="20"/>
              </w:rPr>
              <w:t>№ 4 к Извещению.</w:t>
            </w:r>
          </w:p>
          <w:p w14:paraId="4AFE14F9" w14:textId="77777777" w:rsidR="00B547DE" w:rsidRPr="003A5AD1" w:rsidRDefault="00B547DE" w:rsidP="00163D24">
            <w:pPr>
              <w:tabs>
                <w:tab w:val="num" w:pos="0"/>
                <w:tab w:val="num" w:pos="540"/>
              </w:tabs>
              <w:suppressAutoHyphens/>
              <w:jc w:val="both"/>
              <w:rPr>
                <w:sz w:val="20"/>
                <w:szCs w:val="20"/>
              </w:rPr>
            </w:pPr>
          </w:p>
          <w:p w14:paraId="10777FE8" w14:textId="10932EAC" w:rsidR="00865039" w:rsidRPr="003A5AD1" w:rsidRDefault="003A5AD1" w:rsidP="00163D24">
            <w:pPr>
              <w:tabs>
                <w:tab w:val="num" w:pos="0"/>
                <w:tab w:val="num" w:pos="540"/>
              </w:tabs>
              <w:suppressAutoHyphens/>
              <w:jc w:val="both"/>
              <w:rPr>
                <w:sz w:val="20"/>
                <w:szCs w:val="20"/>
              </w:rPr>
            </w:pPr>
            <w:r w:rsidRPr="003A5AD1">
              <w:rPr>
                <w:sz w:val="20"/>
              </w:rPr>
              <w:t xml:space="preserve">Цена договора включает в себя стоимость Товара, НДС </w:t>
            </w:r>
            <w:r w:rsidRPr="003A5AD1">
              <w:rPr>
                <w:i/>
                <w:sz w:val="20"/>
              </w:rPr>
              <w:t>(в случае, если Поставщик является плательщиком НДС)</w:t>
            </w:r>
            <w:r w:rsidRPr="003A5AD1">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14:paraId="0A772C54" w14:textId="77777777" w:rsidTr="00F65DCF">
        <w:tc>
          <w:tcPr>
            <w:tcW w:w="516" w:type="dxa"/>
            <w:tcBorders>
              <w:top w:val="single" w:sz="4" w:space="0" w:color="auto"/>
              <w:left w:val="single" w:sz="4" w:space="0" w:color="auto"/>
              <w:bottom w:val="single" w:sz="4" w:space="0" w:color="auto"/>
              <w:right w:val="single" w:sz="4" w:space="0" w:color="auto"/>
            </w:tcBorders>
          </w:tcPr>
          <w:p w14:paraId="715F76D9"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765F62BB" w14:textId="77777777" w:rsidR="00865039" w:rsidRPr="003A5AD1" w:rsidRDefault="00865039" w:rsidP="00017099">
            <w:pPr>
              <w:rPr>
                <w:b/>
                <w:sz w:val="20"/>
                <w:szCs w:val="20"/>
              </w:rPr>
            </w:pPr>
            <w:r w:rsidRPr="003A5AD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14:paraId="445BA289" w14:textId="04FC4B43" w:rsidR="00865039" w:rsidRPr="003A5AD1" w:rsidRDefault="003A5AD1" w:rsidP="00891B66">
            <w:pPr>
              <w:jc w:val="both"/>
              <w:rPr>
                <w:sz w:val="20"/>
                <w:szCs w:val="20"/>
              </w:rPr>
            </w:pPr>
            <w:r w:rsidRPr="003A5AD1">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A5AD1">
              <w:rPr>
                <w:sz w:val="20"/>
                <w:szCs w:val="20"/>
              </w:rPr>
              <w:t>дств с р</w:t>
            </w:r>
            <w:proofErr w:type="gramEnd"/>
            <w:r w:rsidRPr="003A5AD1">
              <w:rPr>
                <w:sz w:val="20"/>
                <w:szCs w:val="20"/>
              </w:rPr>
              <w:t>асчетного счета Заказчика.</w:t>
            </w:r>
          </w:p>
        </w:tc>
      </w:tr>
      <w:tr w:rsidR="00487F7E" w:rsidRPr="000C5200" w14:paraId="457F4572" w14:textId="77777777" w:rsidTr="00F65DCF">
        <w:tc>
          <w:tcPr>
            <w:tcW w:w="516" w:type="dxa"/>
            <w:tcBorders>
              <w:top w:val="single" w:sz="4" w:space="0" w:color="auto"/>
              <w:left w:val="single" w:sz="4" w:space="0" w:color="auto"/>
              <w:bottom w:val="single" w:sz="4" w:space="0" w:color="auto"/>
              <w:right w:val="single" w:sz="4" w:space="0" w:color="auto"/>
            </w:tcBorders>
          </w:tcPr>
          <w:p w14:paraId="18EC3BBB"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9BC24AA"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14:paraId="01D75C49"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14:paraId="3DFC1DC8"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14:paraId="0C0F6385"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456991F9"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7E11E12F"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w:t>
            </w:r>
            <w:r w:rsidR="00E865E0" w:rsidRPr="008024A7">
              <w:rPr>
                <w:sz w:val="20"/>
                <w:szCs w:val="20"/>
              </w:rPr>
              <w:lastRenderedPageBreak/>
              <w:t>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EF8BF37"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77CC4D43"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73BCEA97"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31808862"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2AFCF63D"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503530A1" w14:textId="77777777" w:rsidTr="00F65DCF">
        <w:tc>
          <w:tcPr>
            <w:tcW w:w="516" w:type="dxa"/>
            <w:tcBorders>
              <w:top w:val="single" w:sz="4" w:space="0" w:color="auto"/>
              <w:left w:val="single" w:sz="4" w:space="0" w:color="auto"/>
              <w:bottom w:val="single" w:sz="4" w:space="0" w:color="auto"/>
              <w:right w:val="single" w:sz="4" w:space="0" w:color="auto"/>
            </w:tcBorders>
          </w:tcPr>
          <w:p w14:paraId="3E980499"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8F547C8"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14:paraId="24CFBA92" w14:textId="77777777"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23142A2D" w14:textId="77777777" w:rsidTr="00F65DCF">
        <w:tc>
          <w:tcPr>
            <w:tcW w:w="516" w:type="dxa"/>
            <w:tcBorders>
              <w:top w:val="single" w:sz="4" w:space="0" w:color="auto"/>
              <w:left w:val="single" w:sz="4" w:space="0" w:color="auto"/>
              <w:bottom w:val="single" w:sz="4" w:space="0" w:color="auto"/>
              <w:right w:val="single" w:sz="4" w:space="0" w:color="auto"/>
            </w:tcBorders>
          </w:tcPr>
          <w:p w14:paraId="2397762B"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49D15C2"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958678E" w14:textId="77777777" w:rsidR="00487F7E" w:rsidRPr="0086617B" w:rsidRDefault="00487F7E" w:rsidP="00175E6F">
            <w:pPr>
              <w:jc w:val="both"/>
              <w:rPr>
                <w:b/>
                <w:sz w:val="20"/>
                <w:szCs w:val="20"/>
              </w:rPr>
            </w:pPr>
            <w:r w:rsidRPr="0086617B">
              <w:rPr>
                <w:b/>
                <w:iCs/>
                <w:sz w:val="20"/>
                <w:szCs w:val="20"/>
              </w:rPr>
              <w:t xml:space="preserve">Формы и порядок предоставления разъяснений положений </w:t>
            </w:r>
            <w:r w:rsidR="007F5ECC" w:rsidRPr="0086617B">
              <w:rPr>
                <w:b/>
                <w:sz w:val="20"/>
                <w:szCs w:val="20"/>
              </w:rPr>
              <w:t>Извещения</w:t>
            </w:r>
            <w:r w:rsidRPr="0086617B">
              <w:rPr>
                <w:b/>
                <w:sz w:val="20"/>
                <w:szCs w:val="20"/>
              </w:rPr>
              <w:t>:</w:t>
            </w:r>
          </w:p>
          <w:p w14:paraId="6F896F46" w14:textId="77777777" w:rsidR="00487F7E" w:rsidRPr="0086617B" w:rsidRDefault="00487F7E" w:rsidP="00175E6F">
            <w:pPr>
              <w:jc w:val="both"/>
              <w:rPr>
                <w:iCs/>
                <w:sz w:val="20"/>
                <w:szCs w:val="20"/>
              </w:rPr>
            </w:pPr>
            <w:r w:rsidRPr="0086617B">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067ED595" w14:textId="77777777" w:rsidR="00487F7E" w:rsidRPr="0086617B" w:rsidRDefault="00487F7E" w:rsidP="00175E6F">
            <w:pPr>
              <w:jc w:val="both"/>
              <w:rPr>
                <w:sz w:val="20"/>
                <w:szCs w:val="20"/>
              </w:rPr>
            </w:pPr>
            <w:r w:rsidRPr="0086617B">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4AD46010" w14:textId="77777777" w:rsidR="00487F7E" w:rsidRPr="0086617B" w:rsidRDefault="00487F7E" w:rsidP="001E220D">
            <w:pPr>
              <w:jc w:val="both"/>
              <w:rPr>
                <w:iCs/>
                <w:sz w:val="20"/>
                <w:szCs w:val="20"/>
              </w:rPr>
            </w:pPr>
            <w:r w:rsidRPr="0086617B">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w:t>
            </w:r>
            <w:r w:rsidRPr="0086617B">
              <w:rPr>
                <w:iCs/>
                <w:sz w:val="20"/>
                <w:szCs w:val="20"/>
              </w:rPr>
              <w:lastRenderedPageBreak/>
              <w:t>документации о закупке.</w:t>
            </w:r>
          </w:p>
          <w:p w14:paraId="507622B9" w14:textId="77777777" w:rsidR="00487F7E" w:rsidRPr="0086617B" w:rsidRDefault="00487F7E" w:rsidP="001E220D">
            <w:pPr>
              <w:jc w:val="both"/>
              <w:rPr>
                <w:sz w:val="20"/>
                <w:szCs w:val="20"/>
              </w:rPr>
            </w:pPr>
            <w:r w:rsidRPr="0086617B">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5F1EF609" w14:textId="77777777" w:rsidR="00487F7E" w:rsidRPr="0086617B" w:rsidRDefault="00487F7E" w:rsidP="00175E6F">
            <w:pPr>
              <w:jc w:val="both"/>
              <w:rPr>
                <w:sz w:val="20"/>
                <w:szCs w:val="20"/>
              </w:rPr>
            </w:pPr>
            <w:r w:rsidRPr="0086617B">
              <w:rPr>
                <w:b/>
                <w:sz w:val="20"/>
                <w:szCs w:val="20"/>
              </w:rPr>
              <w:t>Дата и время окончания срока предоставления участникам закупки разъяснений положений Извещения о проведении закупки:</w:t>
            </w:r>
          </w:p>
          <w:p w14:paraId="41D1A783" w14:textId="2A1897AB" w:rsidR="00A22A79" w:rsidRPr="0086617B" w:rsidRDefault="00413AFE" w:rsidP="0086617B">
            <w:pPr>
              <w:jc w:val="both"/>
              <w:rPr>
                <w:sz w:val="20"/>
                <w:szCs w:val="20"/>
              </w:rPr>
            </w:pPr>
            <w:r w:rsidRPr="0086617B">
              <w:rPr>
                <w:sz w:val="20"/>
                <w:szCs w:val="20"/>
              </w:rPr>
              <w:t>«</w:t>
            </w:r>
            <w:r w:rsidR="0086617B" w:rsidRPr="0086617B">
              <w:rPr>
                <w:sz w:val="20"/>
                <w:szCs w:val="20"/>
              </w:rPr>
              <w:t>09</w:t>
            </w:r>
            <w:r w:rsidR="00487F7E" w:rsidRPr="0086617B">
              <w:rPr>
                <w:sz w:val="20"/>
                <w:szCs w:val="20"/>
              </w:rPr>
              <w:t xml:space="preserve">» </w:t>
            </w:r>
            <w:r w:rsidR="0086617B" w:rsidRPr="0086617B">
              <w:rPr>
                <w:sz w:val="20"/>
                <w:szCs w:val="20"/>
              </w:rPr>
              <w:t>января</w:t>
            </w:r>
            <w:r w:rsidR="00C94A3F" w:rsidRPr="0086617B">
              <w:rPr>
                <w:sz w:val="20"/>
                <w:szCs w:val="20"/>
              </w:rPr>
              <w:t xml:space="preserve"> </w:t>
            </w:r>
            <w:r w:rsidR="00487F7E" w:rsidRPr="0086617B">
              <w:rPr>
                <w:sz w:val="20"/>
                <w:szCs w:val="20"/>
              </w:rPr>
              <w:t>20</w:t>
            </w:r>
            <w:r w:rsidR="000D65F6" w:rsidRPr="0086617B">
              <w:rPr>
                <w:sz w:val="20"/>
                <w:szCs w:val="20"/>
              </w:rPr>
              <w:t>2</w:t>
            </w:r>
            <w:r w:rsidR="0086617B" w:rsidRPr="0086617B">
              <w:rPr>
                <w:sz w:val="20"/>
                <w:szCs w:val="20"/>
              </w:rPr>
              <w:t>3</w:t>
            </w:r>
            <w:r w:rsidR="00487F7E" w:rsidRPr="0086617B">
              <w:rPr>
                <w:sz w:val="20"/>
                <w:szCs w:val="20"/>
              </w:rPr>
              <w:t xml:space="preserve"> г.</w:t>
            </w:r>
            <w:r w:rsidR="00123C79" w:rsidRPr="0086617B">
              <w:rPr>
                <w:sz w:val="20"/>
                <w:szCs w:val="20"/>
              </w:rPr>
              <w:t xml:space="preserve"> (16:00)</w:t>
            </w:r>
          </w:p>
        </w:tc>
      </w:tr>
      <w:tr w:rsidR="00487F7E" w:rsidRPr="000C5200" w14:paraId="53F96229" w14:textId="77777777" w:rsidTr="00F65DCF">
        <w:tc>
          <w:tcPr>
            <w:tcW w:w="516" w:type="dxa"/>
            <w:tcBorders>
              <w:top w:val="single" w:sz="4" w:space="0" w:color="auto"/>
              <w:left w:val="single" w:sz="4" w:space="0" w:color="auto"/>
              <w:bottom w:val="single" w:sz="4" w:space="0" w:color="auto"/>
              <w:right w:val="single" w:sz="4" w:space="0" w:color="auto"/>
            </w:tcBorders>
          </w:tcPr>
          <w:p w14:paraId="57A2D52A"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CD89DC7" w14:textId="77777777"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14:paraId="3D2995E3" w14:textId="77777777" w:rsidR="002E2A75" w:rsidRPr="0086617B" w:rsidRDefault="002E2A75" w:rsidP="00F65DCF">
            <w:pPr>
              <w:jc w:val="both"/>
              <w:rPr>
                <w:b/>
                <w:sz w:val="20"/>
                <w:szCs w:val="20"/>
              </w:rPr>
            </w:pPr>
          </w:p>
          <w:p w14:paraId="7F6800F3" w14:textId="05183446" w:rsidR="00487F7E" w:rsidRPr="0086617B" w:rsidRDefault="00487F7E" w:rsidP="0086617B">
            <w:pPr>
              <w:jc w:val="both"/>
              <w:rPr>
                <w:b/>
                <w:sz w:val="20"/>
                <w:szCs w:val="20"/>
              </w:rPr>
            </w:pPr>
            <w:r w:rsidRPr="0086617B">
              <w:rPr>
                <w:b/>
                <w:sz w:val="20"/>
                <w:szCs w:val="20"/>
              </w:rPr>
              <w:t>«</w:t>
            </w:r>
            <w:r w:rsidR="0086617B" w:rsidRPr="0086617B">
              <w:rPr>
                <w:b/>
                <w:sz w:val="20"/>
                <w:szCs w:val="20"/>
              </w:rPr>
              <w:t>10</w:t>
            </w:r>
            <w:r w:rsidRPr="0086617B">
              <w:rPr>
                <w:b/>
                <w:sz w:val="20"/>
                <w:szCs w:val="20"/>
              </w:rPr>
              <w:t xml:space="preserve">» </w:t>
            </w:r>
            <w:r w:rsidR="0086617B" w:rsidRPr="0086617B">
              <w:rPr>
                <w:b/>
                <w:sz w:val="20"/>
                <w:szCs w:val="20"/>
              </w:rPr>
              <w:t>января</w:t>
            </w:r>
            <w:r w:rsidR="001020B1" w:rsidRPr="0086617B">
              <w:rPr>
                <w:b/>
                <w:sz w:val="20"/>
                <w:szCs w:val="20"/>
              </w:rPr>
              <w:t xml:space="preserve"> </w:t>
            </w:r>
            <w:r w:rsidR="000D65F6" w:rsidRPr="0086617B">
              <w:rPr>
                <w:b/>
                <w:sz w:val="20"/>
                <w:szCs w:val="20"/>
              </w:rPr>
              <w:t>202</w:t>
            </w:r>
            <w:r w:rsidR="0086617B" w:rsidRPr="0086617B">
              <w:rPr>
                <w:b/>
                <w:sz w:val="20"/>
                <w:szCs w:val="20"/>
              </w:rPr>
              <w:t>3</w:t>
            </w:r>
            <w:r w:rsidRPr="0086617B">
              <w:rPr>
                <w:b/>
                <w:sz w:val="20"/>
                <w:szCs w:val="20"/>
              </w:rPr>
              <w:t xml:space="preserve"> г.</w:t>
            </w:r>
          </w:p>
        </w:tc>
      </w:tr>
      <w:tr w:rsidR="00487F7E" w:rsidRPr="000C5200" w14:paraId="303D6ADC" w14:textId="77777777" w:rsidTr="00F65DCF">
        <w:tc>
          <w:tcPr>
            <w:tcW w:w="516" w:type="dxa"/>
            <w:tcBorders>
              <w:top w:val="single" w:sz="4" w:space="0" w:color="auto"/>
              <w:left w:val="single" w:sz="4" w:space="0" w:color="auto"/>
              <w:bottom w:val="single" w:sz="4" w:space="0" w:color="auto"/>
              <w:right w:val="single" w:sz="4" w:space="0" w:color="auto"/>
            </w:tcBorders>
          </w:tcPr>
          <w:p w14:paraId="2137B0B6"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0830C95"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14:paraId="6E86A17E" w14:textId="77777777"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14:paraId="3DEE583C" w14:textId="77777777"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BBBBA34" w14:textId="77777777"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CD7859">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14:paraId="6BE356DF" w14:textId="77777777"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B889E21" w14:textId="77777777"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14:paraId="132707DF"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B65AC1C"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66888D8E"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1FAB6332" w14:textId="77777777"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14:paraId="0D092A24"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3A26AAA" w14:textId="77777777" w:rsidR="00487F7E" w:rsidRPr="008024A7" w:rsidRDefault="00487F7E" w:rsidP="003C711B">
            <w:pPr>
              <w:autoSpaceDE w:val="0"/>
              <w:autoSpaceDN w:val="0"/>
              <w:adjustRightInd w:val="0"/>
              <w:jc w:val="both"/>
              <w:rPr>
                <w:sz w:val="20"/>
                <w:szCs w:val="20"/>
              </w:rPr>
            </w:pPr>
            <w:r w:rsidRPr="008024A7">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8E2CF73" w14:textId="77777777"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14:paraId="3274A152" w14:textId="77777777" w:rsidTr="00F65DCF">
        <w:tc>
          <w:tcPr>
            <w:tcW w:w="516" w:type="dxa"/>
            <w:tcBorders>
              <w:top w:val="single" w:sz="4" w:space="0" w:color="auto"/>
              <w:left w:val="single" w:sz="4" w:space="0" w:color="auto"/>
              <w:bottom w:val="single" w:sz="4" w:space="0" w:color="auto"/>
              <w:right w:val="single" w:sz="4" w:space="0" w:color="auto"/>
            </w:tcBorders>
          </w:tcPr>
          <w:p w14:paraId="3F394BF8" w14:textId="77777777"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14:paraId="14243EF7"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14:paraId="4D90435A" w14:textId="77777777"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589EF966" w14:textId="77777777" w:rsidTr="00F65DCF">
        <w:tc>
          <w:tcPr>
            <w:tcW w:w="516" w:type="dxa"/>
            <w:tcBorders>
              <w:top w:val="single" w:sz="4" w:space="0" w:color="auto"/>
              <w:left w:val="single" w:sz="4" w:space="0" w:color="auto"/>
              <w:bottom w:val="single" w:sz="4" w:space="0" w:color="auto"/>
              <w:right w:val="single" w:sz="4" w:space="0" w:color="auto"/>
            </w:tcBorders>
          </w:tcPr>
          <w:p w14:paraId="3F5DA786"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06F08644"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45B9639" w14:textId="77777777"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04522E8B" w14:textId="77777777" w:rsidTr="00F65DCF">
        <w:tc>
          <w:tcPr>
            <w:tcW w:w="516" w:type="dxa"/>
            <w:tcBorders>
              <w:top w:val="single" w:sz="4" w:space="0" w:color="auto"/>
              <w:left w:val="single" w:sz="4" w:space="0" w:color="auto"/>
              <w:bottom w:val="single" w:sz="4" w:space="0" w:color="auto"/>
              <w:right w:val="single" w:sz="4" w:space="0" w:color="auto"/>
            </w:tcBorders>
          </w:tcPr>
          <w:p w14:paraId="65D29F16"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5C2DF172"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14:paraId="6994962D" w14:textId="77777777"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14:paraId="767726CE" w14:textId="77777777" w:rsidTr="00F65DCF">
        <w:tc>
          <w:tcPr>
            <w:tcW w:w="516" w:type="dxa"/>
            <w:tcBorders>
              <w:top w:val="single" w:sz="4" w:space="0" w:color="auto"/>
              <w:left w:val="single" w:sz="4" w:space="0" w:color="auto"/>
              <w:bottom w:val="single" w:sz="4" w:space="0" w:color="auto"/>
              <w:right w:val="single" w:sz="4" w:space="0" w:color="auto"/>
            </w:tcBorders>
          </w:tcPr>
          <w:p w14:paraId="5FD03714"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1DDD707"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68EFC70" w14:textId="77777777"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0B1B1F5C" w14:textId="77777777" w:rsidTr="00F65DCF">
        <w:trPr>
          <w:trHeight w:val="274"/>
        </w:trPr>
        <w:tc>
          <w:tcPr>
            <w:tcW w:w="516" w:type="dxa"/>
            <w:tcBorders>
              <w:top w:val="single" w:sz="4" w:space="0" w:color="auto"/>
              <w:left w:val="single" w:sz="4" w:space="0" w:color="auto"/>
              <w:bottom w:val="single" w:sz="4" w:space="0" w:color="auto"/>
              <w:right w:val="single" w:sz="4" w:space="0" w:color="auto"/>
            </w:tcBorders>
          </w:tcPr>
          <w:p w14:paraId="5418B009"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2262535"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C6E373A" w14:textId="77777777"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4B495ECC" w14:textId="77777777"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58C690D3" w14:textId="77777777"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54AECAE3" w14:textId="77777777"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50AA574E"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31E43A4E" w14:textId="77777777" w:rsidR="0023182C" w:rsidRPr="008024A7" w:rsidRDefault="0023182C" w:rsidP="0023182C">
            <w:pPr>
              <w:jc w:val="both"/>
              <w:rPr>
                <w:sz w:val="20"/>
                <w:szCs w:val="20"/>
              </w:rPr>
            </w:pPr>
            <w:r w:rsidRPr="008024A7">
              <w:rPr>
                <w:sz w:val="20"/>
                <w:szCs w:val="20"/>
              </w:rPr>
              <w:lastRenderedPageBreak/>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1B9D9C8D" w14:textId="77777777"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088B9B60" w14:textId="77777777"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6ED476A8" w14:textId="77777777"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67D9017E" w14:textId="77777777"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14:paraId="319D59E5" w14:textId="77777777" w:rsidTr="00F65DCF">
        <w:tc>
          <w:tcPr>
            <w:tcW w:w="516" w:type="dxa"/>
            <w:tcBorders>
              <w:top w:val="single" w:sz="4" w:space="0" w:color="auto"/>
              <w:left w:val="single" w:sz="4" w:space="0" w:color="auto"/>
              <w:bottom w:val="single" w:sz="4" w:space="0" w:color="auto"/>
              <w:right w:val="single" w:sz="4" w:space="0" w:color="auto"/>
            </w:tcBorders>
          </w:tcPr>
          <w:p w14:paraId="2A8EC512"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22B034E"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72A90EB"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7064916"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14:paraId="172E8FEF" w14:textId="77777777"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14:paraId="70548D7A" w14:textId="77777777"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w:t>
            </w:r>
            <w:r w:rsidRPr="008024A7">
              <w:rPr>
                <w:bCs/>
                <w:sz w:val="20"/>
                <w:szCs w:val="20"/>
              </w:rPr>
              <w:lastRenderedPageBreak/>
              <w:t xml:space="preserve">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76C4705C" w14:textId="77777777"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14:paraId="6917811D" w14:textId="77777777"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14:paraId="45C133F0" w14:textId="77777777"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1FF26870" w14:textId="77777777"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14:paraId="0C773763" w14:textId="77777777" w:rsidTr="00F65DCF">
        <w:tc>
          <w:tcPr>
            <w:tcW w:w="516" w:type="dxa"/>
            <w:tcBorders>
              <w:top w:val="single" w:sz="4" w:space="0" w:color="auto"/>
              <w:left w:val="single" w:sz="4" w:space="0" w:color="auto"/>
              <w:bottom w:val="single" w:sz="4" w:space="0" w:color="auto"/>
              <w:right w:val="single" w:sz="4" w:space="0" w:color="auto"/>
            </w:tcBorders>
          </w:tcPr>
          <w:p w14:paraId="7C8E6B6C"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7EBC0824"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E913B4D" w14:textId="77777777"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CD7859">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49CB3F0"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3AAFFC84"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w:t>
            </w:r>
            <w:r w:rsidRPr="008024A7">
              <w:rPr>
                <w:bCs/>
                <w:sz w:val="20"/>
                <w:szCs w:val="20"/>
              </w:rPr>
              <w:lastRenderedPageBreak/>
              <w:t>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785F75A5" w14:textId="77777777" w:rsidTr="00F65DCF">
        <w:tc>
          <w:tcPr>
            <w:tcW w:w="516" w:type="dxa"/>
            <w:tcBorders>
              <w:top w:val="single" w:sz="4" w:space="0" w:color="auto"/>
              <w:left w:val="single" w:sz="4" w:space="0" w:color="auto"/>
              <w:bottom w:val="single" w:sz="4" w:space="0" w:color="auto"/>
              <w:right w:val="single" w:sz="4" w:space="0" w:color="auto"/>
            </w:tcBorders>
          </w:tcPr>
          <w:p w14:paraId="549485DD"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0E05244"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8C0D286"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38590DA9" w14:textId="77777777"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4B6DE1F6" w14:textId="77777777"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518284D7"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172F0A38" w14:textId="77777777"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14:paraId="02A7BF38"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4B5966CD" w14:textId="77777777" w:rsidTr="00F65DCF">
        <w:trPr>
          <w:trHeight w:val="1118"/>
        </w:trPr>
        <w:tc>
          <w:tcPr>
            <w:tcW w:w="516" w:type="dxa"/>
            <w:tcBorders>
              <w:top w:val="single" w:sz="4" w:space="0" w:color="auto"/>
              <w:left w:val="single" w:sz="4" w:space="0" w:color="auto"/>
              <w:bottom w:val="single" w:sz="4" w:space="0" w:color="auto"/>
              <w:right w:val="single" w:sz="4" w:space="0" w:color="auto"/>
            </w:tcBorders>
          </w:tcPr>
          <w:p w14:paraId="013144E4"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A2C924D"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AF58C01"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39090D95"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2B5AD37D"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56702B64"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283D7206"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w:t>
            </w:r>
            <w:r w:rsidRPr="008024A7">
              <w:rPr>
                <w:rFonts w:ascii="Times New Roman" w:hAnsi="Times New Roman" w:cs="Times New Roman"/>
                <w:color w:val="auto"/>
                <w:sz w:val="20"/>
                <w:szCs w:val="20"/>
              </w:rPr>
              <w:lastRenderedPageBreak/>
              <w:t>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584C09B9" w14:textId="77777777"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781DEB39" w14:textId="77777777"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14:paraId="2ED5F4ED" w14:textId="77777777"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6121EE74" w14:textId="77777777"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DC5C77B" w14:textId="77777777"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782B6BD" w14:textId="77777777"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4CA950A5" w14:textId="77777777"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16879792" w14:textId="77777777"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6ACE7668"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7048C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0DA160BB"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lastRenderedPageBreak/>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03089D9C"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7C931B92"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3295AF32"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36EE503"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40546162" w14:textId="77777777"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0028B669" w14:textId="77777777"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34EA8A66" w14:textId="77777777"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24CC43FF" w14:textId="77777777"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0A71FECC" w14:textId="77777777" w:rsidTr="00F65DCF">
        <w:trPr>
          <w:trHeight w:val="132"/>
        </w:trPr>
        <w:tc>
          <w:tcPr>
            <w:tcW w:w="516" w:type="dxa"/>
            <w:tcBorders>
              <w:top w:val="single" w:sz="4" w:space="0" w:color="auto"/>
              <w:left w:val="single" w:sz="4" w:space="0" w:color="auto"/>
              <w:bottom w:val="single" w:sz="4" w:space="0" w:color="auto"/>
              <w:right w:val="single" w:sz="4" w:space="0" w:color="auto"/>
            </w:tcBorders>
          </w:tcPr>
          <w:p w14:paraId="3FC9A628"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5F824A6"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BA2BF29" w14:textId="77777777"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7D8C4CFA" w14:textId="77777777"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lastRenderedPageBreak/>
              <w:t>размещаются в день принятия такого решения.</w:t>
            </w:r>
            <w:proofErr w:type="gramEnd"/>
          </w:p>
        </w:tc>
      </w:tr>
      <w:tr w:rsidR="00D30108" w:rsidRPr="000C5200" w14:paraId="06866B2D" w14:textId="77777777" w:rsidTr="00F65DCF">
        <w:tc>
          <w:tcPr>
            <w:tcW w:w="516" w:type="dxa"/>
            <w:tcBorders>
              <w:top w:val="single" w:sz="4" w:space="0" w:color="auto"/>
              <w:left w:val="single" w:sz="4" w:space="0" w:color="auto"/>
              <w:bottom w:val="single" w:sz="4" w:space="0" w:color="auto"/>
              <w:right w:val="single" w:sz="4" w:space="0" w:color="auto"/>
            </w:tcBorders>
          </w:tcPr>
          <w:p w14:paraId="524881D8"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2AA1BFA"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13001DDD" w14:textId="77777777"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30011AB6" w14:textId="77777777" w:rsidTr="00F65DCF">
        <w:tc>
          <w:tcPr>
            <w:tcW w:w="516" w:type="dxa"/>
            <w:tcBorders>
              <w:top w:val="single" w:sz="4" w:space="0" w:color="auto"/>
              <w:left w:val="single" w:sz="4" w:space="0" w:color="auto"/>
              <w:bottom w:val="single" w:sz="4" w:space="0" w:color="auto"/>
              <w:right w:val="single" w:sz="4" w:space="0" w:color="auto"/>
            </w:tcBorders>
          </w:tcPr>
          <w:p w14:paraId="6DCA4030"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030D5D0A"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14:paraId="32B6F5D1"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14:paraId="356A830C" w14:textId="77777777" w:rsidR="00C36E35" w:rsidRDefault="00C36E35" w:rsidP="00B8322C">
      <w:pPr>
        <w:jc w:val="right"/>
        <w:rPr>
          <w:b/>
          <w:bCs/>
          <w:sz w:val="20"/>
          <w:szCs w:val="20"/>
        </w:rPr>
      </w:pPr>
    </w:p>
    <w:p w14:paraId="52322F69" w14:textId="77777777" w:rsidR="007048C6" w:rsidRDefault="007048C6" w:rsidP="00B8322C">
      <w:pPr>
        <w:jc w:val="right"/>
        <w:rPr>
          <w:b/>
          <w:bCs/>
          <w:sz w:val="20"/>
          <w:szCs w:val="20"/>
        </w:rPr>
      </w:pPr>
    </w:p>
    <w:p w14:paraId="6A51B6FE" w14:textId="77777777" w:rsidR="00C36E35" w:rsidRDefault="00C36E35" w:rsidP="00B8322C">
      <w:pPr>
        <w:jc w:val="right"/>
        <w:rPr>
          <w:b/>
          <w:bCs/>
          <w:sz w:val="20"/>
          <w:szCs w:val="20"/>
        </w:rPr>
      </w:pPr>
    </w:p>
    <w:p w14:paraId="5BE62509" w14:textId="77777777" w:rsidR="00B8322C" w:rsidRDefault="00694F14" w:rsidP="00B8322C">
      <w:pPr>
        <w:jc w:val="right"/>
        <w:rPr>
          <w:b/>
          <w:bCs/>
          <w:sz w:val="20"/>
          <w:szCs w:val="20"/>
        </w:rPr>
      </w:pPr>
      <w:r w:rsidRPr="00B8322C">
        <w:rPr>
          <w:b/>
          <w:bCs/>
          <w:sz w:val="20"/>
          <w:szCs w:val="20"/>
        </w:rPr>
        <w:t xml:space="preserve">Приложение № 1 </w:t>
      </w:r>
    </w:p>
    <w:p w14:paraId="2727A04A"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363CFE71" w14:textId="20EE9085"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DA719B">
        <w:rPr>
          <w:b/>
          <w:kern w:val="32"/>
          <w:sz w:val="20"/>
          <w:szCs w:val="20"/>
        </w:rPr>
        <w:t>поставку 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5CF9FA6F" w14:textId="65E5994A" w:rsidR="00694F14" w:rsidRPr="00694F14" w:rsidRDefault="00694F14" w:rsidP="00694F14">
      <w:pPr>
        <w:jc w:val="right"/>
        <w:outlineLvl w:val="1"/>
        <w:rPr>
          <w:b/>
          <w:bCs/>
          <w:sz w:val="22"/>
          <w:szCs w:val="22"/>
        </w:rPr>
      </w:pPr>
      <w:r>
        <w:rPr>
          <w:b/>
          <w:kern w:val="32"/>
          <w:sz w:val="22"/>
          <w:szCs w:val="22"/>
        </w:rPr>
        <w:t xml:space="preserve">№ </w:t>
      </w:r>
      <w:r w:rsidR="00557631">
        <w:rPr>
          <w:b/>
          <w:kern w:val="32"/>
          <w:sz w:val="22"/>
          <w:szCs w:val="22"/>
        </w:rPr>
        <w:t>340-22</w:t>
      </w:r>
    </w:p>
    <w:p w14:paraId="7D0955CD" w14:textId="77777777"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14:paraId="6A2DA5BC" w14:textId="178F7B56"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DA719B">
        <w:rPr>
          <w:b/>
          <w:kern w:val="32"/>
          <w:sz w:val="20"/>
        </w:rPr>
        <w:t>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p>
    <w:p w14:paraId="743C1EB2" w14:textId="77777777" w:rsidR="00797425" w:rsidRDefault="00797425" w:rsidP="0030497D">
      <w:pPr>
        <w:pStyle w:val="13"/>
        <w:ind w:left="0" w:firstLine="0"/>
        <w:jc w:val="center"/>
        <w:rPr>
          <w:b/>
          <w:kern w:val="32"/>
          <w:sz w:val="20"/>
        </w:rPr>
      </w:pPr>
    </w:p>
    <w:tbl>
      <w:tblPr>
        <w:tblW w:w="4979" w:type="pct"/>
        <w:tblLayout w:type="fixed"/>
        <w:tblLook w:val="04A0" w:firstRow="1" w:lastRow="0" w:firstColumn="1" w:lastColumn="0" w:noHBand="0" w:noVBand="1"/>
      </w:tblPr>
      <w:tblGrid>
        <w:gridCol w:w="503"/>
        <w:gridCol w:w="2015"/>
        <w:gridCol w:w="4962"/>
        <w:gridCol w:w="851"/>
        <w:gridCol w:w="851"/>
        <w:gridCol w:w="1195"/>
      </w:tblGrid>
      <w:tr w:rsidR="00835571" w:rsidRPr="00835571" w14:paraId="2B1D32E1" w14:textId="77777777" w:rsidTr="0086617B">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34D38" w14:textId="77777777" w:rsidR="00835571" w:rsidRPr="00835571" w:rsidRDefault="00835571" w:rsidP="00835571">
            <w:pPr>
              <w:jc w:val="center"/>
              <w:rPr>
                <w:b/>
                <w:color w:val="000000"/>
                <w:sz w:val="18"/>
                <w:szCs w:val="18"/>
              </w:rPr>
            </w:pPr>
            <w:r w:rsidRPr="00835571">
              <w:rPr>
                <w:b/>
                <w:color w:val="000000"/>
                <w:sz w:val="18"/>
                <w:szCs w:val="18"/>
              </w:rPr>
              <w:t>№ п/п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626C6" w14:textId="77777777" w:rsidR="00835571" w:rsidRPr="00835571" w:rsidRDefault="00835571" w:rsidP="00835571">
            <w:pPr>
              <w:jc w:val="center"/>
              <w:rPr>
                <w:b/>
                <w:color w:val="000000"/>
                <w:sz w:val="18"/>
                <w:szCs w:val="18"/>
              </w:rPr>
            </w:pPr>
            <w:r w:rsidRPr="00835571">
              <w:rPr>
                <w:b/>
                <w:sz w:val="18"/>
                <w:szCs w:val="18"/>
              </w:rPr>
              <w:t>Наименование товара</w:t>
            </w:r>
          </w:p>
        </w:tc>
        <w:tc>
          <w:tcPr>
            <w:tcW w:w="2391" w:type="pct"/>
            <w:tcBorders>
              <w:top w:val="single" w:sz="4" w:space="0" w:color="auto"/>
              <w:left w:val="nil"/>
              <w:bottom w:val="single" w:sz="4" w:space="0" w:color="auto"/>
              <w:right w:val="single" w:sz="4" w:space="0" w:color="auto"/>
            </w:tcBorders>
            <w:vAlign w:val="center"/>
          </w:tcPr>
          <w:p w14:paraId="5D0A5411" w14:textId="77777777" w:rsidR="00835571" w:rsidRPr="00835571" w:rsidRDefault="00835571" w:rsidP="00835571">
            <w:pPr>
              <w:jc w:val="center"/>
              <w:rPr>
                <w:b/>
                <w:color w:val="000000"/>
                <w:sz w:val="18"/>
                <w:szCs w:val="18"/>
              </w:rPr>
            </w:pPr>
            <w:r w:rsidRPr="00835571">
              <w:rPr>
                <w:b/>
                <w:color w:val="000000"/>
                <w:sz w:val="18"/>
                <w:szCs w:val="18"/>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7FDB8" w14:textId="77777777" w:rsidR="00835571" w:rsidRPr="00835571" w:rsidRDefault="00835571" w:rsidP="00835571">
            <w:pPr>
              <w:jc w:val="center"/>
              <w:rPr>
                <w:b/>
                <w:color w:val="000000"/>
                <w:sz w:val="18"/>
                <w:szCs w:val="18"/>
              </w:rPr>
            </w:pPr>
            <w:r w:rsidRPr="00835571">
              <w:rPr>
                <w:b/>
                <w:color w:val="000000"/>
                <w:sz w:val="18"/>
                <w:szCs w:val="18"/>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14:paraId="14DD6B1D" w14:textId="77777777" w:rsidR="00835571" w:rsidRPr="00835571" w:rsidRDefault="00835571" w:rsidP="00835571">
            <w:pPr>
              <w:jc w:val="center"/>
              <w:rPr>
                <w:b/>
                <w:color w:val="000000"/>
                <w:sz w:val="18"/>
                <w:szCs w:val="18"/>
              </w:rPr>
            </w:pPr>
            <w:r w:rsidRPr="00835571">
              <w:rPr>
                <w:b/>
                <w:color w:val="000000"/>
                <w:sz w:val="18"/>
                <w:szCs w:val="18"/>
              </w:rPr>
              <w:t>Кол-во</w:t>
            </w:r>
          </w:p>
        </w:tc>
        <w:tc>
          <w:tcPr>
            <w:tcW w:w="576" w:type="pct"/>
            <w:tcBorders>
              <w:top w:val="single" w:sz="4" w:space="0" w:color="auto"/>
              <w:left w:val="nil"/>
              <w:bottom w:val="single" w:sz="4" w:space="0" w:color="auto"/>
              <w:right w:val="single" w:sz="4" w:space="0" w:color="auto"/>
            </w:tcBorders>
            <w:vAlign w:val="center"/>
          </w:tcPr>
          <w:p w14:paraId="0D630756" w14:textId="77777777" w:rsidR="00835571" w:rsidRPr="00835571" w:rsidRDefault="00835571" w:rsidP="00835571">
            <w:pPr>
              <w:jc w:val="center"/>
              <w:rPr>
                <w:b/>
                <w:color w:val="000000"/>
                <w:sz w:val="18"/>
                <w:szCs w:val="18"/>
              </w:rPr>
            </w:pPr>
            <w:r w:rsidRPr="00835571">
              <w:rPr>
                <w:b/>
                <w:color w:val="000000"/>
                <w:sz w:val="18"/>
                <w:szCs w:val="18"/>
              </w:rPr>
              <w:t>Начальная (максимальная)* цена за ед., руб.</w:t>
            </w:r>
          </w:p>
        </w:tc>
      </w:tr>
      <w:tr w:rsidR="0086617B" w:rsidRPr="00835571" w14:paraId="59C168E4"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1A35A3E7" w14:textId="77777777" w:rsidR="0086617B" w:rsidRPr="00835571" w:rsidRDefault="0086617B" w:rsidP="00835571">
            <w:pPr>
              <w:jc w:val="right"/>
              <w:rPr>
                <w:color w:val="000000"/>
                <w:sz w:val="18"/>
                <w:szCs w:val="18"/>
              </w:rPr>
            </w:pPr>
            <w:r w:rsidRPr="00835571">
              <w:rPr>
                <w:color w:val="000000"/>
                <w:sz w:val="18"/>
                <w:szCs w:val="18"/>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16DD974F" w14:textId="64E090E6" w:rsidR="0086617B" w:rsidRPr="0086617B" w:rsidRDefault="0086617B" w:rsidP="00990D54">
            <w:pPr>
              <w:jc w:val="both"/>
              <w:rPr>
                <w:color w:val="000000"/>
                <w:sz w:val="18"/>
                <w:szCs w:val="18"/>
              </w:rPr>
            </w:pPr>
            <w:proofErr w:type="spellStart"/>
            <w:r w:rsidRPr="0086617B">
              <w:rPr>
                <w:color w:val="000000"/>
                <w:sz w:val="18"/>
                <w:szCs w:val="20"/>
              </w:rPr>
              <w:t>Извещатель</w:t>
            </w:r>
            <w:proofErr w:type="spellEnd"/>
            <w:r w:rsidRPr="0086617B">
              <w:rPr>
                <w:color w:val="000000"/>
                <w:sz w:val="18"/>
                <w:szCs w:val="20"/>
              </w:rPr>
              <w:t xml:space="preserve"> пожарный тепловой ИП-101-1А-А1 </w:t>
            </w:r>
          </w:p>
        </w:tc>
        <w:tc>
          <w:tcPr>
            <w:tcW w:w="2391" w:type="pct"/>
            <w:tcBorders>
              <w:top w:val="single" w:sz="4" w:space="0" w:color="auto"/>
              <w:left w:val="nil"/>
              <w:bottom w:val="single" w:sz="4" w:space="0" w:color="auto"/>
              <w:right w:val="single" w:sz="4" w:space="0" w:color="auto"/>
            </w:tcBorders>
          </w:tcPr>
          <w:p w14:paraId="4E0262A0" w14:textId="73FE42CE" w:rsidR="0086617B" w:rsidRPr="0086617B" w:rsidRDefault="0086617B" w:rsidP="00990D54">
            <w:pPr>
              <w:jc w:val="both"/>
              <w:rPr>
                <w:color w:val="000000"/>
                <w:sz w:val="18"/>
                <w:szCs w:val="18"/>
              </w:rPr>
            </w:pPr>
            <w:proofErr w:type="spellStart"/>
            <w:r w:rsidRPr="0086617B">
              <w:rPr>
                <w:color w:val="000000"/>
                <w:sz w:val="18"/>
                <w:szCs w:val="20"/>
              </w:rPr>
              <w:t>Извещатель</w:t>
            </w:r>
            <w:proofErr w:type="spellEnd"/>
            <w:r w:rsidRPr="0086617B">
              <w:rPr>
                <w:color w:val="000000"/>
                <w:sz w:val="18"/>
                <w:szCs w:val="20"/>
              </w:rPr>
              <w:t xml:space="preserve"> пожарный тепловой ИП-101-1А-А1, </w:t>
            </w:r>
            <w:proofErr w:type="spellStart"/>
            <w:r w:rsidRPr="0086617B">
              <w:rPr>
                <w:color w:val="000000"/>
                <w:sz w:val="18"/>
                <w:szCs w:val="20"/>
              </w:rPr>
              <w:t>Извещатель</w:t>
            </w:r>
            <w:proofErr w:type="spellEnd"/>
            <w:r w:rsidRPr="0086617B">
              <w:rPr>
                <w:color w:val="000000"/>
                <w:sz w:val="18"/>
                <w:szCs w:val="20"/>
              </w:rPr>
              <w:t xml:space="preserve"> тепловой 54 град, с индикатором, нормально разомкнутый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C8E856B" w14:textId="2D3E70F5" w:rsidR="0086617B" w:rsidRPr="0086617B" w:rsidRDefault="0086617B" w:rsidP="0086617B">
            <w:pPr>
              <w:jc w:val="center"/>
              <w:rPr>
                <w:color w:val="000000"/>
                <w:sz w:val="18"/>
                <w:szCs w:val="18"/>
              </w:rPr>
            </w:pPr>
            <w:r w:rsidRPr="0086617B">
              <w:rPr>
                <w:color w:val="000000"/>
                <w:sz w:val="18"/>
                <w:szCs w:val="20"/>
              </w:rPr>
              <w:t>шт.</w:t>
            </w:r>
          </w:p>
        </w:tc>
        <w:tc>
          <w:tcPr>
            <w:tcW w:w="410" w:type="pct"/>
            <w:tcBorders>
              <w:top w:val="single" w:sz="4" w:space="0" w:color="auto"/>
              <w:left w:val="nil"/>
              <w:bottom w:val="single" w:sz="4" w:space="0" w:color="auto"/>
              <w:right w:val="single" w:sz="4" w:space="0" w:color="auto"/>
            </w:tcBorders>
            <w:shd w:val="clear" w:color="auto" w:fill="auto"/>
          </w:tcPr>
          <w:p w14:paraId="12A125ED" w14:textId="03F9AE8D" w:rsidR="0086617B" w:rsidRPr="0086617B" w:rsidRDefault="0086617B" w:rsidP="0086617B">
            <w:pPr>
              <w:jc w:val="center"/>
              <w:rPr>
                <w:color w:val="FF0000"/>
                <w:sz w:val="18"/>
                <w:szCs w:val="18"/>
              </w:rPr>
            </w:pPr>
            <w:r w:rsidRPr="0086617B">
              <w:rPr>
                <w:color w:val="000000"/>
                <w:sz w:val="18"/>
                <w:szCs w:val="20"/>
              </w:rPr>
              <w:t>10</w:t>
            </w:r>
          </w:p>
        </w:tc>
        <w:tc>
          <w:tcPr>
            <w:tcW w:w="576" w:type="pct"/>
            <w:tcBorders>
              <w:top w:val="single" w:sz="4" w:space="0" w:color="auto"/>
              <w:left w:val="nil"/>
              <w:bottom w:val="single" w:sz="4" w:space="0" w:color="auto"/>
              <w:right w:val="single" w:sz="4" w:space="0" w:color="auto"/>
            </w:tcBorders>
          </w:tcPr>
          <w:p w14:paraId="4B38B696" w14:textId="22FD8BDC" w:rsidR="0086617B" w:rsidRPr="0086617B" w:rsidRDefault="0086617B" w:rsidP="0086617B">
            <w:pPr>
              <w:jc w:val="center"/>
              <w:rPr>
                <w:color w:val="FF0000"/>
                <w:sz w:val="18"/>
                <w:szCs w:val="18"/>
              </w:rPr>
            </w:pPr>
            <w:r w:rsidRPr="0086617B">
              <w:rPr>
                <w:color w:val="000000"/>
                <w:sz w:val="18"/>
                <w:szCs w:val="22"/>
              </w:rPr>
              <w:t>320,00</w:t>
            </w:r>
          </w:p>
        </w:tc>
      </w:tr>
      <w:tr w:rsidR="0086617B" w:rsidRPr="00835571" w14:paraId="45808470"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6BE1C8D8" w14:textId="77777777" w:rsidR="0086617B" w:rsidRPr="00835571" w:rsidRDefault="0086617B" w:rsidP="00835571">
            <w:pPr>
              <w:jc w:val="right"/>
              <w:rPr>
                <w:color w:val="000000"/>
                <w:sz w:val="18"/>
                <w:szCs w:val="18"/>
              </w:rPr>
            </w:pPr>
            <w:r w:rsidRPr="00835571">
              <w:rPr>
                <w:color w:val="000000"/>
                <w:sz w:val="18"/>
                <w:szCs w:val="18"/>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4FE2F463" w14:textId="008613A6" w:rsidR="0086617B" w:rsidRPr="0086617B" w:rsidRDefault="0086617B" w:rsidP="00990D54">
            <w:pPr>
              <w:jc w:val="both"/>
              <w:rPr>
                <w:color w:val="000000"/>
                <w:sz w:val="18"/>
                <w:szCs w:val="18"/>
              </w:rPr>
            </w:pPr>
            <w:proofErr w:type="spellStart"/>
            <w:r w:rsidRPr="0086617B">
              <w:rPr>
                <w:color w:val="000000"/>
                <w:sz w:val="18"/>
                <w:szCs w:val="20"/>
              </w:rPr>
              <w:t>Извещатель</w:t>
            </w:r>
            <w:proofErr w:type="spellEnd"/>
            <w:r w:rsidRPr="0086617B">
              <w:rPr>
                <w:color w:val="000000"/>
                <w:sz w:val="18"/>
                <w:szCs w:val="20"/>
              </w:rPr>
              <w:t xml:space="preserve"> пожарный дымовой оптико-электронный точечный ИП 212-45, 2-х </w:t>
            </w:r>
            <w:proofErr w:type="spellStart"/>
            <w:r w:rsidRPr="0086617B">
              <w:rPr>
                <w:color w:val="000000"/>
                <w:sz w:val="18"/>
                <w:szCs w:val="20"/>
              </w:rPr>
              <w:t>проводный</w:t>
            </w:r>
            <w:proofErr w:type="spellEnd"/>
            <w:r w:rsidRPr="0086617B">
              <w:rPr>
                <w:color w:val="000000"/>
                <w:sz w:val="18"/>
                <w:szCs w:val="20"/>
              </w:rPr>
              <w:t xml:space="preserve"> </w:t>
            </w:r>
          </w:p>
        </w:tc>
        <w:tc>
          <w:tcPr>
            <w:tcW w:w="2391" w:type="pct"/>
            <w:tcBorders>
              <w:top w:val="single" w:sz="4" w:space="0" w:color="auto"/>
              <w:left w:val="nil"/>
              <w:bottom w:val="single" w:sz="4" w:space="0" w:color="auto"/>
              <w:right w:val="single" w:sz="4" w:space="0" w:color="auto"/>
            </w:tcBorders>
          </w:tcPr>
          <w:p w14:paraId="50C665C9" w14:textId="1C9BEB98" w:rsidR="0086617B" w:rsidRPr="0086617B" w:rsidRDefault="0086617B" w:rsidP="00990D54">
            <w:pPr>
              <w:jc w:val="both"/>
              <w:rPr>
                <w:color w:val="000000"/>
                <w:sz w:val="18"/>
                <w:szCs w:val="18"/>
              </w:rPr>
            </w:pPr>
            <w:proofErr w:type="spellStart"/>
            <w:r w:rsidRPr="0086617B">
              <w:rPr>
                <w:color w:val="000000"/>
                <w:sz w:val="18"/>
                <w:szCs w:val="20"/>
              </w:rPr>
              <w:t>Извещатель</w:t>
            </w:r>
            <w:proofErr w:type="spellEnd"/>
            <w:r w:rsidRPr="0086617B">
              <w:rPr>
                <w:color w:val="000000"/>
                <w:sz w:val="18"/>
                <w:szCs w:val="20"/>
              </w:rPr>
              <w:t xml:space="preserve"> пожарный дымовой оптико-электронный точечный ИП 212-45, 2-х </w:t>
            </w:r>
            <w:proofErr w:type="spellStart"/>
            <w:r w:rsidRPr="0086617B">
              <w:rPr>
                <w:color w:val="000000"/>
                <w:sz w:val="18"/>
                <w:szCs w:val="20"/>
              </w:rPr>
              <w:t>проводный</w:t>
            </w:r>
            <w:proofErr w:type="spellEnd"/>
            <w:r w:rsidRPr="0086617B">
              <w:rPr>
                <w:color w:val="000000"/>
                <w:sz w:val="18"/>
                <w:szCs w:val="20"/>
              </w:rPr>
              <w:t>, U-шс9...30В, I-деж.45 мкА, IP30, t-раб.-45...+55</w:t>
            </w:r>
            <w:proofErr w:type="gramStart"/>
            <w:r w:rsidRPr="0086617B">
              <w:rPr>
                <w:color w:val="000000"/>
                <w:sz w:val="18"/>
                <w:szCs w:val="20"/>
              </w:rPr>
              <w:t>°С</w:t>
            </w:r>
            <w:proofErr w:type="gramEnd"/>
            <w:r w:rsidRPr="0086617B">
              <w:rPr>
                <w:color w:val="000000"/>
                <w:sz w:val="18"/>
                <w:szCs w:val="20"/>
              </w:rPr>
              <w:t xml:space="preserve">, D93х46мм, </w:t>
            </w:r>
            <w:proofErr w:type="spellStart"/>
            <w:r w:rsidRPr="0086617B">
              <w:rPr>
                <w:color w:val="000000"/>
                <w:sz w:val="18"/>
                <w:szCs w:val="20"/>
              </w:rPr>
              <w:t>безвинтовые</w:t>
            </w:r>
            <w:proofErr w:type="spellEnd"/>
            <w:r w:rsidRPr="0086617B">
              <w:rPr>
                <w:color w:val="000000"/>
                <w:sz w:val="18"/>
                <w:szCs w:val="20"/>
              </w:rPr>
              <w:t xml:space="preserve"> контакты, индикация дежурного режима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63BB878" w14:textId="44F0099A" w:rsidR="0086617B" w:rsidRPr="0086617B" w:rsidRDefault="0086617B" w:rsidP="0086617B">
            <w:pPr>
              <w:jc w:val="center"/>
              <w:rPr>
                <w:color w:val="000000"/>
                <w:sz w:val="18"/>
                <w:szCs w:val="18"/>
              </w:rPr>
            </w:pPr>
            <w:r w:rsidRPr="0086617B">
              <w:rPr>
                <w:color w:val="000000"/>
                <w:sz w:val="18"/>
                <w:szCs w:val="20"/>
              </w:rPr>
              <w:t>шт.</w:t>
            </w:r>
          </w:p>
        </w:tc>
        <w:tc>
          <w:tcPr>
            <w:tcW w:w="410" w:type="pct"/>
            <w:tcBorders>
              <w:top w:val="single" w:sz="4" w:space="0" w:color="auto"/>
              <w:left w:val="nil"/>
              <w:bottom w:val="single" w:sz="4" w:space="0" w:color="auto"/>
              <w:right w:val="single" w:sz="4" w:space="0" w:color="auto"/>
            </w:tcBorders>
            <w:shd w:val="clear" w:color="auto" w:fill="auto"/>
          </w:tcPr>
          <w:p w14:paraId="1C20B561" w14:textId="5976C6B8" w:rsidR="0086617B" w:rsidRPr="0086617B" w:rsidRDefault="0086617B" w:rsidP="0086617B">
            <w:pPr>
              <w:jc w:val="center"/>
              <w:rPr>
                <w:color w:val="FF0000"/>
                <w:sz w:val="18"/>
                <w:szCs w:val="18"/>
              </w:rPr>
            </w:pPr>
            <w:r w:rsidRPr="0086617B">
              <w:rPr>
                <w:color w:val="000000"/>
                <w:sz w:val="18"/>
                <w:szCs w:val="20"/>
              </w:rPr>
              <w:t>50</w:t>
            </w:r>
          </w:p>
        </w:tc>
        <w:tc>
          <w:tcPr>
            <w:tcW w:w="576" w:type="pct"/>
            <w:tcBorders>
              <w:top w:val="single" w:sz="4" w:space="0" w:color="auto"/>
              <w:left w:val="nil"/>
              <w:bottom w:val="single" w:sz="4" w:space="0" w:color="auto"/>
              <w:right w:val="single" w:sz="4" w:space="0" w:color="auto"/>
            </w:tcBorders>
          </w:tcPr>
          <w:p w14:paraId="2DDAFF4A" w14:textId="73EB2B72" w:rsidR="0086617B" w:rsidRPr="0086617B" w:rsidRDefault="0086617B" w:rsidP="0086617B">
            <w:pPr>
              <w:jc w:val="center"/>
              <w:rPr>
                <w:color w:val="FF0000"/>
                <w:sz w:val="18"/>
                <w:szCs w:val="18"/>
              </w:rPr>
            </w:pPr>
            <w:r w:rsidRPr="0086617B">
              <w:rPr>
                <w:color w:val="000000"/>
                <w:sz w:val="18"/>
                <w:szCs w:val="22"/>
              </w:rPr>
              <w:t>580,00</w:t>
            </w:r>
          </w:p>
        </w:tc>
      </w:tr>
      <w:tr w:rsidR="0086617B" w:rsidRPr="00835571" w14:paraId="6EB84D81"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6E658C42" w14:textId="77777777" w:rsidR="0086617B" w:rsidRPr="00835571" w:rsidRDefault="0086617B" w:rsidP="00835571">
            <w:pPr>
              <w:jc w:val="right"/>
              <w:rPr>
                <w:color w:val="000000"/>
                <w:sz w:val="18"/>
                <w:szCs w:val="18"/>
              </w:rPr>
            </w:pPr>
            <w:r w:rsidRPr="00835571">
              <w:rPr>
                <w:color w:val="000000"/>
                <w:sz w:val="18"/>
                <w:szCs w:val="18"/>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48C2BC6F" w14:textId="22DC25BB" w:rsidR="0086617B" w:rsidRPr="0086617B" w:rsidRDefault="0086617B" w:rsidP="00990D54">
            <w:pPr>
              <w:jc w:val="both"/>
              <w:rPr>
                <w:color w:val="000000"/>
                <w:sz w:val="18"/>
                <w:szCs w:val="18"/>
              </w:rPr>
            </w:pPr>
            <w:proofErr w:type="spellStart"/>
            <w:r w:rsidRPr="0086617B">
              <w:rPr>
                <w:color w:val="000000"/>
                <w:sz w:val="18"/>
                <w:szCs w:val="20"/>
              </w:rPr>
              <w:t>Извещатель</w:t>
            </w:r>
            <w:proofErr w:type="spellEnd"/>
            <w:r w:rsidRPr="0086617B">
              <w:rPr>
                <w:color w:val="000000"/>
                <w:sz w:val="18"/>
                <w:szCs w:val="20"/>
              </w:rPr>
              <w:t xml:space="preserve"> пожарный ручной ИПР 513-10 </w:t>
            </w:r>
          </w:p>
        </w:tc>
        <w:tc>
          <w:tcPr>
            <w:tcW w:w="2391" w:type="pct"/>
            <w:tcBorders>
              <w:top w:val="single" w:sz="4" w:space="0" w:color="auto"/>
              <w:left w:val="nil"/>
              <w:bottom w:val="single" w:sz="4" w:space="0" w:color="auto"/>
              <w:right w:val="single" w:sz="4" w:space="0" w:color="auto"/>
            </w:tcBorders>
          </w:tcPr>
          <w:p w14:paraId="71C3BCEC" w14:textId="0843C054" w:rsidR="0086617B" w:rsidRPr="0086617B" w:rsidRDefault="0086617B" w:rsidP="00990D54">
            <w:pPr>
              <w:jc w:val="both"/>
              <w:rPr>
                <w:color w:val="000000"/>
                <w:sz w:val="18"/>
                <w:szCs w:val="18"/>
              </w:rPr>
            </w:pPr>
            <w:proofErr w:type="spellStart"/>
            <w:r w:rsidRPr="0086617B">
              <w:rPr>
                <w:color w:val="000000"/>
                <w:sz w:val="18"/>
                <w:szCs w:val="20"/>
              </w:rPr>
              <w:t>Извещатель</w:t>
            </w:r>
            <w:proofErr w:type="spellEnd"/>
            <w:r w:rsidRPr="0086617B">
              <w:rPr>
                <w:color w:val="000000"/>
                <w:sz w:val="18"/>
                <w:szCs w:val="20"/>
              </w:rPr>
              <w:t xml:space="preserve"> пожарный ручной ИПР 513-10 питание 9-30</w:t>
            </w:r>
            <w:proofErr w:type="gramStart"/>
            <w:r w:rsidRPr="0086617B">
              <w:rPr>
                <w:color w:val="000000"/>
                <w:sz w:val="18"/>
                <w:szCs w:val="20"/>
              </w:rPr>
              <w:t xml:space="preserve"> В</w:t>
            </w:r>
            <w:proofErr w:type="gramEnd"/>
            <w:r w:rsidRPr="0086617B">
              <w:rPr>
                <w:color w:val="000000"/>
                <w:sz w:val="18"/>
                <w:szCs w:val="20"/>
              </w:rPr>
              <w:t>, 50 мкА, с кнопкой, с крышкой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D339853" w14:textId="212E1EAC" w:rsidR="0086617B" w:rsidRPr="0086617B" w:rsidRDefault="0086617B" w:rsidP="0086617B">
            <w:pPr>
              <w:jc w:val="center"/>
              <w:rPr>
                <w:color w:val="000000"/>
                <w:sz w:val="18"/>
                <w:szCs w:val="18"/>
              </w:rPr>
            </w:pPr>
            <w:r w:rsidRPr="0086617B">
              <w:rPr>
                <w:color w:val="000000"/>
                <w:sz w:val="18"/>
                <w:szCs w:val="20"/>
              </w:rPr>
              <w:t>шт.</w:t>
            </w:r>
          </w:p>
        </w:tc>
        <w:tc>
          <w:tcPr>
            <w:tcW w:w="410" w:type="pct"/>
            <w:tcBorders>
              <w:top w:val="single" w:sz="4" w:space="0" w:color="auto"/>
              <w:left w:val="nil"/>
              <w:bottom w:val="single" w:sz="4" w:space="0" w:color="auto"/>
              <w:right w:val="single" w:sz="4" w:space="0" w:color="auto"/>
            </w:tcBorders>
            <w:shd w:val="clear" w:color="auto" w:fill="auto"/>
          </w:tcPr>
          <w:p w14:paraId="3F67AC40" w14:textId="2A7746CA" w:rsidR="0086617B" w:rsidRPr="0086617B" w:rsidRDefault="0086617B" w:rsidP="0086617B">
            <w:pPr>
              <w:jc w:val="center"/>
              <w:rPr>
                <w:color w:val="FF0000"/>
                <w:sz w:val="18"/>
                <w:szCs w:val="18"/>
              </w:rPr>
            </w:pPr>
            <w:r w:rsidRPr="0086617B">
              <w:rPr>
                <w:color w:val="000000"/>
                <w:sz w:val="18"/>
                <w:szCs w:val="20"/>
              </w:rPr>
              <w:t>10</w:t>
            </w:r>
          </w:p>
        </w:tc>
        <w:tc>
          <w:tcPr>
            <w:tcW w:w="576" w:type="pct"/>
            <w:tcBorders>
              <w:top w:val="single" w:sz="4" w:space="0" w:color="auto"/>
              <w:left w:val="nil"/>
              <w:bottom w:val="single" w:sz="4" w:space="0" w:color="auto"/>
              <w:right w:val="single" w:sz="4" w:space="0" w:color="auto"/>
            </w:tcBorders>
          </w:tcPr>
          <w:p w14:paraId="0747F616" w14:textId="1FEE9AEB" w:rsidR="0086617B" w:rsidRPr="0086617B" w:rsidRDefault="0086617B" w:rsidP="0086617B">
            <w:pPr>
              <w:jc w:val="center"/>
              <w:rPr>
                <w:color w:val="FF0000"/>
                <w:sz w:val="18"/>
                <w:szCs w:val="18"/>
              </w:rPr>
            </w:pPr>
            <w:r w:rsidRPr="0086617B">
              <w:rPr>
                <w:color w:val="000000"/>
                <w:sz w:val="18"/>
                <w:szCs w:val="22"/>
              </w:rPr>
              <w:t>680,00</w:t>
            </w:r>
          </w:p>
        </w:tc>
      </w:tr>
      <w:tr w:rsidR="0086617B" w:rsidRPr="00835571" w14:paraId="0A89AC6E"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2F8251D0" w14:textId="77777777" w:rsidR="0086617B" w:rsidRPr="00835571" w:rsidRDefault="0086617B" w:rsidP="00835571">
            <w:pPr>
              <w:jc w:val="right"/>
              <w:rPr>
                <w:color w:val="000000"/>
                <w:sz w:val="18"/>
                <w:szCs w:val="18"/>
              </w:rPr>
            </w:pPr>
            <w:r w:rsidRPr="00835571">
              <w:rPr>
                <w:color w:val="000000"/>
                <w:sz w:val="18"/>
                <w:szCs w:val="18"/>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35896D75" w14:textId="7812D0F5" w:rsidR="0086617B" w:rsidRPr="0086617B" w:rsidRDefault="0086617B" w:rsidP="00990D54">
            <w:pPr>
              <w:jc w:val="both"/>
              <w:rPr>
                <w:color w:val="000000"/>
                <w:sz w:val="18"/>
                <w:szCs w:val="18"/>
              </w:rPr>
            </w:pPr>
            <w:r w:rsidRPr="0086617B">
              <w:rPr>
                <w:color w:val="000000"/>
                <w:sz w:val="18"/>
                <w:szCs w:val="20"/>
              </w:rPr>
              <w:t>Блок речевого оповещения Соната-К, 200...5000 Гц</w:t>
            </w:r>
          </w:p>
        </w:tc>
        <w:tc>
          <w:tcPr>
            <w:tcW w:w="2391" w:type="pct"/>
            <w:tcBorders>
              <w:top w:val="single" w:sz="4" w:space="0" w:color="auto"/>
              <w:left w:val="nil"/>
              <w:bottom w:val="single" w:sz="4" w:space="0" w:color="auto"/>
              <w:right w:val="single" w:sz="4" w:space="0" w:color="auto"/>
            </w:tcBorders>
          </w:tcPr>
          <w:p w14:paraId="7438F39F" w14:textId="3611201B" w:rsidR="0086617B" w:rsidRPr="0086617B" w:rsidRDefault="0086617B" w:rsidP="00990D54">
            <w:pPr>
              <w:jc w:val="both"/>
              <w:rPr>
                <w:color w:val="000000"/>
                <w:sz w:val="18"/>
                <w:szCs w:val="18"/>
              </w:rPr>
            </w:pPr>
            <w:r w:rsidRPr="0086617B">
              <w:rPr>
                <w:color w:val="000000"/>
                <w:sz w:val="18"/>
                <w:szCs w:val="20"/>
              </w:rPr>
              <w:t xml:space="preserve">Блок речевого оповещения Соната-К, 200...5000 Гц, 2 </w:t>
            </w:r>
            <w:proofErr w:type="spellStart"/>
            <w:r w:rsidRPr="0086617B">
              <w:rPr>
                <w:color w:val="000000"/>
                <w:sz w:val="18"/>
                <w:szCs w:val="20"/>
              </w:rPr>
              <w:t>сообщ</w:t>
            </w:r>
            <w:proofErr w:type="spellEnd"/>
            <w:r w:rsidRPr="0086617B">
              <w:rPr>
                <w:color w:val="000000"/>
                <w:sz w:val="18"/>
                <w:szCs w:val="20"/>
              </w:rPr>
              <w:t>. по 8 сек, 24 Вт, 2 Ом, 220</w:t>
            </w:r>
            <w:proofErr w:type="gramStart"/>
            <w:r w:rsidRPr="0086617B">
              <w:rPr>
                <w:color w:val="000000"/>
                <w:sz w:val="18"/>
                <w:szCs w:val="20"/>
              </w:rPr>
              <w:t xml:space="preserve"> В</w:t>
            </w:r>
            <w:proofErr w:type="gramEnd"/>
            <w:r w:rsidRPr="0086617B">
              <w:rPr>
                <w:color w:val="000000"/>
                <w:sz w:val="18"/>
                <w:szCs w:val="20"/>
              </w:rPr>
              <w:t xml:space="preserve">, под АКБ 12 В 7 </w:t>
            </w:r>
            <w:proofErr w:type="spellStart"/>
            <w:r w:rsidRPr="0086617B">
              <w:rPr>
                <w:color w:val="000000"/>
                <w:sz w:val="18"/>
                <w:szCs w:val="20"/>
              </w:rPr>
              <w:t>Ач</w:t>
            </w:r>
            <w:proofErr w:type="spellEnd"/>
            <w:r w:rsidRPr="0086617B">
              <w:rPr>
                <w:color w:val="000000"/>
                <w:sz w:val="18"/>
                <w:szCs w:val="20"/>
              </w:rPr>
              <w:t>, 170х230х95 мм, линейный вход/ выход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7E71DF6" w14:textId="7E9F988B" w:rsidR="0086617B" w:rsidRPr="0086617B" w:rsidRDefault="0086617B" w:rsidP="0086617B">
            <w:pPr>
              <w:jc w:val="center"/>
              <w:rPr>
                <w:color w:val="000000"/>
                <w:sz w:val="18"/>
                <w:szCs w:val="18"/>
              </w:rPr>
            </w:pPr>
            <w:r w:rsidRPr="0086617B">
              <w:rPr>
                <w:color w:val="000000"/>
                <w:sz w:val="18"/>
                <w:szCs w:val="20"/>
              </w:rPr>
              <w:t>шт.</w:t>
            </w:r>
          </w:p>
        </w:tc>
        <w:tc>
          <w:tcPr>
            <w:tcW w:w="410" w:type="pct"/>
            <w:tcBorders>
              <w:top w:val="single" w:sz="4" w:space="0" w:color="auto"/>
              <w:left w:val="nil"/>
              <w:bottom w:val="single" w:sz="4" w:space="0" w:color="auto"/>
              <w:right w:val="single" w:sz="4" w:space="0" w:color="auto"/>
            </w:tcBorders>
            <w:shd w:val="clear" w:color="auto" w:fill="auto"/>
          </w:tcPr>
          <w:p w14:paraId="0875424F" w14:textId="229B1EC3" w:rsidR="0086617B" w:rsidRPr="0086617B" w:rsidRDefault="0086617B" w:rsidP="0086617B">
            <w:pPr>
              <w:jc w:val="center"/>
              <w:rPr>
                <w:color w:val="FF0000"/>
                <w:sz w:val="18"/>
                <w:szCs w:val="18"/>
              </w:rPr>
            </w:pPr>
            <w:r w:rsidRPr="0086617B">
              <w:rPr>
                <w:color w:val="000000"/>
                <w:sz w:val="18"/>
                <w:szCs w:val="20"/>
              </w:rPr>
              <w:t>3</w:t>
            </w:r>
          </w:p>
        </w:tc>
        <w:tc>
          <w:tcPr>
            <w:tcW w:w="576" w:type="pct"/>
            <w:tcBorders>
              <w:top w:val="single" w:sz="4" w:space="0" w:color="auto"/>
              <w:left w:val="nil"/>
              <w:bottom w:val="single" w:sz="4" w:space="0" w:color="auto"/>
              <w:right w:val="single" w:sz="4" w:space="0" w:color="auto"/>
            </w:tcBorders>
          </w:tcPr>
          <w:p w14:paraId="157D7F4F" w14:textId="1FB9EF6E" w:rsidR="0086617B" w:rsidRPr="0086617B" w:rsidRDefault="0086617B" w:rsidP="0086617B">
            <w:pPr>
              <w:jc w:val="center"/>
              <w:rPr>
                <w:color w:val="FF0000"/>
                <w:sz w:val="18"/>
                <w:szCs w:val="18"/>
              </w:rPr>
            </w:pPr>
            <w:r w:rsidRPr="0086617B">
              <w:rPr>
                <w:color w:val="000000"/>
                <w:sz w:val="18"/>
                <w:szCs w:val="22"/>
              </w:rPr>
              <w:t>5 200,00</w:t>
            </w:r>
          </w:p>
        </w:tc>
      </w:tr>
      <w:tr w:rsidR="0086617B" w:rsidRPr="00835571" w14:paraId="108F83DF"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5EA8AA50" w14:textId="77777777" w:rsidR="0086617B" w:rsidRPr="00835571" w:rsidRDefault="0086617B" w:rsidP="00835571">
            <w:pPr>
              <w:jc w:val="right"/>
              <w:rPr>
                <w:color w:val="000000"/>
                <w:sz w:val="18"/>
                <w:szCs w:val="18"/>
              </w:rPr>
            </w:pPr>
            <w:r w:rsidRPr="00835571">
              <w:rPr>
                <w:color w:val="000000"/>
                <w:sz w:val="18"/>
                <w:szCs w:val="18"/>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079A9B4E" w14:textId="6B8C9523" w:rsidR="0086617B" w:rsidRPr="0086617B" w:rsidRDefault="0086617B" w:rsidP="00990D54">
            <w:pPr>
              <w:jc w:val="both"/>
              <w:rPr>
                <w:color w:val="000000"/>
                <w:sz w:val="18"/>
                <w:szCs w:val="18"/>
              </w:rPr>
            </w:pPr>
            <w:r w:rsidRPr="0086617B">
              <w:rPr>
                <w:color w:val="000000"/>
                <w:sz w:val="18"/>
                <w:szCs w:val="20"/>
              </w:rPr>
              <w:t>Громкоговоритель настенный Соната-3 (8 Ом),</w:t>
            </w:r>
          </w:p>
        </w:tc>
        <w:tc>
          <w:tcPr>
            <w:tcW w:w="2391" w:type="pct"/>
            <w:tcBorders>
              <w:top w:val="single" w:sz="4" w:space="0" w:color="auto"/>
              <w:left w:val="nil"/>
              <w:bottom w:val="single" w:sz="4" w:space="0" w:color="auto"/>
              <w:right w:val="single" w:sz="4" w:space="0" w:color="auto"/>
            </w:tcBorders>
          </w:tcPr>
          <w:p w14:paraId="5144A373" w14:textId="097E0D8B" w:rsidR="0086617B" w:rsidRPr="0086617B" w:rsidRDefault="0086617B" w:rsidP="00990D54">
            <w:pPr>
              <w:jc w:val="both"/>
              <w:rPr>
                <w:color w:val="000000"/>
                <w:sz w:val="18"/>
                <w:szCs w:val="18"/>
              </w:rPr>
            </w:pPr>
            <w:r w:rsidRPr="0086617B">
              <w:rPr>
                <w:color w:val="000000"/>
                <w:sz w:val="18"/>
                <w:szCs w:val="20"/>
              </w:rPr>
              <w:t>Громкоговоритель настенный Соната-3 (8 Ом), модуль акустический 3Вт, 8 Ом, 100..15000Гц., настенный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13F61BF" w14:textId="47770623" w:rsidR="0086617B" w:rsidRPr="0086617B" w:rsidRDefault="0086617B" w:rsidP="0086617B">
            <w:pPr>
              <w:jc w:val="center"/>
              <w:rPr>
                <w:color w:val="000000"/>
                <w:sz w:val="18"/>
                <w:szCs w:val="18"/>
              </w:rPr>
            </w:pPr>
            <w:r w:rsidRPr="0086617B">
              <w:rPr>
                <w:color w:val="000000"/>
                <w:sz w:val="18"/>
                <w:szCs w:val="20"/>
              </w:rPr>
              <w:t>шт.</w:t>
            </w:r>
          </w:p>
        </w:tc>
        <w:tc>
          <w:tcPr>
            <w:tcW w:w="410" w:type="pct"/>
            <w:tcBorders>
              <w:top w:val="single" w:sz="4" w:space="0" w:color="auto"/>
              <w:left w:val="nil"/>
              <w:bottom w:val="single" w:sz="4" w:space="0" w:color="auto"/>
              <w:right w:val="single" w:sz="4" w:space="0" w:color="auto"/>
            </w:tcBorders>
            <w:shd w:val="clear" w:color="auto" w:fill="auto"/>
          </w:tcPr>
          <w:p w14:paraId="0795B69B" w14:textId="179F1652" w:rsidR="0086617B" w:rsidRPr="0086617B" w:rsidRDefault="0086617B" w:rsidP="0086617B">
            <w:pPr>
              <w:jc w:val="center"/>
              <w:rPr>
                <w:color w:val="FF0000"/>
                <w:sz w:val="18"/>
                <w:szCs w:val="18"/>
              </w:rPr>
            </w:pPr>
            <w:r w:rsidRPr="0086617B">
              <w:rPr>
                <w:color w:val="000000"/>
                <w:sz w:val="18"/>
                <w:szCs w:val="20"/>
              </w:rPr>
              <w:t>5</w:t>
            </w:r>
          </w:p>
        </w:tc>
        <w:tc>
          <w:tcPr>
            <w:tcW w:w="576" w:type="pct"/>
            <w:tcBorders>
              <w:top w:val="single" w:sz="4" w:space="0" w:color="auto"/>
              <w:left w:val="nil"/>
              <w:bottom w:val="single" w:sz="4" w:space="0" w:color="auto"/>
              <w:right w:val="single" w:sz="4" w:space="0" w:color="auto"/>
            </w:tcBorders>
          </w:tcPr>
          <w:p w14:paraId="158B0019" w14:textId="3B23226F" w:rsidR="0086617B" w:rsidRPr="0086617B" w:rsidRDefault="0086617B" w:rsidP="0086617B">
            <w:pPr>
              <w:jc w:val="center"/>
              <w:rPr>
                <w:color w:val="FF0000"/>
                <w:sz w:val="18"/>
                <w:szCs w:val="18"/>
              </w:rPr>
            </w:pPr>
            <w:r w:rsidRPr="0086617B">
              <w:rPr>
                <w:color w:val="000000"/>
                <w:sz w:val="18"/>
                <w:szCs w:val="22"/>
              </w:rPr>
              <w:t>1 100,00</w:t>
            </w:r>
          </w:p>
        </w:tc>
      </w:tr>
      <w:tr w:rsidR="0086617B" w:rsidRPr="00835571" w14:paraId="2224B9CF"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6CC2ABBF" w14:textId="77777777" w:rsidR="0086617B" w:rsidRPr="00835571" w:rsidRDefault="0086617B" w:rsidP="00835571">
            <w:pPr>
              <w:jc w:val="right"/>
              <w:rPr>
                <w:color w:val="000000"/>
                <w:sz w:val="18"/>
                <w:szCs w:val="18"/>
              </w:rPr>
            </w:pPr>
            <w:r w:rsidRPr="00835571">
              <w:rPr>
                <w:color w:val="000000"/>
                <w:sz w:val="18"/>
                <w:szCs w:val="18"/>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03439EE6" w14:textId="25E48EAD" w:rsidR="0086617B" w:rsidRPr="0086617B" w:rsidRDefault="0086617B" w:rsidP="00990D54">
            <w:pPr>
              <w:jc w:val="both"/>
              <w:rPr>
                <w:color w:val="000000"/>
                <w:sz w:val="18"/>
                <w:szCs w:val="18"/>
              </w:rPr>
            </w:pPr>
            <w:r w:rsidRPr="0086617B">
              <w:rPr>
                <w:color w:val="000000"/>
                <w:sz w:val="18"/>
                <w:szCs w:val="20"/>
              </w:rPr>
              <w:t>Прибор приемно-контрольный охранно-пожарный Сигнал-20М</w:t>
            </w:r>
          </w:p>
        </w:tc>
        <w:tc>
          <w:tcPr>
            <w:tcW w:w="2391" w:type="pct"/>
            <w:tcBorders>
              <w:top w:val="single" w:sz="4" w:space="0" w:color="auto"/>
              <w:left w:val="nil"/>
              <w:bottom w:val="single" w:sz="4" w:space="0" w:color="auto"/>
              <w:right w:val="single" w:sz="4" w:space="0" w:color="auto"/>
            </w:tcBorders>
          </w:tcPr>
          <w:p w14:paraId="54338F3B" w14:textId="2583A4CC" w:rsidR="0086617B" w:rsidRPr="0086617B" w:rsidRDefault="0086617B" w:rsidP="00990D54">
            <w:pPr>
              <w:jc w:val="both"/>
              <w:rPr>
                <w:color w:val="000000"/>
                <w:sz w:val="18"/>
                <w:szCs w:val="18"/>
              </w:rPr>
            </w:pPr>
            <w:r w:rsidRPr="0086617B">
              <w:rPr>
                <w:color w:val="000000"/>
                <w:sz w:val="18"/>
                <w:szCs w:val="20"/>
              </w:rPr>
              <w:t xml:space="preserve">Прибор приемно-контрольный охранно-пожарный Сигнал-20М,  Uшс.26.5...27.5В, Iшс.1.2мА(3мА для типа ШС "пожарный дымовой"), Uпит.10.2...28В, </w:t>
            </w:r>
            <w:proofErr w:type="spellStart"/>
            <w:r w:rsidRPr="0086617B">
              <w:rPr>
                <w:color w:val="000000"/>
                <w:sz w:val="18"/>
                <w:szCs w:val="20"/>
              </w:rPr>
              <w:t>Iпотр</w:t>
            </w:r>
            <w:proofErr w:type="spellEnd"/>
            <w:r w:rsidRPr="0086617B">
              <w:rPr>
                <w:color w:val="000000"/>
                <w:sz w:val="18"/>
                <w:szCs w:val="20"/>
              </w:rPr>
              <w:t xml:space="preserve">. до 650мА, 3 выхода "СК" (130 В/0.1 А),  4 </w:t>
            </w:r>
            <w:proofErr w:type="spellStart"/>
            <w:r w:rsidRPr="0086617B">
              <w:rPr>
                <w:color w:val="000000"/>
                <w:sz w:val="18"/>
                <w:szCs w:val="20"/>
              </w:rPr>
              <w:t>контрол</w:t>
            </w:r>
            <w:proofErr w:type="spellEnd"/>
            <w:r w:rsidRPr="0086617B">
              <w:rPr>
                <w:color w:val="000000"/>
                <w:sz w:val="18"/>
                <w:szCs w:val="20"/>
              </w:rPr>
              <w:t xml:space="preserve">. </w:t>
            </w:r>
            <w:proofErr w:type="spellStart"/>
            <w:r w:rsidRPr="0086617B">
              <w:rPr>
                <w:color w:val="000000"/>
                <w:sz w:val="18"/>
                <w:szCs w:val="20"/>
              </w:rPr>
              <w:t>вых</w:t>
            </w:r>
            <w:proofErr w:type="spellEnd"/>
            <w:proofErr w:type="gramStart"/>
            <w:r w:rsidRPr="0086617B">
              <w:rPr>
                <w:color w:val="000000"/>
                <w:sz w:val="18"/>
                <w:szCs w:val="20"/>
              </w:rPr>
              <w:t>."</w:t>
            </w:r>
            <w:proofErr w:type="gramEnd"/>
            <w:r w:rsidRPr="0086617B">
              <w:rPr>
                <w:color w:val="000000"/>
                <w:sz w:val="18"/>
                <w:szCs w:val="20"/>
              </w:rPr>
              <w:t>ОК"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90AB4AF" w14:textId="116396F0" w:rsidR="0086617B" w:rsidRPr="0086617B" w:rsidRDefault="0086617B" w:rsidP="0086617B">
            <w:pPr>
              <w:jc w:val="center"/>
              <w:rPr>
                <w:color w:val="000000"/>
                <w:sz w:val="18"/>
                <w:szCs w:val="18"/>
              </w:rPr>
            </w:pPr>
            <w:r w:rsidRPr="0086617B">
              <w:rPr>
                <w:color w:val="000000"/>
                <w:sz w:val="18"/>
                <w:szCs w:val="20"/>
              </w:rPr>
              <w:t>шт.</w:t>
            </w:r>
          </w:p>
        </w:tc>
        <w:tc>
          <w:tcPr>
            <w:tcW w:w="410" w:type="pct"/>
            <w:tcBorders>
              <w:top w:val="single" w:sz="4" w:space="0" w:color="auto"/>
              <w:left w:val="nil"/>
              <w:bottom w:val="single" w:sz="4" w:space="0" w:color="auto"/>
              <w:right w:val="single" w:sz="4" w:space="0" w:color="auto"/>
            </w:tcBorders>
            <w:shd w:val="clear" w:color="auto" w:fill="auto"/>
          </w:tcPr>
          <w:p w14:paraId="0AC27DC9" w14:textId="4F7CCB35" w:rsidR="0086617B" w:rsidRPr="0086617B" w:rsidRDefault="0086617B" w:rsidP="0086617B">
            <w:pPr>
              <w:jc w:val="center"/>
              <w:rPr>
                <w:color w:val="FF0000"/>
                <w:sz w:val="18"/>
                <w:szCs w:val="18"/>
              </w:rPr>
            </w:pPr>
            <w:r w:rsidRPr="0086617B">
              <w:rPr>
                <w:color w:val="000000"/>
                <w:sz w:val="18"/>
                <w:szCs w:val="20"/>
              </w:rPr>
              <w:t>4</w:t>
            </w:r>
          </w:p>
        </w:tc>
        <w:tc>
          <w:tcPr>
            <w:tcW w:w="576" w:type="pct"/>
            <w:tcBorders>
              <w:top w:val="single" w:sz="4" w:space="0" w:color="auto"/>
              <w:left w:val="nil"/>
              <w:bottom w:val="single" w:sz="4" w:space="0" w:color="auto"/>
              <w:right w:val="single" w:sz="4" w:space="0" w:color="auto"/>
            </w:tcBorders>
          </w:tcPr>
          <w:p w14:paraId="6260442F" w14:textId="4DECBD23" w:rsidR="0086617B" w:rsidRPr="0086617B" w:rsidRDefault="0086617B" w:rsidP="0086617B">
            <w:pPr>
              <w:jc w:val="center"/>
              <w:rPr>
                <w:color w:val="FF0000"/>
                <w:sz w:val="18"/>
                <w:szCs w:val="18"/>
              </w:rPr>
            </w:pPr>
            <w:r w:rsidRPr="0086617B">
              <w:rPr>
                <w:color w:val="000000"/>
                <w:sz w:val="18"/>
                <w:szCs w:val="22"/>
              </w:rPr>
              <w:t>7 500,00</w:t>
            </w:r>
          </w:p>
        </w:tc>
      </w:tr>
      <w:tr w:rsidR="0086617B" w:rsidRPr="00835571" w14:paraId="1C4EC80C"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75F901E7" w14:textId="77777777" w:rsidR="0086617B" w:rsidRPr="00835571" w:rsidRDefault="0086617B" w:rsidP="00835571">
            <w:pPr>
              <w:jc w:val="right"/>
              <w:rPr>
                <w:color w:val="000000"/>
                <w:sz w:val="18"/>
                <w:szCs w:val="18"/>
              </w:rPr>
            </w:pPr>
            <w:r w:rsidRPr="00835571">
              <w:rPr>
                <w:color w:val="000000"/>
                <w:sz w:val="18"/>
                <w:szCs w:val="18"/>
              </w:rPr>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6CCAF499" w14:textId="699F9D99" w:rsidR="0086617B" w:rsidRPr="0086617B" w:rsidRDefault="0086617B" w:rsidP="00990D54">
            <w:pPr>
              <w:jc w:val="both"/>
              <w:rPr>
                <w:color w:val="000000"/>
                <w:sz w:val="18"/>
                <w:szCs w:val="18"/>
              </w:rPr>
            </w:pPr>
            <w:r w:rsidRPr="0086617B">
              <w:rPr>
                <w:color w:val="000000"/>
                <w:sz w:val="18"/>
                <w:szCs w:val="20"/>
              </w:rPr>
              <w:t>Прибор приемно-контрольный охранно-пожарный Сигнал-20П</w:t>
            </w:r>
          </w:p>
        </w:tc>
        <w:tc>
          <w:tcPr>
            <w:tcW w:w="2391" w:type="pct"/>
            <w:tcBorders>
              <w:top w:val="single" w:sz="4" w:space="0" w:color="auto"/>
              <w:left w:val="nil"/>
              <w:bottom w:val="single" w:sz="4" w:space="0" w:color="auto"/>
              <w:right w:val="single" w:sz="4" w:space="0" w:color="auto"/>
            </w:tcBorders>
          </w:tcPr>
          <w:p w14:paraId="4116912F" w14:textId="3173D34B" w:rsidR="0086617B" w:rsidRPr="0086617B" w:rsidRDefault="0086617B" w:rsidP="00990D54">
            <w:pPr>
              <w:jc w:val="both"/>
              <w:rPr>
                <w:color w:val="000000"/>
                <w:sz w:val="18"/>
                <w:szCs w:val="18"/>
              </w:rPr>
            </w:pPr>
            <w:r w:rsidRPr="0086617B">
              <w:rPr>
                <w:color w:val="000000"/>
                <w:sz w:val="18"/>
                <w:szCs w:val="20"/>
              </w:rPr>
              <w:t xml:space="preserve">Прибор приемно-контрольный охранно-пожарный Сигнал-20П,  ППКОП 20ШС, Uшс.19...24В, Iшс.3мА, Uпит.10,2...28,4В, </w:t>
            </w:r>
            <w:proofErr w:type="spellStart"/>
            <w:r w:rsidRPr="0086617B">
              <w:rPr>
                <w:color w:val="000000"/>
                <w:sz w:val="18"/>
                <w:szCs w:val="20"/>
              </w:rPr>
              <w:t>Iпотр</w:t>
            </w:r>
            <w:proofErr w:type="gramStart"/>
            <w:r w:rsidRPr="0086617B">
              <w:rPr>
                <w:color w:val="000000"/>
                <w:sz w:val="18"/>
                <w:szCs w:val="20"/>
              </w:rPr>
              <w:t>.д</w:t>
            </w:r>
            <w:proofErr w:type="gramEnd"/>
            <w:r w:rsidRPr="0086617B">
              <w:rPr>
                <w:color w:val="000000"/>
                <w:sz w:val="18"/>
                <w:szCs w:val="20"/>
              </w:rPr>
              <w:t>о</w:t>
            </w:r>
            <w:proofErr w:type="spellEnd"/>
            <w:r w:rsidRPr="0086617B">
              <w:rPr>
                <w:color w:val="000000"/>
                <w:sz w:val="18"/>
                <w:szCs w:val="20"/>
              </w:rPr>
              <w:t xml:space="preserve"> 600мА, вход </w:t>
            </w:r>
            <w:proofErr w:type="spellStart"/>
            <w:r w:rsidRPr="0086617B">
              <w:rPr>
                <w:color w:val="000000"/>
                <w:sz w:val="18"/>
                <w:szCs w:val="20"/>
              </w:rPr>
              <w:t>TouchMemory</w:t>
            </w:r>
            <w:proofErr w:type="spellEnd"/>
            <w:r w:rsidRPr="0086617B">
              <w:rPr>
                <w:color w:val="000000"/>
                <w:sz w:val="18"/>
                <w:szCs w:val="20"/>
              </w:rPr>
              <w:t>, 3 выхода "СК",  2 контрол.</w:t>
            </w:r>
            <w:proofErr w:type="spellStart"/>
            <w:r w:rsidRPr="0086617B">
              <w:rPr>
                <w:color w:val="000000"/>
                <w:sz w:val="18"/>
                <w:szCs w:val="20"/>
              </w:rPr>
              <w:t>вых</w:t>
            </w:r>
            <w:proofErr w:type="spellEnd"/>
            <w:r w:rsidRPr="0086617B">
              <w:rPr>
                <w:color w:val="000000"/>
                <w:sz w:val="18"/>
                <w:szCs w:val="20"/>
              </w:rPr>
              <w:t xml:space="preserve">."ОК", RS-485, tраб.-30...+50°С, IP20, 230x135x37, работа в составе ИСО "Орион", управление с пульта С2000М, </w:t>
            </w:r>
            <w:proofErr w:type="spellStart"/>
            <w:r w:rsidRPr="0086617B">
              <w:rPr>
                <w:color w:val="000000"/>
                <w:sz w:val="18"/>
                <w:szCs w:val="20"/>
              </w:rPr>
              <w:t>програм.с</w:t>
            </w:r>
            <w:proofErr w:type="spellEnd"/>
            <w:r w:rsidRPr="0086617B">
              <w:rPr>
                <w:color w:val="000000"/>
                <w:sz w:val="18"/>
                <w:szCs w:val="20"/>
              </w:rPr>
              <w:t xml:space="preserve"> комп., пластмассовый корпус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9CC9ECE" w14:textId="0AF045FC" w:rsidR="0086617B" w:rsidRPr="0086617B" w:rsidRDefault="0086617B" w:rsidP="0086617B">
            <w:pPr>
              <w:jc w:val="center"/>
              <w:rPr>
                <w:color w:val="000000"/>
                <w:sz w:val="18"/>
                <w:szCs w:val="18"/>
              </w:rPr>
            </w:pPr>
            <w:r w:rsidRPr="0086617B">
              <w:rPr>
                <w:color w:val="000000"/>
                <w:sz w:val="18"/>
                <w:szCs w:val="20"/>
              </w:rPr>
              <w:t>шт.</w:t>
            </w:r>
          </w:p>
        </w:tc>
        <w:tc>
          <w:tcPr>
            <w:tcW w:w="410" w:type="pct"/>
            <w:tcBorders>
              <w:top w:val="single" w:sz="4" w:space="0" w:color="auto"/>
              <w:left w:val="nil"/>
              <w:bottom w:val="single" w:sz="4" w:space="0" w:color="auto"/>
              <w:right w:val="single" w:sz="4" w:space="0" w:color="auto"/>
            </w:tcBorders>
            <w:shd w:val="clear" w:color="auto" w:fill="auto"/>
          </w:tcPr>
          <w:p w14:paraId="59F4F96F" w14:textId="6F1FC5CA" w:rsidR="0086617B" w:rsidRPr="0086617B" w:rsidRDefault="0086617B" w:rsidP="0086617B">
            <w:pPr>
              <w:jc w:val="center"/>
              <w:rPr>
                <w:color w:val="FF0000"/>
                <w:sz w:val="18"/>
                <w:szCs w:val="18"/>
              </w:rPr>
            </w:pPr>
            <w:r w:rsidRPr="0086617B">
              <w:rPr>
                <w:color w:val="000000"/>
                <w:sz w:val="18"/>
                <w:szCs w:val="20"/>
              </w:rPr>
              <w:t>5</w:t>
            </w:r>
          </w:p>
        </w:tc>
        <w:tc>
          <w:tcPr>
            <w:tcW w:w="576" w:type="pct"/>
            <w:tcBorders>
              <w:top w:val="single" w:sz="4" w:space="0" w:color="auto"/>
              <w:left w:val="nil"/>
              <w:bottom w:val="single" w:sz="4" w:space="0" w:color="auto"/>
              <w:right w:val="single" w:sz="4" w:space="0" w:color="auto"/>
            </w:tcBorders>
          </w:tcPr>
          <w:p w14:paraId="261204CC" w14:textId="0E20C621" w:rsidR="0086617B" w:rsidRPr="0086617B" w:rsidRDefault="0086617B" w:rsidP="0086617B">
            <w:pPr>
              <w:jc w:val="center"/>
              <w:rPr>
                <w:color w:val="FF0000"/>
                <w:sz w:val="18"/>
                <w:szCs w:val="18"/>
              </w:rPr>
            </w:pPr>
            <w:r w:rsidRPr="0086617B">
              <w:rPr>
                <w:color w:val="000000"/>
                <w:sz w:val="18"/>
                <w:szCs w:val="22"/>
              </w:rPr>
              <w:t>5 500,00</w:t>
            </w:r>
          </w:p>
        </w:tc>
      </w:tr>
      <w:tr w:rsidR="0086617B" w:rsidRPr="00835571" w14:paraId="5F7EEEBD"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155D4835" w14:textId="77777777" w:rsidR="0086617B" w:rsidRPr="00835571" w:rsidRDefault="0086617B" w:rsidP="00835571">
            <w:pPr>
              <w:jc w:val="right"/>
              <w:rPr>
                <w:color w:val="000000"/>
                <w:sz w:val="18"/>
                <w:szCs w:val="18"/>
              </w:rPr>
            </w:pPr>
            <w:r w:rsidRPr="00835571">
              <w:rPr>
                <w:color w:val="000000"/>
                <w:sz w:val="18"/>
                <w:szCs w:val="18"/>
              </w:rPr>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36A7D68C" w14:textId="466E6C25" w:rsidR="0086617B" w:rsidRPr="0086617B" w:rsidRDefault="0086617B" w:rsidP="00990D54">
            <w:pPr>
              <w:jc w:val="both"/>
              <w:rPr>
                <w:color w:val="000000"/>
                <w:sz w:val="18"/>
                <w:szCs w:val="18"/>
              </w:rPr>
            </w:pPr>
            <w:r w:rsidRPr="0086617B">
              <w:rPr>
                <w:color w:val="000000"/>
                <w:sz w:val="18"/>
                <w:szCs w:val="20"/>
              </w:rPr>
              <w:t xml:space="preserve">Резервированный </w:t>
            </w:r>
            <w:r w:rsidRPr="0086617B">
              <w:rPr>
                <w:color w:val="000000"/>
                <w:sz w:val="18"/>
                <w:szCs w:val="20"/>
              </w:rPr>
              <w:lastRenderedPageBreak/>
              <w:t>источник питания  РИП-12 исп.104, 13,6</w:t>
            </w:r>
            <w:proofErr w:type="gramStart"/>
            <w:r w:rsidRPr="0086617B">
              <w:rPr>
                <w:color w:val="000000"/>
                <w:sz w:val="18"/>
                <w:szCs w:val="20"/>
              </w:rPr>
              <w:t xml:space="preserve"> В</w:t>
            </w:r>
            <w:proofErr w:type="gramEnd"/>
            <w:r w:rsidRPr="0086617B">
              <w:rPr>
                <w:color w:val="000000"/>
                <w:sz w:val="18"/>
                <w:szCs w:val="20"/>
              </w:rPr>
              <w:t>, 3 А  для систем видеонаблюдения и контроля доступа</w:t>
            </w:r>
          </w:p>
        </w:tc>
        <w:tc>
          <w:tcPr>
            <w:tcW w:w="2391" w:type="pct"/>
            <w:tcBorders>
              <w:top w:val="single" w:sz="4" w:space="0" w:color="auto"/>
              <w:left w:val="nil"/>
              <w:bottom w:val="single" w:sz="4" w:space="0" w:color="auto"/>
              <w:right w:val="single" w:sz="4" w:space="0" w:color="auto"/>
            </w:tcBorders>
          </w:tcPr>
          <w:p w14:paraId="5FDE82AA" w14:textId="0FF71291" w:rsidR="0086617B" w:rsidRPr="0086617B" w:rsidRDefault="0086617B" w:rsidP="00990D54">
            <w:pPr>
              <w:jc w:val="both"/>
              <w:rPr>
                <w:color w:val="000000"/>
                <w:sz w:val="18"/>
                <w:szCs w:val="18"/>
              </w:rPr>
            </w:pPr>
            <w:r w:rsidRPr="0086617B">
              <w:rPr>
                <w:color w:val="000000"/>
                <w:sz w:val="18"/>
                <w:szCs w:val="20"/>
              </w:rPr>
              <w:lastRenderedPageBreak/>
              <w:t>Резервированный источник питания  РИП-12 исп.104, 13,6</w:t>
            </w:r>
            <w:proofErr w:type="gramStart"/>
            <w:r w:rsidRPr="0086617B">
              <w:rPr>
                <w:color w:val="000000"/>
                <w:sz w:val="18"/>
                <w:szCs w:val="20"/>
              </w:rPr>
              <w:t xml:space="preserve"> В</w:t>
            </w:r>
            <w:proofErr w:type="gramEnd"/>
            <w:r w:rsidRPr="0086617B">
              <w:rPr>
                <w:color w:val="000000"/>
                <w:sz w:val="18"/>
                <w:szCs w:val="20"/>
              </w:rPr>
              <w:t xml:space="preserve">, </w:t>
            </w:r>
            <w:r w:rsidRPr="0086617B">
              <w:rPr>
                <w:color w:val="000000"/>
                <w:sz w:val="18"/>
                <w:szCs w:val="20"/>
              </w:rPr>
              <w:lastRenderedPageBreak/>
              <w:t xml:space="preserve">3 А  для систем видеонаблюдения и контроля доступа. Возможность установки аккумулятора 12В -7 </w:t>
            </w:r>
            <w:proofErr w:type="spellStart"/>
            <w:r w:rsidRPr="0086617B">
              <w:rPr>
                <w:color w:val="000000"/>
                <w:sz w:val="18"/>
                <w:szCs w:val="20"/>
              </w:rPr>
              <w:t>Ач</w:t>
            </w:r>
            <w:proofErr w:type="spellEnd"/>
            <w:r w:rsidRPr="0086617B">
              <w:rPr>
                <w:color w:val="000000"/>
                <w:sz w:val="18"/>
                <w:szCs w:val="20"/>
              </w:rPr>
              <w:t xml:space="preserve">, защита от </w:t>
            </w:r>
            <w:proofErr w:type="spellStart"/>
            <w:r w:rsidRPr="0086617B">
              <w:rPr>
                <w:color w:val="000000"/>
                <w:sz w:val="18"/>
                <w:szCs w:val="20"/>
              </w:rPr>
              <w:t>переразряда</w:t>
            </w:r>
            <w:proofErr w:type="spellEnd"/>
            <w:r w:rsidRPr="0086617B">
              <w:rPr>
                <w:color w:val="000000"/>
                <w:sz w:val="18"/>
                <w:szCs w:val="20"/>
              </w:rPr>
              <w:t>. Четыре выходных канала с максимальным током до 1</w:t>
            </w:r>
            <w:proofErr w:type="gramStart"/>
            <w:r w:rsidRPr="0086617B">
              <w:rPr>
                <w:color w:val="000000"/>
                <w:sz w:val="18"/>
                <w:szCs w:val="20"/>
              </w:rPr>
              <w:t xml:space="preserve"> А</w:t>
            </w:r>
            <w:proofErr w:type="gramEnd"/>
            <w:r w:rsidRPr="0086617B">
              <w:rPr>
                <w:color w:val="000000"/>
                <w:sz w:val="18"/>
                <w:szCs w:val="20"/>
              </w:rPr>
              <w:t xml:space="preserve"> (суммарно - не более 3 А)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6478A5F" w14:textId="140EFA97" w:rsidR="0086617B" w:rsidRPr="0086617B" w:rsidRDefault="0086617B" w:rsidP="0086617B">
            <w:pPr>
              <w:jc w:val="center"/>
              <w:rPr>
                <w:color w:val="000000"/>
                <w:sz w:val="18"/>
                <w:szCs w:val="18"/>
              </w:rPr>
            </w:pPr>
            <w:r w:rsidRPr="0086617B">
              <w:rPr>
                <w:color w:val="000000"/>
                <w:sz w:val="18"/>
                <w:szCs w:val="20"/>
              </w:rPr>
              <w:lastRenderedPageBreak/>
              <w:t>шт.</w:t>
            </w:r>
          </w:p>
        </w:tc>
        <w:tc>
          <w:tcPr>
            <w:tcW w:w="410" w:type="pct"/>
            <w:tcBorders>
              <w:top w:val="single" w:sz="4" w:space="0" w:color="auto"/>
              <w:left w:val="nil"/>
              <w:bottom w:val="single" w:sz="4" w:space="0" w:color="auto"/>
              <w:right w:val="single" w:sz="4" w:space="0" w:color="auto"/>
            </w:tcBorders>
            <w:shd w:val="clear" w:color="auto" w:fill="auto"/>
          </w:tcPr>
          <w:p w14:paraId="31945DD1" w14:textId="0D5BD2C8" w:rsidR="0086617B" w:rsidRPr="0086617B" w:rsidRDefault="0086617B" w:rsidP="0086617B">
            <w:pPr>
              <w:jc w:val="center"/>
              <w:rPr>
                <w:color w:val="FF0000"/>
                <w:sz w:val="18"/>
                <w:szCs w:val="18"/>
              </w:rPr>
            </w:pPr>
            <w:r w:rsidRPr="0086617B">
              <w:rPr>
                <w:color w:val="000000"/>
                <w:sz w:val="18"/>
                <w:szCs w:val="20"/>
              </w:rPr>
              <w:t>5</w:t>
            </w:r>
          </w:p>
        </w:tc>
        <w:tc>
          <w:tcPr>
            <w:tcW w:w="576" w:type="pct"/>
            <w:tcBorders>
              <w:top w:val="single" w:sz="4" w:space="0" w:color="auto"/>
              <w:left w:val="nil"/>
              <w:bottom w:val="single" w:sz="4" w:space="0" w:color="auto"/>
              <w:right w:val="single" w:sz="4" w:space="0" w:color="auto"/>
            </w:tcBorders>
          </w:tcPr>
          <w:p w14:paraId="23DFE5C8" w14:textId="1A5D8E5F" w:rsidR="0086617B" w:rsidRPr="0086617B" w:rsidRDefault="0086617B" w:rsidP="0086617B">
            <w:pPr>
              <w:jc w:val="center"/>
              <w:rPr>
                <w:color w:val="FF0000"/>
                <w:sz w:val="18"/>
                <w:szCs w:val="18"/>
              </w:rPr>
            </w:pPr>
            <w:r w:rsidRPr="0086617B">
              <w:rPr>
                <w:color w:val="000000"/>
                <w:sz w:val="18"/>
                <w:szCs w:val="22"/>
              </w:rPr>
              <w:t>4 300,00</w:t>
            </w:r>
          </w:p>
        </w:tc>
      </w:tr>
      <w:tr w:rsidR="0086617B" w:rsidRPr="00835571" w14:paraId="3FF98C20"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2399B4A2" w14:textId="77777777" w:rsidR="0086617B" w:rsidRPr="00835571" w:rsidRDefault="0086617B" w:rsidP="00835571">
            <w:pPr>
              <w:jc w:val="right"/>
              <w:rPr>
                <w:color w:val="000000"/>
                <w:sz w:val="18"/>
                <w:szCs w:val="18"/>
              </w:rPr>
            </w:pPr>
            <w:r w:rsidRPr="00835571">
              <w:rPr>
                <w:color w:val="000000"/>
                <w:sz w:val="18"/>
                <w:szCs w:val="18"/>
              </w:rPr>
              <w:lastRenderedPageBreak/>
              <w:t>9</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5AB37AE0" w14:textId="744949A7" w:rsidR="0086617B" w:rsidRPr="0086617B" w:rsidRDefault="0086617B" w:rsidP="00990D54">
            <w:pPr>
              <w:jc w:val="both"/>
              <w:rPr>
                <w:color w:val="000000"/>
                <w:sz w:val="18"/>
                <w:szCs w:val="18"/>
              </w:rPr>
            </w:pPr>
            <w:r w:rsidRPr="0086617B">
              <w:rPr>
                <w:color w:val="000000"/>
                <w:sz w:val="18"/>
                <w:szCs w:val="20"/>
              </w:rPr>
              <w:t>Прибор приемно-контрольный охранно-пожарный "Гранит-3" 3 ШС (или эквивалент)</w:t>
            </w:r>
          </w:p>
        </w:tc>
        <w:tc>
          <w:tcPr>
            <w:tcW w:w="2391" w:type="pct"/>
            <w:tcBorders>
              <w:top w:val="single" w:sz="4" w:space="0" w:color="auto"/>
              <w:left w:val="nil"/>
              <w:bottom w:val="single" w:sz="4" w:space="0" w:color="auto"/>
              <w:right w:val="single" w:sz="4" w:space="0" w:color="auto"/>
            </w:tcBorders>
          </w:tcPr>
          <w:p w14:paraId="327DBCEA" w14:textId="7BBF2247" w:rsidR="0086617B" w:rsidRPr="0086617B" w:rsidRDefault="0086617B" w:rsidP="00990D54">
            <w:pPr>
              <w:jc w:val="both"/>
              <w:rPr>
                <w:color w:val="000000"/>
                <w:sz w:val="18"/>
                <w:szCs w:val="18"/>
              </w:rPr>
            </w:pPr>
            <w:r w:rsidRPr="0086617B">
              <w:rPr>
                <w:color w:val="000000"/>
                <w:sz w:val="18"/>
                <w:szCs w:val="20"/>
              </w:rPr>
              <w:t xml:space="preserve">Прибор приемно-контрольный охранно-пожарный "Гранит-3" 3 ШС, 1 вход УДП, 4 выхода ПЦН, 3 контролируемых выхода "ОК", вход </w:t>
            </w:r>
            <w:proofErr w:type="spellStart"/>
            <w:r w:rsidRPr="0086617B">
              <w:rPr>
                <w:color w:val="000000"/>
                <w:sz w:val="18"/>
                <w:szCs w:val="20"/>
              </w:rPr>
              <w:t>TouchMemory</w:t>
            </w:r>
            <w:proofErr w:type="spellEnd"/>
            <w:r w:rsidRPr="0086617B">
              <w:rPr>
                <w:color w:val="000000"/>
                <w:sz w:val="18"/>
                <w:szCs w:val="20"/>
              </w:rPr>
              <w:t xml:space="preserve">, вход </w:t>
            </w:r>
            <w:proofErr w:type="spellStart"/>
            <w:r w:rsidRPr="0086617B">
              <w:rPr>
                <w:color w:val="000000"/>
                <w:sz w:val="18"/>
                <w:szCs w:val="20"/>
              </w:rPr>
              <w:t>microUSB</w:t>
            </w:r>
            <w:proofErr w:type="spellEnd"/>
            <w:r w:rsidRPr="0086617B">
              <w:rPr>
                <w:color w:val="000000"/>
                <w:sz w:val="18"/>
                <w:szCs w:val="20"/>
              </w:rPr>
              <w:t>, вход внешнего РИП, напряжение питания 220</w:t>
            </w:r>
            <w:proofErr w:type="gramStart"/>
            <w:r w:rsidRPr="0086617B">
              <w:rPr>
                <w:color w:val="000000"/>
                <w:sz w:val="18"/>
                <w:szCs w:val="20"/>
              </w:rPr>
              <w:t xml:space="preserve"> В</w:t>
            </w:r>
            <w:proofErr w:type="gramEnd"/>
            <w:r w:rsidRPr="0086617B">
              <w:rPr>
                <w:color w:val="000000"/>
                <w:sz w:val="18"/>
                <w:szCs w:val="20"/>
              </w:rPr>
              <w:t xml:space="preserve">, под  АКБ 4/7 </w:t>
            </w:r>
            <w:proofErr w:type="spellStart"/>
            <w:r w:rsidRPr="0086617B">
              <w:rPr>
                <w:color w:val="000000"/>
                <w:sz w:val="18"/>
                <w:szCs w:val="20"/>
              </w:rPr>
              <w:t>Ач</w:t>
            </w:r>
            <w:proofErr w:type="spellEnd"/>
            <w:r w:rsidRPr="0086617B">
              <w:rPr>
                <w:color w:val="000000"/>
                <w:sz w:val="18"/>
                <w:szCs w:val="20"/>
              </w:rPr>
              <w:t>, IP20, диапазон рабочих температур -30…+50°С, 250х210х80 мм</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CC5392C" w14:textId="45E894C1" w:rsidR="0086617B" w:rsidRPr="0086617B" w:rsidRDefault="0086617B" w:rsidP="0086617B">
            <w:pPr>
              <w:jc w:val="center"/>
              <w:rPr>
                <w:color w:val="000000"/>
                <w:sz w:val="18"/>
                <w:szCs w:val="18"/>
              </w:rPr>
            </w:pPr>
            <w:r w:rsidRPr="0086617B">
              <w:rPr>
                <w:color w:val="000000"/>
                <w:sz w:val="18"/>
                <w:szCs w:val="20"/>
              </w:rPr>
              <w:t>шт.</w:t>
            </w:r>
          </w:p>
        </w:tc>
        <w:tc>
          <w:tcPr>
            <w:tcW w:w="410" w:type="pct"/>
            <w:tcBorders>
              <w:top w:val="single" w:sz="4" w:space="0" w:color="auto"/>
              <w:left w:val="nil"/>
              <w:bottom w:val="single" w:sz="4" w:space="0" w:color="auto"/>
              <w:right w:val="single" w:sz="4" w:space="0" w:color="auto"/>
            </w:tcBorders>
            <w:shd w:val="clear" w:color="auto" w:fill="auto"/>
          </w:tcPr>
          <w:p w14:paraId="552F107E" w14:textId="3162487A" w:rsidR="0086617B" w:rsidRPr="0086617B" w:rsidRDefault="0086617B" w:rsidP="0086617B">
            <w:pPr>
              <w:jc w:val="center"/>
              <w:rPr>
                <w:color w:val="FF0000"/>
                <w:sz w:val="18"/>
                <w:szCs w:val="18"/>
              </w:rPr>
            </w:pPr>
            <w:r w:rsidRPr="0086617B">
              <w:rPr>
                <w:color w:val="000000"/>
                <w:sz w:val="18"/>
                <w:szCs w:val="20"/>
              </w:rPr>
              <w:t>1</w:t>
            </w:r>
          </w:p>
        </w:tc>
        <w:tc>
          <w:tcPr>
            <w:tcW w:w="576" w:type="pct"/>
            <w:tcBorders>
              <w:top w:val="single" w:sz="4" w:space="0" w:color="auto"/>
              <w:left w:val="nil"/>
              <w:bottom w:val="single" w:sz="4" w:space="0" w:color="auto"/>
              <w:right w:val="single" w:sz="4" w:space="0" w:color="auto"/>
            </w:tcBorders>
          </w:tcPr>
          <w:p w14:paraId="0998A4DE" w14:textId="122B96B3" w:rsidR="0086617B" w:rsidRPr="0086617B" w:rsidRDefault="0086617B" w:rsidP="0086617B">
            <w:pPr>
              <w:jc w:val="center"/>
              <w:rPr>
                <w:color w:val="FF0000"/>
                <w:sz w:val="18"/>
                <w:szCs w:val="18"/>
              </w:rPr>
            </w:pPr>
            <w:r w:rsidRPr="0086617B">
              <w:rPr>
                <w:color w:val="000000"/>
                <w:sz w:val="18"/>
                <w:szCs w:val="22"/>
              </w:rPr>
              <w:t>7 400,00</w:t>
            </w:r>
          </w:p>
        </w:tc>
      </w:tr>
      <w:tr w:rsidR="0086617B" w:rsidRPr="00835571" w14:paraId="4BA68C08"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6381794C" w14:textId="77777777" w:rsidR="0086617B" w:rsidRPr="00835571" w:rsidRDefault="0086617B" w:rsidP="00835571">
            <w:pPr>
              <w:jc w:val="right"/>
              <w:rPr>
                <w:color w:val="000000"/>
                <w:sz w:val="18"/>
                <w:szCs w:val="18"/>
              </w:rPr>
            </w:pPr>
            <w:r w:rsidRPr="00835571">
              <w:rPr>
                <w:color w:val="000000"/>
                <w:sz w:val="18"/>
                <w:szCs w:val="18"/>
              </w:rPr>
              <w:t>10</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791731FF" w14:textId="1516349E" w:rsidR="0086617B" w:rsidRPr="0086617B" w:rsidRDefault="0086617B" w:rsidP="00990D54">
            <w:pPr>
              <w:jc w:val="both"/>
              <w:rPr>
                <w:color w:val="000000"/>
                <w:sz w:val="18"/>
                <w:szCs w:val="18"/>
              </w:rPr>
            </w:pPr>
            <w:r w:rsidRPr="0086617B">
              <w:rPr>
                <w:color w:val="000000"/>
                <w:sz w:val="18"/>
                <w:szCs w:val="20"/>
              </w:rPr>
              <w:t>Прибор приемно-контрольный охранно-пожарный "Гранит-5" 5 ШС (или эквивалент)</w:t>
            </w:r>
          </w:p>
        </w:tc>
        <w:tc>
          <w:tcPr>
            <w:tcW w:w="2391" w:type="pct"/>
            <w:tcBorders>
              <w:top w:val="single" w:sz="4" w:space="0" w:color="auto"/>
              <w:left w:val="nil"/>
              <w:bottom w:val="single" w:sz="4" w:space="0" w:color="auto"/>
              <w:right w:val="single" w:sz="4" w:space="0" w:color="auto"/>
            </w:tcBorders>
          </w:tcPr>
          <w:p w14:paraId="09E5F83B" w14:textId="1E49C219" w:rsidR="0086617B" w:rsidRPr="0086617B" w:rsidRDefault="0086617B" w:rsidP="00990D54">
            <w:pPr>
              <w:jc w:val="both"/>
              <w:rPr>
                <w:color w:val="000000"/>
                <w:sz w:val="18"/>
                <w:szCs w:val="18"/>
              </w:rPr>
            </w:pPr>
            <w:r w:rsidRPr="0086617B">
              <w:rPr>
                <w:color w:val="000000"/>
                <w:sz w:val="18"/>
                <w:szCs w:val="20"/>
              </w:rPr>
              <w:t xml:space="preserve">Прибор приемно-контрольный охранно-пожарный "Гранит-5" 5 ШС, 1 вход УДП, 4 выхода ПЦН, 3 контролируемых выхода "ОК", вход </w:t>
            </w:r>
            <w:proofErr w:type="spellStart"/>
            <w:r w:rsidRPr="0086617B">
              <w:rPr>
                <w:color w:val="000000"/>
                <w:sz w:val="18"/>
                <w:szCs w:val="20"/>
              </w:rPr>
              <w:t>TouchMemory</w:t>
            </w:r>
            <w:proofErr w:type="spellEnd"/>
            <w:r w:rsidRPr="0086617B">
              <w:rPr>
                <w:color w:val="000000"/>
                <w:sz w:val="18"/>
                <w:szCs w:val="20"/>
              </w:rPr>
              <w:t xml:space="preserve">, вход </w:t>
            </w:r>
            <w:proofErr w:type="spellStart"/>
            <w:r w:rsidRPr="0086617B">
              <w:rPr>
                <w:color w:val="000000"/>
                <w:sz w:val="18"/>
                <w:szCs w:val="20"/>
              </w:rPr>
              <w:t>microUSB</w:t>
            </w:r>
            <w:proofErr w:type="spellEnd"/>
            <w:r w:rsidRPr="0086617B">
              <w:rPr>
                <w:color w:val="000000"/>
                <w:sz w:val="18"/>
                <w:szCs w:val="20"/>
              </w:rPr>
              <w:t>, вход внешнего РИП, напряжение питания 220</w:t>
            </w:r>
            <w:proofErr w:type="gramStart"/>
            <w:r w:rsidRPr="0086617B">
              <w:rPr>
                <w:color w:val="000000"/>
                <w:sz w:val="18"/>
                <w:szCs w:val="20"/>
              </w:rPr>
              <w:t xml:space="preserve"> В</w:t>
            </w:r>
            <w:proofErr w:type="gramEnd"/>
            <w:r w:rsidRPr="0086617B">
              <w:rPr>
                <w:color w:val="000000"/>
                <w:sz w:val="18"/>
                <w:szCs w:val="20"/>
              </w:rPr>
              <w:t xml:space="preserve">, под  АКБ 4/7 </w:t>
            </w:r>
            <w:proofErr w:type="spellStart"/>
            <w:r w:rsidRPr="0086617B">
              <w:rPr>
                <w:color w:val="000000"/>
                <w:sz w:val="18"/>
                <w:szCs w:val="20"/>
              </w:rPr>
              <w:t>Ач</w:t>
            </w:r>
            <w:proofErr w:type="spellEnd"/>
            <w:r w:rsidRPr="0086617B">
              <w:rPr>
                <w:color w:val="000000"/>
                <w:sz w:val="18"/>
                <w:szCs w:val="20"/>
              </w:rPr>
              <w:t>, IP20, диапазон рабочих температур -30…+50°С, 250х210х80 мм</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67094D2" w14:textId="217EBB8B" w:rsidR="0086617B" w:rsidRPr="0086617B" w:rsidRDefault="0086617B" w:rsidP="0086617B">
            <w:pPr>
              <w:jc w:val="center"/>
              <w:rPr>
                <w:color w:val="000000"/>
                <w:sz w:val="18"/>
                <w:szCs w:val="18"/>
              </w:rPr>
            </w:pPr>
            <w:r w:rsidRPr="0086617B">
              <w:rPr>
                <w:color w:val="000000"/>
                <w:sz w:val="18"/>
                <w:szCs w:val="20"/>
              </w:rPr>
              <w:t>шт.</w:t>
            </w:r>
          </w:p>
        </w:tc>
        <w:tc>
          <w:tcPr>
            <w:tcW w:w="410" w:type="pct"/>
            <w:tcBorders>
              <w:top w:val="single" w:sz="4" w:space="0" w:color="auto"/>
              <w:left w:val="nil"/>
              <w:bottom w:val="single" w:sz="4" w:space="0" w:color="auto"/>
              <w:right w:val="single" w:sz="4" w:space="0" w:color="auto"/>
            </w:tcBorders>
            <w:shd w:val="clear" w:color="auto" w:fill="auto"/>
          </w:tcPr>
          <w:p w14:paraId="380A2EA1" w14:textId="549D81BD" w:rsidR="0086617B" w:rsidRPr="0086617B" w:rsidRDefault="0086617B" w:rsidP="0086617B">
            <w:pPr>
              <w:jc w:val="center"/>
              <w:rPr>
                <w:color w:val="FF0000"/>
                <w:sz w:val="18"/>
                <w:szCs w:val="18"/>
              </w:rPr>
            </w:pPr>
            <w:r w:rsidRPr="0086617B">
              <w:rPr>
                <w:color w:val="000000"/>
                <w:sz w:val="18"/>
                <w:szCs w:val="20"/>
              </w:rPr>
              <w:t>1</w:t>
            </w:r>
          </w:p>
        </w:tc>
        <w:tc>
          <w:tcPr>
            <w:tcW w:w="576" w:type="pct"/>
            <w:tcBorders>
              <w:top w:val="single" w:sz="4" w:space="0" w:color="auto"/>
              <w:left w:val="nil"/>
              <w:bottom w:val="single" w:sz="4" w:space="0" w:color="auto"/>
              <w:right w:val="single" w:sz="4" w:space="0" w:color="auto"/>
            </w:tcBorders>
          </w:tcPr>
          <w:p w14:paraId="79ABB75E" w14:textId="2D410FBE" w:rsidR="0086617B" w:rsidRPr="0086617B" w:rsidRDefault="0086617B" w:rsidP="0086617B">
            <w:pPr>
              <w:jc w:val="center"/>
              <w:rPr>
                <w:color w:val="FF0000"/>
                <w:sz w:val="18"/>
                <w:szCs w:val="18"/>
              </w:rPr>
            </w:pPr>
            <w:r w:rsidRPr="0086617B">
              <w:rPr>
                <w:color w:val="000000"/>
                <w:sz w:val="18"/>
                <w:szCs w:val="22"/>
              </w:rPr>
              <w:t>7 800,00</w:t>
            </w:r>
          </w:p>
        </w:tc>
      </w:tr>
      <w:tr w:rsidR="0086617B" w:rsidRPr="00835571" w14:paraId="3B1BEA40"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4F56E48C" w14:textId="77777777" w:rsidR="0086617B" w:rsidRPr="00835571" w:rsidRDefault="0086617B" w:rsidP="00835571">
            <w:pPr>
              <w:jc w:val="right"/>
              <w:rPr>
                <w:color w:val="000000"/>
                <w:sz w:val="18"/>
                <w:szCs w:val="18"/>
              </w:rPr>
            </w:pPr>
            <w:r w:rsidRPr="00835571">
              <w:rPr>
                <w:color w:val="000000"/>
                <w:sz w:val="18"/>
                <w:szCs w:val="18"/>
              </w:rPr>
              <w:t>11</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538AC04D" w14:textId="5E8954D2" w:rsidR="0086617B" w:rsidRPr="0086617B" w:rsidRDefault="0086617B" w:rsidP="00990D54">
            <w:pPr>
              <w:jc w:val="both"/>
              <w:rPr>
                <w:color w:val="000000"/>
                <w:sz w:val="18"/>
                <w:szCs w:val="18"/>
              </w:rPr>
            </w:pPr>
            <w:proofErr w:type="spellStart"/>
            <w:r w:rsidRPr="0086617B">
              <w:rPr>
                <w:color w:val="000000"/>
                <w:sz w:val="18"/>
                <w:szCs w:val="20"/>
              </w:rPr>
              <w:t>Оповещатель</w:t>
            </w:r>
            <w:proofErr w:type="spellEnd"/>
            <w:r w:rsidRPr="0086617B">
              <w:rPr>
                <w:color w:val="000000"/>
                <w:sz w:val="18"/>
                <w:szCs w:val="20"/>
              </w:rPr>
              <w:t xml:space="preserve"> охранно-пожарный световой (табло) ТОПАЗ-12 "Выход" Табло (или эквивалент)</w:t>
            </w:r>
          </w:p>
        </w:tc>
        <w:tc>
          <w:tcPr>
            <w:tcW w:w="2391" w:type="pct"/>
            <w:tcBorders>
              <w:top w:val="single" w:sz="4" w:space="0" w:color="auto"/>
              <w:left w:val="nil"/>
              <w:bottom w:val="single" w:sz="4" w:space="0" w:color="auto"/>
              <w:right w:val="single" w:sz="4" w:space="0" w:color="auto"/>
            </w:tcBorders>
          </w:tcPr>
          <w:p w14:paraId="0D0023F7" w14:textId="5B8F8F39" w:rsidR="0086617B" w:rsidRPr="0086617B" w:rsidRDefault="0086617B" w:rsidP="00990D54">
            <w:pPr>
              <w:jc w:val="both"/>
              <w:rPr>
                <w:color w:val="000000"/>
                <w:sz w:val="18"/>
                <w:szCs w:val="18"/>
              </w:rPr>
            </w:pPr>
            <w:proofErr w:type="spellStart"/>
            <w:r w:rsidRPr="0086617B">
              <w:rPr>
                <w:color w:val="000000"/>
                <w:sz w:val="18"/>
                <w:szCs w:val="20"/>
              </w:rPr>
              <w:t>Оповещатель</w:t>
            </w:r>
            <w:proofErr w:type="spellEnd"/>
            <w:r w:rsidRPr="0086617B">
              <w:rPr>
                <w:color w:val="000000"/>
                <w:sz w:val="18"/>
                <w:szCs w:val="20"/>
              </w:rPr>
              <w:t xml:space="preserve"> охранно-пожарный световой (табло) ТОПАЗ-12 "Выход" Табло, 12В, 17мА, IP41, -30..+55С, 302х102х22мм </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97073F9" w14:textId="0B0BB61E" w:rsidR="0086617B" w:rsidRPr="0086617B" w:rsidRDefault="0086617B" w:rsidP="0086617B">
            <w:pPr>
              <w:jc w:val="center"/>
              <w:rPr>
                <w:color w:val="000000"/>
                <w:sz w:val="18"/>
                <w:szCs w:val="18"/>
              </w:rPr>
            </w:pPr>
            <w:r w:rsidRPr="0086617B">
              <w:rPr>
                <w:color w:val="000000"/>
                <w:sz w:val="18"/>
                <w:szCs w:val="20"/>
              </w:rPr>
              <w:t>шт.</w:t>
            </w:r>
          </w:p>
        </w:tc>
        <w:tc>
          <w:tcPr>
            <w:tcW w:w="410" w:type="pct"/>
            <w:tcBorders>
              <w:top w:val="single" w:sz="4" w:space="0" w:color="auto"/>
              <w:left w:val="nil"/>
              <w:bottom w:val="single" w:sz="4" w:space="0" w:color="auto"/>
              <w:right w:val="single" w:sz="4" w:space="0" w:color="auto"/>
            </w:tcBorders>
            <w:shd w:val="clear" w:color="auto" w:fill="auto"/>
          </w:tcPr>
          <w:p w14:paraId="4A1E0EF8" w14:textId="19AF608A" w:rsidR="0086617B" w:rsidRPr="0086617B" w:rsidRDefault="0086617B" w:rsidP="0086617B">
            <w:pPr>
              <w:jc w:val="center"/>
              <w:rPr>
                <w:color w:val="FF0000"/>
                <w:sz w:val="18"/>
                <w:szCs w:val="18"/>
              </w:rPr>
            </w:pPr>
            <w:r w:rsidRPr="0086617B">
              <w:rPr>
                <w:color w:val="000000"/>
                <w:sz w:val="18"/>
                <w:szCs w:val="20"/>
              </w:rPr>
              <w:t>10</w:t>
            </w:r>
          </w:p>
        </w:tc>
        <w:tc>
          <w:tcPr>
            <w:tcW w:w="576" w:type="pct"/>
            <w:tcBorders>
              <w:top w:val="single" w:sz="4" w:space="0" w:color="auto"/>
              <w:left w:val="nil"/>
              <w:bottom w:val="single" w:sz="4" w:space="0" w:color="auto"/>
              <w:right w:val="single" w:sz="4" w:space="0" w:color="auto"/>
            </w:tcBorders>
          </w:tcPr>
          <w:p w14:paraId="7E310F11" w14:textId="3405C723" w:rsidR="0086617B" w:rsidRPr="0086617B" w:rsidRDefault="0086617B" w:rsidP="0086617B">
            <w:pPr>
              <w:jc w:val="center"/>
              <w:rPr>
                <w:color w:val="FF0000"/>
                <w:sz w:val="18"/>
                <w:szCs w:val="18"/>
              </w:rPr>
            </w:pPr>
            <w:r w:rsidRPr="0086617B">
              <w:rPr>
                <w:color w:val="000000"/>
                <w:sz w:val="18"/>
                <w:szCs w:val="22"/>
              </w:rPr>
              <w:t>350,00</w:t>
            </w:r>
          </w:p>
        </w:tc>
      </w:tr>
      <w:tr w:rsidR="0086617B" w:rsidRPr="00835571" w14:paraId="5C5B5333"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38F66275" w14:textId="77777777" w:rsidR="0086617B" w:rsidRPr="00835571" w:rsidRDefault="0086617B" w:rsidP="00835571">
            <w:pPr>
              <w:jc w:val="right"/>
              <w:rPr>
                <w:color w:val="000000"/>
                <w:sz w:val="18"/>
                <w:szCs w:val="18"/>
              </w:rPr>
            </w:pPr>
            <w:r w:rsidRPr="00835571">
              <w:rPr>
                <w:color w:val="000000"/>
                <w:sz w:val="18"/>
                <w:szCs w:val="18"/>
              </w:rPr>
              <w:t>12</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5F2BE7BC" w14:textId="30936153" w:rsidR="0086617B" w:rsidRPr="0086617B" w:rsidRDefault="0086617B" w:rsidP="00990D54">
            <w:pPr>
              <w:jc w:val="both"/>
              <w:rPr>
                <w:color w:val="000000"/>
                <w:sz w:val="18"/>
                <w:szCs w:val="18"/>
              </w:rPr>
            </w:pPr>
            <w:proofErr w:type="spellStart"/>
            <w:r w:rsidRPr="0086617B">
              <w:rPr>
                <w:color w:val="000000"/>
                <w:sz w:val="18"/>
                <w:szCs w:val="20"/>
              </w:rPr>
              <w:t>Оповещатель</w:t>
            </w:r>
            <w:proofErr w:type="spellEnd"/>
            <w:r w:rsidRPr="0086617B">
              <w:rPr>
                <w:color w:val="000000"/>
                <w:sz w:val="18"/>
                <w:szCs w:val="20"/>
              </w:rPr>
              <w:t xml:space="preserve"> охранно-пожарный звуковой Свирель-12V 95 дБ (или эквивалент)</w:t>
            </w:r>
          </w:p>
        </w:tc>
        <w:tc>
          <w:tcPr>
            <w:tcW w:w="2391" w:type="pct"/>
            <w:tcBorders>
              <w:top w:val="single" w:sz="4" w:space="0" w:color="auto"/>
              <w:left w:val="nil"/>
              <w:bottom w:val="single" w:sz="4" w:space="0" w:color="auto"/>
              <w:right w:val="single" w:sz="4" w:space="0" w:color="auto"/>
            </w:tcBorders>
          </w:tcPr>
          <w:p w14:paraId="32661135" w14:textId="04955B12" w:rsidR="0086617B" w:rsidRPr="0086617B" w:rsidRDefault="0086617B" w:rsidP="00990D54">
            <w:pPr>
              <w:jc w:val="both"/>
              <w:rPr>
                <w:color w:val="000000"/>
                <w:sz w:val="18"/>
                <w:szCs w:val="18"/>
              </w:rPr>
            </w:pPr>
            <w:proofErr w:type="spellStart"/>
            <w:r w:rsidRPr="0086617B">
              <w:rPr>
                <w:color w:val="000000"/>
                <w:sz w:val="18"/>
                <w:szCs w:val="20"/>
              </w:rPr>
              <w:t>Оповещатель</w:t>
            </w:r>
            <w:proofErr w:type="spellEnd"/>
            <w:r w:rsidRPr="0086617B">
              <w:rPr>
                <w:color w:val="000000"/>
                <w:sz w:val="18"/>
                <w:szCs w:val="20"/>
              </w:rPr>
              <w:t xml:space="preserve"> охранно-пожарный звуковой Свирель-12V 95 дБ, U-пит. 9...13,8</w:t>
            </w:r>
            <w:proofErr w:type="gramStart"/>
            <w:r w:rsidRPr="0086617B">
              <w:rPr>
                <w:color w:val="000000"/>
                <w:sz w:val="18"/>
                <w:szCs w:val="20"/>
              </w:rPr>
              <w:t xml:space="preserve"> В</w:t>
            </w:r>
            <w:proofErr w:type="gramEnd"/>
            <w:r w:rsidRPr="0086617B">
              <w:rPr>
                <w:color w:val="000000"/>
                <w:sz w:val="18"/>
                <w:szCs w:val="20"/>
              </w:rPr>
              <w:t>, I-потр.75 мА, t-раб. -30…+50 °С,  94х71х64 мм</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0AEE60A" w14:textId="330583C3" w:rsidR="0086617B" w:rsidRPr="0086617B" w:rsidRDefault="0086617B" w:rsidP="0086617B">
            <w:pPr>
              <w:jc w:val="center"/>
              <w:rPr>
                <w:color w:val="000000"/>
                <w:sz w:val="18"/>
                <w:szCs w:val="18"/>
              </w:rPr>
            </w:pPr>
            <w:r w:rsidRPr="0086617B">
              <w:rPr>
                <w:color w:val="000000"/>
                <w:sz w:val="18"/>
                <w:szCs w:val="20"/>
              </w:rPr>
              <w:t>шт.</w:t>
            </w:r>
          </w:p>
        </w:tc>
        <w:tc>
          <w:tcPr>
            <w:tcW w:w="410" w:type="pct"/>
            <w:tcBorders>
              <w:top w:val="single" w:sz="4" w:space="0" w:color="auto"/>
              <w:left w:val="nil"/>
              <w:bottom w:val="single" w:sz="4" w:space="0" w:color="auto"/>
              <w:right w:val="single" w:sz="4" w:space="0" w:color="auto"/>
            </w:tcBorders>
            <w:shd w:val="clear" w:color="auto" w:fill="auto"/>
          </w:tcPr>
          <w:p w14:paraId="20BBC18F" w14:textId="14EFD7DA" w:rsidR="0086617B" w:rsidRPr="0086617B" w:rsidRDefault="0086617B" w:rsidP="0086617B">
            <w:pPr>
              <w:jc w:val="center"/>
              <w:rPr>
                <w:color w:val="FF0000"/>
                <w:sz w:val="18"/>
                <w:szCs w:val="18"/>
              </w:rPr>
            </w:pPr>
            <w:r w:rsidRPr="0086617B">
              <w:rPr>
                <w:color w:val="000000"/>
                <w:sz w:val="18"/>
                <w:szCs w:val="20"/>
              </w:rPr>
              <w:t>5</w:t>
            </w:r>
          </w:p>
        </w:tc>
        <w:tc>
          <w:tcPr>
            <w:tcW w:w="576" w:type="pct"/>
            <w:tcBorders>
              <w:top w:val="single" w:sz="4" w:space="0" w:color="auto"/>
              <w:left w:val="nil"/>
              <w:bottom w:val="single" w:sz="4" w:space="0" w:color="auto"/>
              <w:right w:val="single" w:sz="4" w:space="0" w:color="auto"/>
            </w:tcBorders>
          </w:tcPr>
          <w:p w14:paraId="5DFD6011" w14:textId="5CB55EC2" w:rsidR="0086617B" w:rsidRPr="0086617B" w:rsidRDefault="0086617B" w:rsidP="0086617B">
            <w:pPr>
              <w:jc w:val="center"/>
              <w:rPr>
                <w:color w:val="FF0000"/>
                <w:sz w:val="18"/>
                <w:szCs w:val="18"/>
              </w:rPr>
            </w:pPr>
            <w:r w:rsidRPr="0086617B">
              <w:rPr>
                <w:color w:val="000000"/>
                <w:sz w:val="18"/>
                <w:szCs w:val="22"/>
              </w:rPr>
              <w:t>604,00</w:t>
            </w:r>
          </w:p>
        </w:tc>
      </w:tr>
      <w:tr w:rsidR="0086617B" w:rsidRPr="00835571" w14:paraId="58D4C9F1"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3693C25D" w14:textId="77777777" w:rsidR="0086617B" w:rsidRPr="00835571" w:rsidRDefault="0086617B" w:rsidP="00835571">
            <w:pPr>
              <w:jc w:val="right"/>
              <w:rPr>
                <w:color w:val="000000"/>
                <w:sz w:val="18"/>
                <w:szCs w:val="18"/>
              </w:rPr>
            </w:pPr>
            <w:r w:rsidRPr="00835571">
              <w:rPr>
                <w:color w:val="000000"/>
                <w:sz w:val="18"/>
                <w:szCs w:val="18"/>
              </w:rPr>
              <w:t>13</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5D9446C5" w14:textId="7C8A5D1F" w:rsidR="0086617B" w:rsidRPr="0086617B" w:rsidRDefault="0086617B" w:rsidP="00990D54">
            <w:pPr>
              <w:jc w:val="both"/>
              <w:rPr>
                <w:color w:val="000000"/>
                <w:sz w:val="18"/>
                <w:szCs w:val="18"/>
              </w:rPr>
            </w:pPr>
            <w:proofErr w:type="spellStart"/>
            <w:r w:rsidRPr="0086617B">
              <w:rPr>
                <w:color w:val="000000"/>
                <w:sz w:val="18"/>
                <w:szCs w:val="20"/>
              </w:rPr>
              <w:t>Извещатель</w:t>
            </w:r>
            <w:proofErr w:type="spellEnd"/>
            <w:r w:rsidRPr="0086617B">
              <w:rPr>
                <w:color w:val="000000"/>
                <w:sz w:val="18"/>
                <w:szCs w:val="20"/>
              </w:rPr>
              <w:t xml:space="preserve"> пожарный дымовой ДИП-34А-03 </w:t>
            </w:r>
          </w:p>
        </w:tc>
        <w:tc>
          <w:tcPr>
            <w:tcW w:w="2391" w:type="pct"/>
            <w:tcBorders>
              <w:top w:val="single" w:sz="4" w:space="0" w:color="auto"/>
              <w:left w:val="nil"/>
              <w:bottom w:val="single" w:sz="4" w:space="0" w:color="auto"/>
              <w:right w:val="single" w:sz="4" w:space="0" w:color="auto"/>
            </w:tcBorders>
          </w:tcPr>
          <w:p w14:paraId="1C6BDD5E" w14:textId="5E99FC46" w:rsidR="0086617B" w:rsidRPr="0086617B" w:rsidRDefault="0086617B" w:rsidP="00990D54">
            <w:pPr>
              <w:jc w:val="both"/>
              <w:rPr>
                <w:color w:val="000000"/>
                <w:sz w:val="18"/>
                <w:szCs w:val="18"/>
              </w:rPr>
            </w:pPr>
            <w:proofErr w:type="spellStart"/>
            <w:r w:rsidRPr="0086617B">
              <w:rPr>
                <w:color w:val="000000"/>
                <w:sz w:val="18"/>
                <w:szCs w:val="20"/>
              </w:rPr>
              <w:t>Извещатель</w:t>
            </w:r>
            <w:proofErr w:type="spellEnd"/>
            <w:r w:rsidRPr="0086617B">
              <w:rPr>
                <w:color w:val="000000"/>
                <w:sz w:val="18"/>
                <w:szCs w:val="20"/>
              </w:rPr>
              <w:t xml:space="preserve"> пожарный дымовой ДИП-34А-03, оптико-электронный адресно-аналоговый для работы с прибором С2000-КДЛ, питание по линии двухпроводной линии связи 8…10</w:t>
            </w:r>
            <w:proofErr w:type="gramStart"/>
            <w:r w:rsidRPr="0086617B">
              <w:rPr>
                <w:color w:val="000000"/>
                <w:sz w:val="18"/>
                <w:szCs w:val="20"/>
              </w:rPr>
              <w:t xml:space="preserve"> В</w:t>
            </w:r>
            <w:proofErr w:type="gramEnd"/>
            <w:r w:rsidRPr="0086617B">
              <w:rPr>
                <w:color w:val="000000"/>
                <w:sz w:val="18"/>
                <w:szCs w:val="20"/>
              </w:rPr>
              <w:t>, ток потребления до 500 мкА, степень защиты оболочки IP41, диапазон рабочих температур -30…+55°С, габаритные размеры 100х46 мм, защита от неправильного подключения.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11824E7" w14:textId="2504A61A" w:rsidR="0086617B" w:rsidRPr="0086617B" w:rsidRDefault="0086617B" w:rsidP="0086617B">
            <w:pPr>
              <w:jc w:val="center"/>
              <w:rPr>
                <w:color w:val="000000"/>
                <w:sz w:val="18"/>
                <w:szCs w:val="18"/>
              </w:rPr>
            </w:pPr>
            <w:r w:rsidRPr="0086617B">
              <w:rPr>
                <w:color w:val="000000"/>
                <w:sz w:val="18"/>
                <w:szCs w:val="20"/>
              </w:rPr>
              <w:t>шт.</w:t>
            </w:r>
          </w:p>
        </w:tc>
        <w:tc>
          <w:tcPr>
            <w:tcW w:w="410" w:type="pct"/>
            <w:tcBorders>
              <w:top w:val="single" w:sz="4" w:space="0" w:color="auto"/>
              <w:left w:val="nil"/>
              <w:bottom w:val="single" w:sz="4" w:space="0" w:color="auto"/>
              <w:right w:val="single" w:sz="4" w:space="0" w:color="auto"/>
            </w:tcBorders>
            <w:shd w:val="clear" w:color="auto" w:fill="auto"/>
          </w:tcPr>
          <w:p w14:paraId="464CB63E" w14:textId="43209932" w:rsidR="0086617B" w:rsidRPr="0086617B" w:rsidRDefault="0086617B" w:rsidP="0086617B">
            <w:pPr>
              <w:jc w:val="center"/>
              <w:rPr>
                <w:color w:val="FF0000"/>
                <w:sz w:val="18"/>
                <w:szCs w:val="18"/>
              </w:rPr>
            </w:pPr>
            <w:r w:rsidRPr="0086617B">
              <w:rPr>
                <w:color w:val="000000"/>
                <w:sz w:val="18"/>
                <w:szCs w:val="20"/>
              </w:rPr>
              <w:t>10</w:t>
            </w:r>
          </w:p>
        </w:tc>
        <w:tc>
          <w:tcPr>
            <w:tcW w:w="576" w:type="pct"/>
            <w:tcBorders>
              <w:top w:val="single" w:sz="4" w:space="0" w:color="auto"/>
              <w:left w:val="nil"/>
              <w:bottom w:val="single" w:sz="4" w:space="0" w:color="auto"/>
              <w:right w:val="single" w:sz="4" w:space="0" w:color="auto"/>
            </w:tcBorders>
          </w:tcPr>
          <w:p w14:paraId="07F839F9" w14:textId="35011889" w:rsidR="0086617B" w:rsidRPr="0086617B" w:rsidRDefault="0086617B" w:rsidP="0086617B">
            <w:pPr>
              <w:jc w:val="center"/>
              <w:rPr>
                <w:color w:val="FF0000"/>
                <w:sz w:val="18"/>
                <w:szCs w:val="18"/>
              </w:rPr>
            </w:pPr>
            <w:r w:rsidRPr="0086617B">
              <w:rPr>
                <w:color w:val="000000"/>
                <w:sz w:val="18"/>
                <w:szCs w:val="22"/>
              </w:rPr>
              <w:t>1 580,00</w:t>
            </w:r>
          </w:p>
        </w:tc>
      </w:tr>
      <w:tr w:rsidR="0086617B" w:rsidRPr="00835571" w14:paraId="15DB6F8F"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7653FD23" w14:textId="77777777" w:rsidR="0086617B" w:rsidRPr="00835571" w:rsidRDefault="0086617B" w:rsidP="00835571">
            <w:pPr>
              <w:jc w:val="right"/>
              <w:rPr>
                <w:color w:val="000000"/>
                <w:sz w:val="18"/>
                <w:szCs w:val="18"/>
              </w:rPr>
            </w:pPr>
            <w:r w:rsidRPr="00835571">
              <w:rPr>
                <w:color w:val="000000"/>
                <w:sz w:val="18"/>
                <w:szCs w:val="18"/>
              </w:rPr>
              <w:t>14</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0F2318B6" w14:textId="6462F4BE" w:rsidR="0086617B" w:rsidRPr="0086617B" w:rsidRDefault="0086617B" w:rsidP="00990D54">
            <w:pPr>
              <w:jc w:val="both"/>
              <w:rPr>
                <w:color w:val="000000"/>
                <w:sz w:val="18"/>
                <w:szCs w:val="18"/>
              </w:rPr>
            </w:pPr>
            <w:proofErr w:type="gramStart"/>
            <w:r w:rsidRPr="0086617B">
              <w:rPr>
                <w:color w:val="000000"/>
                <w:sz w:val="18"/>
                <w:szCs w:val="20"/>
              </w:rPr>
              <w:t>Свето-звуковой</w:t>
            </w:r>
            <w:proofErr w:type="gramEnd"/>
            <w:r w:rsidRPr="0086617B">
              <w:rPr>
                <w:color w:val="000000"/>
                <w:sz w:val="18"/>
                <w:szCs w:val="20"/>
              </w:rPr>
              <w:t xml:space="preserve"> </w:t>
            </w:r>
            <w:proofErr w:type="spellStart"/>
            <w:r w:rsidRPr="0086617B">
              <w:rPr>
                <w:color w:val="000000"/>
                <w:sz w:val="18"/>
                <w:szCs w:val="20"/>
              </w:rPr>
              <w:t>оповещатель</w:t>
            </w:r>
            <w:proofErr w:type="spellEnd"/>
            <w:r w:rsidRPr="0086617B">
              <w:rPr>
                <w:color w:val="000000"/>
                <w:sz w:val="18"/>
                <w:szCs w:val="20"/>
              </w:rPr>
              <w:t xml:space="preserve"> МАЯК-12-КП (или эквивалент)</w:t>
            </w:r>
          </w:p>
        </w:tc>
        <w:tc>
          <w:tcPr>
            <w:tcW w:w="2391" w:type="pct"/>
            <w:tcBorders>
              <w:top w:val="single" w:sz="4" w:space="0" w:color="auto"/>
              <w:left w:val="nil"/>
              <w:bottom w:val="single" w:sz="4" w:space="0" w:color="auto"/>
              <w:right w:val="single" w:sz="4" w:space="0" w:color="auto"/>
            </w:tcBorders>
          </w:tcPr>
          <w:p w14:paraId="5077AE4C" w14:textId="0C203530" w:rsidR="0086617B" w:rsidRPr="0086617B" w:rsidRDefault="0086617B" w:rsidP="00990D54">
            <w:pPr>
              <w:jc w:val="both"/>
              <w:rPr>
                <w:color w:val="000000"/>
                <w:sz w:val="18"/>
                <w:szCs w:val="18"/>
              </w:rPr>
            </w:pPr>
            <w:proofErr w:type="gramStart"/>
            <w:r w:rsidRPr="0086617B">
              <w:rPr>
                <w:color w:val="000000"/>
                <w:sz w:val="18"/>
                <w:szCs w:val="20"/>
              </w:rPr>
              <w:t>Свето-звуковой</w:t>
            </w:r>
            <w:proofErr w:type="gramEnd"/>
            <w:r w:rsidRPr="0086617B">
              <w:rPr>
                <w:color w:val="000000"/>
                <w:sz w:val="18"/>
                <w:szCs w:val="20"/>
              </w:rPr>
              <w:t xml:space="preserve"> </w:t>
            </w:r>
            <w:proofErr w:type="spellStart"/>
            <w:r w:rsidRPr="0086617B">
              <w:rPr>
                <w:color w:val="000000"/>
                <w:sz w:val="18"/>
                <w:szCs w:val="20"/>
              </w:rPr>
              <w:t>оповещатель</w:t>
            </w:r>
            <w:proofErr w:type="spellEnd"/>
            <w:r w:rsidRPr="0086617B">
              <w:rPr>
                <w:color w:val="000000"/>
                <w:sz w:val="18"/>
                <w:szCs w:val="20"/>
              </w:rPr>
              <w:t xml:space="preserve"> МАЯК-12-КП, пластиковый корпус, 105 дБ, 12В/75мА, IP56, -30…+ 55, габариты: 80х100х42мм (100шт/</w:t>
            </w:r>
            <w:proofErr w:type="spellStart"/>
            <w:r w:rsidRPr="0086617B">
              <w:rPr>
                <w:color w:val="000000"/>
                <w:sz w:val="18"/>
                <w:szCs w:val="20"/>
              </w:rPr>
              <w:t>кор</w:t>
            </w:r>
            <w:proofErr w:type="spellEnd"/>
            <w:r w:rsidRPr="0086617B">
              <w:rPr>
                <w:color w:val="000000"/>
                <w:sz w:val="18"/>
                <w:szCs w:val="20"/>
              </w:rPr>
              <w:t xml:space="preserve">.) 15/05---13 </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A666B95" w14:textId="6289D6FB" w:rsidR="0086617B" w:rsidRPr="0086617B" w:rsidRDefault="0086617B" w:rsidP="0086617B">
            <w:pPr>
              <w:jc w:val="center"/>
              <w:rPr>
                <w:color w:val="000000"/>
                <w:sz w:val="18"/>
                <w:szCs w:val="18"/>
              </w:rPr>
            </w:pPr>
            <w:r w:rsidRPr="0086617B">
              <w:rPr>
                <w:color w:val="000000"/>
                <w:sz w:val="18"/>
                <w:szCs w:val="20"/>
              </w:rPr>
              <w:t>шт.</w:t>
            </w:r>
          </w:p>
        </w:tc>
        <w:tc>
          <w:tcPr>
            <w:tcW w:w="410" w:type="pct"/>
            <w:tcBorders>
              <w:top w:val="single" w:sz="4" w:space="0" w:color="auto"/>
              <w:left w:val="nil"/>
              <w:bottom w:val="single" w:sz="4" w:space="0" w:color="auto"/>
              <w:right w:val="single" w:sz="4" w:space="0" w:color="auto"/>
            </w:tcBorders>
            <w:shd w:val="clear" w:color="auto" w:fill="auto"/>
          </w:tcPr>
          <w:p w14:paraId="663A0207" w14:textId="4A9C3B4B" w:rsidR="0086617B" w:rsidRPr="0086617B" w:rsidRDefault="0086617B" w:rsidP="0086617B">
            <w:pPr>
              <w:jc w:val="center"/>
              <w:rPr>
                <w:color w:val="FF0000"/>
                <w:sz w:val="18"/>
                <w:szCs w:val="18"/>
              </w:rPr>
            </w:pPr>
            <w:r w:rsidRPr="0086617B">
              <w:rPr>
                <w:color w:val="000000"/>
                <w:sz w:val="18"/>
                <w:szCs w:val="20"/>
              </w:rPr>
              <w:t>3</w:t>
            </w:r>
          </w:p>
        </w:tc>
        <w:tc>
          <w:tcPr>
            <w:tcW w:w="576" w:type="pct"/>
            <w:tcBorders>
              <w:top w:val="single" w:sz="4" w:space="0" w:color="auto"/>
              <w:left w:val="nil"/>
              <w:bottom w:val="single" w:sz="4" w:space="0" w:color="auto"/>
              <w:right w:val="single" w:sz="4" w:space="0" w:color="auto"/>
            </w:tcBorders>
          </w:tcPr>
          <w:p w14:paraId="5A6CAAA5" w14:textId="0617145E" w:rsidR="0086617B" w:rsidRPr="0086617B" w:rsidRDefault="0086617B" w:rsidP="0086617B">
            <w:pPr>
              <w:jc w:val="center"/>
              <w:rPr>
                <w:color w:val="FF0000"/>
                <w:sz w:val="18"/>
                <w:szCs w:val="18"/>
              </w:rPr>
            </w:pPr>
            <w:r w:rsidRPr="0086617B">
              <w:rPr>
                <w:color w:val="000000"/>
                <w:sz w:val="18"/>
                <w:szCs w:val="22"/>
              </w:rPr>
              <w:t>619,00</w:t>
            </w:r>
          </w:p>
        </w:tc>
      </w:tr>
      <w:tr w:rsidR="0086617B" w:rsidRPr="00835571" w14:paraId="1D7D0C1A"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1E537ED8" w14:textId="77777777" w:rsidR="0086617B" w:rsidRPr="00835571" w:rsidRDefault="0086617B" w:rsidP="00835571">
            <w:pPr>
              <w:jc w:val="center"/>
              <w:rPr>
                <w:color w:val="000000"/>
                <w:sz w:val="18"/>
                <w:szCs w:val="18"/>
              </w:rPr>
            </w:pPr>
            <w:r w:rsidRPr="00835571">
              <w:rPr>
                <w:color w:val="000000"/>
                <w:sz w:val="18"/>
                <w:szCs w:val="18"/>
              </w:rPr>
              <w:t>15</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0435D94C" w14:textId="3BB23EEE" w:rsidR="0086617B" w:rsidRPr="0086617B" w:rsidRDefault="0086617B" w:rsidP="00990D54">
            <w:pPr>
              <w:jc w:val="both"/>
              <w:rPr>
                <w:color w:val="000000"/>
                <w:sz w:val="18"/>
                <w:szCs w:val="18"/>
              </w:rPr>
            </w:pPr>
            <w:r w:rsidRPr="0086617B">
              <w:rPr>
                <w:color w:val="000000"/>
                <w:sz w:val="18"/>
                <w:szCs w:val="20"/>
              </w:rPr>
              <w:t>Аккумулятор герметичный свинцово-кислотный GS 12-12 12В (или эквивалент)</w:t>
            </w:r>
          </w:p>
        </w:tc>
        <w:tc>
          <w:tcPr>
            <w:tcW w:w="2391" w:type="pct"/>
            <w:tcBorders>
              <w:top w:val="single" w:sz="4" w:space="0" w:color="auto"/>
              <w:left w:val="nil"/>
              <w:bottom w:val="single" w:sz="4" w:space="0" w:color="auto"/>
              <w:right w:val="single" w:sz="4" w:space="0" w:color="auto"/>
            </w:tcBorders>
          </w:tcPr>
          <w:p w14:paraId="20DDEE43" w14:textId="69F48787" w:rsidR="0086617B" w:rsidRPr="0086617B" w:rsidRDefault="0086617B" w:rsidP="00990D54">
            <w:pPr>
              <w:jc w:val="both"/>
              <w:rPr>
                <w:color w:val="000000"/>
                <w:sz w:val="18"/>
                <w:szCs w:val="18"/>
              </w:rPr>
            </w:pPr>
            <w:r w:rsidRPr="0086617B">
              <w:rPr>
                <w:color w:val="000000"/>
                <w:sz w:val="18"/>
                <w:szCs w:val="20"/>
              </w:rPr>
              <w:t>Аккумулятор герметичный свинцово-кислотный GS 12-12 12В, 12Ач, герметичный необслуживаемый аккумулятор</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D0A35E9" w14:textId="769F153B" w:rsidR="0086617B" w:rsidRPr="0086617B" w:rsidRDefault="0086617B" w:rsidP="0086617B">
            <w:pPr>
              <w:jc w:val="center"/>
              <w:rPr>
                <w:color w:val="000000"/>
                <w:sz w:val="18"/>
                <w:szCs w:val="18"/>
              </w:rPr>
            </w:pPr>
            <w:r w:rsidRPr="0086617B">
              <w:rPr>
                <w:color w:val="000000"/>
                <w:sz w:val="18"/>
                <w:szCs w:val="20"/>
              </w:rPr>
              <w:t>шт.</w:t>
            </w:r>
          </w:p>
        </w:tc>
        <w:tc>
          <w:tcPr>
            <w:tcW w:w="410" w:type="pct"/>
            <w:tcBorders>
              <w:top w:val="single" w:sz="4" w:space="0" w:color="auto"/>
              <w:left w:val="nil"/>
              <w:bottom w:val="single" w:sz="4" w:space="0" w:color="auto"/>
              <w:right w:val="single" w:sz="4" w:space="0" w:color="auto"/>
            </w:tcBorders>
            <w:shd w:val="clear" w:color="auto" w:fill="auto"/>
          </w:tcPr>
          <w:p w14:paraId="0BC326FB" w14:textId="700ADB19" w:rsidR="0086617B" w:rsidRPr="0086617B" w:rsidRDefault="0086617B" w:rsidP="0086617B">
            <w:pPr>
              <w:jc w:val="center"/>
              <w:rPr>
                <w:color w:val="FF0000"/>
                <w:sz w:val="18"/>
                <w:szCs w:val="18"/>
              </w:rPr>
            </w:pPr>
            <w:r w:rsidRPr="0086617B">
              <w:rPr>
                <w:color w:val="000000"/>
                <w:sz w:val="18"/>
                <w:szCs w:val="20"/>
              </w:rPr>
              <w:t>5</w:t>
            </w:r>
          </w:p>
        </w:tc>
        <w:tc>
          <w:tcPr>
            <w:tcW w:w="576" w:type="pct"/>
            <w:tcBorders>
              <w:top w:val="single" w:sz="4" w:space="0" w:color="auto"/>
              <w:left w:val="nil"/>
              <w:bottom w:val="single" w:sz="4" w:space="0" w:color="auto"/>
              <w:right w:val="single" w:sz="4" w:space="0" w:color="auto"/>
            </w:tcBorders>
          </w:tcPr>
          <w:p w14:paraId="58BB1E0F" w14:textId="3E751066" w:rsidR="0086617B" w:rsidRPr="0086617B" w:rsidRDefault="0086617B" w:rsidP="0086617B">
            <w:pPr>
              <w:jc w:val="center"/>
              <w:rPr>
                <w:color w:val="FF0000"/>
                <w:sz w:val="18"/>
                <w:szCs w:val="18"/>
              </w:rPr>
            </w:pPr>
            <w:r w:rsidRPr="0086617B">
              <w:rPr>
                <w:color w:val="000000"/>
                <w:sz w:val="18"/>
                <w:szCs w:val="22"/>
              </w:rPr>
              <w:t>3 000,00</w:t>
            </w:r>
          </w:p>
        </w:tc>
      </w:tr>
      <w:tr w:rsidR="0086617B" w:rsidRPr="00835571" w14:paraId="7A717653"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61461570" w14:textId="77777777" w:rsidR="0086617B" w:rsidRPr="00835571" w:rsidRDefault="0086617B" w:rsidP="00835571">
            <w:pPr>
              <w:jc w:val="right"/>
              <w:rPr>
                <w:color w:val="000000"/>
                <w:sz w:val="18"/>
                <w:szCs w:val="18"/>
              </w:rPr>
            </w:pPr>
            <w:r w:rsidRPr="00835571">
              <w:rPr>
                <w:color w:val="000000"/>
                <w:sz w:val="18"/>
                <w:szCs w:val="18"/>
              </w:rPr>
              <w:t>16</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58B15B47" w14:textId="546329C7" w:rsidR="0086617B" w:rsidRPr="0086617B" w:rsidRDefault="0086617B" w:rsidP="00990D54">
            <w:pPr>
              <w:jc w:val="both"/>
              <w:rPr>
                <w:color w:val="000000"/>
                <w:sz w:val="18"/>
                <w:szCs w:val="18"/>
              </w:rPr>
            </w:pPr>
            <w:r w:rsidRPr="0086617B">
              <w:rPr>
                <w:color w:val="000000"/>
                <w:sz w:val="18"/>
                <w:szCs w:val="20"/>
              </w:rPr>
              <w:t>Аккумулятор герметичный свинцово-кислотный GS 18-12 (или эквивалент)</w:t>
            </w:r>
          </w:p>
        </w:tc>
        <w:tc>
          <w:tcPr>
            <w:tcW w:w="2391" w:type="pct"/>
            <w:tcBorders>
              <w:top w:val="single" w:sz="4" w:space="0" w:color="auto"/>
              <w:left w:val="nil"/>
              <w:bottom w:val="single" w:sz="4" w:space="0" w:color="auto"/>
              <w:right w:val="single" w:sz="4" w:space="0" w:color="auto"/>
            </w:tcBorders>
          </w:tcPr>
          <w:p w14:paraId="27079AB8" w14:textId="5CDBBB4A" w:rsidR="0086617B" w:rsidRPr="0086617B" w:rsidRDefault="0086617B" w:rsidP="00990D54">
            <w:pPr>
              <w:jc w:val="both"/>
              <w:rPr>
                <w:color w:val="000000"/>
                <w:sz w:val="18"/>
                <w:szCs w:val="18"/>
              </w:rPr>
            </w:pPr>
            <w:r w:rsidRPr="0086617B">
              <w:rPr>
                <w:color w:val="000000"/>
                <w:sz w:val="18"/>
                <w:szCs w:val="20"/>
              </w:rPr>
              <w:t xml:space="preserve">Аккумулятор герметичный свинцово-кислотный GS 18-12 12В, 17Ач, клеммы под болт с гайкой 5.5 мм, 181х76х167мм, 5.17 кг </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9C75C35" w14:textId="4B7A522F" w:rsidR="0086617B" w:rsidRPr="0086617B" w:rsidRDefault="0086617B" w:rsidP="0086617B">
            <w:pPr>
              <w:jc w:val="center"/>
              <w:rPr>
                <w:color w:val="000000"/>
                <w:sz w:val="18"/>
                <w:szCs w:val="18"/>
              </w:rPr>
            </w:pPr>
            <w:r w:rsidRPr="0086617B">
              <w:rPr>
                <w:color w:val="000000"/>
                <w:sz w:val="18"/>
                <w:szCs w:val="20"/>
              </w:rPr>
              <w:t>шт.</w:t>
            </w:r>
          </w:p>
        </w:tc>
        <w:tc>
          <w:tcPr>
            <w:tcW w:w="410" w:type="pct"/>
            <w:tcBorders>
              <w:top w:val="single" w:sz="4" w:space="0" w:color="auto"/>
              <w:left w:val="nil"/>
              <w:bottom w:val="single" w:sz="4" w:space="0" w:color="auto"/>
              <w:right w:val="single" w:sz="4" w:space="0" w:color="auto"/>
            </w:tcBorders>
            <w:shd w:val="clear" w:color="auto" w:fill="auto"/>
          </w:tcPr>
          <w:p w14:paraId="20295584" w14:textId="282EB224" w:rsidR="0086617B" w:rsidRPr="0086617B" w:rsidRDefault="0086617B" w:rsidP="0086617B">
            <w:pPr>
              <w:jc w:val="center"/>
              <w:rPr>
                <w:color w:val="FF0000"/>
                <w:sz w:val="18"/>
                <w:szCs w:val="18"/>
              </w:rPr>
            </w:pPr>
            <w:r w:rsidRPr="0086617B">
              <w:rPr>
                <w:color w:val="000000"/>
                <w:sz w:val="18"/>
                <w:szCs w:val="20"/>
              </w:rPr>
              <w:t>2</w:t>
            </w:r>
          </w:p>
        </w:tc>
        <w:tc>
          <w:tcPr>
            <w:tcW w:w="576" w:type="pct"/>
            <w:tcBorders>
              <w:top w:val="single" w:sz="4" w:space="0" w:color="auto"/>
              <w:left w:val="nil"/>
              <w:bottom w:val="single" w:sz="4" w:space="0" w:color="auto"/>
              <w:right w:val="single" w:sz="4" w:space="0" w:color="auto"/>
            </w:tcBorders>
          </w:tcPr>
          <w:p w14:paraId="6CC270E2" w14:textId="2C02E003" w:rsidR="0086617B" w:rsidRPr="0086617B" w:rsidRDefault="0086617B" w:rsidP="0086617B">
            <w:pPr>
              <w:jc w:val="center"/>
              <w:rPr>
                <w:color w:val="FF0000"/>
                <w:sz w:val="18"/>
                <w:szCs w:val="18"/>
              </w:rPr>
            </w:pPr>
            <w:r w:rsidRPr="0086617B">
              <w:rPr>
                <w:color w:val="000000"/>
                <w:sz w:val="18"/>
                <w:szCs w:val="22"/>
              </w:rPr>
              <w:t>4 250,00</w:t>
            </w:r>
          </w:p>
        </w:tc>
      </w:tr>
      <w:tr w:rsidR="0086617B" w:rsidRPr="00835571" w14:paraId="0BAE9ED8"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6DD54177" w14:textId="77777777" w:rsidR="0086617B" w:rsidRPr="00835571" w:rsidRDefault="0086617B" w:rsidP="00835571">
            <w:pPr>
              <w:jc w:val="right"/>
              <w:rPr>
                <w:color w:val="000000"/>
                <w:sz w:val="18"/>
                <w:szCs w:val="18"/>
              </w:rPr>
            </w:pPr>
            <w:r w:rsidRPr="00835571">
              <w:rPr>
                <w:color w:val="000000"/>
                <w:sz w:val="18"/>
                <w:szCs w:val="18"/>
              </w:rPr>
              <w:t>17</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293D610D" w14:textId="2A232A72" w:rsidR="0086617B" w:rsidRPr="0086617B" w:rsidRDefault="0086617B" w:rsidP="00990D54">
            <w:pPr>
              <w:jc w:val="both"/>
              <w:rPr>
                <w:color w:val="000000"/>
                <w:sz w:val="18"/>
                <w:szCs w:val="18"/>
              </w:rPr>
            </w:pPr>
            <w:r w:rsidRPr="0086617B">
              <w:rPr>
                <w:color w:val="000000"/>
                <w:sz w:val="18"/>
                <w:szCs w:val="20"/>
              </w:rPr>
              <w:t>Аккумулятор герметичный свинцово-кислотный GS 7,2-12 (или эквивалент)</w:t>
            </w:r>
          </w:p>
        </w:tc>
        <w:tc>
          <w:tcPr>
            <w:tcW w:w="2391" w:type="pct"/>
            <w:tcBorders>
              <w:top w:val="single" w:sz="4" w:space="0" w:color="auto"/>
              <w:left w:val="nil"/>
              <w:bottom w:val="single" w:sz="4" w:space="0" w:color="auto"/>
              <w:right w:val="single" w:sz="4" w:space="0" w:color="auto"/>
            </w:tcBorders>
          </w:tcPr>
          <w:p w14:paraId="32C0FC13" w14:textId="457EF9C5" w:rsidR="0086617B" w:rsidRPr="0086617B" w:rsidRDefault="0086617B" w:rsidP="00990D54">
            <w:pPr>
              <w:jc w:val="both"/>
              <w:rPr>
                <w:color w:val="000000"/>
                <w:sz w:val="18"/>
                <w:szCs w:val="18"/>
              </w:rPr>
            </w:pPr>
            <w:r w:rsidRPr="0086617B">
              <w:rPr>
                <w:color w:val="000000"/>
                <w:sz w:val="18"/>
                <w:szCs w:val="20"/>
              </w:rPr>
              <w:t xml:space="preserve">Аккумулятор герметичный свинцово-кислотный GS 7,2-12  аккумуляторная батарея, 12В, 7,2 </w:t>
            </w:r>
            <w:proofErr w:type="spellStart"/>
            <w:r w:rsidRPr="0086617B">
              <w:rPr>
                <w:color w:val="000000"/>
                <w:sz w:val="18"/>
                <w:szCs w:val="20"/>
              </w:rPr>
              <w:t>Ач</w:t>
            </w:r>
            <w:proofErr w:type="spellEnd"/>
            <w:r w:rsidRPr="0086617B">
              <w:rPr>
                <w:color w:val="000000"/>
                <w:sz w:val="18"/>
                <w:szCs w:val="20"/>
              </w:rPr>
              <w:t>, размер: 150х65х98мм (Д*</w:t>
            </w:r>
            <w:proofErr w:type="gramStart"/>
            <w:r w:rsidRPr="0086617B">
              <w:rPr>
                <w:color w:val="000000"/>
                <w:sz w:val="18"/>
                <w:szCs w:val="20"/>
              </w:rPr>
              <w:t>Ш</w:t>
            </w:r>
            <w:proofErr w:type="gramEnd"/>
            <w:r w:rsidRPr="0086617B">
              <w:rPr>
                <w:color w:val="000000"/>
                <w:sz w:val="18"/>
                <w:szCs w:val="20"/>
              </w:rPr>
              <w:t>*В), вес: 2,0кг (5шт/</w:t>
            </w:r>
            <w:proofErr w:type="spellStart"/>
            <w:r w:rsidRPr="0086617B">
              <w:rPr>
                <w:color w:val="000000"/>
                <w:sz w:val="18"/>
                <w:szCs w:val="20"/>
              </w:rPr>
              <w:t>кор</w:t>
            </w:r>
            <w:proofErr w:type="spellEnd"/>
            <w:r w:rsidRPr="0086617B">
              <w:rPr>
                <w:color w:val="000000"/>
                <w:sz w:val="18"/>
                <w:szCs w:val="20"/>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0934244" w14:textId="79F5D297" w:rsidR="0086617B" w:rsidRPr="0086617B" w:rsidRDefault="0086617B" w:rsidP="0086617B">
            <w:pPr>
              <w:jc w:val="center"/>
              <w:rPr>
                <w:color w:val="000000"/>
                <w:sz w:val="18"/>
                <w:szCs w:val="18"/>
              </w:rPr>
            </w:pPr>
            <w:r w:rsidRPr="0086617B">
              <w:rPr>
                <w:color w:val="000000"/>
                <w:sz w:val="18"/>
                <w:szCs w:val="20"/>
              </w:rPr>
              <w:t>шт.</w:t>
            </w:r>
          </w:p>
        </w:tc>
        <w:tc>
          <w:tcPr>
            <w:tcW w:w="410" w:type="pct"/>
            <w:tcBorders>
              <w:top w:val="single" w:sz="4" w:space="0" w:color="auto"/>
              <w:left w:val="nil"/>
              <w:bottom w:val="single" w:sz="4" w:space="0" w:color="auto"/>
              <w:right w:val="single" w:sz="4" w:space="0" w:color="auto"/>
            </w:tcBorders>
            <w:shd w:val="clear" w:color="auto" w:fill="auto"/>
          </w:tcPr>
          <w:p w14:paraId="1C61EA9F" w14:textId="2E8A9DD5" w:rsidR="0086617B" w:rsidRPr="0086617B" w:rsidRDefault="0086617B" w:rsidP="0086617B">
            <w:pPr>
              <w:jc w:val="center"/>
              <w:rPr>
                <w:color w:val="FF0000"/>
                <w:sz w:val="18"/>
                <w:szCs w:val="18"/>
              </w:rPr>
            </w:pPr>
            <w:r w:rsidRPr="0086617B">
              <w:rPr>
                <w:color w:val="000000"/>
                <w:sz w:val="18"/>
                <w:szCs w:val="20"/>
              </w:rPr>
              <w:t>20</w:t>
            </w:r>
          </w:p>
        </w:tc>
        <w:tc>
          <w:tcPr>
            <w:tcW w:w="576" w:type="pct"/>
            <w:tcBorders>
              <w:top w:val="single" w:sz="4" w:space="0" w:color="auto"/>
              <w:left w:val="nil"/>
              <w:bottom w:val="single" w:sz="4" w:space="0" w:color="auto"/>
              <w:right w:val="single" w:sz="4" w:space="0" w:color="auto"/>
            </w:tcBorders>
          </w:tcPr>
          <w:p w14:paraId="737286E9" w14:textId="0558AD75" w:rsidR="0086617B" w:rsidRPr="0086617B" w:rsidRDefault="0086617B" w:rsidP="0086617B">
            <w:pPr>
              <w:jc w:val="center"/>
              <w:rPr>
                <w:color w:val="FF0000"/>
                <w:sz w:val="18"/>
                <w:szCs w:val="18"/>
              </w:rPr>
            </w:pPr>
            <w:r w:rsidRPr="0086617B">
              <w:rPr>
                <w:color w:val="000000"/>
                <w:sz w:val="18"/>
                <w:szCs w:val="22"/>
              </w:rPr>
              <w:t>1 870,00</w:t>
            </w:r>
          </w:p>
        </w:tc>
      </w:tr>
      <w:tr w:rsidR="0086617B" w:rsidRPr="00835571" w14:paraId="4DE87835"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4510843C" w14:textId="77777777" w:rsidR="0086617B" w:rsidRPr="00835571" w:rsidRDefault="0086617B" w:rsidP="00835571">
            <w:pPr>
              <w:jc w:val="right"/>
              <w:rPr>
                <w:color w:val="000000"/>
                <w:sz w:val="18"/>
                <w:szCs w:val="18"/>
              </w:rPr>
            </w:pPr>
            <w:r w:rsidRPr="00835571">
              <w:rPr>
                <w:color w:val="000000"/>
                <w:sz w:val="18"/>
                <w:szCs w:val="18"/>
              </w:rPr>
              <w:t>18</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25ADBB61" w14:textId="5BE48BA3" w:rsidR="0086617B" w:rsidRPr="0086617B" w:rsidRDefault="0086617B" w:rsidP="00990D54">
            <w:pPr>
              <w:jc w:val="both"/>
              <w:rPr>
                <w:color w:val="000000"/>
                <w:sz w:val="18"/>
                <w:szCs w:val="18"/>
              </w:rPr>
            </w:pPr>
            <w:r w:rsidRPr="0086617B">
              <w:rPr>
                <w:color w:val="000000"/>
                <w:sz w:val="18"/>
                <w:szCs w:val="20"/>
              </w:rPr>
              <w:t xml:space="preserve">Источник питания резервированный РИП-12 исп.101 </w:t>
            </w:r>
          </w:p>
        </w:tc>
        <w:tc>
          <w:tcPr>
            <w:tcW w:w="2391" w:type="pct"/>
            <w:tcBorders>
              <w:top w:val="single" w:sz="4" w:space="0" w:color="auto"/>
              <w:left w:val="nil"/>
              <w:bottom w:val="single" w:sz="4" w:space="0" w:color="auto"/>
              <w:right w:val="single" w:sz="4" w:space="0" w:color="auto"/>
            </w:tcBorders>
          </w:tcPr>
          <w:p w14:paraId="14FA39F4" w14:textId="196FB384" w:rsidR="0086617B" w:rsidRPr="0086617B" w:rsidRDefault="0086617B" w:rsidP="00990D54">
            <w:pPr>
              <w:jc w:val="both"/>
              <w:rPr>
                <w:color w:val="000000"/>
                <w:sz w:val="18"/>
                <w:szCs w:val="18"/>
              </w:rPr>
            </w:pPr>
            <w:r w:rsidRPr="0086617B">
              <w:rPr>
                <w:color w:val="000000"/>
                <w:sz w:val="18"/>
                <w:szCs w:val="20"/>
              </w:rPr>
              <w:t xml:space="preserve">Источник </w:t>
            </w:r>
            <w:proofErr w:type="gramStart"/>
            <w:r w:rsidRPr="0086617B">
              <w:rPr>
                <w:color w:val="000000"/>
                <w:sz w:val="18"/>
                <w:szCs w:val="20"/>
              </w:rPr>
              <w:t>питания</w:t>
            </w:r>
            <w:proofErr w:type="gramEnd"/>
            <w:r w:rsidRPr="0086617B">
              <w:rPr>
                <w:color w:val="000000"/>
                <w:sz w:val="18"/>
                <w:szCs w:val="20"/>
              </w:rPr>
              <w:t xml:space="preserve"> резервированный РИП-12 исп.101 Краткое описание: Резервированный источник питания; U-вых.13.6 В, I-вых.5 А; U-пит.150...265 В, под АКБ 12 В 17 </w:t>
            </w:r>
            <w:proofErr w:type="spellStart"/>
            <w:r w:rsidRPr="0086617B">
              <w:rPr>
                <w:color w:val="000000"/>
                <w:sz w:val="18"/>
                <w:szCs w:val="20"/>
              </w:rPr>
              <w:t>Ач</w:t>
            </w:r>
            <w:proofErr w:type="spellEnd"/>
            <w:r w:rsidRPr="0086617B">
              <w:rPr>
                <w:color w:val="000000"/>
                <w:sz w:val="18"/>
                <w:szCs w:val="20"/>
              </w:rPr>
              <w:t>; защита от КЗ и глубокого разряда; IP30, t-раб.-10…+40</w:t>
            </w:r>
            <w:proofErr w:type="gramStart"/>
            <w:r w:rsidRPr="0086617B">
              <w:rPr>
                <w:color w:val="000000"/>
                <w:sz w:val="18"/>
                <w:szCs w:val="20"/>
              </w:rPr>
              <w:t>°С</w:t>
            </w:r>
            <w:proofErr w:type="gramEnd"/>
            <w:r w:rsidRPr="0086617B">
              <w:rPr>
                <w:color w:val="000000"/>
                <w:sz w:val="18"/>
                <w:szCs w:val="20"/>
              </w:rPr>
              <w:t>,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E8E0494" w14:textId="22D97194" w:rsidR="0086617B" w:rsidRPr="0086617B" w:rsidRDefault="0086617B" w:rsidP="0086617B">
            <w:pPr>
              <w:jc w:val="center"/>
              <w:rPr>
                <w:color w:val="000000"/>
                <w:sz w:val="18"/>
                <w:szCs w:val="18"/>
              </w:rPr>
            </w:pPr>
            <w:r w:rsidRPr="0086617B">
              <w:rPr>
                <w:color w:val="000000"/>
                <w:sz w:val="18"/>
                <w:szCs w:val="20"/>
              </w:rPr>
              <w:t>шт.</w:t>
            </w:r>
          </w:p>
        </w:tc>
        <w:tc>
          <w:tcPr>
            <w:tcW w:w="410" w:type="pct"/>
            <w:tcBorders>
              <w:top w:val="single" w:sz="4" w:space="0" w:color="auto"/>
              <w:left w:val="nil"/>
              <w:bottom w:val="single" w:sz="4" w:space="0" w:color="auto"/>
              <w:right w:val="single" w:sz="4" w:space="0" w:color="auto"/>
            </w:tcBorders>
            <w:shd w:val="clear" w:color="auto" w:fill="auto"/>
          </w:tcPr>
          <w:p w14:paraId="095291C9" w14:textId="5BCC89F9" w:rsidR="0086617B" w:rsidRPr="0086617B" w:rsidRDefault="0086617B" w:rsidP="0086617B">
            <w:pPr>
              <w:jc w:val="center"/>
              <w:rPr>
                <w:color w:val="FF0000"/>
                <w:sz w:val="18"/>
                <w:szCs w:val="18"/>
              </w:rPr>
            </w:pPr>
            <w:r w:rsidRPr="0086617B">
              <w:rPr>
                <w:color w:val="000000"/>
                <w:sz w:val="18"/>
                <w:szCs w:val="20"/>
              </w:rPr>
              <w:t>2</w:t>
            </w:r>
          </w:p>
        </w:tc>
        <w:tc>
          <w:tcPr>
            <w:tcW w:w="576" w:type="pct"/>
            <w:tcBorders>
              <w:top w:val="single" w:sz="4" w:space="0" w:color="auto"/>
              <w:left w:val="nil"/>
              <w:bottom w:val="single" w:sz="4" w:space="0" w:color="auto"/>
              <w:right w:val="single" w:sz="4" w:space="0" w:color="auto"/>
            </w:tcBorders>
          </w:tcPr>
          <w:p w14:paraId="3FAF94B3" w14:textId="3603173A" w:rsidR="0086617B" w:rsidRPr="0086617B" w:rsidRDefault="0086617B" w:rsidP="0086617B">
            <w:pPr>
              <w:jc w:val="center"/>
              <w:rPr>
                <w:color w:val="FF0000"/>
                <w:sz w:val="18"/>
                <w:szCs w:val="18"/>
              </w:rPr>
            </w:pPr>
            <w:r w:rsidRPr="0086617B">
              <w:rPr>
                <w:color w:val="000000"/>
                <w:sz w:val="18"/>
                <w:szCs w:val="22"/>
              </w:rPr>
              <w:t>4 850,00</w:t>
            </w:r>
          </w:p>
        </w:tc>
      </w:tr>
      <w:tr w:rsidR="0086617B" w:rsidRPr="00835571" w14:paraId="31D62428"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6A5879A5" w14:textId="77777777" w:rsidR="0086617B" w:rsidRPr="00835571" w:rsidRDefault="0086617B" w:rsidP="00835571">
            <w:pPr>
              <w:jc w:val="right"/>
              <w:rPr>
                <w:color w:val="000000"/>
                <w:sz w:val="18"/>
                <w:szCs w:val="18"/>
              </w:rPr>
            </w:pPr>
            <w:r w:rsidRPr="00835571">
              <w:rPr>
                <w:color w:val="000000"/>
                <w:sz w:val="18"/>
                <w:szCs w:val="18"/>
              </w:rPr>
              <w:t>19</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5F3F9A76" w14:textId="45514445" w:rsidR="0086617B" w:rsidRPr="0086617B" w:rsidRDefault="0086617B" w:rsidP="00990D54">
            <w:pPr>
              <w:jc w:val="both"/>
              <w:rPr>
                <w:color w:val="000000"/>
                <w:sz w:val="18"/>
                <w:szCs w:val="18"/>
              </w:rPr>
            </w:pPr>
            <w:r w:rsidRPr="0086617B">
              <w:rPr>
                <w:color w:val="000000"/>
                <w:sz w:val="18"/>
                <w:szCs w:val="20"/>
              </w:rPr>
              <w:t>Пульт контроля и управления С2000-М с двухстрочным ЖКИ индикатором</w:t>
            </w:r>
          </w:p>
        </w:tc>
        <w:tc>
          <w:tcPr>
            <w:tcW w:w="2391" w:type="pct"/>
            <w:tcBorders>
              <w:top w:val="single" w:sz="4" w:space="0" w:color="auto"/>
              <w:left w:val="nil"/>
              <w:bottom w:val="single" w:sz="4" w:space="0" w:color="auto"/>
              <w:right w:val="single" w:sz="4" w:space="0" w:color="auto"/>
            </w:tcBorders>
          </w:tcPr>
          <w:p w14:paraId="261593CF" w14:textId="0CDDDD06" w:rsidR="0086617B" w:rsidRPr="0086617B" w:rsidRDefault="0086617B" w:rsidP="00990D54">
            <w:pPr>
              <w:jc w:val="both"/>
              <w:rPr>
                <w:color w:val="000000"/>
                <w:sz w:val="18"/>
                <w:szCs w:val="18"/>
              </w:rPr>
            </w:pPr>
            <w:r w:rsidRPr="0086617B">
              <w:rPr>
                <w:color w:val="000000"/>
                <w:sz w:val="18"/>
                <w:szCs w:val="20"/>
              </w:rPr>
              <w:t>Пульт контроля и управления С2000-М с двухстрочным ЖКИ индикатором, количество контролируемых разделов - 511, количество контролируемых групп разделов 128, количество контролируемых зон 2048, напряжение питания 10.2...28,4</w:t>
            </w:r>
            <w:proofErr w:type="gramStart"/>
            <w:r w:rsidRPr="0086617B">
              <w:rPr>
                <w:color w:val="000000"/>
                <w:sz w:val="18"/>
                <w:szCs w:val="20"/>
              </w:rPr>
              <w:t xml:space="preserve"> В</w:t>
            </w:r>
            <w:proofErr w:type="gramEnd"/>
            <w:r w:rsidRPr="0086617B">
              <w:rPr>
                <w:color w:val="000000"/>
                <w:sz w:val="18"/>
                <w:szCs w:val="20"/>
              </w:rPr>
              <w:t>,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4D4381B" w14:textId="3D9FC1DF" w:rsidR="0086617B" w:rsidRPr="0086617B" w:rsidRDefault="0086617B" w:rsidP="0086617B">
            <w:pPr>
              <w:jc w:val="center"/>
              <w:rPr>
                <w:color w:val="000000"/>
                <w:sz w:val="18"/>
                <w:szCs w:val="18"/>
              </w:rPr>
            </w:pPr>
            <w:r w:rsidRPr="0086617B">
              <w:rPr>
                <w:color w:val="000000"/>
                <w:sz w:val="18"/>
                <w:szCs w:val="20"/>
              </w:rPr>
              <w:t>шт.</w:t>
            </w:r>
          </w:p>
        </w:tc>
        <w:tc>
          <w:tcPr>
            <w:tcW w:w="410" w:type="pct"/>
            <w:tcBorders>
              <w:top w:val="single" w:sz="4" w:space="0" w:color="auto"/>
              <w:left w:val="nil"/>
              <w:bottom w:val="single" w:sz="4" w:space="0" w:color="auto"/>
              <w:right w:val="single" w:sz="4" w:space="0" w:color="auto"/>
            </w:tcBorders>
            <w:shd w:val="clear" w:color="auto" w:fill="auto"/>
          </w:tcPr>
          <w:p w14:paraId="7C79175B" w14:textId="2C7B544F" w:rsidR="0086617B" w:rsidRPr="0086617B" w:rsidRDefault="0086617B" w:rsidP="0086617B">
            <w:pPr>
              <w:jc w:val="center"/>
              <w:rPr>
                <w:color w:val="FF0000"/>
                <w:sz w:val="18"/>
                <w:szCs w:val="18"/>
              </w:rPr>
            </w:pPr>
            <w:r w:rsidRPr="0086617B">
              <w:rPr>
                <w:color w:val="000000"/>
                <w:sz w:val="18"/>
                <w:szCs w:val="20"/>
              </w:rPr>
              <w:t>1</w:t>
            </w:r>
          </w:p>
        </w:tc>
        <w:tc>
          <w:tcPr>
            <w:tcW w:w="576" w:type="pct"/>
            <w:tcBorders>
              <w:top w:val="single" w:sz="4" w:space="0" w:color="auto"/>
              <w:left w:val="nil"/>
              <w:bottom w:val="single" w:sz="4" w:space="0" w:color="auto"/>
              <w:right w:val="single" w:sz="4" w:space="0" w:color="auto"/>
            </w:tcBorders>
          </w:tcPr>
          <w:p w14:paraId="4C81FD10" w14:textId="2F9EEEFA" w:rsidR="0086617B" w:rsidRPr="0086617B" w:rsidRDefault="0086617B" w:rsidP="0086617B">
            <w:pPr>
              <w:jc w:val="center"/>
              <w:rPr>
                <w:color w:val="FF0000"/>
                <w:sz w:val="18"/>
                <w:szCs w:val="18"/>
              </w:rPr>
            </w:pPr>
            <w:r w:rsidRPr="0086617B">
              <w:rPr>
                <w:color w:val="000000"/>
                <w:sz w:val="18"/>
                <w:szCs w:val="22"/>
              </w:rPr>
              <w:t>12 375,00</w:t>
            </w:r>
          </w:p>
        </w:tc>
      </w:tr>
      <w:tr w:rsidR="0086617B" w:rsidRPr="00835571" w14:paraId="08843BF6" w14:textId="77777777" w:rsidTr="0086617B">
        <w:trPr>
          <w:trHeight w:val="132"/>
        </w:trPr>
        <w:tc>
          <w:tcPr>
            <w:tcW w:w="242" w:type="pct"/>
            <w:tcBorders>
              <w:top w:val="single" w:sz="4" w:space="0" w:color="auto"/>
              <w:left w:val="single" w:sz="4" w:space="0" w:color="auto"/>
              <w:bottom w:val="single" w:sz="4" w:space="0" w:color="auto"/>
              <w:right w:val="nil"/>
            </w:tcBorders>
            <w:shd w:val="clear" w:color="auto" w:fill="auto"/>
          </w:tcPr>
          <w:p w14:paraId="7F35E819" w14:textId="77777777" w:rsidR="0086617B" w:rsidRPr="00835571" w:rsidRDefault="0086617B" w:rsidP="00835571">
            <w:pPr>
              <w:jc w:val="right"/>
              <w:rPr>
                <w:color w:val="000000"/>
                <w:sz w:val="18"/>
                <w:szCs w:val="18"/>
              </w:rPr>
            </w:pPr>
            <w:r w:rsidRPr="00835571">
              <w:rPr>
                <w:color w:val="000000"/>
                <w:sz w:val="18"/>
                <w:szCs w:val="18"/>
              </w:rPr>
              <w:t>20</w:t>
            </w:r>
          </w:p>
        </w:tc>
        <w:tc>
          <w:tcPr>
            <w:tcW w:w="971" w:type="pct"/>
            <w:tcBorders>
              <w:top w:val="single" w:sz="4" w:space="0" w:color="auto"/>
              <w:left w:val="single" w:sz="4" w:space="0" w:color="auto"/>
              <w:bottom w:val="single" w:sz="4" w:space="0" w:color="auto"/>
              <w:right w:val="single" w:sz="4" w:space="0" w:color="auto"/>
            </w:tcBorders>
            <w:shd w:val="clear" w:color="auto" w:fill="auto"/>
          </w:tcPr>
          <w:p w14:paraId="5215F18E" w14:textId="3E924869" w:rsidR="0086617B" w:rsidRPr="0086617B" w:rsidRDefault="0086617B" w:rsidP="00990D54">
            <w:pPr>
              <w:jc w:val="both"/>
              <w:rPr>
                <w:color w:val="000000"/>
                <w:sz w:val="18"/>
                <w:szCs w:val="18"/>
              </w:rPr>
            </w:pPr>
            <w:r w:rsidRPr="0086617B">
              <w:rPr>
                <w:color w:val="000000"/>
                <w:sz w:val="18"/>
                <w:szCs w:val="20"/>
              </w:rPr>
              <w:t>Блок индикации и управления С2000-</w:t>
            </w:r>
            <w:r w:rsidRPr="0086617B">
              <w:rPr>
                <w:color w:val="000000"/>
                <w:sz w:val="18"/>
                <w:szCs w:val="20"/>
              </w:rPr>
              <w:lastRenderedPageBreak/>
              <w:t xml:space="preserve">БКИ для работы в составе ИСО "Орион" </w:t>
            </w:r>
          </w:p>
        </w:tc>
        <w:tc>
          <w:tcPr>
            <w:tcW w:w="2391" w:type="pct"/>
            <w:tcBorders>
              <w:top w:val="single" w:sz="4" w:space="0" w:color="auto"/>
              <w:left w:val="nil"/>
              <w:bottom w:val="single" w:sz="4" w:space="0" w:color="auto"/>
              <w:right w:val="single" w:sz="4" w:space="0" w:color="auto"/>
            </w:tcBorders>
          </w:tcPr>
          <w:p w14:paraId="2EE0B2C6" w14:textId="0790626F" w:rsidR="0086617B" w:rsidRPr="0086617B" w:rsidRDefault="0086617B" w:rsidP="00990D54">
            <w:pPr>
              <w:jc w:val="both"/>
              <w:rPr>
                <w:color w:val="000000"/>
                <w:sz w:val="18"/>
                <w:szCs w:val="18"/>
              </w:rPr>
            </w:pPr>
            <w:r w:rsidRPr="0086617B">
              <w:rPr>
                <w:color w:val="000000"/>
                <w:sz w:val="18"/>
                <w:szCs w:val="20"/>
              </w:rPr>
              <w:lastRenderedPageBreak/>
              <w:t xml:space="preserve">Блок индикации и управления С2000-БКИ для работы в составе ИСО "Орион", 60 индикаторов состояния разделов, 7 </w:t>
            </w:r>
            <w:r w:rsidRPr="0086617B">
              <w:rPr>
                <w:color w:val="000000"/>
                <w:sz w:val="18"/>
                <w:szCs w:val="20"/>
              </w:rPr>
              <w:lastRenderedPageBreak/>
              <w:t>индикаторов тревог и неисправностей, 1 индикатор состояния  блока,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D3715C4" w14:textId="3F71ED94" w:rsidR="0086617B" w:rsidRPr="0086617B" w:rsidRDefault="0086617B" w:rsidP="0086617B">
            <w:pPr>
              <w:jc w:val="center"/>
              <w:rPr>
                <w:color w:val="000000"/>
                <w:sz w:val="18"/>
                <w:szCs w:val="18"/>
              </w:rPr>
            </w:pPr>
            <w:r w:rsidRPr="0086617B">
              <w:rPr>
                <w:color w:val="000000"/>
                <w:sz w:val="18"/>
                <w:szCs w:val="20"/>
              </w:rPr>
              <w:lastRenderedPageBreak/>
              <w:t>шт.</w:t>
            </w:r>
          </w:p>
        </w:tc>
        <w:tc>
          <w:tcPr>
            <w:tcW w:w="410" w:type="pct"/>
            <w:tcBorders>
              <w:top w:val="single" w:sz="4" w:space="0" w:color="auto"/>
              <w:left w:val="nil"/>
              <w:bottom w:val="single" w:sz="4" w:space="0" w:color="auto"/>
              <w:right w:val="single" w:sz="4" w:space="0" w:color="auto"/>
            </w:tcBorders>
            <w:shd w:val="clear" w:color="auto" w:fill="auto"/>
          </w:tcPr>
          <w:p w14:paraId="454AF71D" w14:textId="6784E0CD" w:rsidR="0086617B" w:rsidRPr="0086617B" w:rsidRDefault="0086617B" w:rsidP="0086617B">
            <w:pPr>
              <w:jc w:val="center"/>
              <w:rPr>
                <w:color w:val="FF0000"/>
                <w:sz w:val="18"/>
                <w:szCs w:val="18"/>
              </w:rPr>
            </w:pPr>
            <w:r w:rsidRPr="0086617B">
              <w:rPr>
                <w:color w:val="000000"/>
                <w:sz w:val="18"/>
                <w:szCs w:val="20"/>
              </w:rPr>
              <w:t>2</w:t>
            </w:r>
          </w:p>
        </w:tc>
        <w:tc>
          <w:tcPr>
            <w:tcW w:w="576" w:type="pct"/>
            <w:tcBorders>
              <w:top w:val="single" w:sz="4" w:space="0" w:color="auto"/>
              <w:left w:val="nil"/>
              <w:bottom w:val="single" w:sz="4" w:space="0" w:color="auto"/>
              <w:right w:val="single" w:sz="4" w:space="0" w:color="auto"/>
            </w:tcBorders>
          </w:tcPr>
          <w:p w14:paraId="67F6F790" w14:textId="7F42BDAA" w:rsidR="0086617B" w:rsidRPr="0086617B" w:rsidRDefault="0086617B" w:rsidP="0086617B">
            <w:pPr>
              <w:jc w:val="center"/>
              <w:rPr>
                <w:color w:val="FF0000"/>
                <w:sz w:val="18"/>
                <w:szCs w:val="18"/>
              </w:rPr>
            </w:pPr>
            <w:r w:rsidRPr="0086617B">
              <w:rPr>
                <w:color w:val="000000"/>
                <w:sz w:val="18"/>
                <w:szCs w:val="22"/>
              </w:rPr>
              <w:t>7 700,00</w:t>
            </w:r>
          </w:p>
        </w:tc>
      </w:tr>
    </w:tbl>
    <w:p w14:paraId="1F712FB6" w14:textId="77777777" w:rsidR="00557631" w:rsidRPr="002B4F3B" w:rsidRDefault="00557631" w:rsidP="00557631">
      <w:pPr>
        <w:autoSpaceDE w:val="0"/>
        <w:autoSpaceDN w:val="0"/>
        <w:adjustRightInd w:val="0"/>
        <w:ind w:right="-1"/>
        <w:jc w:val="both"/>
        <w:rPr>
          <w:sz w:val="16"/>
          <w:szCs w:val="16"/>
        </w:rPr>
      </w:pPr>
      <w:r w:rsidRPr="002B4F3B">
        <w:rPr>
          <w:sz w:val="16"/>
          <w:szCs w:val="16"/>
        </w:rPr>
        <w:lastRenderedPageBreak/>
        <w:t xml:space="preserve">*- Количество указано ориентировочно для расчета максимального значения цены договора и в процессе </w:t>
      </w:r>
      <w:r>
        <w:rPr>
          <w:sz w:val="16"/>
          <w:szCs w:val="16"/>
        </w:rPr>
        <w:t>исполнения договора</w:t>
      </w:r>
      <w:r w:rsidRPr="002B4F3B">
        <w:rPr>
          <w:sz w:val="16"/>
          <w:szCs w:val="16"/>
        </w:rPr>
        <w:t xml:space="preserve"> может быть изменено.</w:t>
      </w:r>
    </w:p>
    <w:p w14:paraId="54401C07" w14:textId="77777777" w:rsidR="00557631" w:rsidRPr="00155AFE" w:rsidRDefault="00557631" w:rsidP="00557631">
      <w:pPr>
        <w:autoSpaceDE w:val="0"/>
        <w:autoSpaceDN w:val="0"/>
        <w:adjustRightInd w:val="0"/>
        <w:ind w:right="-1"/>
        <w:jc w:val="both"/>
        <w:rPr>
          <w:sz w:val="16"/>
          <w:szCs w:val="16"/>
        </w:rPr>
      </w:pPr>
      <w:r w:rsidRPr="00155AFE">
        <w:rPr>
          <w:sz w:val="16"/>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3A801A40" w14:textId="77777777" w:rsidR="00557631" w:rsidRPr="0077409C" w:rsidRDefault="00557631" w:rsidP="00557631">
      <w:pPr>
        <w:pStyle w:val="13"/>
        <w:jc w:val="center"/>
        <w:rPr>
          <w:b/>
          <w:bCs/>
          <w:sz w:val="20"/>
        </w:rPr>
      </w:pPr>
    </w:p>
    <w:p w14:paraId="09C2D251" w14:textId="77777777" w:rsidR="0086617B" w:rsidRPr="00990D54" w:rsidRDefault="0086617B" w:rsidP="0086617B">
      <w:pPr>
        <w:pStyle w:val="ae"/>
        <w:numPr>
          <w:ilvl w:val="0"/>
          <w:numId w:val="22"/>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990D54">
        <w:rPr>
          <w:rFonts w:ascii="Times New Roman" w:hAnsi="Times New Roman" w:cs="Times New Roman"/>
          <w:color w:val="auto"/>
          <w:sz w:val="20"/>
          <w:szCs w:val="20"/>
        </w:rPr>
        <w:t xml:space="preserve">При исполнении Договора Заказчик оставляет за собой право выбирать оборудование и расходные материалы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14:paraId="120B1956" w14:textId="77777777" w:rsidR="0086617B" w:rsidRPr="00990D54" w:rsidRDefault="0086617B" w:rsidP="0086617B">
      <w:pPr>
        <w:pStyle w:val="ae"/>
        <w:numPr>
          <w:ilvl w:val="0"/>
          <w:numId w:val="22"/>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990D54">
        <w:rPr>
          <w:rFonts w:ascii="Times New Roman" w:hAnsi="Times New Roman" w:cs="Times New Roman"/>
          <w:sz w:val="20"/>
          <w:szCs w:val="20"/>
        </w:rPr>
        <w:t xml:space="preserve">Целью поставки оборудования и материалов для систем безопасности является </w:t>
      </w:r>
      <w:r w:rsidRPr="00990D54">
        <w:rPr>
          <w:rFonts w:ascii="Times New Roman" w:eastAsia="Times New Roman" w:hAnsi="Times New Roman" w:cs="Times New Roman"/>
          <w:bCs/>
          <w:sz w:val="20"/>
          <w:szCs w:val="20"/>
          <w:lang w:eastAsia="ru-RU"/>
        </w:rPr>
        <w:t>п</w:t>
      </w:r>
      <w:r w:rsidRPr="00990D54">
        <w:rPr>
          <w:rFonts w:ascii="Times New Roman" w:hAnsi="Times New Roman" w:cs="Times New Roman"/>
          <w:sz w:val="20"/>
          <w:szCs w:val="20"/>
        </w:rPr>
        <w:t xml:space="preserve">оддержание в рабочем состоянии систем </w:t>
      </w:r>
      <w:r w:rsidRPr="00990D54">
        <w:rPr>
          <w:rFonts w:ascii="Times New Roman" w:hAnsi="Times New Roman" w:cs="Times New Roman"/>
          <w:bCs/>
          <w:sz w:val="20"/>
          <w:szCs w:val="20"/>
        </w:rPr>
        <w:t>автоматической пожарной сигнализации (АПС) и систем оповещения и управления эвакуацией людей в случае пожара (СОУЭ)</w:t>
      </w:r>
      <w:r w:rsidRPr="00990D54">
        <w:rPr>
          <w:rFonts w:ascii="Times New Roman" w:hAnsi="Times New Roman" w:cs="Times New Roman"/>
          <w:sz w:val="20"/>
          <w:szCs w:val="20"/>
        </w:rPr>
        <w:t>, смонтированных на объектах Заказчика, проведение их модернизации и развития.</w:t>
      </w:r>
    </w:p>
    <w:p w14:paraId="1B624CEC" w14:textId="77777777" w:rsidR="00990D54" w:rsidRPr="00990D54" w:rsidRDefault="0086617B" w:rsidP="00990D54">
      <w:pPr>
        <w:pStyle w:val="ae"/>
        <w:numPr>
          <w:ilvl w:val="0"/>
          <w:numId w:val="22"/>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90D54">
        <w:rPr>
          <w:rFonts w:ascii="Times New Roman" w:hAnsi="Times New Roman" w:cs="Times New Roman"/>
          <w:sz w:val="20"/>
          <w:szCs w:val="20"/>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14:paraId="6574759D" w14:textId="77777777" w:rsidR="00990D54" w:rsidRPr="00990D54" w:rsidRDefault="0086617B" w:rsidP="00990D54">
      <w:pPr>
        <w:pStyle w:val="ae"/>
        <w:numPr>
          <w:ilvl w:val="0"/>
          <w:numId w:val="22"/>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90D54">
        <w:rPr>
          <w:rFonts w:ascii="Times New Roman" w:hAnsi="Times New Roman" w:cs="Times New Roman"/>
          <w:sz w:val="20"/>
          <w:szCs w:val="20"/>
        </w:rPr>
        <w:t xml:space="preserve">Место поставки товара: </w:t>
      </w:r>
    </w:p>
    <w:p w14:paraId="48872E2F" w14:textId="3FD0F38F" w:rsidR="00990D54" w:rsidRPr="00990D54" w:rsidRDefault="00990D54" w:rsidP="00990D54">
      <w:pPr>
        <w:pStyle w:val="ae"/>
        <w:tabs>
          <w:tab w:val="left" w:pos="567"/>
        </w:tabs>
        <w:suppressAutoHyphens w:val="0"/>
        <w:spacing w:after="0" w:line="240" w:lineRule="auto"/>
        <w:ind w:left="0" w:right="125"/>
        <w:jc w:val="both"/>
        <w:rPr>
          <w:rFonts w:ascii="Times New Roman" w:hAnsi="Times New Roman" w:cs="Times New Roman"/>
          <w:sz w:val="20"/>
          <w:szCs w:val="20"/>
        </w:rPr>
      </w:pPr>
      <w:r w:rsidRPr="00990D54">
        <w:rPr>
          <w:rFonts w:ascii="Times New Roman" w:eastAsia="Times New Roman" w:hAnsi="Times New Roman" w:cs="Times New Roman"/>
          <w:sz w:val="20"/>
          <w:szCs w:val="20"/>
          <w:lang w:eastAsia="ru-RU"/>
        </w:rPr>
        <w:t xml:space="preserve">г. Иркутск, ул. </w:t>
      </w:r>
      <w:proofErr w:type="gramStart"/>
      <w:r w:rsidRPr="00990D54">
        <w:rPr>
          <w:rFonts w:ascii="Times New Roman" w:eastAsia="Times New Roman" w:hAnsi="Times New Roman" w:cs="Times New Roman"/>
          <w:sz w:val="20"/>
          <w:szCs w:val="20"/>
          <w:lang w:eastAsia="ru-RU"/>
        </w:rPr>
        <w:t>Ярославского</w:t>
      </w:r>
      <w:proofErr w:type="gramEnd"/>
      <w:r w:rsidRPr="00990D54">
        <w:rPr>
          <w:rFonts w:ascii="Times New Roman" w:eastAsia="Times New Roman" w:hAnsi="Times New Roman" w:cs="Times New Roman"/>
          <w:sz w:val="20"/>
          <w:szCs w:val="20"/>
          <w:lang w:eastAsia="ru-RU"/>
        </w:rPr>
        <w:t xml:space="preserve">, 300 (Стационар, Пищеблок) </w:t>
      </w:r>
    </w:p>
    <w:p w14:paraId="05038FE7" w14:textId="77777777" w:rsidR="00990D54" w:rsidRPr="00990D54" w:rsidRDefault="00990D54" w:rsidP="00990D54">
      <w:pPr>
        <w:pStyle w:val="aff4"/>
        <w:jc w:val="both"/>
        <w:rPr>
          <w:rFonts w:eastAsia="Times New Roman" w:cs="Times New Roman"/>
          <w:kern w:val="0"/>
          <w:sz w:val="20"/>
          <w:szCs w:val="20"/>
          <w:lang w:eastAsia="ru-RU" w:bidi="ar-SA"/>
        </w:rPr>
      </w:pPr>
      <w:r w:rsidRPr="00990D54">
        <w:rPr>
          <w:rFonts w:eastAsia="Times New Roman" w:cs="Times New Roman"/>
          <w:kern w:val="0"/>
          <w:sz w:val="20"/>
          <w:szCs w:val="20"/>
          <w:lang w:eastAsia="ru-RU" w:bidi="ar-SA"/>
        </w:rPr>
        <w:t xml:space="preserve">г. Иркутск, ул. Баумана, 214А (Взрослая поликлиника) </w:t>
      </w:r>
    </w:p>
    <w:p w14:paraId="74B447B0" w14:textId="77777777" w:rsidR="00990D54" w:rsidRPr="00990D54" w:rsidRDefault="00990D54" w:rsidP="00990D54">
      <w:pPr>
        <w:pStyle w:val="aff4"/>
        <w:jc w:val="both"/>
        <w:rPr>
          <w:rFonts w:eastAsia="Times New Roman" w:cs="Times New Roman"/>
          <w:kern w:val="0"/>
          <w:sz w:val="20"/>
          <w:szCs w:val="20"/>
          <w:lang w:eastAsia="ru-RU" w:bidi="ar-SA"/>
        </w:rPr>
      </w:pPr>
      <w:proofErr w:type="gramStart"/>
      <w:r w:rsidRPr="00990D54">
        <w:rPr>
          <w:rFonts w:eastAsia="Times New Roman" w:cs="Times New Roman"/>
          <w:kern w:val="0"/>
          <w:sz w:val="20"/>
          <w:szCs w:val="20"/>
          <w:lang w:eastAsia="ru-RU" w:bidi="ar-SA"/>
        </w:rPr>
        <w:t>г. Иркутск, ул. Баумана, 214А (Кабинет КТ</w:t>
      </w:r>
      <w:proofErr w:type="gramEnd"/>
    </w:p>
    <w:p w14:paraId="432F22AC" w14:textId="77777777" w:rsidR="00990D54" w:rsidRPr="00990D54" w:rsidRDefault="00990D54" w:rsidP="00990D54">
      <w:pPr>
        <w:pStyle w:val="aff4"/>
        <w:jc w:val="both"/>
        <w:rPr>
          <w:rFonts w:eastAsia="Times New Roman" w:cs="Times New Roman"/>
          <w:kern w:val="0"/>
          <w:sz w:val="20"/>
          <w:szCs w:val="20"/>
          <w:lang w:eastAsia="ru-RU" w:bidi="ar-SA"/>
        </w:rPr>
      </w:pPr>
      <w:r w:rsidRPr="00990D54">
        <w:rPr>
          <w:rFonts w:eastAsia="Times New Roman" w:cs="Times New Roman"/>
          <w:kern w:val="0"/>
          <w:sz w:val="20"/>
          <w:szCs w:val="20"/>
          <w:lang w:eastAsia="ru-RU" w:bidi="ar-SA"/>
        </w:rPr>
        <w:t xml:space="preserve">г. Иркутск, ул. Баумана, 206 (Детская поликлиника) </w:t>
      </w:r>
    </w:p>
    <w:p w14:paraId="0252045E" w14:textId="77777777" w:rsidR="00990D54" w:rsidRPr="00990D54" w:rsidRDefault="00990D54" w:rsidP="00990D54">
      <w:pPr>
        <w:tabs>
          <w:tab w:val="left" w:pos="132"/>
        </w:tabs>
        <w:rPr>
          <w:sz w:val="20"/>
          <w:szCs w:val="20"/>
        </w:rPr>
      </w:pPr>
      <w:r w:rsidRPr="00990D54">
        <w:rPr>
          <w:sz w:val="20"/>
          <w:szCs w:val="20"/>
        </w:rPr>
        <w:t xml:space="preserve">г. Иркутск, ул. Академика </w:t>
      </w:r>
      <w:proofErr w:type="gramStart"/>
      <w:r w:rsidRPr="00990D54">
        <w:rPr>
          <w:sz w:val="20"/>
          <w:szCs w:val="20"/>
        </w:rPr>
        <w:t>Образцова</w:t>
      </w:r>
      <w:proofErr w:type="gramEnd"/>
      <w:r w:rsidRPr="00990D54">
        <w:rPr>
          <w:sz w:val="20"/>
          <w:szCs w:val="20"/>
        </w:rPr>
        <w:t xml:space="preserve">, 27Ш – Филиал взрослой поликлиники </w:t>
      </w:r>
    </w:p>
    <w:p w14:paraId="1F7E427F" w14:textId="77777777" w:rsidR="00990D54" w:rsidRPr="00990D54" w:rsidRDefault="00990D54" w:rsidP="00990D54">
      <w:pPr>
        <w:tabs>
          <w:tab w:val="left" w:pos="132"/>
        </w:tabs>
        <w:rPr>
          <w:sz w:val="20"/>
          <w:szCs w:val="20"/>
        </w:rPr>
      </w:pPr>
      <w:r w:rsidRPr="00990D54">
        <w:rPr>
          <w:sz w:val="20"/>
          <w:szCs w:val="20"/>
        </w:rPr>
        <w:t>г. Иркутск, ул. Академика Образцова, 27Ч – Детская поликлиника.</w:t>
      </w:r>
    </w:p>
    <w:p w14:paraId="49C9CC65" w14:textId="77777777" w:rsidR="00990D54" w:rsidRPr="00990D54" w:rsidRDefault="00990D54" w:rsidP="00990D54">
      <w:pPr>
        <w:pStyle w:val="aff4"/>
        <w:jc w:val="both"/>
        <w:rPr>
          <w:rFonts w:eastAsia="Times New Roman" w:cs="Times New Roman"/>
          <w:kern w:val="0"/>
          <w:sz w:val="20"/>
          <w:szCs w:val="20"/>
          <w:lang w:eastAsia="ru-RU" w:bidi="ar-SA"/>
        </w:rPr>
      </w:pPr>
      <w:r w:rsidRPr="00990D54">
        <w:rPr>
          <w:rFonts w:eastAsia="Times New Roman" w:cs="Times New Roman"/>
          <w:kern w:val="0"/>
          <w:sz w:val="20"/>
          <w:szCs w:val="20"/>
          <w:lang w:eastAsia="ru-RU" w:bidi="ar-SA"/>
        </w:rPr>
        <w:t xml:space="preserve">г. Иркутск, ул. Баумана, 191 (Клиника "Линия жизни", Лаборатория) </w:t>
      </w:r>
    </w:p>
    <w:p w14:paraId="5DB30965" w14:textId="77777777" w:rsidR="00990D54" w:rsidRPr="00990D54" w:rsidRDefault="00990D54" w:rsidP="00990D54">
      <w:pPr>
        <w:pStyle w:val="aff4"/>
        <w:jc w:val="both"/>
        <w:rPr>
          <w:rFonts w:eastAsia="Times New Roman" w:cs="Times New Roman"/>
          <w:kern w:val="0"/>
          <w:sz w:val="20"/>
          <w:szCs w:val="20"/>
          <w:lang w:eastAsia="ru-RU" w:bidi="ar-SA"/>
        </w:rPr>
      </w:pPr>
      <w:r w:rsidRPr="00990D54">
        <w:rPr>
          <w:rFonts w:eastAsia="Times New Roman" w:cs="Times New Roman"/>
          <w:kern w:val="0"/>
          <w:sz w:val="20"/>
          <w:szCs w:val="20"/>
          <w:lang w:eastAsia="ru-RU" w:bidi="ar-SA"/>
        </w:rPr>
        <w:t xml:space="preserve">г. Иркутск, ул. Баумана 235/4 (Филиал детской поликлиники) </w:t>
      </w:r>
    </w:p>
    <w:p w14:paraId="387C4534" w14:textId="77777777" w:rsidR="00990D54" w:rsidRPr="00990D54" w:rsidRDefault="00990D54" w:rsidP="00990D54">
      <w:pPr>
        <w:pStyle w:val="aff4"/>
        <w:jc w:val="both"/>
        <w:rPr>
          <w:rFonts w:eastAsia="Times New Roman" w:cs="Times New Roman"/>
          <w:kern w:val="0"/>
          <w:sz w:val="20"/>
          <w:szCs w:val="20"/>
          <w:lang w:eastAsia="ru-RU" w:bidi="ar-SA"/>
        </w:rPr>
      </w:pPr>
      <w:r w:rsidRPr="00990D54">
        <w:rPr>
          <w:rFonts w:eastAsia="Times New Roman" w:cs="Times New Roman"/>
          <w:kern w:val="0"/>
          <w:sz w:val="20"/>
          <w:szCs w:val="20"/>
          <w:lang w:eastAsia="ru-RU" w:bidi="ar-SA"/>
        </w:rPr>
        <w:t xml:space="preserve">г. Иркутск, ул. </w:t>
      </w:r>
      <w:proofErr w:type="gramStart"/>
      <w:r w:rsidRPr="00990D54">
        <w:rPr>
          <w:rFonts w:eastAsia="Times New Roman" w:cs="Times New Roman"/>
          <w:kern w:val="0"/>
          <w:sz w:val="20"/>
          <w:szCs w:val="20"/>
          <w:lang w:eastAsia="ru-RU" w:bidi="ar-SA"/>
        </w:rPr>
        <w:t>Партизанская</w:t>
      </w:r>
      <w:proofErr w:type="gramEnd"/>
      <w:r w:rsidRPr="00990D54">
        <w:rPr>
          <w:rFonts w:eastAsia="Times New Roman" w:cs="Times New Roman"/>
          <w:kern w:val="0"/>
          <w:sz w:val="20"/>
          <w:szCs w:val="20"/>
          <w:lang w:eastAsia="ru-RU" w:bidi="ar-SA"/>
        </w:rPr>
        <w:t xml:space="preserve">, 74Ж (Отделение профилактических осмотров) </w:t>
      </w:r>
    </w:p>
    <w:p w14:paraId="1277A9BF" w14:textId="77777777" w:rsidR="00990D54" w:rsidRPr="00990D54" w:rsidRDefault="00990D54" w:rsidP="00990D54">
      <w:pPr>
        <w:rPr>
          <w:sz w:val="20"/>
          <w:szCs w:val="20"/>
        </w:rPr>
      </w:pPr>
      <w:r w:rsidRPr="00990D54">
        <w:rPr>
          <w:sz w:val="20"/>
          <w:szCs w:val="20"/>
        </w:rPr>
        <w:t xml:space="preserve">г. Иркутск, ст. Батарейная, ул. Ангарская, 11 (Амбулаторная поликлиника) </w:t>
      </w:r>
    </w:p>
    <w:p w14:paraId="13B7AD4D" w14:textId="77777777" w:rsidR="00990D54" w:rsidRPr="00990D54" w:rsidRDefault="00990D54" w:rsidP="00990D54">
      <w:pPr>
        <w:rPr>
          <w:sz w:val="20"/>
          <w:szCs w:val="20"/>
        </w:rPr>
      </w:pPr>
      <w:r w:rsidRPr="00990D54">
        <w:rPr>
          <w:sz w:val="20"/>
          <w:szCs w:val="20"/>
        </w:rPr>
        <w:t xml:space="preserve">Иркутский район, с. Мамоны, ул. </w:t>
      </w:r>
      <w:proofErr w:type="gramStart"/>
      <w:r w:rsidRPr="00990D54">
        <w:rPr>
          <w:sz w:val="20"/>
          <w:szCs w:val="20"/>
        </w:rPr>
        <w:t>Садовая</w:t>
      </w:r>
      <w:proofErr w:type="gramEnd"/>
      <w:r w:rsidRPr="00990D54">
        <w:rPr>
          <w:sz w:val="20"/>
          <w:szCs w:val="20"/>
        </w:rPr>
        <w:t xml:space="preserve">, 7/1 (Фельдшерско-акушерский пункт) </w:t>
      </w:r>
    </w:p>
    <w:p w14:paraId="456D264A" w14:textId="08801D32" w:rsidR="0086617B" w:rsidRPr="00990D54" w:rsidRDefault="00990D54" w:rsidP="00990D54">
      <w:pPr>
        <w:pStyle w:val="ae"/>
        <w:tabs>
          <w:tab w:val="left" w:pos="567"/>
        </w:tabs>
        <w:suppressAutoHyphens w:val="0"/>
        <w:spacing w:after="0" w:line="240" w:lineRule="auto"/>
        <w:ind w:left="0" w:right="125"/>
        <w:jc w:val="both"/>
        <w:rPr>
          <w:rFonts w:ascii="Times New Roman" w:hAnsi="Times New Roman" w:cs="Times New Roman"/>
          <w:sz w:val="20"/>
          <w:szCs w:val="20"/>
        </w:rPr>
      </w:pPr>
      <w:r w:rsidRPr="00990D54">
        <w:rPr>
          <w:rFonts w:ascii="Times New Roman" w:hAnsi="Times New Roman" w:cs="Times New Roman"/>
          <w:sz w:val="20"/>
          <w:szCs w:val="20"/>
        </w:rPr>
        <w:t>Иркутский район, д. Малая Еланка, ул. Молодежная, д. 15А.</w:t>
      </w:r>
    </w:p>
    <w:p w14:paraId="0762B3A3" w14:textId="77777777" w:rsidR="0086617B" w:rsidRPr="00990D54" w:rsidRDefault="0086617B" w:rsidP="0086617B">
      <w:pPr>
        <w:pStyle w:val="ae"/>
        <w:numPr>
          <w:ilvl w:val="0"/>
          <w:numId w:val="22"/>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90D54">
        <w:rPr>
          <w:rFonts w:ascii="Times New Roman" w:hAnsi="Times New Roman" w:cs="Times New Roman"/>
          <w:sz w:val="20"/>
          <w:szCs w:val="20"/>
        </w:rPr>
        <w:t xml:space="preserve">Поставщик должен осуществить поставку товара до соответствующего места в течение 3 (трех) календарных дней с момента подачи заявки Заказчиком. </w:t>
      </w:r>
    </w:p>
    <w:p w14:paraId="70922404" w14:textId="77777777" w:rsidR="0086617B" w:rsidRPr="00990D54" w:rsidRDefault="0086617B" w:rsidP="0086617B">
      <w:pPr>
        <w:pStyle w:val="ae"/>
        <w:numPr>
          <w:ilvl w:val="0"/>
          <w:numId w:val="22"/>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90D54">
        <w:rPr>
          <w:rFonts w:ascii="Times New Roman" w:hAnsi="Times New Roman" w:cs="Times New Roman"/>
          <w:sz w:val="20"/>
          <w:szCs w:val="20"/>
        </w:rPr>
        <w:t>Заявка на поставку товара передается Заказчиком Поставщику по средствам направления письма по электронной почте, указанной в Договоре в разделе адреса и реквизиты сторон. Допускается дублирование заявки по средствам телефонной связи.</w:t>
      </w:r>
    </w:p>
    <w:p w14:paraId="317CA950" w14:textId="77777777" w:rsidR="0086617B" w:rsidRPr="00990D54" w:rsidRDefault="0086617B" w:rsidP="0086617B">
      <w:pPr>
        <w:pStyle w:val="ae"/>
        <w:numPr>
          <w:ilvl w:val="0"/>
          <w:numId w:val="22"/>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90D5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16781F48" w14:textId="77777777" w:rsidR="0086617B" w:rsidRPr="00990D54" w:rsidRDefault="0086617B" w:rsidP="0086617B">
      <w:pPr>
        <w:pStyle w:val="ae"/>
        <w:numPr>
          <w:ilvl w:val="0"/>
          <w:numId w:val="22"/>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90D54">
        <w:rPr>
          <w:rFonts w:ascii="Times New Roman" w:hAnsi="Times New Roman" w:cs="Times New Roman"/>
          <w:sz w:val="20"/>
          <w:szCs w:val="20"/>
        </w:rPr>
        <w:t xml:space="preserve">Поставляемый товар должен быть новым товаром - не бывшим в употреблении, </w:t>
      </w:r>
      <w:r w:rsidRPr="00990D54">
        <w:rPr>
          <w:rFonts w:ascii="Times New Roman" w:hAnsi="Times New Roman" w:cs="Times New Roman"/>
          <w:bCs/>
          <w:sz w:val="20"/>
          <w:szCs w:val="20"/>
        </w:rPr>
        <w:t>у которого не были восстановлены потребительские свойства</w:t>
      </w:r>
      <w:r w:rsidRPr="00990D54">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14:paraId="1954CFFF" w14:textId="77777777" w:rsidR="0086617B" w:rsidRPr="00990D54" w:rsidRDefault="0086617B" w:rsidP="0086617B">
      <w:pPr>
        <w:pStyle w:val="ae"/>
        <w:numPr>
          <w:ilvl w:val="0"/>
          <w:numId w:val="22"/>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90D54">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14:paraId="65BC1E02" w14:textId="77777777" w:rsidR="0086617B" w:rsidRPr="00990D54" w:rsidRDefault="0086617B" w:rsidP="0086617B">
      <w:pPr>
        <w:pStyle w:val="ae"/>
        <w:numPr>
          <w:ilvl w:val="0"/>
          <w:numId w:val="22"/>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90D54">
        <w:rPr>
          <w:rFonts w:ascii="Times New Roman" w:hAnsi="Times New Roman" w:cs="Times New Roman"/>
          <w:sz w:val="20"/>
          <w:szCs w:val="20"/>
        </w:rPr>
        <w:t xml:space="preserve">При выявлении товара ненадлежащего качества в период гарантийного срока, </w:t>
      </w:r>
      <w:r w:rsidRPr="00990D54">
        <w:rPr>
          <w:rFonts w:ascii="Times New Roman" w:hAnsi="Times New Roman" w:cs="Times New Roman"/>
          <w:spacing w:val="-2"/>
          <w:sz w:val="20"/>
          <w:szCs w:val="20"/>
        </w:rPr>
        <w:t xml:space="preserve">Поставщик обязуется </w:t>
      </w:r>
      <w:r w:rsidRPr="00990D54">
        <w:rPr>
          <w:rFonts w:ascii="Times New Roman" w:hAnsi="Times New Roman" w:cs="Times New Roman"/>
          <w:sz w:val="20"/>
          <w:szCs w:val="20"/>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990D54">
        <w:rPr>
          <w:rFonts w:ascii="Times New Roman" w:hAnsi="Times New Roman" w:cs="Times New Roman"/>
          <w:spacing w:val="-2"/>
          <w:sz w:val="20"/>
          <w:szCs w:val="20"/>
        </w:rPr>
        <w:t>без дополнительных расходов со стороны Заказчика.</w:t>
      </w:r>
    </w:p>
    <w:p w14:paraId="7CD831A7" w14:textId="77777777" w:rsidR="0086617B" w:rsidRPr="00990D54" w:rsidRDefault="0086617B" w:rsidP="0086617B">
      <w:pPr>
        <w:pStyle w:val="afa"/>
        <w:numPr>
          <w:ilvl w:val="0"/>
          <w:numId w:val="22"/>
        </w:numPr>
        <w:tabs>
          <w:tab w:val="left" w:pos="567"/>
        </w:tabs>
        <w:ind w:left="0" w:right="125" w:firstLine="0"/>
        <w:jc w:val="both"/>
        <w:rPr>
          <w:rFonts w:ascii="Times New Roman" w:hAnsi="Times New Roman"/>
          <w:spacing w:val="-1"/>
          <w:sz w:val="20"/>
          <w:szCs w:val="20"/>
        </w:rPr>
      </w:pPr>
      <w:r w:rsidRPr="00990D54">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90D54">
        <w:rPr>
          <w:rFonts w:ascii="Times New Roman" w:hAnsi="Times New Roman"/>
          <w:sz w:val="20"/>
          <w:szCs w:val="20"/>
        </w:rPr>
        <w:t xml:space="preserve"> или </w:t>
      </w:r>
      <w:r w:rsidRPr="00990D54">
        <w:rPr>
          <w:rFonts w:ascii="Times New Roman" w:hAnsi="Times New Roman"/>
          <w:spacing w:val="-1"/>
          <w:sz w:val="20"/>
          <w:szCs w:val="20"/>
        </w:rPr>
        <w:t>удостоверения качества и безопасности</w:t>
      </w:r>
      <w:r w:rsidRPr="00990D54">
        <w:rPr>
          <w:rFonts w:ascii="Times New Roman" w:hAnsi="Times New Roman"/>
          <w:sz w:val="20"/>
          <w:szCs w:val="20"/>
        </w:rPr>
        <w:t>, соответствующих требованиям нормативных документов на поставляемый товар</w:t>
      </w:r>
      <w:r w:rsidRPr="00990D54">
        <w:rPr>
          <w:rFonts w:ascii="Times New Roman" w:hAnsi="Times New Roman"/>
          <w:spacing w:val="-1"/>
          <w:sz w:val="20"/>
          <w:szCs w:val="20"/>
        </w:rPr>
        <w:t>, на каждую партию поставляемого товара. Обязательное наличие пожарных сертификатов.</w:t>
      </w:r>
    </w:p>
    <w:p w14:paraId="0CF5C856" w14:textId="77777777" w:rsidR="0086617B" w:rsidRPr="00990D54" w:rsidRDefault="0086617B" w:rsidP="0086617B">
      <w:pPr>
        <w:pStyle w:val="ae"/>
        <w:numPr>
          <w:ilvl w:val="0"/>
          <w:numId w:val="22"/>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90D5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90D54">
        <w:rPr>
          <w:rFonts w:ascii="Times New Roman" w:eastAsia="Times New Roman" w:hAnsi="Times New Roman" w:cs="Times New Roman"/>
          <w:b/>
          <w:bCs/>
          <w:color w:val="626262"/>
          <w:sz w:val="20"/>
          <w:szCs w:val="20"/>
          <w:lang w:eastAsia="ru-RU"/>
        </w:rPr>
        <w:t>  </w:t>
      </w:r>
      <w:bookmarkStart w:id="2" w:name="6"/>
      <w:bookmarkEnd w:id="2"/>
    </w:p>
    <w:p w14:paraId="4C1337AD" w14:textId="77777777" w:rsidR="0086617B" w:rsidRPr="00990D54" w:rsidRDefault="0086617B" w:rsidP="0086617B">
      <w:pPr>
        <w:pStyle w:val="ae"/>
        <w:numPr>
          <w:ilvl w:val="0"/>
          <w:numId w:val="22"/>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90D54">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184BB6AD" w14:textId="77777777" w:rsidR="0086617B" w:rsidRPr="00990D54" w:rsidRDefault="0086617B" w:rsidP="0086617B">
      <w:pPr>
        <w:pStyle w:val="ae"/>
        <w:numPr>
          <w:ilvl w:val="0"/>
          <w:numId w:val="22"/>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90D54">
        <w:rPr>
          <w:rFonts w:ascii="Times New Roman" w:hAnsi="Times New Roman" w:cs="Times New Roman"/>
          <w:bCs/>
          <w:sz w:val="20"/>
          <w:szCs w:val="20"/>
        </w:rPr>
        <w:t xml:space="preserve">Упаковка должна предохранять товар от порчи, утраты товарного вида. </w:t>
      </w:r>
    </w:p>
    <w:p w14:paraId="2BABC19F" w14:textId="77777777" w:rsidR="0086617B" w:rsidRPr="00990D54" w:rsidRDefault="0086617B" w:rsidP="0086617B">
      <w:pPr>
        <w:pStyle w:val="ae"/>
        <w:numPr>
          <w:ilvl w:val="0"/>
          <w:numId w:val="22"/>
        </w:numPr>
        <w:tabs>
          <w:tab w:val="left" w:pos="567"/>
        </w:tabs>
        <w:suppressAutoHyphens w:val="0"/>
        <w:spacing w:after="0" w:line="240" w:lineRule="auto"/>
        <w:ind w:left="0" w:right="125" w:firstLine="0"/>
        <w:jc w:val="both"/>
        <w:outlineLvl w:val="2"/>
        <w:rPr>
          <w:rFonts w:ascii="Times New Roman" w:hAnsi="Times New Roman" w:cs="Times New Roman"/>
          <w:bCs/>
          <w:sz w:val="20"/>
          <w:szCs w:val="20"/>
        </w:rPr>
      </w:pPr>
      <w:r w:rsidRPr="00990D54">
        <w:rPr>
          <w:rFonts w:ascii="Times New Roman" w:hAnsi="Times New Roman" w:cs="Times New Roman"/>
          <w:bCs/>
          <w:sz w:val="20"/>
          <w:szCs w:val="20"/>
        </w:rPr>
        <w:t xml:space="preserve">Тара и упаковка входят в стоимость поставляемого товара. </w:t>
      </w:r>
    </w:p>
    <w:p w14:paraId="69995BAA" w14:textId="77777777" w:rsidR="00557631" w:rsidRDefault="00557631" w:rsidP="00557631">
      <w:pPr>
        <w:ind w:right="125"/>
        <w:jc w:val="right"/>
        <w:rPr>
          <w:rFonts w:ascii="Cuprum" w:hAnsi="Cuprum" w:cs="Tahoma"/>
          <w:b/>
          <w:bCs/>
          <w:sz w:val="20"/>
          <w:szCs w:val="20"/>
        </w:rPr>
      </w:pPr>
    </w:p>
    <w:p w14:paraId="01183B99" w14:textId="77777777" w:rsidR="002F2680" w:rsidRDefault="002F2680" w:rsidP="002C2127">
      <w:pPr>
        <w:jc w:val="right"/>
        <w:rPr>
          <w:rFonts w:ascii="Cuprum" w:hAnsi="Cuprum" w:cs="Tahoma"/>
          <w:b/>
          <w:bCs/>
          <w:sz w:val="20"/>
          <w:szCs w:val="20"/>
        </w:rPr>
      </w:pPr>
    </w:p>
    <w:p w14:paraId="19B2FB75" w14:textId="77777777" w:rsidR="002F2680" w:rsidRDefault="002F2680" w:rsidP="002C2127">
      <w:pPr>
        <w:jc w:val="right"/>
        <w:rPr>
          <w:rFonts w:ascii="Cuprum" w:hAnsi="Cuprum" w:cs="Tahoma"/>
          <w:b/>
          <w:bCs/>
          <w:sz w:val="20"/>
          <w:szCs w:val="20"/>
        </w:rPr>
      </w:pPr>
    </w:p>
    <w:p w14:paraId="026564B1" w14:textId="77777777" w:rsidR="002F2680" w:rsidRDefault="002F2680" w:rsidP="002C2127">
      <w:pPr>
        <w:jc w:val="right"/>
        <w:rPr>
          <w:rFonts w:ascii="Cuprum" w:hAnsi="Cuprum" w:cs="Tahoma"/>
          <w:b/>
          <w:bCs/>
          <w:sz w:val="20"/>
          <w:szCs w:val="20"/>
        </w:rPr>
      </w:pPr>
    </w:p>
    <w:p w14:paraId="548AD036" w14:textId="77777777" w:rsidR="004B503B" w:rsidRDefault="004B503B" w:rsidP="00B8322C">
      <w:pPr>
        <w:jc w:val="right"/>
        <w:rPr>
          <w:rFonts w:ascii="Cuprum" w:hAnsi="Cuprum" w:cs="Tahoma"/>
          <w:b/>
          <w:bCs/>
          <w:sz w:val="20"/>
          <w:szCs w:val="20"/>
        </w:rPr>
      </w:pPr>
    </w:p>
    <w:p w14:paraId="6C628D38" w14:textId="77777777" w:rsidR="004B503B" w:rsidRDefault="004B503B" w:rsidP="00B8322C">
      <w:pPr>
        <w:jc w:val="right"/>
        <w:rPr>
          <w:rFonts w:ascii="Cuprum" w:hAnsi="Cuprum" w:cs="Tahoma"/>
          <w:b/>
          <w:bCs/>
          <w:sz w:val="20"/>
          <w:szCs w:val="20"/>
        </w:rPr>
      </w:pPr>
    </w:p>
    <w:p w14:paraId="1452EB08"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14:paraId="4C0F550B"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033E5740" w14:textId="3CD50487"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DA719B">
        <w:rPr>
          <w:b/>
          <w:kern w:val="32"/>
          <w:sz w:val="20"/>
          <w:szCs w:val="20"/>
        </w:rPr>
        <w:t>поставку 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9A5D3F9" w14:textId="2B44956A" w:rsidR="00623307" w:rsidRDefault="00B8322C" w:rsidP="00B8322C">
      <w:pPr>
        <w:jc w:val="right"/>
        <w:outlineLvl w:val="1"/>
        <w:rPr>
          <w:b/>
          <w:kern w:val="32"/>
          <w:sz w:val="20"/>
          <w:szCs w:val="20"/>
        </w:rPr>
      </w:pPr>
      <w:r w:rsidRPr="00BE0069">
        <w:rPr>
          <w:b/>
          <w:kern w:val="32"/>
          <w:sz w:val="20"/>
          <w:szCs w:val="20"/>
        </w:rPr>
        <w:t xml:space="preserve">№ </w:t>
      </w:r>
      <w:r w:rsidR="00557631">
        <w:rPr>
          <w:b/>
          <w:kern w:val="32"/>
          <w:sz w:val="20"/>
          <w:szCs w:val="20"/>
        </w:rPr>
        <w:t>340-22</w:t>
      </w:r>
    </w:p>
    <w:p w14:paraId="39C1A0E5" w14:textId="77777777" w:rsidR="00694F14" w:rsidRPr="002339E1" w:rsidRDefault="00694F14" w:rsidP="00694F14">
      <w:pPr>
        <w:outlineLvl w:val="1"/>
        <w:rPr>
          <w:b/>
          <w:kern w:val="32"/>
          <w:sz w:val="20"/>
          <w:szCs w:val="20"/>
        </w:rPr>
      </w:pPr>
      <w:r w:rsidRPr="002339E1">
        <w:rPr>
          <w:b/>
          <w:kern w:val="32"/>
          <w:sz w:val="20"/>
          <w:szCs w:val="20"/>
        </w:rPr>
        <w:t>ПРОЕКТ</w:t>
      </w:r>
    </w:p>
    <w:p w14:paraId="54464CD2" w14:textId="7C190A59" w:rsidR="00060FEB" w:rsidRPr="00990D54" w:rsidRDefault="00060FEB" w:rsidP="00060FEB">
      <w:pPr>
        <w:pStyle w:val="af0"/>
        <w:widowControl w:val="0"/>
        <w:rPr>
          <w:sz w:val="18"/>
          <w:szCs w:val="18"/>
        </w:rPr>
      </w:pPr>
      <w:r w:rsidRPr="00990D54">
        <w:rPr>
          <w:sz w:val="18"/>
          <w:szCs w:val="18"/>
        </w:rPr>
        <w:t xml:space="preserve">Договор № </w:t>
      </w:r>
      <w:r w:rsidR="00557631" w:rsidRPr="00990D54">
        <w:rPr>
          <w:sz w:val="18"/>
          <w:szCs w:val="18"/>
        </w:rPr>
        <w:t>340-22</w:t>
      </w:r>
    </w:p>
    <w:p w14:paraId="27FDE477" w14:textId="788F1C92" w:rsidR="00C94A3F" w:rsidRPr="00990D54" w:rsidRDefault="00DD2523" w:rsidP="00C94A3F">
      <w:pPr>
        <w:widowControl w:val="0"/>
        <w:jc w:val="center"/>
        <w:rPr>
          <w:b/>
          <w:sz w:val="18"/>
          <w:szCs w:val="18"/>
        </w:rPr>
      </w:pPr>
      <w:r w:rsidRPr="00990D54">
        <w:rPr>
          <w:b/>
          <w:bCs/>
          <w:sz w:val="18"/>
          <w:szCs w:val="18"/>
        </w:rPr>
        <w:t>н</w:t>
      </w:r>
      <w:r w:rsidR="00060FEB" w:rsidRPr="00990D54">
        <w:rPr>
          <w:b/>
          <w:bCs/>
          <w:sz w:val="18"/>
          <w:szCs w:val="18"/>
        </w:rPr>
        <w:t>а</w:t>
      </w:r>
      <w:r w:rsidRPr="00990D54">
        <w:rPr>
          <w:b/>
          <w:bCs/>
          <w:sz w:val="18"/>
          <w:szCs w:val="18"/>
        </w:rPr>
        <w:t xml:space="preserve"> </w:t>
      </w:r>
      <w:r w:rsidR="00DA719B">
        <w:rPr>
          <w:b/>
          <w:bCs/>
          <w:sz w:val="18"/>
          <w:szCs w:val="18"/>
        </w:rPr>
        <w:t xml:space="preserve">поставку </w:t>
      </w:r>
      <w:r w:rsidR="00DA719B" w:rsidRPr="00DA719B">
        <w:rPr>
          <w:b/>
          <w:bCs/>
          <w:sz w:val="18"/>
          <w:szCs w:val="18"/>
        </w:rPr>
        <w:t>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p>
    <w:p w14:paraId="52326A58" w14:textId="4BA79891" w:rsidR="00060FEB" w:rsidRPr="00990D54" w:rsidRDefault="00060FEB" w:rsidP="00C94A3F">
      <w:pPr>
        <w:widowControl w:val="0"/>
        <w:jc w:val="center"/>
        <w:rPr>
          <w:b/>
          <w:sz w:val="18"/>
          <w:szCs w:val="18"/>
        </w:rPr>
      </w:pPr>
      <w:r w:rsidRPr="00990D54">
        <w:rPr>
          <w:b/>
          <w:sz w:val="18"/>
          <w:szCs w:val="18"/>
        </w:rPr>
        <w:t xml:space="preserve">        г. Иркутск                                                               </w:t>
      </w:r>
      <w:r w:rsidR="00F16AF2" w:rsidRPr="00990D54">
        <w:rPr>
          <w:b/>
          <w:sz w:val="18"/>
          <w:szCs w:val="18"/>
        </w:rPr>
        <w:tab/>
      </w:r>
      <w:r w:rsidR="000E2F75" w:rsidRPr="00990D54">
        <w:rPr>
          <w:b/>
          <w:sz w:val="18"/>
          <w:szCs w:val="18"/>
        </w:rPr>
        <w:tab/>
      </w:r>
      <w:r w:rsidR="00DF745F" w:rsidRPr="00990D54">
        <w:rPr>
          <w:b/>
          <w:sz w:val="18"/>
          <w:szCs w:val="18"/>
        </w:rPr>
        <w:tab/>
      </w:r>
      <w:r w:rsidR="00DF745F" w:rsidRPr="00990D54">
        <w:rPr>
          <w:b/>
          <w:sz w:val="18"/>
          <w:szCs w:val="18"/>
        </w:rPr>
        <w:tab/>
      </w:r>
      <w:r w:rsidRPr="00990D54">
        <w:rPr>
          <w:b/>
          <w:sz w:val="18"/>
          <w:szCs w:val="18"/>
        </w:rPr>
        <w:t>«___»  _____________  20</w:t>
      </w:r>
      <w:r w:rsidR="00DF745F" w:rsidRPr="00990D54">
        <w:rPr>
          <w:b/>
          <w:sz w:val="18"/>
          <w:szCs w:val="18"/>
        </w:rPr>
        <w:t>2</w:t>
      </w:r>
      <w:r w:rsidR="00DA719B">
        <w:rPr>
          <w:b/>
          <w:sz w:val="18"/>
          <w:szCs w:val="18"/>
        </w:rPr>
        <w:t xml:space="preserve">3 </w:t>
      </w:r>
      <w:r w:rsidRPr="00990D54">
        <w:rPr>
          <w:b/>
          <w:sz w:val="18"/>
          <w:szCs w:val="18"/>
        </w:rPr>
        <w:t xml:space="preserve">г. </w:t>
      </w:r>
    </w:p>
    <w:p w14:paraId="732685E3" w14:textId="77777777" w:rsidR="00060FEB" w:rsidRPr="00990D54" w:rsidRDefault="00060FEB" w:rsidP="00060FEB">
      <w:pPr>
        <w:jc w:val="both"/>
        <w:rPr>
          <w:b/>
          <w:sz w:val="18"/>
          <w:szCs w:val="18"/>
        </w:rPr>
      </w:pPr>
    </w:p>
    <w:p w14:paraId="27EB4017" w14:textId="77777777" w:rsidR="005419B5" w:rsidRPr="00990D54" w:rsidRDefault="00E94A4D" w:rsidP="00BC7AF5">
      <w:pPr>
        <w:ind w:firstLine="284"/>
        <w:jc w:val="both"/>
        <w:rPr>
          <w:sz w:val="18"/>
          <w:szCs w:val="18"/>
        </w:rPr>
      </w:pPr>
      <w:proofErr w:type="gramStart"/>
      <w:r w:rsidRPr="00990D54">
        <w:rPr>
          <w:b/>
          <w:sz w:val="18"/>
          <w:szCs w:val="18"/>
        </w:rPr>
        <w:t>Областное государственное автономное учреждение здравоохранения «Иркутская городская клиническая больница №8»</w:t>
      </w:r>
      <w:r w:rsidRPr="00990D54">
        <w:rPr>
          <w:sz w:val="18"/>
          <w:szCs w:val="18"/>
        </w:rPr>
        <w:t xml:space="preserve">, именуемое в дальнейшем  </w:t>
      </w:r>
      <w:r w:rsidRPr="00990D54">
        <w:rPr>
          <w:b/>
          <w:sz w:val="18"/>
          <w:szCs w:val="18"/>
        </w:rPr>
        <w:t xml:space="preserve">Заказчик, </w:t>
      </w:r>
      <w:r w:rsidRPr="00990D54">
        <w:rPr>
          <w:sz w:val="18"/>
          <w:szCs w:val="18"/>
        </w:rPr>
        <w:t xml:space="preserve">в лице главного врача </w:t>
      </w:r>
      <w:proofErr w:type="spellStart"/>
      <w:r w:rsidRPr="00990D54">
        <w:rPr>
          <w:sz w:val="18"/>
          <w:szCs w:val="18"/>
        </w:rPr>
        <w:t>Есевой</w:t>
      </w:r>
      <w:proofErr w:type="spellEnd"/>
      <w:r w:rsidRPr="00990D54">
        <w:rPr>
          <w:sz w:val="18"/>
          <w:szCs w:val="18"/>
        </w:rPr>
        <w:t xml:space="preserve"> Жанны Владимировны, действующего на основании Устава, с одной стороны, и </w:t>
      </w:r>
      <w:r w:rsidRPr="00990D54">
        <w:rPr>
          <w:b/>
          <w:sz w:val="18"/>
          <w:szCs w:val="18"/>
        </w:rPr>
        <w:t>_______________________________,</w:t>
      </w:r>
      <w:r w:rsidRPr="00990D54">
        <w:rPr>
          <w:sz w:val="18"/>
          <w:szCs w:val="18"/>
        </w:rPr>
        <w:t xml:space="preserve"> именуемый  в дальнейшем  </w:t>
      </w:r>
      <w:r w:rsidR="0015535E" w:rsidRPr="00990D54">
        <w:rPr>
          <w:b/>
          <w:sz w:val="18"/>
          <w:szCs w:val="18"/>
        </w:rPr>
        <w:t>Поставщик</w:t>
      </w:r>
      <w:r w:rsidRPr="00990D54">
        <w:rPr>
          <w:b/>
          <w:sz w:val="18"/>
          <w:szCs w:val="18"/>
        </w:rPr>
        <w:t xml:space="preserve">, </w:t>
      </w:r>
      <w:r w:rsidRPr="00990D54">
        <w:rPr>
          <w:sz w:val="18"/>
          <w:szCs w:val="18"/>
        </w:rPr>
        <w:t>в лице  ________________________</w:t>
      </w:r>
      <w:r w:rsidRPr="00990D54">
        <w:rPr>
          <w:b/>
          <w:sz w:val="18"/>
          <w:szCs w:val="18"/>
        </w:rPr>
        <w:t>,</w:t>
      </w:r>
      <w:r w:rsidRPr="00990D54">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990D54">
        <w:rPr>
          <w:kern w:val="32"/>
          <w:sz w:val="18"/>
          <w:szCs w:val="18"/>
        </w:rPr>
        <w:t>, участниками которого</w:t>
      </w:r>
      <w:proofErr w:type="gramEnd"/>
      <w:r w:rsidR="00BD0D1F" w:rsidRPr="00990D54">
        <w:rPr>
          <w:kern w:val="32"/>
          <w:sz w:val="18"/>
          <w:szCs w:val="18"/>
        </w:rPr>
        <w:t xml:space="preserve"> могут являться только субъекты малого и среднего предпринимательства</w:t>
      </w:r>
      <w:r w:rsidRPr="00990D54">
        <w:rPr>
          <w:sz w:val="18"/>
          <w:szCs w:val="18"/>
        </w:rPr>
        <w:t xml:space="preserve"> (протокол  _____________________________ № ____ </w:t>
      </w:r>
      <w:proofErr w:type="gramStart"/>
      <w:r w:rsidRPr="00990D54">
        <w:rPr>
          <w:sz w:val="18"/>
          <w:szCs w:val="18"/>
        </w:rPr>
        <w:t>от</w:t>
      </w:r>
      <w:proofErr w:type="gramEnd"/>
      <w:r w:rsidRPr="00990D54">
        <w:rPr>
          <w:sz w:val="18"/>
          <w:szCs w:val="18"/>
        </w:rPr>
        <w:t xml:space="preserve"> _____________), заключили настоящий Договор о нижеследующем:</w:t>
      </w:r>
    </w:p>
    <w:p w14:paraId="1E3ACE7F" w14:textId="77777777" w:rsidR="002C2127" w:rsidRPr="00990D54" w:rsidRDefault="002C2127" w:rsidP="002C2127">
      <w:pPr>
        <w:pStyle w:val="32"/>
        <w:numPr>
          <w:ilvl w:val="0"/>
          <w:numId w:val="3"/>
        </w:numPr>
        <w:tabs>
          <w:tab w:val="left" w:pos="720"/>
        </w:tabs>
        <w:ind w:left="720"/>
        <w:jc w:val="center"/>
        <w:rPr>
          <w:rFonts w:ascii="Times New Roman" w:hAnsi="Times New Roman"/>
          <w:b/>
          <w:sz w:val="18"/>
          <w:szCs w:val="18"/>
        </w:rPr>
      </w:pPr>
      <w:r w:rsidRPr="00990D54">
        <w:rPr>
          <w:rFonts w:ascii="Times New Roman" w:hAnsi="Times New Roman"/>
          <w:b/>
          <w:sz w:val="18"/>
          <w:szCs w:val="18"/>
        </w:rPr>
        <w:t>ПРЕДМЕТ ДОГОВОРА</w:t>
      </w:r>
    </w:p>
    <w:p w14:paraId="76A8CF2B" w14:textId="4360FF50" w:rsidR="009F4348" w:rsidRPr="00DA719B" w:rsidRDefault="009F4348" w:rsidP="00DA719B">
      <w:pPr>
        <w:pStyle w:val="ae"/>
        <w:numPr>
          <w:ilvl w:val="1"/>
          <w:numId w:val="4"/>
        </w:numPr>
        <w:tabs>
          <w:tab w:val="left" w:pos="1134"/>
        </w:tabs>
        <w:suppressAutoHyphens w:val="0"/>
        <w:spacing w:after="0" w:line="240" w:lineRule="auto"/>
        <w:ind w:left="0" w:firstLine="709"/>
        <w:jc w:val="both"/>
        <w:rPr>
          <w:rFonts w:ascii="Times New Roman" w:eastAsia="Times New Roman" w:hAnsi="Times New Roman" w:cs="Times New Roman"/>
          <w:color w:val="auto"/>
          <w:sz w:val="18"/>
          <w:szCs w:val="18"/>
          <w:lang w:eastAsia="ru-RU"/>
        </w:rPr>
      </w:pPr>
      <w:r w:rsidRPr="00DA719B">
        <w:rPr>
          <w:rFonts w:ascii="Times New Roman" w:eastAsia="Times New Roman" w:hAnsi="Times New Roman" w:cs="Times New Roman"/>
          <w:color w:val="auto"/>
          <w:sz w:val="18"/>
          <w:szCs w:val="18"/>
          <w:lang w:eastAsia="ru-RU"/>
        </w:rPr>
        <w:t xml:space="preserve">Поставщик обязуется осуществить поставку </w:t>
      </w:r>
      <w:r w:rsidR="00DA719B" w:rsidRPr="00DA719B">
        <w:rPr>
          <w:rFonts w:ascii="Times New Roman" w:eastAsia="Times New Roman" w:hAnsi="Times New Roman" w:cs="Times New Roman"/>
          <w:color w:val="auto"/>
          <w:sz w:val="18"/>
          <w:szCs w:val="18"/>
          <w:lang w:eastAsia="ru-RU"/>
        </w:rPr>
        <w:t>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r w:rsidRPr="00DA719B">
        <w:rPr>
          <w:rFonts w:ascii="Times New Roman" w:eastAsia="Times New Roman" w:hAnsi="Times New Roman" w:cs="Times New Roman"/>
          <w:color w:val="auto"/>
          <w:sz w:val="18"/>
          <w:szCs w:val="18"/>
          <w:lang w:eastAsia="ru-RU"/>
        </w:rPr>
        <w:t xml:space="preserve"> в количестве и по ценам, указанным в спецификации (Приложение № 1), Заказчик обязуется принять и оплатить Товар.</w:t>
      </w:r>
    </w:p>
    <w:p w14:paraId="10D8BEF8" w14:textId="77777777" w:rsidR="009F4348" w:rsidRPr="00990D54" w:rsidRDefault="009F4348" w:rsidP="009F4348">
      <w:pPr>
        <w:pStyle w:val="1"/>
        <w:numPr>
          <w:ilvl w:val="0"/>
          <w:numId w:val="3"/>
        </w:numPr>
        <w:spacing w:before="0" w:after="0"/>
        <w:ind w:left="720"/>
        <w:jc w:val="center"/>
        <w:rPr>
          <w:rFonts w:ascii="Times New Roman" w:hAnsi="Times New Roman" w:cs="Times New Roman"/>
          <w:sz w:val="18"/>
          <w:szCs w:val="18"/>
        </w:rPr>
      </w:pPr>
      <w:r w:rsidRPr="00990D54">
        <w:rPr>
          <w:rFonts w:ascii="Times New Roman" w:hAnsi="Times New Roman" w:cs="Times New Roman"/>
          <w:sz w:val="18"/>
          <w:szCs w:val="18"/>
        </w:rPr>
        <w:t>ЦЕНА ДОГОВОРА И ПОРЯДОК РАСЧЕТОВ</w:t>
      </w:r>
    </w:p>
    <w:p w14:paraId="6622FCD1" w14:textId="77777777" w:rsidR="009F4348" w:rsidRPr="00990D54" w:rsidRDefault="009F4348" w:rsidP="009F4348">
      <w:pPr>
        <w:pStyle w:val="af4"/>
        <w:ind w:firstLine="709"/>
        <w:rPr>
          <w:sz w:val="18"/>
          <w:szCs w:val="18"/>
        </w:rPr>
      </w:pPr>
      <w:r w:rsidRPr="00990D54">
        <w:rPr>
          <w:sz w:val="18"/>
          <w:szCs w:val="18"/>
        </w:rPr>
        <w:t xml:space="preserve">2.1. </w:t>
      </w:r>
      <w:proofErr w:type="gramStart"/>
      <w:r w:rsidRPr="00990D54">
        <w:rPr>
          <w:sz w:val="18"/>
          <w:szCs w:val="18"/>
        </w:rPr>
        <w:t xml:space="preserve">Цена настоящего Договора составляет ____________(прописью) рублей, включает в себя стоимость Товара, НДС </w:t>
      </w:r>
      <w:r w:rsidRPr="00990D54">
        <w:rPr>
          <w:i/>
          <w:sz w:val="18"/>
          <w:szCs w:val="18"/>
        </w:rPr>
        <w:t>(в случае, если Поставщик является плательщиком НДС)</w:t>
      </w:r>
      <w:r w:rsidRPr="00990D54">
        <w:rPr>
          <w:sz w:val="18"/>
          <w:szCs w:val="18"/>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14:paraId="6749DE20" w14:textId="6F431B71" w:rsidR="009F4348" w:rsidRPr="00990D54" w:rsidRDefault="009F4348" w:rsidP="009F4348">
      <w:pPr>
        <w:pStyle w:val="af4"/>
        <w:ind w:firstLine="709"/>
        <w:rPr>
          <w:sz w:val="18"/>
          <w:szCs w:val="18"/>
        </w:rPr>
      </w:pPr>
      <w:r w:rsidRPr="00990D54">
        <w:rPr>
          <w:sz w:val="18"/>
          <w:szCs w:val="18"/>
        </w:rPr>
        <w:t xml:space="preserve">2.2.  Оплата за Товар производится по факту получения Товара на основании счета в течение </w:t>
      </w:r>
      <w:r w:rsidR="00990D54" w:rsidRPr="00990D54">
        <w:rPr>
          <w:sz w:val="18"/>
          <w:szCs w:val="18"/>
        </w:rPr>
        <w:t xml:space="preserve">7 (семи) </w:t>
      </w:r>
      <w:r w:rsidRPr="00990D54">
        <w:rPr>
          <w:sz w:val="18"/>
          <w:szCs w:val="18"/>
        </w:rPr>
        <w:t>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990D54">
        <w:rPr>
          <w:sz w:val="18"/>
          <w:szCs w:val="18"/>
        </w:rPr>
        <w:t>дств с р</w:t>
      </w:r>
      <w:proofErr w:type="gramEnd"/>
      <w:r w:rsidRPr="00990D54">
        <w:rPr>
          <w:sz w:val="18"/>
          <w:szCs w:val="18"/>
        </w:rPr>
        <w:t>асчетного счета Заказчика.</w:t>
      </w:r>
    </w:p>
    <w:p w14:paraId="17DB69AA" w14:textId="77777777" w:rsidR="009F4348" w:rsidRPr="00990D54" w:rsidRDefault="009F4348" w:rsidP="009F4348">
      <w:pPr>
        <w:pStyle w:val="af4"/>
        <w:ind w:firstLine="709"/>
        <w:rPr>
          <w:sz w:val="18"/>
          <w:szCs w:val="18"/>
        </w:rPr>
      </w:pPr>
      <w:r w:rsidRPr="00990D54">
        <w:rPr>
          <w:sz w:val="18"/>
          <w:szCs w:val="18"/>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577151C8" w14:textId="77777777" w:rsidR="009F4348" w:rsidRPr="00990D54" w:rsidRDefault="009F4348" w:rsidP="009F4348">
      <w:pPr>
        <w:pStyle w:val="af4"/>
        <w:ind w:firstLine="709"/>
        <w:rPr>
          <w:sz w:val="18"/>
          <w:szCs w:val="18"/>
        </w:rPr>
      </w:pPr>
      <w:r w:rsidRPr="00990D54">
        <w:rPr>
          <w:sz w:val="18"/>
          <w:szCs w:val="18"/>
        </w:rPr>
        <w:t xml:space="preserve">2.4. </w:t>
      </w:r>
      <w:proofErr w:type="gramStart"/>
      <w:r w:rsidRPr="00990D54">
        <w:rPr>
          <w:sz w:val="18"/>
          <w:szCs w:val="18"/>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90D54">
        <w:rPr>
          <w:sz w:val="18"/>
          <w:szCs w:val="18"/>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315B5A3F" w14:textId="77777777" w:rsidR="009F4348" w:rsidRPr="00990D54" w:rsidRDefault="009F4348" w:rsidP="009F4348">
      <w:pPr>
        <w:tabs>
          <w:tab w:val="left" w:pos="709"/>
        </w:tabs>
        <w:ind w:firstLine="709"/>
        <w:jc w:val="both"/>
        <w:rPr>
          <w:sz w:val="18"/>
          <w:szCs w:val="18"/>
        </w:rPr>
      </w:pPr>
      <w:r w:rsidRPr="00990D54">
        <w:rPr>
          <w:sz w:val="18"/>
          <w:szCs w:val="18"/>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18A1EEA4" w14:textId="77777777" w:rsidR="009F4348" w:rsidRPr="00990D54" w:rsidRDefault="009F4348" w:rsidP="009F4348">
      <w:pPr>
        <w:pStyle w:val="af4"/>
        <w:ind w:firstLine="709"/>
        <w:rPr>
          <w:sz w:val="18"/>
          <w:szCs w:val="18"/>
        </w:rPr>
      </w:pPr>
    </w:p>
    <w:p w14:paraId="174CD58F" w14:textId="77777777" w:rsidR="009F4348" w:rsidRPr="00990D54" w:rsidRDefault="009F4348" w:rsidP="009F4348">
      <w:pPr>
        <w:jc w:val="center"/>
        <w:rPr>
          <w:b/>
          <w:sz w:val="18"/>
          <w:szCs w:val="18"/>
        </w:rPr>
      </w:pPr>
      <w:r w:rsidRPr="00990D54">
        <w:rPr>
          <w:b/>
          <w:sz w:val="18"/>
          <w:szCs w:val="18"/>
        </w:rPr>
        <w:t>3. КАЧЕСТВО ТОВАРА</w:t>
      </w:r>
    </w:p>
    <w:p w14:paraId="79A98977" w14:textId="77777777" w:rsidR="009F4348" w:rsidRPr="00990D54" w:rsidRDefault="009F4348" w:rsidP="009F4348">
      <w:pPr>
        <w:ind w:right="125" w:firstLine="708"/>
        <w:jc w:val="both"/>
        <w:rPr>
          <w:sz w:val="18"/>
          <w:szCs w:val="18"/>
        </w:rPr>
      </w:pPr>
      <w:r w:rsidRPr="00990D54">
        <w:rPr>
          <w:sz w:val="18"/>
          <w:szCs w:val="18"/>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780B951C" w14:textId="77777777" w:rsidR="009F4348" w:rsidRPr="00990D54" w:rsidRDefault="009F4348" w:rsidP="009F4348">
      <w:pPr>
        <w:ind w:firstLine="720"/>
        <w:jc w:val="both"/>
        <w:rPr>
          <w:bCs/>
          <w:sz w:val="18"/>
          <w:szCs w:val="18"/>
        </w:rPr>
      </w:pPr>
      <w:r w:rsidRPr="00990D54">
        <w:rPr>
          <w:sz w:val="18"/>
          <w:szCs w:val="18"/>
        </w:rPr>
        <w:t xml:space="preserve">3.2. Товар должен находиться в таре и упаковке, соответствующей действующим стандартам, установленным законодательством РФ и </w:t>
      </w:r>
      <w:r w:rsidRPr="00990D54">
        <w:rPr>
          <w:bCs/>
          <w:spacing w:val="4"/>
          <w:sz w:val="18"/>
          <w:szCs w:val="18"/>
        </w:rPr>
        <w:t>не имеющей дефектов изготовления и транспортировки</w:t>
      </w:r>
      <w:r w:rsidRPr="00990D54">
        <w:rPr>
          <w:sz w:val="18"/>
          <w:szCs w:val="18"/>
        </w:rPr>
        <w:t>.</w:t>
      </w:r>
    </w:p>
    <w:p w14:paraId="6F644F2D" w14:textId="77777777" w:rsidR="009F4348" w:rsidRPr="00990D54" w:rsidRDefault="009F4348" w:rsidP="009F4348">
      <w:pPr>
        <w:ind w:firstLine="720"/>
        <w:jc w:val="both"/>
        <w:rPr>
          <w:bCs/>
          <w:sz w:val="18"/>
          <w:szCs w:val="18"/>
        </w:rPr>
      </w:pPr>
      <w:r w:rsidRPr="00990D54">
        <w:rPr>
          <w:bCs/>
          <w:sz w:val="18"/>
          <w:szCs w:val="18"/>
        </w:rPr>
        <w:t>3.3. Упаковка должна предохранять товар от порчи, утраты товарного вида.</w:t>
      </w:r>
    </w:p>
    <w:p w14:paraId="763E62DC" w14:textId="77777777" w:rsidR="009F4348" w:rsidRPr="00990D54" w:rsidRDefault="009F4348" w:rsidP="009F4348">
      <w:pPr>
        <w:ind w:firstLine="720"/>
        <w:jc w:val="both"/>
        <w:rPr>
          <w:bCs/>
          <w:sz w:val="18"/>
          <w:szCs w:val="18"/>
        </w:rPr>
      </w:pPr>
      <w:r w:rsidRPr="00990D54">
        <w:rPr>
          <w:bCs/>
          <w:sz w:val="18"/>
          <w:szCs w:val="18"/>
        </w:rPr>
        <w:t>3.4. Тара и упаковка входят в стоимость поставляемого товара.</w:t>
      </w:r>
    </w:p>
    <w:p w14:paraId="52639951" w14:textId="77777777" w:rsidR="009F4348" w:rsidRPr="00990D54" w:rsidRDefault="009F4348" w:rsidP="009F4348">
      <w:pPr>
        <w:ind w:firstLine="720"/>
        <w:jc w:val="both"/>
        <w:rPr>
          <w:bCs/>
          <w:sz w:val="18"/>
          <w:szCs w:val="18"/>
        </w:rPr>
      </w:pPr>
      <w:r w:rsidRPr="00990D54">
        <w:rPr>
          <w:bCs/>
          <w:sz w:val="18"/>
          <w:szCs w:val="18"/>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51FD9AF5" w14:textId="77777777" w:rsidR="009F4348" w:rsidRPr="00990D54" w:rsidRDefault="009F4348" w:rsidP="009F4348">
      <w:pPr>
        <w:jc w:val="center"/>
        <w:rPr>
          <w:b/>
          <w:sz w:val="18"/>
          <w:szCs w:val="18"/>
        </w:rPr>
      </w:pPr>
      <w:r w:rsidRPr="00990D54">
        <w:rPr>
          <w:b/>
          <w:sz w:val="18"/>
          <w:szCs w:val="18"/>
        </w:rPr>
        <w:t>4. СРОКИ И ПОРЯДОК ПОСТАВКИ И ПРИЕМКИ ТОВАРА</w:t>
      </w:r>
    </w:p>
    <w:p w14:paraId="09C0DC5F" w14:textId="77777777" w:rsidR="0086617B" w:rsidRPr="00990D54" w:rsidRDefault="009F4348" w:rsidP="0086617B">
      <w:pPr>
        <w:autoSpaceDE w:val="0"/>
        <w:autoSpaceDN w:val="0"/>
        <w:adjustRightInd w:val="0"/>
        <w:ind w:firstLine="709"/>
        <w:jc w:val="both"/>
        <w:rPr>
          <w:sz w:val="18"/>
          <w:szCs w:val="18"/>
        </w:rPr>
      </w:pPr>
      <w:r w:rsidRPr="00990D54">
        <w:rPr>
          <w:sz w:val="18"/>
          <w:szCs w:val="18"/>
        </w:rPr>
        <w:t>4.1. Поставка товара осуществляется силами Поставщика партиями по заявкам Заказчика с момента подписания договора по 31.</w:t>
      </w:r>
      <w:r w:rsidR="0086617B" w:rsidRPr="00990D54">
        <w:rPr>
          <w:sz w:val="18"/>
          <w:szCs w:val="18"/>
        </w:rPr>
        <w:t>12.</w:t>
      </w:r>
      <w:r w:rsidRPr="00990D54">
        <w:rPr>
          <w:sz w:val="18"/>
          <w:szCs w:val="18"/>
        </w:rPr>
        <w:t>202</w:t>
      </w:r>
      <w:r w:rsidR="0086617B" w:rsidRPr="00990D54">
        <w:rPr>
          <w:sz w:val="18"/>
          <w:szCs w:val="18"/>
        </w:rPr>
        <w:t xml:space="preserve">3 </w:t>
      </w:r>
      <w:r w:rsidRPr="00990D54">
        <w:rPr>
          <w:sz w:val="18"/>
          <w:szCs w:val="18"/>
        </w:rPr>
        <w:t xml:space="preserve">г. по адресам: </w:t>
      </w:r>
    </w:p>
    <w:p w14:paraId="1AC2DDFF" w14:textId="46D2D11F" w:rsidR="0086617B" w:rsidRPr="00990D54" w:rsidRDefault="0086617B" w:rsidP="0086617B">
      <w:pPr>
        <w:autoSpaceDE w:val="0"/>
        <w:autoSpaceDN w:val="0"/>
        <w:adjustRightInd w:val="0"/>
        <w:ind w:firstLine="709"/>
        <w:jc w:val="both"/>
        <w:rPr>
          <w:sz w:val="18"/>
          <w:szCs w:val="18"/>
        </w:rPr>
      </w:pPr>
      <w:r w:rsidRPr="00990D54">
        <w:rPr>
          <w:sz w:val="18"/>
          <w:szCs w:val="18"/>
        </w:rPr>
        <w:t xml:space="preserve">г. Иркутск, ул. </w:t>
      </w:r>
      <w:proofErr w:type="gramStart"/>
      <w:r w:rsidRPr="00990D54">
        <w:rPr>
          <w:sz w:val="18"/>
          <w:szCs w:val="18"/>
        </w:rPr>
        <w:t>Ярославского</w:t>
      </w:r>
      <w:proofErr w:type="gramEnd"/>
      <w:r w:rsidRPr="00990D54">
        <w:rPr>
          <w:sz w:val="18"/>
          <w:szCs w:val="18"/>
        </w:rPr>
        <w:t xml:space="preserve">, 300 (Стационар, Пищеблок) </w:t>
      </w:r>
    </w:p>
    <w:p w14:paraId="40CB32D0" w14:textId="77777777" w:rsidR="0086617B" w:rsidRPr="00990D54" w:rsidRDefault="0086617B" w:rsidP="0086617B">
      <w:pPr>
        <w:autoSpaceDE w:val="0"/>
        <w:autoSpaceDN w:val="0"/>
        <w:adjustRightInd w:val="0"/>
        <w:ind w:firstLine="709"/>
        <w:jc w:val="both"/>
        <w:rPr>
          <w:sz w:val="18"/>
          <w:szCs w:val="18"/>
        </w:rPr>
      </w:pPr>
      <w:r w:rsidRPr="00990D54">
        <w:rPr>
          <w:sz w:val="18"/>
          <w:szCs w:val="18"/>
        </w:rPr>
        <w:t xml:space="preserve">г. Иркутск, ул. Баумана, 214А (Взрослая поликлиника) </w:t>
      </w:r>
    </w:p>
    <w:p w14:paraId="4E6931B9" w14:textId="77777777" w:rsidR="0086617B" w:rsidRPr="00990D54" w:rsidRDefault="0086617B" w:rsidP="0086617B">
      <w:pPr>
        <w:autoSpaceDE w:val="0"/>
        <w:autoSpaceDN w:val="0"/>
        <w:adjustRightInd w:val="0"/>
        <w:ind w:firstLine="709"/>
        <w:jc w:val="both"/>
        <w:rPr>
          <w:sz w:val="18"/>
          <w:szCs w:val="18"/>
        </w:rPr>
      </w:pPr>
      <w:proofErr w:type="gramStart"/>
      <w:r w:rsidRPr="00990D54">
        <w:rPr>
          <w:sz w:val="18"/>
          <w:szCs w:val="18"/>
        </w:rPr>
        <w:t>г. Иркутск, ул. Баумана, 214А (Кабинет КТ</w:t>
      </w:r>
      <w:proofErr w:type="gramEnd"/>
    </w:p>
    <w:p w14:paraId="34A57015" w14:textId="77777777" w:rsidR="0086617B" w:rsidRPr="00990D54" w:rsidRDefault="0086617B" w:rsidP="0086617B">
      <w:pPr>
        <w:autoSpaceDE w:val="0"/>
        <w:autoSpaceDN w:val="0"/>
        <w:adjustRightInd w:val="0"/>
        <w:ind w:firstLine="709"/>
        <w:jc w:val="both"/>
        <w:rPr>
          <w:sz w:val="18"/>
          <w:szCs w:val="18"/>
        </w:rPr>
      </w:pPr>
      <w:r w:rsidRPr="00990D54">
        <w:rPr>
          <w:sz w:val="18"/>
          <w:szCs w:val="18"/>
        </w:rPr>
        <w:t xml:space="preserve">г. Иркутск, ул. Баумана, 206 (Детская поликлиника) </w:t>
      </w:r>
    </w:p>
    <w:p w14:paraId="49C9A25B" w14:textId="77777777" w:rsidR="0086617B" w:rsidRPr="00990D54" w:rsidRDefault="0086617B" w:rsidP="0086617B">
      <w:pPr>
        <w:autoSpaceDE w:val="0"/>
        <w:autoSpaceDN w:val="0"/>
        <w:adjustRightInd w:val="0"/>
        <w:ind w:firstLine="709"/>
        <w:jc w:val="both"/>
        <w:rPr>
          <w:sz w:val="18"/>
          <w:szCs w:val="18"/>
        </w:rPr>
      </w:pPr>
      <w:r w:rsidRPr="00990D54">
        <w:rPr>
          <w:sz w:val="18"/>
          <w:szCs w:val="18"/>
        </w:rPr>
        <w:t xml:space="preserve">г. Иркутск, ул. Академика </w:t>
      </w:r>
      <w:proofErr w:type="gramStart"/>
      <w:r w:rsidRPr="00990D54">
        <w:rPr>
          <w:sz w:val="18"/>
          <w:szCs w:val="18"/>
        </w:rPr>
        <w:t>Образцова</w:t>
      </w:r>
      <w:proofErr w:type="gramEnd"/>
      <w:r w:rsidRPr="00990D54">
        <w:rPr>
          <w:sz w:val="18"/>
          <w:szCs w:val="18"/>
        </w:rPr>
        <w:t xml:space="preserve">, 27Ш – Филиал взрослой поликлиники </w:t>
      </w:r>
    </w:p>
    <w:p w14:paraId="576656E6" w14:textId="77777777" w:rsidR="0086617B" w:rsidRPr="00990D54" w:rsidRDefault="0086617B" w:rsidP="0086617B">
      <w:pPr>
        <w:autoSpaceDE w:val="0"/>
        <w:autoSpaceDN w:val="0"/>
        <w:adjustRightInd w:val="0"/>
        <w:ind w:firstLine="709"/>
        <w:jc w:val="both"/>
        <w:rPr>
          <w:sz w:val="18"/>
          <w:szCs w:val="18"/>
        </w:rPr>
      </w:pPr>
      <w:r w:rsidRPr="00990D54">
        <w:rPr>
          <w:sz w:val="18"/>
          <w:szCs w:val="18"/>
        </w:rPr>
        <w:t>г. Иркутск, ул. Академика Образцова, 27Ч – Детская поликлиника.</w:t>
      </w:r>
    </w:p>
    <w:p w14:paraId="0C20873B" w14:textId="77777777" w:rsidR="0086617B" w:rsidRPr="00990D54" w:rsidRDefault="0086617B" w:rsidP="0086617B">
      <w:pPr>
        <w:autoSpaceDE w:val="0"/>
        <w:autoSpaceDN w:val="0"/>
        <w:adjustRightInd w:val="0"/>
        <w:ind w:firstLine="709"/>
        <w:jc w:val="both"/>
        <w:rPr>
          <w:sz w:val="18"/>
          <w:szCs w:val="18"/>
        </w:rPr>
      </w:pPr>
      <w:r w:rsidRPr="00990D54">
        <w:rPr>
          <w:sz w:val="18"/>
          <w:szCs w:val="18"/>
        </w:rPr>
        <w:t xml:space="preserve">г. Иркутск, ул. Баумана, 191 (Клиника "Линия жизни", Лаборатория) </w:t>
      </w:r>
    </w:p>
    <w:p w14:paraId="56F09575" w14:textId="77777777" w:rsidR="0086617B" w:rsidRPr="00990D54" w:rsidRDefault="0086617B" w:rsidP="0086617B">
      <w:pPr>
        <w:autoSpaceDE w:val="0"/>
        <w:autoSpaceDN w:val="0"/>
        <w:adjustRightInd w:val="0"/>
        <w:ind w:firstLine="709"/>
        <w:jc w:val="both"/>
        <w:rPr>
          <w:sz w:val="18"/>
          <w:szCs w:val="18"/>
        </w:rPr>
      </w:pPr>
      <w:r w:rsidRPr="00990D54">
        <w:rPr>
          <w:sz w:val="18"/>
          <w:szCs w:val="18"/>
        </w:rPr>
        <w:t xml:space="preserve">г. Иркутск, ул. Баумана 235/4 (Филиал детской поликлиники) </w:t>
      </w:r>
    </w:p>
    <w:p w14:paraId="66A29E17" w14:textId="77777777" w:rsidR="0086617B" w:rsidRPr="00990D54" w:rsidRDefault="0086617B" w:rsidP="0086617B">
      <w:pPr>
        <w:autoSpaceDE w:val="0"/>
        <w:autoSpaceDN w:val="0"/>
        <w:adjustRightInd w:val="0"/>
        <w:ind w:firstLine="709"/>
        <w:jc w:val="both"/>
        <w:rPr>
          <w:sz w:val="18"/>
          <w:szCs w:val="18"/>
        </w:rPr>
      </w:pPr>
      <w:r w:rsidRPr="00990D54">
        <w:rPr>
          <w:sz w:val="18"/>
          <w:szCs w:val="18"/>
        </w:rPr>
        <w:t xml:space="preserve">г. Иркутск, ул. </w:t>
      </w:r>
      <w:proofErr w:type="gramStart"/>
      <w:r w:rsidRPr="00990D54">
        <w:rPr>
          <w:sz w:val="18"/>
          <w:szCs w:val="18"/>
        </w:rPr>
        <w:t>Партизанская</w:t>
      </w:r>
      <w:proofErr w:type="gramEnd"/>
      <w:r w:rsidRPr="00990D54">
        <w:rPr>
          <w:sz w:val="18"/>
          <w:szCs w:val="18"/>
        </w:rPr>
        <w:t xml:space="preserve">, 74Ж (Отделение профилактических осмотров) </w:t>
      </w:r>
    </w:p>
    <w:p w14:paraId="0797CA7A" w14:textId="77777777" w:rsidR="0086617B" w:rsidRPr="00990D54" w:rsidRDefault="0086617B" w:rsidP="0086617B">
      <w:pPr>
        <w:autoSpaceDE w:val="0"/>
        <w:autoSpaceDN w:val="0"/>
        <w:adjustRightInd w:val="0"/>
        <w:ind w:firstLine="709"/>
        <w:jc w:val="both"/>
        <w:rPr>
          <w:sz w:val="18"/>
          <w:szCs w:val="18"/>
        </w:rPr>
      </w:pPr>
      <w:r w:rsidRPr="00990D54">
        <w:rPr>
          <w:sz w:val="18"/>
          <w:szCs w:val="18"/>
        </w:rPr>
        <w:t xml:space="preserve">г. Иркутск, ст. Батарейная, ул. Ангарская, 11 (Амбулаторная поликлиника) </w:t>
      </w:r>
    </w:p>
    <w:p w14:paraId="653F4FEF" w14:textId="77777777" w:rsidR="0086617B" w:rsidRPr="00990D54" w:rsidRDefault="0086617B" w:rsidP="0086617B">
      <w:pPr>
        <w:autoSpaceDE w:val="0"/>
        <w:autoSpaceDN w:val="0"/>
        <w:adjustRightInd w:val="0"/>
        <w:ind w:firstLine="709"/>
        <w:jc w:val="both"/>
        <w:rPr>
          <w:sz w:val="18"/>
          <w:szCs w:val="18"/>
        </w:rPr>
      </w:pPr>
      <w:r w:rsidRPr="00990D54">
        <w:rPr>
          <w:sz w:val="18"/>
          <w:szCs w:val="18"/>
        </w:rPr>
        <w:t xml:space="preserve">Иркутский район, с. Мамоны, ул. </w:t>
      </w:r>
      <w:proofErr w:type="gramStart"/>
      <w:r w:rsidRPr="00990D54">
        <w:rPr>
          <w:sz w:val="18"/>
          <w:szCs w:val="18"/>
        </w:rPr>
        <w:t>Садовая</w:t>
      </w:r>
      <w:proofErr w:type="gramEnd"/>
      <w:r w:rsidRPr="00990D54">
        <w:rPr>
          <w:sz w:val="18"/>
          <w:szCs w:val="18"/>
        </w:rPr>
        <w:t xml:space="preserve">, 7/1 (Фельдшерско-акушерский пункт) </w:t>
      </w:r>
    </w:p>
    <w:p w14:paraId="092E7D60" w14:textId="48EA64B5" w:rsidR="009F4348" w:rsidRPr="00990D54" w:rsidRDefault="0086617B" w:rsidP="0086617B">
      <w:pPr>
        <w:autoSpaceDE w:val="0"/>
        <w:autoSpaceDN w:val="0"/>
        <w:adjustRightInd w:val="0"/>
        <w:ind w:firstLine="709"/>
        <w:jc w:val="both"/>
        <w:rPr>
          <w:sz w:val="18"/>
          <w:szCs w:val="18"/>
        </w:rPr>
      </w:pPr>
      <w:r w:rsidRPr="00990D54">
        <w:rPr>
          <w:sz w:val="18"/>
          <w:szCs w:val="18"/>
        </w:rPr>
        <w:lastRenderedPageBreak/>
        <w:t>Иркутский район, д. Малая Еланка, ул. Молодежная, д. 15А.</w:t>
      </w:r>
    </w:p>
    <w:p w14:paraId="578C9395" w14:textId="77777777" w:rsidR="009F4348" w:rsidRPr="00990D54" w:rsidRDefault="009F4348" w:rsidP="009F4348">
      <w:pPr>
        <w:ind w:firstLine="720"/>
        <w:jc w:val="both"/>
        <w:rPr>
          <w:sz w:val="18"/>
          <w:szCs w:val="18"/>
        </w:rPr>
      </w:pPr>
      <w:r w:rsidRPr="00990D54">
        <w:rPr>
          <w:sz w:val="18"/>
          <w:szCs w:val="18"/>
        </w:rPr>
        <w:t>4.2. Тара и упаковка возврату не подлежат.</w:t>
      </w:r>
    </w:p>
    <w:p w14:paraId="47068E73" w14:textId="0DBC6635" w:rsidR="009F4348" w:rsidRPr="00990D54" w:rsidRDefault="009F4348" w:rsidP="009F4348">
      <w:pPr>
        <w:autoSpaceDE w:val="0"/>
        <w:autoSpaceDN w:val="0"/>
        <w:adjustRightInd w:val="0"/>
        <w:ind w:firstLine="709"/>
        <w:jc w:val="both"/>
        <w:rPr>
          <w:sz w:val="18"/>
          <w:szCs w:val="18"/>
        </w:rPr>
      </w:pPr>
      <w:r w:rsidRPr="00990D54">
        <w:rPr>
          <w:sz w:val="18"/>
          <w:szCs w:val="18"/>
        </w:rPr>
        <w:t xml:space="preserve">4.3. Поставка товара по заявке Заказчика осуществляется </w:t>
      </w:r>
      <w:r w:rsidR="0086617B" w:rsidRPr="00990D54">
        <w:rPr>
          <w:sz w:val="18"/>
          <w:szCs w:val="18"/>
        </w:rPr>
        <w:t>в течение 3 (трех) календарных дней с момента подачи заявки Заказчиком.</w:t>
      </w:r>
    </w:p>
    <w:p w14:paraId="6193AB04" w14:textId="77777777" w:rsidR="009F4348" w:rsidRPr="00990D54" w:rsidRDefault="009F4348" w:rsidP="009F4348">
      <w:pPr>
        <w:pStyle w:val="ConsNonformat"/>
        <w:widowControl/>
        <w:tabs>
          <w:tab w:val="num" w:pos="0"/>
        </w:tabs>
        <w:ind w:right="-7" w:firstLine="720"/>
        <w:jc w:val="both"/>
        <w:rPr>
          <w:rFonts w:ascii="Times New Roman" w:hAnsi="Times New Roman"/>
          <w:sz w:val="18"/>
          <w:szCs w:val="18"/>
        </w:rPr>
      </w:pPr>
      <w:r w:rsidRPr="00990D54">
        <w:rPr>
          <w:rFonts w:ascii="Times New Roman" w:hAnsi="Times New Roman"/>
          <w:sz w:val="18"/>
          <w:szCs w:val="18"/>
        </w:rPr>
        <w:t>4.4. По решению Заказчика для приемки результатов Договора может создаваться приемочная комиссия.</w:t>
      </w:r>
    </w:p>
    <w:p w14:paraId="79149F1A" w14:textId="77777777" w:rsidR="009F4348" w:rsidRPr="00990D54" w:rsidRDefault="009F4348" w:rsidP="009F4348">
      <w:pPr>
        <w:pStyle w:val="ConsNonformat"/>
        <w:widowControl/>
        <w:tabs>
          <w:tab w:val="num" w:pos="0"/>
        </w:tabs>
        <w:ind w:right="-7" w:firstLine="720"/>
        <w:jc w:val="both"/>
        <w:rPr>
          <w:rFonts w:ascii="Times New Roman" w:hAnsi="Times New Roman"/>
          <w:sz w:val="18"/>
          <w:szCs w:val="18"/>
        </w:rPr>
      </w:pPr>
      <w:r w:rsidRPr="00990D54">
        <w:rPr>
          <w:rFonts w:ascii="Times New Roman" w:hAnsi="Times New Roman"/>
          <w:sz w:val="18"/>
          <w:szCs w:val="18"/>
        </w:rPr>
        <w:t xml:space="preserve">4.5. При доставке Товара Заказчик производит приемку Товара по количеству. </w:t>
      </w:r>
    </w:p>
    <w:p w14:paraId="2728A2CE" w14:textId="77777777" w:rsidR="009F4348" w:rsidRPr="00990D54" w:rsidRDefault="009F4348" w:rsidP="009F4348">
      <w:pPr>
        <w:autoSpaceDE w:val="0"/>
        <w:autoSpaceDN w:val="0"/>
        <w:adjustRightInd w:val="0"/>
        <w:ind w:firstLine="709"/>
        <w:jc w:val="both"/>
        <w:rPr>
          <w:sz w:val="18"/>
          <w:szCs w:val="18"/>
        </w:rPr>
      </w:pPr>
      <w:r w:rsidRPr="00990D54">
        <w:rPr>
          <w:sz w:val="18"/>
          <w:szCs w:val="18"/>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90D54">
        <w:rPr>
          <w:rFonts w:eastAsiaTheme="minorHAnsi"/>
          <w:sz w:val="18"/>
          <w:szCs w:val="18"/>
        </w:rPr>
        <w:t xml:space="preserve">О закупках товаров, работ, услуг отдельными видами юридических лиц» </w:t>
      </w:r>
      <w:r w:rsidRPr="00990D54">
        <w:rPr>
          <w:sz w:val="18"/>
          <w:szCs w:val="18"/>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90D54">
        <w:rPr>
          <w:sz w:val="18"/>
          <w:szCs w:val="18"/>
        </w:rPr>
        <w:t>и</w:t>
      </w:r>
      <w:proofErr w:type="gramEnd"/>
      <w:r w:rsidRPr="00990D54">
        <w:rPr>
          <w:sz w:val="18"/>
          <w:szCs w:val="18"/>
        </w:rPr>
        <w:t xml:space="preserve"> могут содержаться предложения об устранении данных нарушений, в том числе с указанием срока их устранения. </w:t>
      </w:r>
    </w:p>
    <w:p w14:paraId="5CFA8423" w14:textId="77777777" w:rsidR="009F4348" w:rsidRPr="00990D54" w:rsidRDefault="009F4348" w:rsidP="003A5AD1">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8"/>
          <w:szCs w:val="18"/>
        </w:rPr>
      </w:pPr>
      <w:r w:rsidRPr="00990D54">
        <w:rPr>
          <w:rFonts w:ascii="Times New Roman" w:hAnsi="Times New Roman" w:cs="Times New Roman"/>
          <w:sz w:val="18"/>
          <w:szCs w:val="18"/>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990D54">
        <w:rPr>
          <w:rFonts w:ascii="Times New Roman" w:hAnsi="Times New Roman" w:cs="Times New Roman"/>
          <w:sz w:val="18"/>
          <w:szCs w:val="18"/>
        </w:rPr>
        <w:t>.</w:t>
      </w:r>
      <w:r w:rsidRPr="00990D54">
        <w:rPr>
          <w:rFonts w:ascii="Times New Roman" w:hAnsi="Times New Roman"/>
          <w:color w:val="auto"/>
          <w:sz w:val="18"/>
          <w:szCs w:val="18"/>
        </w:rPr>
        <w:t>З</w:t>
      </w:r>
      <w:proofErr w:type="gramEnd"/>
      <w:r w:rsidRPr="00990D54">
        <w:rPr>
          <w:rFonts w:ascii="Times New Roman" w:hAnsi="Times New Roman"/>
          <w:color w:val="auto"/>
          <w:sz w:val="18"/>
          <w:szCs w:val="18"/>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90D54">
        <w:rPr>
          <w:rFonts w:ascii="Times New Roman" w:hAnsi="Times New Roman"/>
          <w:sz w:val="18"/>
          <w:szCs w:val="18"/>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11AC219D" w14:textId="77777777" w:rsidR="009F4348" w:rsidRPr="00990D54" w:rsidRDefault="009F4348" w:rsidP="009F4348">
      <w:pPr>
        <w:ind w:firstLine="709"/>
        <w:jc w:val="both"/>
        <w:rPr>
          <w:sz w:val="18"/>
          <w:szCs w:val="18"/>
        </w:rPr>
      </w:pPr>
      <w:r w:rsidRPr="00990D54">
        <w:rPr>
          <w:sz w:val="18"/>
          <w:szCs w:val="18"/>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139230EC" w14:textId="77777777" w:rsidR="009F4348" w:rsidRPr="00990D54" w:rsidRDefault="009F4348" w:rsidP="009F4348">
      <w:pPr>
        <w:ind w:firstLine="709"/>
        <w:jc w:val="both"/>
        <w:rPr>
          <w:sz w:val="18"/>
          <w:szCs w:val="18"/>
        </w:rPr>
      </w:pPr>
      <w:r w:rsidRPr="00990D54">
        <w:rPr>
          <w:noProof/>
          <w:sz w:val="18"/>
          <w:szCs w:val="18"/>
        </w:rPr>
        <w:t>4.9.</w:t>
      </w:r>
      <w:r w:rsidRPr="00990D54">
        <w:rPr>
          <w:sz w:val="18"/>
          <w:szCs w:val="18"/>
        </w:rPr>
        <w:t xml:space="preserve"> Риск случайной гибели Товара переходит от Поставщика к Заказчику с момента подписания товарной накладной.</w:t>
      </w:r>
    </w:p>
    <w:p w14:paraId="6A6B79A4" w14:textId="77777777" w:rsidR="009F4348" w:rsidRPr="00990D54" w:rsidRDefault="009F4348" w:rsidP="009F4348">
      <w:pPr>
        <w:jc w:val="center"/>
        <w:rPr>
          <w:b/>
          <w:sz w:val="18"/>
          <w:szCs w:val="18"/>
        </w:rPr>
      </w:pPr>
      <w:r w:rsidRPr="00990D54">
        <w:rPr>
          <w:b/>
          <w:noProof/>
          <w:sz w:val="18"/>
          <w:szCs w:val="18"/>
        </w:rPr>
        <w:t>5.</w:t>
      </w:r>
      <w:r w:rsidRPr="00990D54">
        <w:rPr>
          <w:b/>
          <w:sz w:val="18"/>
          <w:szCs w:val="18"/>
        </w:rPr>
        <w:t xml:space="preserve"> ОБЯЗАННОСТИ СТОРОН</w:t>
      </w:r>
    </w:p>
    <w:p w14:paraId="3826735A" w14:textId="77777777" w:rsidR="009F4348" w:rsidRPr="00990D54" w:rsidRDefault="009F4348" w:rsidP="009F4348">
      <w:pPr>
        <w:ind w:firstLine="709"/>
        <w:jc w:val="both"/>
        <w:rPr>
          <w:sz w:val="18"/>
          <w:szCs w:val="18"/>
        </w:rPr>
      </w:pPr>
      <w:r w:rsidRPr="00990D54">
        <w:rPr>
          <w:sz w:val="18"/>
          <w:szCs w:val="18"/>
        </w:rPr>
        <w:t xml:space="preserve">5.1. </w:t>
      </w:r>
      <w:r w:rsidRPr="00990D54">
        <w:rPr>
          <w:sz w:val="18"/>
          <w:szCs w:val="18"/>
          <w:u w:val="single"/>
        </w:rPr>
        <w:t>Поставщик обязуется:</w:t>
      </w:r>
    </w:p>
    <w:p w14:paraId="36241751" w14:textId="77777777" w:rsidR="009F4348" w:rsidRPr="00990D54" w:rsidRDefault="009F4348" w:rsidP="009F4348">
      <w:pPr>
        <w:ind w:firstLine="709"/>
        <w:jc w:val="both"/>
        <w:rPr>
          <w:sz w:val="18"/>
          <w:szCs w:val="18"/>
        </w:rPr>
      </w:pPr>
      <w:r w:rsidRPr="00990D54">
        <w:rPr>
          <w:sz w:val="18"/>
          <w:szCs w:val="18"/>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219F4D2D" w14:textId="77777777" w:rsidR="009F4348" w:rsidRPr="00990D54" w:rsidRDefault="009F4348" w:rsidP="009F4348">
      <w:pPr>
        <w:ind w:firstLine="709"/>
        <w:jc w:val="both"/>
        <w:rPr>
          <w:sz w:val="18"/>
          <w:szCs w:val="18"/>
        </w:rPr>
      </w:pPr>
      <w:r w:rsidRPr="00990D54">
        <w:rPr>
          <w:sz w:val="18"/>
          <w:szCs w:val="18"/>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77608D83" w14:textId="77777777" w:rsidR="009F4348" w:rsidRPr="00990D54" w:rsidRDefault="009F4348" w:rsidP="009F4348">
      <w:pPr>
        <w:ind w:firstLine="709"/>
        <w:jc w:val="both"/>
        <w:rPr>
          <w:sz w:val="18"/>
          <w:szCs w:val="18"/>
        </w:rPr>
      </w:pPr>
      <w:r w:rsidRPr="00990D54">
        <w:rPr>
          <w:sz w:val="18"/>
          <w:szCs w:val="18"/>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4E21D672" w14:textId="77777777" w:rsidR="009F4348" w:rsidRPr="00990D54" w:rsidRDefault="009F4348" w:rsidP="009F4348">
      <w:pPr>
        <w:ind w:firstLine="709"/>
        <w:jc w:val="both"/>
        <w:rPr>
          <w:sz w:val="18"/>
          <w:szCs w:val="18"/>
        </w:rPr>
      </w:pPr>
      <w:r w:rsidRPr="00990D54">
        <w:rPr>
          <w:sz w:val="18"/>
          <w:szCs w:val="18"/>
        </w:rPr>
        <w:t xml:space="preserve">5.2. </w:t>
      </w:r>
      <w:r w:rsidRPr="00990D54">
        <w:rPr>
          <w:sz w:val="18"/>
          <w:szCs w:val="18"/>
          <w:u w:val="single"/>
        </w:rPr>
        <w:t>Заказчик обязуется:</w:t>
      </w:r>
    </w:p>
    <w:p w14:paraId="032CB6FF" w14:textId="77777777" w:rsidR="009F4348" w:rsidRPr="00990D54" w:rsidRDefault="009F4348" w:rsidP="009F4348">
      <w:pPr>
        <w:ind w:firstLine="709"/>
        <w:jc w:val="both"/>
        <w:rPr>
          <w:sz w:val="18"/>
          <w:szCs w:val="18"/>
        </w:rPr>
      </w:pPr>
      <w:r w:rsidRPr="00990D54">
        <w:rPr>
          <w:sz w:val="18"/>
          <w:szCs w:val="18"/>
        </w:rPr>
        <w:t>5.2.1. Принять и оплатить Товар в соответствии с п. 2.2. настоящего Договора.</w:t>
      </w:r>
    </w:p>
    <w:p w14:paraId="65751779" w14:textId="77777777" w:rsidR="009F4348" w:rsidRPr="00990D54" w:rsidRDefault="009F4348" w:rsidP="009F4348">
      <w:pPr>
        <w:jc w:val="center"/>
        <w:rPr>
          <w:b/>
          <w:sz w:val="18"/>
          <w:szCs w:val="18"/>
        </w:rPr>
      </w:pPr>
      <w:r w:rsidRPr="00990D54">
        <w:rPr>
          <w:b/>
          <w:sz w:val="18"/>
          <w:szCs w:val="18"/>
        </w:rPr>
        <w:t>6. ОТВЕТСТВЕННОСТЬ СТОРОН</w:t>
      </w:r>
    </w:p>
    <w:p w14:paraId="581257B2" w14:textId="77777777" w:rsidR="009F4348" w:rsidRPr="00990D54" w:rsidRDefault="009F4348" w:rsidP="009F4348">
      <w:pPr>
        <w:ind w:firstLine="709"/>
        <w:jc w:val="both"/>
        <w:rPr>
          <w:sz w:val="18"/>
          <w:szCs w:val="18"/>
        </w:rPr>
      </w:pPr>
      <w:r w:rsidRPr="00990D54">
        <w:rPr>
          <w:noProof/>
          <w:sz w:val="18"/>
          <w:szCs w:val="18"/>
        </w:rPr>
        <w:t>6.1.</w:t>
      </w:r>
      <w:r w:rsidRPr="00990D54">
        <w:rPr>
          <w:sz w:val="18"/>
          <w:szCs w:val="18"/>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52BB373B" w14:textId="77777777" w:rsidR="009F4348" w:rsidRPr="00990D54" w:rsidRDefault="009F4348" w:rsidP="009F4348">
      <w:pPr>
        <w:ind w:firstLine="709"/>
        <w:jc w:val="both"/>
        <w:rPr>
          <w:sz w:val="18"/>
          <w:szCs w:val="18"/>
        </w:rPr>
      </w:pPr>
      <w:r w:rsidRPr="00990D54">
        <w:rPr>
          <w:noProof/>
          <w:sz w:val="18"/>
          <w:szCs w:val="18"/>
        </w:rPr>
        <w:t>6.2.</w:t>
      </w:r>
      <w:r w:rsidRPr="00990D54">
        <w:rPr>
          <w:sz w:val="18"/>
          <w:szCs w:val="18"/>
        </w:rPr>
        <w:t xml:space="preserve"> </w:t>
      </w:r>
      <w:proofErr w:type="gramStart"/>
      <w:r w:rsidRPr="00990D54">
        <w:rPr>
          <w:sz w:val="18"/>
          <w:szCs w:val="18"/>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14:paraId="7342BE07" w14:textId="77777777" w:rsidR="009F4348" w:rsidRPr="00990D54" w:rsidRDefault="009F4348" w:rsidP="009F4348">
      <w:pPr>
        <w:ind w:firstLine="709"/>
        <w:jc w:val="both"/>
        <w:rPr>
          <w:sz w:val="18"/>
          <w:szCs w:val="18"/>
        </w:rPr>
      </w:pPr>
      <w:r w:rsidRPr="00990D54">
        <w:rPr>
          <w:sz w:val="18"/>
          <w:szCs w:val="18"/>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62810C73" w14:textId="77777777" w:rsidR="009F4348" w:rsidRPr="00990D54" w:rsidRDefault="009F4348" w:rsidP="009F4348">
      <w:pPr>
        <w:ind w:firstLine="709"/>
        <w:jc w:val="both"/>
        <w:rPr>
          <w:sz w:val="18"/>
          <w:szCs w:val="18"/>
        </w:rPr>
      </w:pPr>
      <w:r w:rsidRPr="00990D54">
        <w:rPr>
          <w:sz w:val="18"/>
          <w:szCs w:val="18"/>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0BC78600" w14:textId="77777777" w:rsidR="009F4348" w:rsidRPr="00990D54" w:rsidRDefault="009F4348" w:rsidP="009F4348">
      <w:pPr>
        <w:ind w:firstLine="709"/>
        <w:jc w:val="both"/>
        <w:rPr>
          <w:sz w:val="18"/>
          <w:szCs w:val="18"/>
        </w:rPr>
      </w:pPr>
      <w:r w:rsidRPr="00990D54">
        <w:rPr>
          <w:sz w:val="18"/>
          <w:szCs w:val="18"/>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006C68E6" w14:textId="77777777" w:rsidR="009F4348" w:rsidRPr="00990D54" w:rsidRDefault="009F4348" w:rsidP="009F4348">
      <w:pPr>
        <w:ind w:firstLine="709"/>
        <w:jc w:val="both"/>
        <w:rPr>
          <w:sz w:val="18"/>
          <w:szCs w:val="18"/>
        </w:rPr>
      </w:pPr>
      <w:r w:rsidRPr="00990D54">
        <w:rPr>
          <w:sz w:val="18"/>
          <w:szCs w:val="18"/>
        </w:rPr>
        <w:t xml:space="preserve">6.4. В случае неисполнения или ненадлежащего исполнения обязательств, установленных в </w:t>
      </w:r>
      <w:proofErr w:type="spellStart"/>
      <w:r w:rsidRPr="00990D54">
        <w:rPr>
          <w:sz w:val="18"/>
          <w:szCs w:val="18"/>
        </w:rPr>
        <w:t>пп</w:t>
      </w:r>
      <w:proofErr w:type="spellEnd"/>
      <w:r w:rsidRPr="00990D54">
        <w:rPr>
          <w:sz w:val="18"/>
          <w:szCs w:val="18"/>
        </w:rPr>
        <w:t xml:space="preserve">. 5.1.1. - 5.1.3. настоящего Договора Поставщик уплачивает Заказчику штраф в размере 1% от стоимости некачественного или поврежденного товара. </w:t>
      </w:r>
    </w:p>
    <w:p w14:paraId="5A00EA30" w14:textId="77777777" w:rsidR="009F4348" w:rsidRPr="00990D54" w:rsidRDefault="009F4348" w:rsidP="009F4348">
      <w:pPr>
        <w:ind w:firstLine="709"/>
        <w:jc w:val="both"/>
        <w:rPr>
          <w:sz w:val="18"/>
          <w:szCs w:val="18"/>
        </w:rPr>
      </w:pPr>
      <w:r w:rsidRPr="00990D54">
        <w:rPr>
          <w:sz w:val="18"/>
          <w:szCs w:val="18"/>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70251AD6" w14:textId="77777777" w:rsidR="009F4348" w:rsidRPr="00990D54" w:rsidRDefault="009F4348" w:rsidP="009F4348">
      <w:pPr>
        <w:pStyle w:val="af2"/>
        <w:tabs>
          <w:tab w:val="left" w:pos="0"/>
          <w:tab w:val="left" w:pos="2268"/>
          <w:tab w:val="left" w:pos="10490"/>
        </w:tabs>
        <w:ind w:right="-91" w:firstLine="709"/>
        <w:jc w:val="both"/>
        <w:rPr>
          <w:sz w:val="18"/>
          <w:szCs w:val="18"/>
        </w:rPr>
      </w:pPr>
      <w:r w:rsidRPr="00990D54">
        <w:rPr>
          <w:sz w:val="18"/>
          <w:szCs w:val="18"/>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5A838285" w14:textId="77777777" w:rsidR="009F4348" w:rsidRPr="00990D54" w:rsidRDefault="009F4348" w:rsidP="009F4348">
      <w:pPr>
        <w:pStyle w:val="af6"/>
        <w:jc w:val="center"/>
        <w:rPr>
          <w:rFonts w:ascii="Times New Roman" w:hAnsi="Times New Roman"/>
          <w:b/>
          <w:sz w:val="18"/>
          <w:szCs w:val="18"/>
        </w:rPr>
      </w:pPr>
      <w:r w:rsidRPr="00990D54">
        <w:rPr>
          <w:rFonts w:ascii="Times New Roman" w:hAnsi="Times New Roman"/>
          <w:b/>
          <w:sz w:val="18"/>
          <w:szCs w:val="18"/>
        </w:rPr>
        <w:t>7. ОБЕСПЕЧЕНИЕ ИСПОЛНЕНИЯ ДОГОВОРА</w:t>
      </w:r>
    </w:p>
    <w:p w14:paraId="02330F0C" w14:textId="77777777" w:rsidR="009F4348" w:rsidRPr="00990D54" w:rsidRDefault="009F4348" w:rsidP="009F4348">
      <w:pPr>
        <w:pStyle w:val="ad"/>
        <w:tabs>
          <w:tab w:val="left" w:pos="0"/>
          <w:tab w:val="left" w:pos="1276"/>
        </w:tabs>
        <w:spacing w:after="0" w:line="240" w:lineRule="auto"/>
        <w:ind w:firstLine="709"/>
        <w:jc w:val="both"/>
        <w:rPr>
          <w:rFonts w:ascii="Times New Roman" w:hAnsi="Times New Roman"/>
          <w:b/>
          <w:sz w:val="18"/>
          <w:szCs w:val="18"/>
        </w:rPr>
      </w:pPr>
      <w:r w:rsidRPr="00990D54">
        <w:rPr>
          <w:rFonts w:ascii="Times New Roman" w:hAnsi="Times New Roman"/>
          <w:sz w:val="18"/>
          <w:szCs w:val="18"/>
        </w:rPr>
        <w:t>7.1. Размер обеспечения исполнения договора составляет _________ рублей.</w:t>
      </w:r>
    </w:p>
    <w:p w14:paraId="7BD4F3F5" w14:textId="77777777" w:rsidR="009F4348" w:rsidRPr="00990D54" w:rsidRDefault="009F4348" w:rsidP="009F4348">
      <w:pPr>
        <w:pStyle w:val="ad"/>
        <w:tabs>
          <w:tab w:val="left" w:pos="0"/>
          <w:tab w:val="left" w:pos="1276"/>
        </w:tabs>
        <w:spacing w:after="0" w:line="240" w:lineRule="auto"/>
        <w:ind w:firstLine="709"/>
        <w:jc w:val="both"/>
        <w:rPr>
          <w:rFonts w:ascii="Times New Roman" w:hAnsi="Times New Roman"/>
          <w:b/>
          <w:sz w:val="18"/>
          <w:szCs w:val="18"/>
        </w:rPr>
      </w:pPr>
      <w:r w:rsidRPr="00990D54">
        <w:rPr>
          <w:rFonts w:ascii="Times New Roman" w:hAnsi="Times New Roman" w:cs="Times New Roman"/>
          <w:color w:val="auto"/>
          <w:sz w:val="18"/>
          <w:szCs w:val="18"/>
        </w:rPr>
        <w:t>7.2. Исполнение Договора обеспечивается предоставлением банковской гарантии или внесением денежных средств на счет Заказчика. Способ о</w:t>
      </w:r>
      <w:r w:rsidRPr="00990D54">
        <w:rPr>
          <w:rFonts w:ascii="Times New Roman" w:hAnsi="Times New Roman" w:cs="Times New Roman"/>
          <w:sz w:val="18"/>
          <w:szCs w:val="18"/>
        </w:rPr>
        <w:t xml:space="preserve">беспечения исполнения Договора определяется Поставщиком самостоятельно. </w:t>
      </w:r>
    </w:p>
    <w:p w14:paraId="339FEB7A" w14:textId="77777777" w:rsidR="009F4348" w:rsidRPr="00990D54" w:rsidRDefault="009F4348" w:rsidP="009F4348">
      <w:pPr>
        <w:pStyle w:val="ad"/>
        <w:tabs>
          <w:tab w:val="left" w:pos="0"/>
          <w:tab w:val="left" w:pos="1276"/>
        </w:tabs>
        <w:spacing w:after="0" w:line="240" w:lineRule="auto"/>
        <w:ind w:firstLine="709"/>
        <w:jc w:val="both"/>
        <w:rPr>
          <w:rFonts w:ascii="Times New Roman" w:hAnsi="Times New Roman"/>
          <w:b/>
          <w:sz w:val="18"/>
          <w:szCs w:val="18"/>
        </w:rPr>
      </w:pPr>
      <w:r w:rsidRPr="00990D54">
        <w:rPr>
          <w:rFonts w:ascii="Times New Roman" w:hAnsi="Times New Roman" w:cs="Times New Roman"/>
          <w:sz w:val="18"/>
          <w:szCs w:val="18"/>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19198043" w14:textId="77777777" w:rsidR="009F4348" w:rsidRPr="00990D54" w:rsidRDefault="009F4348" w:rsidP="009F4348">
      <w:pPr>
        <w:pStyle w:val="ad"/>
        <w:tabs>
          <w:tab w:val="left" w:pos="0"/>
          <w:tab w:val="left" w:pos="1276"/>
        </w:tabs>
        <w:spacing w:after="0" w:line="240" w:lineRule="auto"/>
        <w:ind w:firstLine="709"/>
        <w:jc w:val="both"/>
        <w:rPr>
          <w:rFonts w:ascii="Times New Roman" w:hAnsi="Times New Roman" w:cs="Times New Roman"/>
          <w:sz w:val="18"/>
          <w:szCs w:val="18"/>
        </w:rPr>
      </w:pPr>
      <w:r w:rsidRPr="00990D54">
        <w:rPr>
          <w:rFonts w:ascii="Times New Roman" w:hAnsi="Times New Roman" w:cs="Times New Roman"/>
          <w:sz w:val="18"/>
          <w:szCs w:val="18"/>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025A551F" w14:textId="77777777" w:rsidR="009F4348" w:rsidRPr="00990D54" w:rsidRDefault="009F4348" w:rsidP="009F4348">
      <w:pPr>
        <w:pStyle w:val="ad"/>
        <w:tabs>
          <w:tab w:val="left" w:pos="0"/>
          <w:tab w:val="left" w:pos="1276"/>
        </w:tabs>
        <w:spacing w:after="0" w:line="240" w:lineRule="auto"/>
        <w:ind w:firstLine="709"/>
        <w:jc w:val="both"/>
        <w:rPr>
          <w:rFonts w:ascii="Times New Roman" w:hAnsi="Times New Roman" w:cs="Times New Roman"/>
          <w:sz w:val="18"/>
          <w:szCs w:val="18"/>
        </w:rPr>
      </w:pPr>
      <w:r w:rsidRPr="00990D54">
        <w:rPr>
          <w:rFonts w:ascii="Times New Roman" w:hAnsi="Times New Roman" w:cs="Times New Roman"/>
          <w:sz w:val="18"/>
          <w:szCs w:val="18"/>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5E804460" w14:textId="77777777" w:rsidR="009F4348" w:rsidRPr="00990D54" w:rsidRDefault="009F4348" w:rsidP="009F4348">
      <w:pPr>
        <w:pStyle w:val="ad"/>
        <w:tabs>
          <w:tab w:val="left" w:pos="0"/>
          <w:tab w:val="left" w:pos="1276"/>
        </w:tabs>
        <w:spacing w:after="0" w:line="240" w:lineRule="auto"/>
        <w:ind w:firstLine="709"/>
        <w:jc w:val="both"/>
        <w:rPr>
          <w:rFonts w:ascii="Times New Roman" w:hAnsi="Times New Roman" w:cs="Times New Roman"/>
          <w:sz w:val="18"/>
          <w:szCs w:val="18"/>
        </w:rPr>
      </w:pPr>
      <w:r w:rsidRPr="00990D54">
        <w:rPr>
          <w:rFonts w:ascii="Times New Roman" w:hAnsi="Times New Roman" w:cs="Times New Roman"/>
          <w:sz w:val="18"/>
          <w:szCs w:val="18"/>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79CC06F8" w14:textId="77777777" w:rsidR="009F4348" w:rsidRPr="00990D54" w:rsidRDefault="009F4348" w:rsidP="009F4348">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8"/>
          <w:szCs w:val="18"/>
        </w:rPr>
      </w:pPr>
      <w:r w:rsidRPr="00990D54">
        <w:rPr>
          <w:rFonts w:ascii="Times New Roman" w:hAnsi="Times New Roman" w:cs="Times New Roman"/>
          <w:sz w:val="18"/>
          <w:szCs w:val="18"/>
        </w:rPr>
        <w:t>7.7. Все затраты, связанные с заключением и оформлением договоров и иных документов по обеспечению исполнения Договора, несет Поставщик.</w:t>
      </w:r>
    </w:p>
    <w:p w14:paraId="23343EBF" w14:textId="77777777" w:rsidR="009F4348" w:rsidRPr="00990D54" w:rsidRDefault="009F4348" w:rsidP="009F4348">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8"/>
          <w:szCs w:val="18"/>
        </w:rPr>
      </w:pPr>
      <w:r w:rsidRPr="00990D54">
        <w:rPr>
          <w:rFonts w:ascii="Times New Roman" w:hAnsi="Times New Roman" w:cs="Times New Roman"/>
          <w:sz w:val="18"/>
          <w:szCs w:val="18"/>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657F988" w14:textId="77777777" w:rsidR="009F4348" w:rsidRPr="00990D54" w:rsidRDefault="009F4348" w:rsidP="009F4348">
      <w:pPr>
        <w:pStyle w:val="af2"/>
        <w:tabs>
          <w:tab w:val="left" w:pos="0"/>
          <w:tab w:val="left" w:pos="2268"/>
        </w:tabs>
        <w:ind w:left="360" w:right="335"/>
        <w:jc w:val="center"/>
        <w:rPr>
          <w:b/>
          <w:sz w:val="18"/>
          <w:szCs w:val="18"/>
        </w:rPr>
      </w:pPr>
      <w:r w:rsidRPr="00990D54">
        <w:rPr>
          <w:b/>
          <w:sz w:val="18"/>
          <w:szCs w:val="18"/>
        </w:rPr>
        <w:t>8. ДЕЙСТВИЕ НЕПРЕОДОЛИМОЙ СИЛЫ.</w:t>
      </w:r>
    </w:p>
    <w:p w14:paraId="180CAF93" w14:textId="77777777" w:rsidR="009F4348" w:rsidRPr="00990D54" w:rsidRDefault="009F4348" w:rsidP="009F4348">
      <w:pPr>
        <w:pStyle w:val="af2"/>
        <w:tabs>
          <w:tab w:val="left" w:pos="2268"/>
        </w:tabs>
        <w:ind w:firstLine="709"/>
        <w:jc w:val="both"/>
        <w:rPr>
          <w:sz w:val="18"/>
          <w:szCs w:val="18"/>
        </w:rPr>
      </w:pPr>
      <w:r w:rsidRPr="00990D54">
        <w:rPr>
          <w:sz w:val="18"/>
          <w:szCs w:val="18"/>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39B853B9" w14:textId="77777777" w:rsidR="009F4348" w:rsidRPr="00990D54" w:rsidRDefault="009F4348" w:rsidP="009F4348">
      <w:pPr>
        <w:pStyle w:val="af2"/>
        <w:ind w:right="283" w:firstLine="709"/>
        <w:jc w:val="both"/>
        <w:rPr>
          <w:sz w:val="18"/>
          <w:szCs w:val="18"/>
        </w:rPr>
      </w:pPr>
      <w:r w:rsidRPr="00990D54">
        <w:rPr>
          <w:sz w:val="18"/>
          <w:szCs w:val="18"/>
        </w:rPr>
        <w:t xml:space="preserve">8.2. Каждая из сторон обязана письменно сообщить о наступлении обстоятельств непреодолимой силы не позднее </w:t>
      </w:r>
      <w:r w:rsidRPr="00990D54">
        <w:rPr>
          <w:i/>
          <w:sz w:val="18"/>
          <w:szCs w:val="18"/>
        </w:rPr>
        <w:t xml:space="preserve">10 (десяти) </w:t>
      </w:r>
      <w:r w:rsidRPr="00990D54">
        <w:rPr>
          <w:sz w:val="18"/>
          <w:szCs w:val="18"/>
        </w:rPr>
        <w:t xml:space="preserve">рабочих дней с начала их действия.   </w:t>
      </w:r>
    </w:p>
    <w:p w14:paraId="6F70B852" w14:textId="77777777" w:rsidR="009F4348" w:rsidRPr="00990D54" w:rsidRDefault="009F4348" w:rsidP="009F4348">
      <w:pPr>
        <w:pStyle w:val="af2"/>
        <w:tabs>
          <w:tab w:val="left" w:pos="2268"/>
        </w:tabs>
        <w:ind w:right="335" w:firstLine="709"/>
        <w:jc w:val="both"/>
        <w:rPr>
          <w:sz w:val="18"/>
          <w:szCs w:val="18"/>
        </w:rPr>
      </w:pPr>
      <w:r w:rsidRPr="00990D54">
        <w:rPr>
          <w:sz w:val="18"/>
          <w:szCs w:val="18"/>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25C1301" w14:textId="77777777" w:rsidR="009F4348" w:rsidRPr="00990D54" w:rsidRDefault="009F4348" w:rsidP="009F4348">
      <w:pPr>
        <w:jc w:val="center"/>
        <w:rPr>
          <w:b/>
          <w:sz w:val="18"/>
          <w:szCs w:val="18"/>
        </w:rPr>
      </w:pPr>
      <w:r w:rsidRPr="00990D54">
        <w:rPr>
          <w:b/>
          <w:sz w:val="18"/>
          <w:szCs w:val="18"/>
        </w:rPr>
        <w:t xml:space="preserve">9. СРОК ДЕЙСТВИЯ </w:t>
      </w:r>
    </w:p>
    <w:p w14:paraId="3151F8E3" w14:textId="77777777" w:rsidR="009F4348" w:rsidRPr="00990D54" w:rsidRDefault="009F4348" w:rsidP="009F4348">
      <w:pPr>
        <w:pStyle w:val="320"/>
        <w:ind w:firstLine="709"/>
        <w:rPr>
          <w:rFonts w:ascii="Times New Roman" w:hAnsi="Times New Roman"/>
          <w:sz w:val="18"/>
          <w:szCs w:val="18"/>
        </w:rPr>
      </w:pPr>
      <w:r w:rsidRPr="00990D54">
        <w:rPr>
          <w:rFonts w:ascii="Times New Roman" w:hAnsi="Times New Roman"/>
          <w:noProof/>
          <w:sz w:val="18"/>
          <w:szCs w:val="18"/>
        </w:rPr>
        <w:t>9.1.</w:t>
      </w:r>
      <w:r w:rsidRPr="00990D54">
        <w:rPr>
          <w:rFonts w:ascii="Times New Roman" w:hAnsi="Times New Roman"/>
          <w:sz w:val="18"/>
          <w:szCs w:val="18"/>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30C5E90B" w14:textId="77777777" w:rsidR="009F4348" w:rsidRPr="00990D54" w:rsidRDefault="009F4348" w:rsidP="009F4348">
      <w:pPr>
        <w:pStyle w:val="af2"/>
        <w:tabs>
          <w:tab w:val="left" w:pos="2268"/>
        </w:tabs>
        <w:jc w:val="center"/>
        <w:rPr>
          <w:b/>
          <w:sz w:val="18"/>
          <w:szCs w:val="18"/>
        </w:rPr>
      </w:pPr>
      <w:r w:rsidRPr="00990D54">
        <w:rPr>
          <w:b/>
          <w:sz w:val="18"/>
          <w:szCs w:val="18"/>
        </w:rPr>
        <w:t>10. ПОРЯДОК РАЗРЕШЕНИЯ СПОРОВ</w:t>
      </w:r>
    </w:p>
    <w:p w14:paraId="338A16E6" w14:textId="77777777" w:rsidR="009F4348" w:rsidRPr="00990D54" w:rsidRDefault="009F4348" w:rsidP="009F4348">
      <w:pPr>
        <w:pStyle w:val="af2"/>
        <w:tabs>
          <w:tab w:val="left" w:pos="-142"/>
          <w:tab w:val="left" w:pos="0"/>
        </w:tabs>
        <w:ind w:firstLine="709"/>
        <w:jc w:val="both"/>
        <w:rPr>
          <w:sz w:val="18"/>
          <w:szCs w:val="18"/>
        </w:rPr>
      </w:pPr>
      <w:r w:rsidRPr="00990D54">
        <w:rPr>
          <w:sz w:val="18"/>
          <w:szCs w:val="18"/>
        </w:rPr>
        <w:t>10.1. Все споры или разногласия, возникшие между Сторонами по настоящему Договору, и в связи с ним, разрешаются путем переговоров между ними.</w:t>
      </w:r>
    </w:p>
    <w:p w14:paraId="539D4F78" w14:textId="77777777" w:rsidR="009F4348" w:rsidRPr="00990D54" w:rsidRDefault="009F4348" w:rsidP="009F4348">
      <w:pPr>
        <w:pStyle w:val="af2"/>
        <w:tabs>
          <w:tab w:val="left" w:pos="0"/>
        </w:tabs>
        <w:ind w:firstLine="709"/>
        <w:jc w:val="both"/>
        <w:rPr>
          <w:sz w:val="18"/>
          <w:szCs w:val="18"/>
        </w:rPr>
      </w:pPr>
      <w:r w:rsidRPr="00990D54">
        <w:rPr>
          <w:sz w:val="18"/>
          <w:szCs w:val="18"/>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54FE873C" w14:textId="77777777" w:rsidR="009F4348" w:rsidRPr="00990D54" w:rsidRDefault="009F4348" w:rsidP="009F4348">
      <w:pPr>
        <w:pStyle w:val="af2"/>
        <w:tabs>
          <w:tab w:val="left" w:pos="0"/>
        </w:tabs>
        <w:ind w:firstLine="709"/>
        <w:jc w:val="center"/>
        <w:rPr>
          <w:b/>
          <w:sz w:val="18"/>
          <w:szCs w:val="18"/>
        </w:rPr>
      </w:pPr>
      <w:r w:rsidRPr="00990D54">
        <w:rPr>
          <w:b/>
          <w:sz w:val="18"/>
          <w:szCs w:val="18"/>
        </w:rPr>
        <w:t>11. ЗАКЛЮЧИТЕЛЬНЫЕ ПОЛОЖЕНИЯ</w:t>
      </w:r>
    </w:p>
    <w:p w14:paraId="4396DE11" w14:textId="77777777" w:rsidR="009F4348" w:rsidRPr="00990D54" w:rsidRDefault="009F4348" w:rsidP="009F4348">
      <w:pPr>
        <w:pStyle w:val="af2"/>
        <w:tabs>
          <w:tab w:val="left" w:pos="2268"/>
        </w:tabs>
        <w:ind w:firstLine="709"/>
        <w:jc w:val="both"/>
        <w:rPr>
          <w:sz w:val="18"/>
          <w:szCs w:val="18"/>
        </w:rPr>
      </w:pPr>
      <w:r w:rsidRPr="00990D54">
        <w:rPr>
          <w:sz w:val="18"/>
          <w:szCs w:val="18"/>
        </w:rPr>
        <w:t xml:space="preserve">11.1. Взаимоотношения Сторон, не урегулированные настоящим Договором, регулируются действующим законодательством.  </w:t>
      </w:r>
    </w:p>
    <w:p w14:paraId="0DD200C7" w14:textId="77777777" w:rsidR="009F4348" w:rsidRPr="00990D54" w:rsidRDefault="009F4348" w:rsidP="009F4348">
      <w:pPr>
        <w:pStyle w:val="21"/>
        <w:rPr>
          <w:sz w:val="18"/>
          <w:szCs w:val="18"/>
        </w:rPr>
      </w:pPr>
      <w:r w:rsidRPr="00990D54">
        <w:rPr>
          <w:sz w:val="18"/>
          <w:szCs w:val="18"/>
        </w:rPr>
        <w:t>11.2. Настоящий Договор составлен в двух экземплярах, имеющих одинаковую юридическую силу, по одному экземпляру для каждой из Сторон.</w:t>
      </w:r>
    </w:p>
    <w:p w14:paraId="4C749A86" w14:textId="77777777" w:rsidR="009F4348" w:rsidRPr="00990D54" w:rsidRDefault="009F4348" w:rsidP="009F4348">
      <w:pPr>
        <w:pStyle w:val="af2"/>
        <w:tabs>
          <w:tab w:val="left" w:pos="0"/>
        </w:tabs>
        <w:ind w:firstLine="709"/>
        <w:jc w:val="both"/>
        <w:rPr>
          <w:sz w:val="18"/>
          <w:szCs w:val="18"/>
        </w:rPr>
      </w:pPr>
      <w:r w:rsidRPr="00990D54">
        <w:rPr>
          <w:sz w:val="18"/>
          <w:szCs w:val="18"/>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3058E46B" w14:textId="77777777" w:rsidR="009F4348" w:rsidRPr="00990D54" w:rsidRDefault="009F4348" w:rsidP="009F4348">
      <w:pPr>
        <w:pStyle w:val="320"/>
        <w:ind w:firstLine="709"/>
        <w:rPr>
          <w:rFonts w:ascii="Times New Roman" w:hAnsi="Times New Roman"/>
          <w:sz w:val="18"/>
          <w:szCs w:val="18"/>
        </w:rPr>
      </w:pPr>
      <w:r w:rsidRPr="00990D54">
        <w:rPr>
          <w:rFonts w:ascii="Times New Roman" w:hAnsi="Times New Roman"/>
          <w:sz w:val="18"/>
          <w:szCs w:val="18"/>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D3F9943" w14:textId="77777777" w:rsidR="009F4348" w:rsidRPr="00990D54" w:rsidRDefault="009F4348" w:rsidP="009F4348">
      <w:pPr>
        <w:pStyle w:val="320"/>
        <w:ind w:firstLine="709"/>
        <w:rPr>
          <w:rFonts w:ascii="Times New Roman" w:hAnsi="Times New Roman"/>
          <w:sz w:val="18"/>
          <w:szCs w:val="18"/>
        </w:rPr>
      </w:pPr>
      <w:r w:rsidRPr="00990D54">
        <w:rPr>
          <w:rFonts w:ascii="Times New Roman" w:hAnsi="Times New Roman"/>
          <w:sz w:val="18"/>
          <w:szCs w:val="18"/>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6BE7889D" w14:textId="77777777" w:rsidR="009F4348" w:rsidRPr="00990D54" w:rsidRDefault="009F4348" w:rsidP="009F4348">
      <w:pPr>
        <w:pStyle w:val="320"/>
        <w:ind w:firstLine="709"/>
        <w:rPr>
          <w:rFonts w:ascii="Times New Roman" w:hAnsi="Times New Roman"/>
          <w:sz w:val="18"/>
          <w:szCs w:val="18"/>
        </w:rPr>
      </w:pPr>
      <w:r w:rsidRPr="00990D54">
        <w:rPr>
          <w:rFonts w:ascii="Times New Roman" w:hAnsi="Times New Roman"/>
          <w:sz w:val="18"/>
          <w:szCs w:val="18"/>
        </w:rPr>
        <w:t>11.6. Расторжение Договора влечет за собой прекращение обязатель</w:t>
      </w:r>
      <w:proofErr w:type="gramStart"/>
      <w:r w:rsidRPr="00990D54">
        <w:rPr>
          <w:rFonts w:ascii="Times New Roman" w:hAnsi="Times New Roman"/>
          <w:sz w:val="18"/>
          <w:szCs w:val="18"/>
        </w:rPr>
        <w:t>ств Ст</w:t>
      </w:r>
      <w:proofErr w:type="gramEnd"/>
      <w:r w:rsidRPr="00990D54">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14:paraId="2C70D0BE" w14:textId="77777777" w:rsidR="009F4348" w:rsidRPr="00990D54" w:rsidRDefault="009F4348" w:rsidP="009F4348">
      <w:pPr>
        <w:ind w:firstLine="709"/>
        <w:jc w:val="both"/>
        <w:rPr>
          <w:sz w:val="18"/>
          <w:szCs w:val="18"/>
        </w:rPr>
      </w:pPr>
      <w:r w:rsidRPr="00990D54">
        <w:rPr>
          <w:sz w:val="18"/>
          <w:szCs w:val="18"/>
        </w:rPr>
        <w:t>11.7. К настоящему Договору прилагается и является его неотъемлемой частью</w:t>
      </w:r>
    </w:p>
    <w:p w14:paraId="7F04DD77" w14:textId="77777777" w:rsidR="009F4348" w:rsidRPr="00990D54" w:rsidRDefault="009F4348" w:rsidP="009F4348">
      <w:pPr>
        <w:ind w:firstLine="851"/>
        <w:jc w:val="both"/>
        <w:rPr>
          <w:i/>
          <w:sz w:val="18"/>
          <w:szCs w:val="18"/>
        </w:rPr>
      </w:pPr>
      <w:r w:rsidRPr="00990D54">
        <w:rPr>
          <w:i/>
          <w:sz w:val="18"/>
          <w:szCs w:val="18"/>
        </w:rPr>
        <w:t>- Спецификация (Приложение№1)</w:t>
      </w:r>
    </w:p>
    <w:p w14:paraId="5780CB8D" w14:textId="77777777" w:rsidR="006134AC" w:rsidRPr="00990D54" w:rsidRDefault="006134AC" w:rsidP="002C2127">
      <w:pPr>
        <w:pStyle w:val="af6"/>
        <w:tabs>
          <w:tab w:val="num" w:pos="360"/>
        </w:tabs>
        <w:ind w:firstLine="709"/>
        <w:jc w:val="both"/>
        <w:rPr>
          <w:rFonts w:ascii="Times New Roman" w:hAnsi="Times New Roman"/>
          <w:sz w:val="18"/>
          <w:szCs w:val="18"/>
        </w:rPr>
      </w:pPr>
    </w:p>
    <w:p w14:paraId="030DD1AB" w14:textId="77777777" w:rsidR="00E94A4D" w:rsidRPr="00990D54" w:rsidRDefault="00E94A4D" w:rsidP="00E94A4D">
      <w:pPr>
        <w:ind w:left="615"/>
        <w:jc w:val="center"/>
        <w:rPr>
          <w:b/>
          <w:sz w:val="18"/>
          <w:szCs w:val="18"/>
        </w:rPr>
      </w:pPr>
      <w:r w:rsidRPr="00990D54">
        <w:rPr>
          <w:b/>
          <w:sz w:val="18"/>
          <w:szCs w:val="18"/>
        </w:rPr>
        <w:t>1</w:t>
      </w:r>
      <w:r w:rsidR="00D120C1" w:rsidRPr="00990D54">
        <w:rPr>
          <w:b/>
          <w:sz w:val="18"/>
          <w:szCs w:val="18"/>
        </w:rPr>
        <w:t>2</w:t>
      </w:r>
      <w:r w:rsidRPr="00990D54">
        <w:rPr>
          <w:b/>
          <w:sz w:val="18"/>
          <w:szCs w:val="18"/>
        </w:rPr>
        <w:t xml:space="preserve">. </w:t>
      </w:r>
      <w:r w:rsidR="0015535E" w:rsidRPr="00990D54">
        <w:rPr>
          <w:b/>
          <w:sz w:val="18"/>
          <w:szCs w:val="18"/>
        </w:rPr>
        <w:t>ЮРИДИЧЕСКИЕ АДРЕСА И БАНКОВСКИЕ РЕКВИЗИТЫ И ПОДПИСИ СТОРОН</w:t>
      </w:r>
    </w:p>
    <w:p w14:paraId="443140BF" w14:textId="77777777" w:rsidR="0015535E" w:rsidRPr="00990D54" w:rsidRDefault="0015535E" w:rsidP="00E94A4D">
      <w:pPr>
        <w:ind w:left="615"/>
        <w:jc w:val="center"/>
        <w:rPr>
          <w:b/>
          <w:sz w:val="18"/>
          <w:szCs w:val="18"/>
        </w:rPr>
      </w:pPr>
    </w:p>
    <w:tbl>
      <w:tblPr>
        <w:tblW w:w="10321" w:type="dxa"/>
        <w:tblInd w:w="108" w:type="dxa"/>
        <w:tblLayout w:type="fixed"/>
        <w:tblLook w:val="0000" w:firstRow="0" w:lastRow="0" w:firstColumn="0" w:lastColumn="0" w:noHBand="0" w:noVBand="0"/>
      </w:tblPr>
      <w:tblGrid>
        <w:gridCol w:w="5218"/>
        <w:gridCol w:w="5103"/>
      </w:tblGrid>
      <w:tr w:rsidR="00E94A4D" w:rsidRPr="00990D54" w14:paraId="0BAF42FA" w14:textId="77777777" w:rsidTr="00E94A4D">
        <w:tc>
          <w:tcPr>
            <w:tcW w:w="5218" w:type="dxa"/>
          </w:tcPr>
          <w:p w14:paraId="308DBF00" w14:textId="77777777" w:rsidR="00E94A4D" w:rsidRPr="00990D54" w:rsidRDefault="00E94A4D" w:rsidP="00E94A4D">
            <w:pPr>
              <w:pStyle w:val="af2"/>
              <w:tabs>
                <w:tab w:val="left" w:pos="2268"/>
              </w:tabs>
              <w:rPr>
                <w:b/>
                <w:sz w:val="18"/>
                <w:szCs w:val="18"/>
              </w:rPr>
            </w:pPr>
            <w:r w:rsidRPr="00990D54">
              <w:rPr>
                <w:b/>
                <w:sz w:val="18"/>
                <w:szCs w:val="18"/>
              </w:rPr>
              <w:t>Заказчик:</w:t>
            </w:r>
          </w:p>
          <w:p w14:paraId="48E524C9" w14:textId="77777777" w:rsidR="00E94A4D" w:rsidRPr="00990D54" w:rsidRDefault="00E94A4D" w:rsidP="00E94A4D">
            <w:pPr>
              <w:pStyle w:val="af2"/>
              <w:tabs>
                <w:tab w:val="left" w:pos="2268"/>
              </w:tabs>
              <w:rPr>
                <w:b/>
                <w:sz w:val="18"/>
                <w:szCs w:val="18"/>
              </w:rPr>
            </w:pPr>
            <w:r w:rsidRPr="00990D54">
              <w:rPr>
                <w:b/>
                <w:sz w:val="18"/>
                <w:szCs w:val="18"/>
              </w:rPr>
              <w:t>ОГАУЗ «И</w:t>
            </w:r>
            <w:r w:rsidR="001E1B76" w:rsidRPr="00990D54">
              <w:rPr>
                <w:b/>
                <w:sz w:val="18"/>
                <w:szCs w:val="18"/>
              </w:rPr>
              <w:t>ГКБ</w:t>
            </w:r>
            <w:r w:rsidRPr="00990D54">
              <w:rPr>
                <w:b/>
                <w:sz w:val="18"/>
                <w:szCs w:val="18"/>
              </w:rPr>
              <w:t xml:space="preserve"> № 8» </w:t>
            </w:r>
          </w:p>
          <w:p w14:paraId="19C11F4B" w14:textId="77777777" w:rsidR="00E94A4D" w:rsidRPr="00990D54" w:rsidRDefault="00E94A4D" w:rsidP="00E94A4D">
            <w:pPr>
              <w:pStyle w:val="af2"/>
              <w:tabs>
                <w:tab w:val="left" w:pos="2268"/>
              </w:tabs>
              <w:rPr>
                <w:sz w:val="18"/>
                <w:szCs w:val="18"/>
              </w:rPr>
            </w:pPr>
            <w:r w:rsidRPr="00990D54">
              <w:rPr>
                <w:b/>
                <w:sz w:val="18"/>
                <w:szCs w:val="18"/>
              </w:rPr>
              <w:t xml:space="preserve">Адрес: </w:t>
            </w:r>
            <w:r w:rsidRPr="00990D54">
              <w:rPr>
                <w:sz w:val="18"/>
                <w:szCs w:val="18"/>
              </w:rPr>
              <w:t>664048, г. Иркутск, ул. Ярославского, 300</w:t>
            </w:r>
          </w:p>
          <w:p w14:paraId="20DA45C8" w14:textId="77777777" w:rsidR="00E94A4D" w:rsidRPr="00990D54" w:rsidRDefault="00E94A4D" w:rsidP="00E94A4D">
            <w:pPr>
              <w:pStyle w:val="af2"/>
              <w:tabs>
                <w:tab w:val="left" w:pos="2268"/>
              </w:tabs>
              <w:rPr>
                <w:sz w:val="18"/>
                <w:szCs w:val="18"/>
              </w:rPr>
            </w:pPr>
            <w:r w:rsidRPr="00990D54">
              <w:rPr>
                <w:b/>
                <w:sz w:val="18"/>
                <w:szCs w:val="18"/>
              </w:rPr>
              <w:t xml:space="preserve">Телефон </w:t>
            </w:r>
            <w:r w:rsidRPr="00990D54">
              <w:rPr>
                <w:sz w:val="18"/>
                <w:szCs w:val="18"/>
              </w:rPr>
              <w:t>44-31-30, 502-490</w:t>
            </w:r>
          </w:p>
          <w:p w14:paraId="70B3D2B5" w14:textId="77777777" w:rsidR="00DF745F" w:rsidRPr="00990D54" w:rsidRDefault="00DF745F" w:rsidP="00DF745F">
            <w:pPr>
              <w:rPr>
                <w:sz w:val="18"/>
                <w:szCs w:val="18"/>
              </w:rPr>
            </w:pPr>
            <w:r w:rsidRPr="00990D54">
              <w:rPr>
                <w:sz w:val="18"/>
                <w:szCs w:val="18"/>
              </w:rPr>
              <w:t xml:space="preserve">ИНН 3810009342    </w:t>
            </w:r>
          </w:p>
          <w:p w14:paraId="3DA76DC7" w14:textId="77777777" w:rsidR="00DF745F" w:rsidRPr="00990D54" w:rsidRDefault="00DF745F" w:rsidP="00DF745F">
            <w:pPr>
              <w:rPr>
                <w:sz w:val="18"/>
                <w:szCs w:val="18"/>
              </w:rPr>
            </w:pPr>
            <w:r w:rsidRPr="00990D54">
              <w:rPr>
                <w:sz w:val="18"/>
                <w:szCs w:val="18"/>
              </w:rPr>
              <w:t>КПП 381001001</w:t>
            </w:r>
          </w:p>
          <w:p w14:paraId="5B2B473B" w14:textId="77777777" w:rsidR="00DF745F" w:rsidRPr="00990D54" w:rsidRDefault="00DF745F" w:rsidP="00DF745F">
            <w:pPr>
              <w:pStyle w:val="aff"/>
              <w:widowControl w:val="0"/>
              <w:rPr>
                <w:sz w:val="18"/>
                <w:szCs w:val="18"/>
              </w:rPr>
            </w:pPr>
            <w:r w:rsidRPr="00990D54">
              <w:rPr>
                <w:sz w:val="18"/>
                <w:szCs w:val="18"/>
              </w:rPr>
              <w:t>Минфин Иркутской области (ОГАУЗ «Иркутская городская клиническая больница № 8», л/с 803030</w:t>
            </w:r>
            <w:r w:rsidR="00806794" w:rsidRPr="00990D54">
              <w:rPr>
                <w:sz w:val="18"/>
                <w:szCs w:val="18"/>
              </w:rPr>
              <w:t>9</w:t>
            </w:r>
            <w:r w:rsidRPr="00990D54">
              <w:rPr>
                <w:sz w:val="18"/>
                <w:szCs w:val="18"/>
              </w:rPr>
              <w:t>0207)</w:t>
            </w:r>
          </w:p>
          <w:p w14:paraId="26587767" w14:textId="77777777" w:rsidR="00DF745F" w:rsidRPr="00990D54" w:rsidRDefault="00DF745F" w:rsidP="00DF745F">
            <w:pPr>
              <w:pStyle w:val="aff"/>
              <w:widowControl w:val="0"/>
              <w:rPr>
                <w:sz w:val="18"/>
                <w:szCs w:val="18"/>
              </w:rPr>
            </w:pPr>
            <w:r w:rsidRPr="00990D54">
              <w:rPr>
                <w:sz w:val="18"/>
                <w:szCs w:val="18"/>
              </w:rPr>
              <w:t>Казначейский счет 03224643250000003400</w:t>
            </w:r>
          </w:p>
          <w:p w14:paraId="2AE98382" w14:textId="77777777" w:rsidR="00DF745F" w:rsidRPr="00990D54" w:rsidRDefault="00DF745F" w:rsidP="00DF745F">
            <w:pPr>
              <w:pStyle w:val="aff"/>
              <w:widowControl w:val="0"/>
              <w:rPr>
                <w:sz w:val="18"/>
                <w:szCs w:val="18"/>
              </w:rPr>
            </w:pPr>
            <w:r w:rsidRPr="00990D54">
              <w:rPr>
                <w:sz w:val="18"/>
                <w:szCs w:val="18"/>
              </w:rPr>
              <w:t>Банковский счет 40102810145370000026</w:t>
            </w:r>
          </w:p>
          <w:p w14:paraId="5B66EAF1" w14:textId="77777777" w:rsidR="00DF745F" w:rsidRPr="00990D54" w:rsidRDefault="00DF745F" w:rsidP="00DF745F">
            <w:pPr>
              <w:pStyle w:val="aff"/>
              <w:widowControl w:val="0"/>
              <w:rPr>
                <w:sz w:val="18"/>
                <w:szCs w:val="18"/>
              </w:rPr>
            </w:pPr>
            <w:r w:rsidRPr="00990D54">
              <w:rPr>
                <w:sz w:val="18"/>
                <w:szCs w:val="18"/>
              </w:rPr>
              <w:t>Отделение Иркутск//УФК по Иркутской области, г. Иркутск</w:t>
            </w:r>
          </w:p>
          <w:p w14:paraId="164FFBCA" w14:textId="77777777" w:rsidR="00DF745F" w:rsidRPr="00990D54" w:rsidRDefault="00DF745F" w:rsidP="00DF745F">
            <w:pPr>
              <w:pStyle w:val="af2"/>
              <w:tabs>
                <w:tab w:val="left" w:pos="2268"/>
              </w:tabs>
              <w:rPr>
                <w:sz w:val="18"/>
                <w:szCs w:val="18"/>
              </w:rPr>
            </w:pPr>
            <w:r w:rsidRPr="00990D54">
              <w:rPr>
                <w:sz w:val="18"/>
                <w:szCs w:val="18"/>
              </w:rPr>
              <w:t>БИК 012520101</w:t>
            </w:r>
          </w:p>
          <w:p w14:paraId="157B3EDD" w14:textId="77777777" w:rsidR="00DF745F" w:rsidRPr="00990D54" w:rsidRDefault="00DF745F" w:rsidP="00DF745F">
            <w:pPr>
              <w:pStyle w:val="af2"/>
              <w:tabs>
                <w:tab w:val="left" w:pos="2268"/>
              </w:tabs>
              <w:rPr>
                <w:sz w:val="18"/>
                <w:szCs w:val="18"/>
              </w:rPr>
            </w:pPr>
          </w:p>
          <w:p w14:paraId="34276CE4" w14:textId="77777777" w:rsidR="00E94A4D" w:rsidRPr="00990D54" w:rsidRDefault="00E94A4D" w:rsidP="00DF745F">
            <w:pPr>
              <w:pStyle w:val="af2"/>
              <w:tabs>
                <w:tab w:val="left" w:pos="2268"/>
              </w:tabs>
              <w:rPr>
                <w:b/>
                <w:sz w:val="18"/>
                <w:szCs w:val="18"/>
              </w:rPr>
            </w:pPr>
            <w:r w:rsidRPr="00990D54">
              <w:rPr>
                <w:b/>
                <w:sz w:val="18"/>
                <w:szCs w:val="18"/>
              </w:rPr>
              <w:t>Главный врач</w:t>
            </w:r>
          </w:p>
          <w:p w14:paraId="6789410A" w14:textId="77777777" w:rsidR="00E94A4D" w:rsidRPr="00990D54" w:rsidRDefault="00E94A4D" w:rsidP="00E94A4D">
            <w:pPr>
              <w:pStyle w:val="af2"/>
              <w:tabs>
                <w:tab w:val="left" w:pos="2268"/>
              </w:tabs>
              <w:rPr>
                <w:b/>
                <w:sz w:val="18"/>
                <w:szCs w:val="18"/>
              </w:rPr>
            </w:pPr>
            <w:r w:rsidRPr="00990D54">
              <w:rPr>
                <w:b/>
                <w:sz w:val="18"/>
                <w:szCs w:val="18"/>
              </w:rPr>
              <w:t>______________________/</w:t>
            </w:r>
            <w:r w:rsidR="001E1B76" w:rsidRPr="00990D54">
              <w:rPr>
                <w:b/>
                <w:sz w:val="18"/>
                <w:szCs w:val="18"/>
              </w:rPr>
              <w:t xml:space="preserve">Ж.В. </w:t>
            </w:r>
            <w:proofErr w:type="spellStart"/>
            <w:r w:rsidRPr="00990D54">
              <w:rPr>
                <w:b/>
                <w:sz w:val="18"/>
                <w:szCs w:val="18"/>
              </w:rPr>
              <w:t>Есева</w:t>
            </w:r>
            <w:proofErr w:type="spellEnd"/>
            <w:r w:rsidRPr="00990D54">
              <w:rPr>
                <w:b/>
                <w:sz w:val="18"/>
                <w:szCs w:val="18"/>
              </w:rPr>
              <w:t>/</w:t>
            </w:r>
          </w:p>
          <w:p w14:paraId="17911126" w14:textId="77777777" w:rsidR="00E94A4D" w:rsidRPr="00990D54" w:rsidRDefault="00E94A4D" w:rsidP="00E94A4D">
            <w:pPr>
              <w:pStyle w:val="af2"/>
              <w:tabs>
                <w:tab w:val="left" w:pos="2268"/>
              </w:tabs>
              <w:rPr>
                <w:rFonts w:eastAsia="Calibri"/>
                <w:b/>
                <w:sz w:val="18"/>
                <w:szCs w:val="18"/>
              </w:rPr>
            </w:pPr>
            <w:r w:rsidRPr="00990D54">
              <w:rPr>
                <w:b/>
                <w:sz w:val="18"/>
                <w:szCs w:val="18"/>
              </w:rPr>
              <w:t>М.П.</w:t>
            </w:r>
          </w:p>
        </w:tc>
        <w:tc>
          <w:tcPr>
            <w:tcW w:w="5103" w:type="dxa"/>
          </w:tcPr>
          <w:p w14:paraId="334BA397" w14:textId="77777777" w:rsidR="00E94A4D" w:rsidRPr="00990D54" w:rsidRDefault="0015535E" w:rsidP="00E94A4D">
            <w:pPr>
              <w:widowControl w:val="0"/>
              <w:tabs>
                <w:tab w:val="left" w:pos="5040"/>
              </w:tabs>
              <w:autoSpaceDE w:val="0"/>
              <w:autoSpaceDN w:val="0"/>
              <w:adjustRightInd w:val="0"/>
              <w:rPr>
                <w:b/>
                <w:sz w:val="18"/>
                <w:szCs w:val="18"/>
              </w:rPr>
            </w:pPr>
            <w:r w:rsidRPr="00990D54">
              <w:rPr>
                <w:b/>
                <w:sz w:val="18"/>
                <w:szCs w:val="18"/>
              </w:rPr>
              <w:t>Поставщик</w:t>
            </w:r>
            <w:r w:rsidR="00E94A4D" w:rsidRPr="00990D54">
              <w:rPr>
                <w:b/>
                <w:sz w:val="18"/>
                <w:szCs w:val="18"/>
              </w:rPr>
              <w:t>:</w:t>
            </w:r>
          </w:p>
          <w:p w14:paraId="77CFA7F3" w14:textId="77777777" w:rsidR="00E94A4D" w:rsidRPr="00990D54" w:rsidRDefault="00E94A4D" w:rsidP="00E94A4D">
            <w:pPr>
              <w:widowControl w:val="0"/>
              <w:tabs>
                <w:tab w:val="left" w:pos="5040"/>
              </w:tabs>
              <w:autoSpaceDE w:val="0"/>
              <w:autoSpaceDN w:val="0"/>
              <w:adjustRightInd w:val="0"/>
              <w:rPr>
                <w:b/>
                <w:sz w:val="18"/>
                <w:szCs w:val="18"/>
              </w:rPr>
            </w:pPr>
          </w:p>
          <w:p w14:paraId="746B1C25" w14:textId="77777777" w:rsidR="00E94A4D" w:rsidRPr="00990D54" w:rsidRDefault="00E94A4D" w:rsidP="00E94A4D">
            <w:pPr>
              <w:widowControl w:val="0"/>
              <w:tabs>
                <w:tab w:val="left" w:pos="5040"/>
              </w:tabs>
              <w:autoSpaceDE w:val="0"/>
              <w:autoSpaceDN w:val="0"/>
              <w:adjustRightInd w:val="0"/>
              <w:rPr>
                <w:b/>
                <w:sz w:val="18"/>
                <w:szCs w:val="18"/>
              </w:rPr>
            </w:pPr>
          </w:p>
          <w:p w14:paraId="4C23B5D8" w14:textId="77777777" w:rsidR="00E94A4D" w:rsidRPr="00990D54" w:rsidRDefault="00E94A4D" w:rsidP="00E94A4D">
            <w:pPr>
              <w:widowControl w:val="0"/>
              <w:tabs>
                <w:tab w:val="left" w:pos="5040"/>
              </w:tabs>
              <w:autoSpaceDE w:val="0"/>
              <w:autoSpaceDN w:val="0"/>
              <w:adjustRightInd w:val="0"/>
              <w:rPr>
                <w:b/>
                <w:sz w:val="18"/>
                <w:szCs w:val="18"/>
              </w:rPr>
            </w:pPr>
          </w:p>
          <w:p w14:paraId="110409CC" w14:textId="77777777" w:rsidR="00E94A4D" w:rsidRPr="00990D54" w:rsidRDefault="00E94A4D" w:rsidP="00E94A4D">
            <w:pPr>
              <w:widowControl w:val="0"/>
              <w:tabs>
                <w:tab w:val="left" w:pos="5040"/>
              </w:tabs>
              <w:autoSpaceDE w:val="0"/>
              <w:autoSpaceDN w:val="0"/>
              <w:adjustRightInd w:val="0"/>
              <w:rPr>
                <w:b/>
                <w:sz w:val="18"/>
                <w:szCs w:val="18"/>
              </w:rPr>
            </w:pPr>
          </w:p>
          <w:p w14:paraId="62F880EB" w14:textId="77777777" w:rsidR="00E94A4D" w:rsidRPr="00990D54" w:rsidRDefault="00E94A4D" w:rsidP="00E94A4D">
            <w:pPr>
              <w:widowControl w:val="0"/>
              <w:tabs>
                <w:tab w:val="left" w:pos="5040"/>
              </w:tabs>
              <w:autoSpaceDE w:val="0"/>
              <w:autoSpaceDN w:val="0"/>
              <w:adjustRightInd w:val="0"/>
              <w:rPr>
                <w:b/>
                <w:sz w:val="18"/>
                <w:szCs w:val="18"/>
              </w:rPr>
            </w:pPr>
          </w:p>
          <w:p w14:paraId="72769ED8" w14:textId="77777777" w:rsidR="00E94A4D" w:rsidRPr="00990D54" w:rsidRDefault="00E94A4D" w:rsidP="00E94A4D">
            <w:pPr>
              <w:widowControl w:val="0"/>
              <w:tabs>
                <w:tab w:val="left" w:pos="5040"/>
              </w:tabs>
              <w:autoSpaceDE w:val="0"/>
              <w:autoSpaceDN w:val="0"/>
              <w:adjustRightInd w:val="0"/>
              <w:rPr>
                <w:b/>
                <w:sz w:val="18"/>
                <w:szCs w:val="18"/>
              </w:rPr>
            </w:pPr>
          </w:p>
          <w:p w14:paraId="4BB8BEC0" w14:textId="77777777" w:rsidR="00E94A4D" w:rsidRPr="00990D54" w:rsidRDefault="00E94A4D" w:rsidP="00E94A4D">
            <w:pPr>
              <w:widowControl w:val="0"/>
              <w:tabs>
                <w:tab w:val="left" w:pos="5040"/>
              </w:tabs>
              <w:autoSpaceDE w:val="0"/>
              <w:autoSpaceDN w:val="0"/>
              <w:adjustRightInd w:val="0"/>
              <w:rPr>
                <w:b/>
                <w:sz w:val="18"/>
                <w:szCs w:val="18"/>
              </w:rPr>
            </w:pPr>
          </w:p>
          <w:p w14:paraId="097AB660" w14:textId="77777777" w:rsidR="00E94A4D" w:rsidRPr="00990D54" w:rsidRDefault="00E94A4D" w:rsidP="00E94A4D">
            <w:pPr>
              <w:widowControl w:val="0"/>
              <w:tabs>
                <w:tab w:val="left" w:pos="5040"/>
              </w:tabs>
              <w:autoSpaceDE w:val="0"/>
              <w:autoSpaceDN w:val="0"/>
              <w:adjustRightInd w:val="0"/>
              <w:rPr>
                <w:b/>
                <w:sz w:val="18"/>
                <w:szCs w:val="18"/>
              </w:rPr>
            </w:pPr>
          </w:p>
          <w:p w14:paraId="43B3468F" w14:textId="77777777" w:rsidR="00E94A4D" w:rsidRPr="00990D54" w:rsidRDefault="00E94A4D" w:rsidP="00E94A4D">
            <w:pPr>
              <w:widowControl w:val="0"/>
              <w:tabs>
                <w:tab w:val="left" w:pos="5040"/>
              </w:tabs>
              <w:autoSpaceDE w:val="0"/>
              <w:autoSpaceDN w:val="0"/>
              <w:adjustRightInd w:val="0"/>
              <w:rPr>
                <w:b/>
                <w:sz w:val="18"/>
                <w:szCs w:val="18"/>
              </w:rPr>
            </w:pPr>
          </w:p>
          <w:p w14:paraId="4FA6B2F1" w14:textId="77777777" w:rsidR="00E94A4D" w:rsidRPr="00990D54" w:rsidRDefault="00E94A4D" w:rsidP="00E94A4D">
            <w:pPr>
              <w:widowControl w:val="0"/>
              <w:tabs>
                <w:tab w:val="left" w:pos="5040"/>
              </w:tabs>
              <w:autoSpaceDE w:val="0"/>
              <w:autoSpaceDN w:val="0"/>
              <w:adjustRightInd w:val="0"/>
              <w:rPr>
                <w:b/>
                <w:sz w:val="18"/>
                <w:szCs w:val="18"/>
              </w:rPr>
            </w:pPr>
          </w:p>
          <w:p w14:paraId="492B9CF8" w14:textId="77777777" w:rsidR="00E94A4D" w:rsidRPr="00990D54" w:rsidRDefault="00E94A4D" w:rsidP="00E94A4D">
            <w:pPr>
              <w:widowControl w:val="0"/>
              <w:tabs>
                <w:tab w:val="left" w:pos="5040"/>
              </w:tabs>
              <w:autoSpaceDE w:val="0"/>
              <w:autoSpaceDN w:val="0"/>
              <w:adjustRightInd w:val="0"/>
              <w:rPr>
                <w:b/>
                <w:sz w:val="18"/>
                <w:szCs w:val="18"/>
              </w:rPr>
            </w:pPr>
          </w:p>
          <w:p w14:paraId="2931B2A2" w14:textId="77777777" w:rsidR="00E94A4D" w:rsidRPr="00990D54" w:rsidRDefault="00E94A4D" w:rsidP="00E94A4D">
            <w:pPr>
              <w:widowControl w:val="0"/>
              <w:tabs>
                <w:tab w:val="left" w:pos="5040"/>
              </w:tabs>
              <w:autoSpaceDE w:val="0"/>
              <w:autoSpaceDN w:val="0"/>
              <w:adjustRightInd w:val="0"/>
              <w:rPr>
                <w:b/>
                <w:sz w:val="18"/>
                <w:szCs w:val="18"/>
              </w:rPr>
            </w:pPr>
          </w:p>
          <w:p w14:paraId="729EB0D6" w14:textId="77777777" w:rsidR="00E94A4D" w:rsidRPr="00990D54" w:rsidRDefault="00E94A4D" w:rsidP="00E94A4D">
            <w:pPr>
              <w:widowControl w:val="0"/>
              <w:tabs>
                <w:tab w:val="left" w:pos="5040"/>
              </w:tabs>
              <w:autoSpaceDE w:val="0"/>
              <w:autoSpaceDN w:val="0"/>
              <w:adjustRightInd w:val="0"/>
              <w:rPr>
                <w:b/>
                <w:sz w:val="18"/>
                <w:szCs w:val="18"/>
              </w:rPr>
            </w:pPr>
          </w:p>
          <w:p w14:paraId="4CF30697" w14:textId="77777777" w:rsidR="00E94A4D" w:rsidRPr="00990D54" w:rsidRDefault="00E94A4D" w:rsidP="00E94A4D">
            <w:pPr>
              <w:widowControl w:val="0"/>
              <w:tabs>
                <w:tab w:val="left" w:pos="5040"/>
              </w:tabs>
              <w:autoSpaceDE w:val="0"/>
              <w:autoSpaceDN w:val="0"/>
              <w:adjustRightInd w:val="0"/>
              <w:rPr>
                <w:b/>
                <w:sz w:val="18"/>
                <w:szCs w:val="18"/>
              </w:rPr>
            </w:pPr>
            <w:r w:rsidRPr="00990D54">
              <w:rPr>
                <w:b/>
                <w:sz w:val="18"/>
                <w:szCs w:val="18"/>
              </w:rPr>
              <w:t>_____________________/</w:t>
            </w:r>
          </w:p>
          <w:p w14:paraId="2250AAA5" w14:textId="77777777" w:rsidR="00E94A4D" w:rsidRPr="00990D54" w:rsidRDefault="00E94A4D" w:rsidP="00E94A4D">
            <w:pPr>
              <w:rPr>
                <w:sz w:val="18"/>
                <w:szCs w:val="18"/>
              </w:rPr>
            </w:pPr>
            <w:r w:rsidRPr="00990D54">
              <w:rPr>
                <w:b/>
                <w:sz w:val="18"/>
                <w:szCs w:val="18"/>
              </w:rPr>
              <w:t>М.П.</w:t>
            </w:r>
          </w:p>
        </w:tc>
      </w:tr>
    </w:tbl>
    <w:p w14:paraId="5DA92BCA" w14:textId="77777777" w:rsidR="00757E1E" w:rsidRDefault="00757E1E" w:rsidP="00E94A4D">
      <w:pPr>
        <w:jc w:val="right"/>
        <w:rPr>
          <w:sz w:val="20"/>
          <w:szCs w:val="20"/>
        </w:rPr>
      </w:pPr>
    </w:p>
    <w:p w14:paraId="3E01BC59" w14:textId="77777777" w:rsidR="0087677F" w:rsidRDefault="0087677F" w:rsidP="00E94A4D">
      <w:pPr>
        <w:jc w:val="right"/>
        <w:rPr>
          <w:sz w:val="20"/>
          <w:szCs w:val="20"/>
        </w:rPr>
      </w:pPr>
    </w:p>
    <w:p w14:paraId="63A3859C" w14:textId="77777777" w:rsidR="0087677F" w:rsidRDefault="0087677F" w:rsidP="00E94A4D">
      <w:pPr>
        <w:jc w:val="right"/>
        <w:rPr>
          <w:sz w:val="20"/>
          <w:szCs w:val="20"/>
        </w:rPr>
      </w:pPr>
    </w:p>
    <w:p w14:paraId="1349A55D" w14:textId="77777777" w:rsidR="0087677F" w:rsidRDefault="0087677F" w:rsidP="00E94A4D">
      <w:pPr>
        <w:jc w:val="right"/>
        <w:rPr>
          <w:sz w:val="20"/>
          <w:szCs w:val="20"/>
        </w:rPr>
      </w:pPr>
    </w:p>
    <w:p w14:paraId="0B59A5A6" w14:textId="77777777" w:rsidR="0087677F" w:rsidRDefault="0087677F" w:rsidP="00E94A4D">
      <w:pPr>
        <w:jc w:val="right"/>
        <w:rPr>
          <w:sz w:val="20"/>
          <w:szCs w:val="20"/>
        </w:rPr>
      </w:pPr>
    </w:p>
    <w:p w14:paraId="09348203" w14:textId="77777777" w:rsidR="0087677F" w:rsidRDefault="0087677F" w:rsidP="00E94A4D">
      <w:pPr>
        <w:jc w:val="right"/>
        <w:rPr>
          <w:sz w:val="20"/>
          <w:szCs w:val="20"/>
        </w:rPr>
      </w:pPr>
    </w:p>
    <w:p w14:paraId="1BD082E0" w14:textId="77777777" w:rsidR="004B503B" w:rsidRDefault="004B503B" w:rsidP="00E94A4D">
      <w:pPr>
        <w:jc w:val="right"/>
        <w:rPr>
          <w:sz w:val="20"/>
          <w:szCs w:val="20"/>
        </w:rPr>
      </w:pPr>
    </w:p>
    <w:p w14:paraId="37790A0D" w14:textId="77777777" w:rsidR="00E94A4D" w:rsidRPr="00E94A4D" w:rsidRDefault="00E94A4D" w:rsidP="00E94A4D">
      <w:pPr>
        <w:jc w:val="right"/>
        <w:rPr>
          <w:sz w:val="20"/>
          <w:szCs w:val="20"/>
        </w:rPr>
      </w:pPr>
      <w:bookmarkStart w:id="3" w:name="_GoBack"/>
      <w:bookmarkEnd w:id="3"/>
      <w:r w:rsidRPr="00E94A4D">
        <w:rPr>
          <w:sz w:val="20"/>
          <w:szCs w:val="20"/>
        </w:rPr>
        <w:lastRenderedPageBreak/>
        <w:t>Приложение № 1</w:t>
      </w:r>
    </w:p>
    <w:p w14:paraId="39835B4E" w14:textId="3EC0BA36" w:rsidR="00E94A4D" w:rsidRPr="00E94A4D" w:rsidRDefault="00E94A4D" w:rsidP="00E94A4D">
      <w:pPr>
        <w:ind w:left="4320"/>
        <w:jc w:val="right"/>
        <w:rPr>
          <w:sz w:val="20"/>
          <w:szCs w:val="20"/>
        </w:rPr>
      </w:pPr>
      <w:r w:rsidRPr="00E94A4D">
        <w:rPr>
          <w:sz w:val="20"/>
          <w:szCs w:val="20"/>
        </w:rPr>
        <w:t xml:space="preserve">                                              к договору № </w:t>
      </w:r>
      <w:r w:rsidR="00557631">
        <w:rPr>
          <w:sz w:val="20"/>
          <w:szCs w:val="20"/>
        </w:rPr>
        <w:t>340-22</w:t>
      </w:r>
      <w:r w:rsidRPr="00E94A4D">
        <w:rPr>
          <w:sz w:val="20"/>
          <w:szCs w:val="20"/>
        </w:rPr>
        <w:br/>
        <w:t>от ___________________.</w:t>
      </w:r>
    </w:p>
    <w:p w14:paraId="7F529D38" w14:textId="77777777" w:rsidR="00E94A4D" w:rsidRPr="00E94A4D" w:rsidRDefault="00E94A4D" w:rsidP="00E94A4D">
      <w:pPr>
        <w:jc w:val="center"/>
        <w:rPr>
          <w:b/>
          <w:sz w:val="20"/>
          <w:szCs w:val="20"/>
        </w:rPr>
      </w:pPr>
    </w:p>
    <w:p w14:paraId="1F665E0A" w14:textId="77777777" w:rsidR="00E94A4D" w:rsidRDefault="00E94A4D" w:rsidP="009F4348">
      <w:pPr>
        <w:spacing w:after="240"/>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9F4348" w:rsidRPr="003A5AD1" w14:paraId="356A75EC" w14:textId="77777777" w:rsidTr="009F4348">
        <w:trPr>
          <w:trHeight w:val="1503"/>
        </w:trPr>
        <w:tc>
          <w:tcPr>
            <w:tcW w:w="472" w:type="dxa"/>
            <w:tcBorders>
              <w:top w:val="single" w:sz="4" w:space="0" w:color="auto"/>
              <w:left w:val="single" w:sz="4" w:space="0" w:color="auto"/>
              <w:bottom w:val="single" w:sz="4" w:space="0" w:color="auto"/>
              <w:right w:val="single" w:sz="4" w:space="0" w:color="auto"/>
            </w:tcBorders>
            <w:vAlign w:val="center"/>
          </w:tcPr>
          <w:p w14:paraId="5F7BBEE7" w14:textId="28E89062" w:rsidR="009F4348" w:rsidRPr="003A5AD1" w:rsidRDefault="009F4348" w:rsidP="009F4348">
            <w:pPr>
              <w:jc w:val="center"/>
              <w:rPr>
                <w:sz w:val="18"/>
                <w:szCs w:val="20"/>
              </w:rPr>
            </w:pPr>
            <w:r w:rsidRPr="003A5AD1">
              <w:rPr>
                <w:sz w:val="18"/>
                <w:szCs w:val="20"/>
              </w:rPr>
              <w:t>№</w:t>
            </w:r>
          </w:p>
          <w:p w14:paraId="29579DD4" w14:textId="77777777" w:rsidR="009F4348" w:rsidRPr="003A5AD1" w:rsidRDefault="009F4348" w:rsidP="009F4348">
            <w:pPr>
              <w:jc w:val="center"/>
              <w:rPr>
                <w:sz w:val="18"/>
                <w:szCs w:val="20"/>
              </w:rPr>
            </w:pPr>
            <w:proofErr w:type="gramStart"/>
            <w:r w:rsidRPr="003A5AD1">
              <w:rPr>
                <w:sz w:val="18"/>
                <w:szCs w:val="20"/>
              </w:rPr>
              <w:t>п</w:t>
            </w:r>
            <w:proofErr w:type="gramEnd"/>
            <w:r w:rsidRPr="003A5AD1">
              <w:rPr>
                <w:sz w:val="18"/>
                <w:szCs w:val="20"/>
              </w:rPr>
              <w:t>/п</w:t>
            </w:r>
          </w:p>
        </w:tc>
        <w:tc>
          <w:tcPr>
            <w:tcW w:w="1763" w:type="dxa"/>
            <w:tcBorders>
              <w:top w:val="single" w:sz="4" w:space="0" w:color="auto"/>
              <w:left w:val="single" w:sz="4" w:space="0" w:color="auto"/>
              <w:bottom w:val="single" w:sz="4" w:space="0" w:color="auto"/>
              <w:right w:val="single" w:sz="4" w:space="0" w:color="auto"/>
            </w:tcBorders>
            <w:vAlign w:val="center"/>
          </w:tcPr>
          <w:p w14:paraId="214E95CD" w14:textId="77777777" w:rsidR="009F4348" w:rsidRPr="003A5AD1" w:rsidRDefault="009F4348" w:rsidP="009F4348">
            <w:pPr>
              <w:jc w:val="center"/>
              <w:rPr>
                <w:sz w:val="18"/>
                <w:szCs w:val="20"/>
              </w:rPr>
            </w:pPr>
            <w:r w:rsidRPr="003A5AD1">
              <w:rPr>
                <w:sz w:val="18"/>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vAlign w:val="center"/>
          </w:tcPr>
          <w:p w14:paraId="5ED58D65" w14:textId="77777777" w:rsidR="009F4348" w:rsidRPr="003A5AD1" w:rsidRDefault="009F4348" w:rsidP="009F4348">
            <w:pPr>
              <w:jc w:val="center"/>
              <w:rPr>
                <w:sz w:val="18"/>
                <w:szCs w:val="20"/>
              </w:rPr>
            </w:pPr>
            <w:r w:rsidRPr="003A5AD1">
              <w:rPr>
                <w:sz w:val="18"/>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vAlign w:val="center"/>
          </w:tcPr>
          <w:p w14:paraId="419E572C" w14:textId="77777777" w:rsidR="009F4348" w:rsidRPr="003A5AD1" w:rsidRDefault="009F4348" w:rsidP="009F4348">
            <w:pPr>
              <w:jc w:val="center"/>
              <w:rPr>
                <w:sz w:val="18"/>
                <w:szCs w:val="20"/>
              </w:rPr>
            </w:pPr>
            <w:r w:rsidRPr="003A5AD1">
              <w:rPr>
                <w:sz w:val="18"/>
                <w:szCs w:val="20"/>
              </w:rPr>
              <w:t>Ед. изм.</w:t>
            </w:r>
          </w:p>
        </w:tc>
        <w:tc>
          <w:tcPr>
            <w:tcW w:w="708" w:type="dxa"/>
            <w:tcBorders>
              <w:top w:val="single" w:sz="4" w:space="0" w:color="auto"/>
              <w:left w:val="single" w:sz="4" w:space="0" w:color="auto"/>
              <w:bottom w:val="single" w:sz="4" w:space="0" w:color="auto"/>
              <w:right w:val="single" w:sz="4" w:space="0" w:color="auto"/>
            </w:tcBorders>
            <w:vAlign w:val="center"/>
          </w:tcPr>
          <w:p w14:paraId="72831A02" w14:textId="77777777" w:rsidR="009F4348" w:rsidRPr="003A5AD1" w:rsidRDefault="009F4348" w:rsidP="009F4348">
            <w:pPr>
              <w:jc w:val="center"/>
              <w:rPr>
                <w:sz w:val="18"/>
                <w:szCs w:val="20"/>
              </w:rPr>
            </w:pPr>
            <w:r w:rsidRPr="003A5AD1">
              <w:rPr>
                <w:sz w:val="18"/>
                <w:szCs w:val="20"/>
              </w:rPr>
              <w:t>Кол-во*</w:t>
            </w:r>
          </w:p>
        </w:tc>
        <w:tc>
          <w:tcPr>
            <w:tcW w:w="993" w:type="dxa"/>
            <w:tcBorders>
              <w:top w:val="single" w:sz="4" w:space="0" w:color="auto"/>
              <w:left w:val="single" w:sz="4" w:space="0" w:color="auto"/>
              <w:bottom w:val="single" w:sz="4" w:space="0" w:color="auto"/>
              <w:right w:val="single" w:sz="4" w:space="0" w:color="auto"/>
            </w:tcBorders>
            <w:vAlign w:val="center"/>
          </w:tcPr>
          <w:p w14:paraId="2A89B591" w14:textId="77777777" w:rsidR="009F4348" w:rsidRPr="003A5AD1" w:rsidRDefault="009F4348" w:rsidP="009F4348">
            <w:pPr>
              <w:jc w:val="center"/>
              <w:rPr>
                <w:sz w:val="18"/>
                <w:szCs w:val="20"/>
              </w:rPr>
            </w:pPr>
            <w:r w:rsidRPr="003A5AD1">
              <w:rPr>
                <w:sz w:val="18"/>
                <w:szCs w:val="20"/>
              </w:rPr>
              <w:t>Производитель</w:t>
            </w:r>
          </w:p>
        </w:tc>
        <w:tc>
          <w:tcPr>
            <w:tcW w:w="851" w:type="dxa"/>
            <w:tcBorders>
              <w:top w:val="single" w:sz="4" w:space="0" w:color="auto"/>
              <w:left w:val="single" w:sz="4" w:space="0" w:color="auto"/>
              <w:bottom w:val="single" w:sz="4" w:space="0" w:color="auto"/>
              <w:right w:val="single" w:sz="4" w:space="0" w:color="auto"/>
            </w:tcBorders>
            <w:vAlign w:val="center"/>
          </w:tcPr>
          <w:p w14:paraId="00073274" w14:textId="77777777" w:rsidR="009F4348" w:rsidRPr="003A5AD1" w:rsidRDefault="009F4348" w:rsidP="009F4348">
            <w:pPr>
              <w:jc w:val="center"/>
              <w:rPr>
                <w:sz w:val="18"/>
                <w:szCs w:val="20"/>
              </w:rPr>
            </w:pPr>
            <w:r w:rsidRPr="003A5AD1">
              <w:rPr>
                <w:sz w:val="18"/>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14:paraId="2F273727" w14:textId="77777777" w:rsidR="009F4348" w:rsidRPr="003A5AD1" w:rsidRDefault="009F4348" w:rsidP="009F4348">
            <w:pPr>
              <w:jc w:val="center"/>
              <w:rPr>
                <w:sz w:val="18"/>
                <w:szCs w:val="20"/>
              </w:rPr>
            </w:pPr>
            <w:r w:rsidRPr="003A5AD1">
              <w:rPr>
                <w:sz w:val="18"/>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vAlign w:val="center"/>
          </w:tcPr>
          <w:p w14:paraId="0E7B90B0" w14:textId="77777777" w:rsidR="009F4348" w:rsidRPr="003A5AD1" w:rsidRDefault="009F4348" w:rsidP="009F4348">
            <w:pPr>
              <w:jc w:val="center"/>
              <w:rPr>
                <w:sz w:val="18"/>
                <w:szCs w:val="20"/>
              </w:rPr>
            </w:pPr>
            <w:r w:rsidRPr="003A5AD1">
              <w:rPr>
                <w:sz w:val="18"/>
                <w:szCs w:val="20"/>
              </w:rPr>
              <w:t>Общая стоимость по позиции, руб.</w:t>
            </w:r>
          </w:p>
        </w:tc>
      </w:tr>
      <w:tr w:rsidR="009F4348" w:rsidRPr="003A5AD1" w14:paraId="54CF3F02" w14:textId="77777777" w:rsidTr="0086617B">
        <w:trPr>
          <w:trHeight w:val="260"/>
        </w:trPr>
        <w:tc>
          <w:tcPr>
            <w:tcW w:w="472" w:type="dxa"/>
            <w:tcBorders>
              <w:top w:val="single" w:sz="4" w:space="0" w:color="auto"/>
              <w:left w:val="single" w:sz="4" w:space="0" w:color="auto"/>
              <w:bottom w:val="single" w:sz="4" w:space="0" w:color="auto"/>
              <w:right w:val="single" w:sz="4" w:space="0" w:color="auto"/>
            </w:tcBorders>
          </w:tcPr>
          <w:p w14:paraId="503AAB3C" w14:textId="77777777" w:rsidR="009F4348" w:rsidRPr="003A5AD1" w:rsidRDefault="009F4348" w:rsidP="0086617B">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14:paraId="75C80817" w14:textId="77777777" w:rsidR="009F4348" w:rsidRPr="003A5AD1" w:rsidRDefault="009F4348" w:rsidP="0086617B">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14:paraId="15EB5EC2" w14:textId="77777777" w:rsidR="009F4348" w:rsidRPr="003A5AD1" w:rsidRDefault="009F4348" w:rsidP="0086617B">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14:paraId="019EEA75" w14:textId="77777777" w:rsidR="009F4348" w:rsidRPr="003A5AD1" w:rsidRDefault="009F4348" w:rsidP="0086617B">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14:paraId="489543E6" w14:textId="77777777" w:rsidR="009F4348" w:rsidRPr="003A5AD1" w:rsidRDefault="009F4348" w:rsidP="0086617B">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14:paraId="215AADA4" w14:textId="77777777" w:rsidR="009F4348" w:rsidRPr="003A5AD1" w:rsidRDefault="009F4348" w:rsidP="0086617B">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14:paraId="2EC43EC7" w14:textId="77777777" w:rsidR="009F4348" w:rsidRPr="003A5AD1" w:rsidRDefault="009F4348" w:rsidP="0086617B">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14:paraId="39A915BC" w14:textId="77777777" w:rsidR="009F4348" w:rsidRPr="003A5AD1" w:rsidRDefault="009F4348" w:rsidP="0086617B">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14:paraId="26B3A50A" w14:textId="77777777" w:rsidR="009F4348" w:rsidRPr="003A5AD1" w:rsidRDefault="009F4348" w:rsidP="0086617B">
            <w:pPr>
              <w:jc w:val="both"/>
              <w:rPr>
                <w:sz w:val="18"/>
                <w:szCs w:val="20"/>
              </w:rPr>
            </w:pPr>
          </w:p>
        </w:tc>
      </w:tr>
      <w:tr w:rsidR="009F4348" w:rsidRPr="003A5AD1" w14:paraId="2D963FAF" w14:textId="77777777" w:rsidTr="0086617B">
        <w:trPr>
          <w:trHeight w:val="260"/>
        </w:trPr>
        <w:tc>
          <w:tcPr>
            <w:tcW w:w="472" w:type="dxa"/>
            <w:tcBorders>
              <w:top w:val="single" w:sz="4" w:space="0" w:color="auto"/>
              <w:left w:val="single" w:sz="4" w:space="0" w:color="auto"/>
              <w:bottom w:val="single" w:sz="4" w:space="0" w:color="auto"/>
              <w:right w:val="single" w:sz="4" w:space="0" w:color="auto"/>
            </w:tcBorders>
          </w:tcPr>
          <w:p w14:paraId="2DB1096B" w14:textId="77777777" w:rsidR="009F4348" w:rsidRPr="003A5AD1" w:rsidRDefault="009F4348" w:rsidP="0086617B">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14:paraId="7BC3119A" w14:textId="77777777" w:rsidR="009F4348" w:rsidRPr="003A5AD1" w:rsidRDefault="009F4348" w:rsidP="0086617B">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14:paraId="058748F2" w14:textId="77777777" w:rsidR="009F4348" w:rsidRPr="003A5AD1" w:rsidRDefault="009F4348" w:rsidP="0086617B">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14:paraId="3206131A" w14:textId="77777777" w:rsidR="009F4348" w:rsidRPr="003A5AD1" w:rsidRDefault="009F4348" w:rsidP="0086617B">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14:paraId="2E17A636" w14:textId="77777777" w:rsidR="009F4348" w:rsidRPr="003A5AD1" w:rsidRDefault="009F4348" w:rsidP="0086617B">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14:paraId="5C503052" w14:textId="77777777" w:rsidR="009F4348" w:rsidRPr="003A5AD1" w:rsidRDefault="009F4348" w:rsidP="0086617B">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14:paraId="0B5A974E" w14:textId="77777777" w:rsidR="009F4348" w:rsidRPr="003A5AD1" w:rsidRDefault="009F4348" w:rsidP="0086617B">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14:paraId="2D6B32D3" w14:textId="77777777" w:rsidR="009F4348" w:rsidRPr="003A5AD1" w:rsidRDefault="009F4348" w:rsidP="0086617B">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14:paraId="048997EE" w14:textId="77777777" w:rsidR="009F4348" w:rsidRPr="003A5AD1" w:rsidRDefault="009F4348" w:rsidP="0086617B">
            <w:pPr>
              <w:jc w:val="both"/>
              <w:rPr>
                <w:sz w:val="18"/>
                <w:szCs w:val="20"/>
              </w:rPr>
            </w:pPr>
          </w:p>
        </w:tc>
      </w:tr>
      <w:tr w:rsidR="009F4348" w:rsidRPr="003A5AD1" w14:paraId="336FF1CB" w14:textId="77777777" w:rsidTr="0086617B">
        <w:trPr>
          <w:trHeight w:val="260"/>
        </w:trPr>
        <w:tc>
          <w:tcPr>
            <w:tcW w:w="472" w:type="dxa"/>
            <w:tcBorders>
              <w:top w:val="single" w:sz="4" w:space="0" w:color="auto"/>
              <w:left w:val="single" w:sz="4" w:space="0" w:color="auto"/>
              <w:bottom w:val="single" w:sz="4" w:space="0" w:color="auto"/>
              <w:right w:val="single" w:sz="4" w:space="0" w:color="auto"/>
            </w:tcBorders>
          </w:tcPr>
          <w:p w14:paraId="7815D538" w14:textId="77777777" w:rsidR="009F4348" w:rsidRPr="003A5AD1" w:rsidRDefault="009F4348" w:rsidP="0086617B">
            <w:pPr>
              <w:jc w:val="both"/>
              <w:rPr>
                <w:sz w:val="18"/>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78A1AB78" w14:textId="77777777" w:rsidR="009F4348" w:rsidRPr="003A5AD1" w:rsidRDefault="009F4348" w:rsidP="0086617B">
            <w:pPr>
              <w:jc w:val="both"/>
              <w:rPr>
                <w:sz w:val="18"/>
                <w:szCs w:val="20"/>
              </w:rPr>
            </w:pPr>
            <w:r w:rsidRPr="003A5AD1">
              <w:rPr>
                <w:sz w:val="18"/>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14:paraId="6D3C0A9C" w14:textId="77777777" w:rsidR="009F4348" w:rsidRPr="003A5AD1" w:rsidRDefault="009F4348" w:rsidP="0086617B">
            <w:pPr>
              <w:jc w:val="both"/>
              <w:rPr>
                <w:sz w:val="18"/>
                <w:szCs w:val="20"/>
              </w:rPr>
            </w:pPr>
          </w:p>
        </w:tc>
      </w:tr>
      <w:tr w:rsidR="009F4348" w:rsidRPr="003A5AD1" w14:paraId="17FB47A6" w14:textId="77777777" w:rsidTr="0086617B">
        <w:trPr>
          <w:trHeight w:val="260"/>
        </w:trPr>
        <w:tc>
          <w:tcPr>
            <w:tcW w:w="472" w:type="dxa"/>
            <w:tcBorders>
              <w:top w:val="single" w:sz="4" w:space="0" w:color="auto"/>
              <w:left w:val="single" w:sz="4" w:space="0" w:color="auto"/>
              <w:bottom w:val="single" w:sz="4" w:space="0" w:color="auto"/>
              <w:right w:val="single" w:sz="4" w:space="0" w:color="auto"/>
            </w:tcBorders>
          </w:tcPr>
          <w:p w14:paraId="689BBA9B" w14:textId="77777777" w:rsidR="009F4348" w:rsidRPr="003A5AD1" w:rsidRDefault="009F4348" w:rsidP="0086617B">
            <w:pPr>
              <w:jc w:val="both"/>
              <w:rPr>
                <w:sz w:val="18"/>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3952BF8D" w14:textId="77777777" w:rsidR="009F4348" w:rsidRPr="003A5AD1" w:rsidRDefault="009F4348" w:rsidP="0086617B">
            <w:pPr>
              <w:jc w:val="both"/>
              <w:rPr>
                <w:sz w:val="18"/>
                <w:szCs w:val="20"/>
              </w:rPr>
            </w:pPr>
            <w:r w:rsidRPr="003A5AD1">
              <w:rPr>
                <w:sz w:val="18"/>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14:paraId="368B45A3" w14:textId="77777777" w:rsidR="009F4348" w:rsidRPr="003A5AD1" w:rsidRDefault="009F4348" w:rsidP="0086617B">
            <w:pPr>
              <w:jc w:val="both"/>
              <w:rPr>
                <w:sz w:val="18"/>
                <w:szCs w:val="20"/>
              </w:rPr>
            </w:pPr>
          </w:p>
        </w:tc>
      </w:tr>
    </w:tbl>
    <w:p w14:paraId="1DF85F15" w14:textId="77777777" w:rsidR="009F4348" w:rsidRPr="002B4F3B" w:rsidRDefault="009F4348" w:rsidP="009F4348">
      <w:pPr>
        <w:autoSpaceDE w:val="0"/>
        <w:autoSpaceDN w:val="0"/>
        <w:adjustRightInd w:val="0"/>
        <w:ind w:right="-1"/>
        <w:jc w:val="both"/>
        <w:rPr>
          <w:sz w:val="16"/>
          <w:szCs w:val="16"/>
        </w:rPr>
      </w:pPr>
      <w:r w:rsidRPr="002B4F3B">
        <w:rPr>
          <w:sz w:val="16"/>
          <w:szCs w:val="16"/>
        </w:rPr>
        <w:t xml:space="preserve">*- Количество указано ориентировочно и в процессе </w:t>
      </w:r>
      <w:r>
        <w:rPr>
          <w:sz w:val="16"/>
          <w:szCs w:val="16"/>
        </w:rPr>
        <w:t>исполнения договора</w:t>
      </w:r>
      <w:r w:rsidRPr="002B4F3B">
        <w:rPr>
          <w:sz w:val="16"/>
          <w:szCs w:val="16"/>
        </w:rPr>
        <w:t xml:space="preserve"> может быть изменено.</w:t>
      </w:r>
    </w:p>
    <w:p w14:paraId="5C646FCF" w14:textId="77777777" w:rsidR="009F4348" w:rsidRPr="003A5AD1" w:rsidRDefault="009F4348" w:rsidP="009F4348">
      <w:pPr>
        <w:pStyle w:val="13"/>
        <w:jc w:val="center"/>
        <w:rPr>
          <w:b/>
          <w:bCs/>
          <w:sz w:val="22"/>
        </w:rPr>
      </w:pPr>
    </w:p>
    <w:p w14:paraId="5A88F932" w14:textId="77777777" w:rsidR="00990D54" w:rsidRPr="003A5AD1" w:rsidRDefault="00990D54" w:rsidP="00990D54">
      <w:pPr>
        <w:pStyle w:val="ae"/>
        <w:numPr>
          <w:ilvl w:val="0"/>
          <w:numId w:val="24"/>
        </w:numPr>
        <w:tabs>
          <w:tab w:val="left" w:pos="0"/>
          <w:tab w:val="left" w:pos="567"/>
          <w:tab w:val="left" w:pos="851"/>
        </w:tabs>
        <w:suppressAutoHyphens w:val="0"/>
        <w:spacing w:after="0" w:line="240" w:lineRule="auto"/>
        <w:jc w:val="both"/>
        <w:outlineLvl w:val="1"/>
        <w:rPr>
          <w:rFonts w:ascii="Times New Roman" w:hAnsi="Times New Roman" w:cs="Times New Roman"/>
          <w:sz w:val="20"/>
          <w:szCs w:val="20"/>
        </w:rPr>
      </w:pPr>
      <w:r w:rsidRPr="003A5AD1">
        <w:rPr>
          <w:rFonts w:ascii="Times New Roman" w:hAnsi="Times New Roman" w:cs="Times New Roman"/>
          <w:color w:val="auto"/>
          <w:sz w:val="20"/>
          <w:szCs w:val="20"/>
        </w:rPr>
        <w:t xml:space="preserve">При исполнении Договора Заказчик оставляет за собой право выбирать оборудование и расходные материалы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14:paraId="53CCD83E" w14:textId="77777777" w:rsidR="00990D54" w:rsidRPr="003A5AD1" w:rsidRDefault="00990D54" w:rsidP="00990D54">
      <w:pPr>
        <w:pStyle w:val="ae"/>
        <w:numPr>
          <w:ilvl w:val="0"/>
          <w:numId w:val="24"/>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3A5AD1">
        <w:rPr>
          <w:rFonts w:ascii="Times New Roman" w:hAnsi="Times New Roman" w:cs="Times New Roman"/>
          <w:sz w:val="20"/>
          <w:szCs w:val="20"/>
        </w:rPr>
        <w:t xml:space="preserve">Целью поставки оборудования и материалов для систем безопасности является </w:t>
      </w:r>
      <w:r w:rsidRPr="003A5AD1">
        <w:rPr>
          <w:rFonts w:ascii="Times New Roman" w:eastAsia="Times New Roman" w:hAnsi="Times New Roman" w:cs="Times New Roman"/>
          <w:bCs/>
          <w:sz w:val="20"/>
          <w:szCs w:val="20"/>
          <w:lang w:eastAsia="ru-RU"/>
        </w:rPr>
        <w:t>п</w:t>
      </w:r>
      <w:r w:rsidRPr="003A5AD1">
        <w:rPr>
          <w:rFonts w:ascii="Times New Roman" w:hAnsi="Times New Roman" w:cs="Times New Roman"/>
          <w:sz w:val="20"/>
          <w:szCs w:val="20"/>
        </w:rPr>
        <w:t xml:space="preserve">оддержание в рабочем состоянии систем </w:t>
      </w:r>
      <w:r w:rsidRPr="003A5AD1">
        <w:rPr>
          <w:rFonts w:ascii="Times New Roman" w:hAnsi="Times New Roman" w:cs="Times New Roman"/>
          <w:bCs/>
          <w:sz w:val="20"/>
          <w:szCs w:val="20"/>
        </w:rPr>
        <w:t>автоматической пожарной сигнализации (АПС) и систем оповещения и управления эвакуацией людей в случае пожара (СОУЭ)</w:t>
      </w:r>
      <w:r w:rsidRPr="003A5AD1">
        <w:rPr>
          <w:rFonts w:ascii="Times New Roman" w:hAnsi="Times New Roman" w:cs="Times New Roman"/>
          <w:sz w:val="20"/>
          <w:szCs w:val="20"/>
        </w:rPr>
        <w:t>, смонтированных на объектах Заказчика, проведение их модернизации и развития.</w:t>
      </w:r>
    </w:p>
    <w:p w14:paraId="74909DA2" w14:textId="77777777" w:rsidR="00990D54" w:rsidRPr="003A5AD1" w:rsidRDefault="00990D54" w:rsidP="00990D54">
      <w:pPr>
        <w:pStyle w:val="ae"/>
        <w:numPr>
          <w:ilvl w:val="0"/>
          <w:numId w:val="24"/>
        </w:numPr>
        <w:tabs>
          <w:tab w:val="left" w:pos="567"/>
        </w:tabs>
        <w:suppressAutoHyphens w:val="0"/>
        <w:spacing w:after="0" w:line="240" w:lineRule="auto"/>
        <w:ind w:left="0" w:right="125" w:firstLine="0"/>
        <w:jc w:val="both"/>
        <w:rPr>
          <w:rFonts w:ascii="Times New Roman" w:hAnsi="Times New Roman" w:cs="Times New Roman"/>
          <w:sz w:val="20"/>
          <w:szCs w:val="20"/>
        </w:rPr>
      </w:pPr>
      <w:r w:rsidRPr="003A5AD1">
        <w:rPr>
          <w:rFonts w:ascii="Times New Roman" w:hAnsi="Times New Roman" w:cs="Times New Roman"/>
          <w:sz w:val="20"/>
          <w:szCs w:val="20"/>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14:paraId="6AFC4B42" w14:textId="77777777" w:rsidR="00990D54" w:rsidRPr="003A5AD1" w:rsidRDefault="00990D54" w:rsidP="00990D54">
      <w:pPr>
        <w:pStyle w:val="ae"/>
        <w:numPr>
          <w:ilvl w:val="0"/>
          <w:numId w:val="24"/>
        </w:numPr>
        <w:tabs>
          <w:tab w:val="left" w:pos="567"/>
        </w:tabs>
        <w:suppressAutoHyphens w:val="0"/>
        <w:spacing w:after="0" w:line="240" w:lineRule="auto"/>
        <w:ind w:left="0" w:right="125" w:firstLine="0"/>
        <w:jc w:val="both"/>
        <w:rPr>
          <w:rFonts w:ascii="Times New Roman" w:hAnsi="Times New Roman" w:cs="Times New Roman"/>
          <w:sz w:val="20"/>
          <w:szCs w:val="20"/>
        </w:rPr>
      </w:pPr>
      <w:r w:rsidRPr="003A5AD1">
        <w:rPr>
          <w:rFonts w:ascii="Times New Roman" w:hAnsi="Times New Roman" w:cs="Times New Roman"/>
          <w:sz w:val="20"/>
          <w:szCs w:val="20"/>
        </w:rPr>
        <w:t xml:space="preserve">Место поставки товара: </w:t>
      </w:r>
    </w:p>
    <w:p w14:paraId="6BE0031B" w14:textId="77777777" w:rsidR="00990D54" w:rsidRPr="003A5AD1" w:rsidRDefault="00990D54" w:rsidP="00990D54">
      <w:pPr>
        <w:pStyle w:val="ae"/>
        <w:tabs>
          <w:tab w:val="left" w:pos="567"/>
        </w:tabs>
        <w:suppressAutoHyphens w:val="0"/>
        <w:spacing w:after="0" w:line="240" w:lineRule="auto"/>
        <w:ind w:left="0" w:right="125"/>
        <w:jc w:val="both"/>
        <w:rPr>
          <w:rFonts w:ascii="Times New Roman" w:hAnsi="Times New Roman" w:cs="Times New Roman"/>
          <w:sz w:val="20"/>
          <w:szCs w:val="20"/>
        </w:rPr>
      </w:pPr>
      <w:r w:rsidRPr="003A5AD1">
        <w:rPr>
          <w:rFonts w:ascii="Times New Roman" w:eastAsia="Times New Roman" w:hAnsi="Times New Roman" w:cs="Times New Roman"/>
          <w:sz w:val="20"/>
          <w:szCs w:val="20"/>
          <w:lang w:eastAsia="ru-RU"/>
        </w:rPr>
        <w:t xml:space="preserve">г. Иркутск, ул. </w:t>
      </w:r>
      <w:proofErr w:type="gramStart"/>
      <w:r w:rsidRPr="003A5AD1">
        <w:rPr>
          <w:rFonts w:ascii="Times New Roman" w:eastAsia="Times New Roman" w:hAnsi="Times New Roman" w:cs="Times New Roman"/>
          <w:sz w:val="20"/>
          <w:szCs w:val="20"/>
          <w:lang w:eastAsia="ru-RU"/>
        </w:rPr>
        <w:t>Ярославского</w:t>
      </w:r>
      <w:proofErr w:type="gramEnd"/>
      <w:r w:rsidRPr="003A5AD1">
        <w:rPr>
          <w:rFonts w:ascii="Times New Roman" w:eastAsia="Times New Roman" w:hAnsi="Times New Roman" w:cs="Times New Roman"/>
          <w:sz w:val="20"/>
          <w:szCs w:val="20"/>
          <w:lang w:eastAsia="ru-RU"/>
        </w:rPr>
        <w:t xml:space="preserve">, 300 (Стационар, Пищеблок) </w:t>
      </w:r>
    </w:p>
    <w:p w14:paraId="0BE424D0" w14:textId="77777777" w:rsidR="00990D54" w:rsidRPr="003A5AD1" w:rsidRDefault="00990D54" w:rsidP="00990D54">
      <w:pPr>
        <w:pStyle w:val="aff4"/>
        <w:jc w:val="both"/>
        <w:rPr>
          <w:rFonts w:eastAsia="Times New Roman" w:cs="Times New Roman"/>
          <w:kern w:val="0"/>
          <w:sz w:val="20"/>
          <w:szCs w:val="20"/>
          <w:lang w:eastAsia="ru-RU" w:bidi="ar-SA"/>
        </w:rPr>
      </w:pPr>
      <w:r w:rsidRPr="003A5AD1">
        <w:rPr>
          <w:rFonts w:eastAsia="Times New Roman" w:cs="Times New Roman"/>
          <w:kern w:val="0"/>
          <w:sz w:val="20"/>
          <w:szCs w:val="20"/>
          <w:lang w:eastAsia="ru-RU" w:bidi="ar-SA"/>
        </w:rPr>
        <w:t xml:space="preserve">г. Иркутск, ул. Баумана, 214А (Взрослая поликлиника) </w:t>
      </w:r>
    </w:p>
    <w:p w14:paraId="4A64F8BC" w14:textId="77777777" w:rsidR="00990D54" w:rsidRPr="003A5AD1" w:rsidRDefault="00990D54" w:rsidP="00990D54">
      <w:pPr>
        <w:pStyle w:val="aff4"/>
        <w:jc w:val="both"/>
        <w:rPr>
          <w:rFonts w:eastAsia="Times New Roman" w:cs="Times New Roman"/>
          <w:kern w:val="0"/>
          <w:sz w:val="20"/>
          <w:szCs w:val="20"/>
          <w:lang w:eastAsia="ru-RU" w:bidi="ar-SA"/>
        </w:rPr>
      </w:pPr>
      <w:proofErr w:type="gramStart"/>
      <w:r w:rsidRPr="003A5AD1">
        <w:rPr>
          <w:rFonts w:eastAsia="Times New Roman" w:cs="Times New Roman"/>
          <w:kern w:val="0"/>
          <w:sz w:val="20"/>
          <w:szCs w:val="20"/>
          <w:lang w:eastAsia="ru-RU" w:bidi="ar-SA"/>
        </w:rPr>
        <w:t>г. Иркутск, ул. Баумана, 214А (Кабинет КТ</w:t>
      </w:r>
      <w:proofErr w:type="gramEnd"/>
    </w:p>
    <w:p w14:paraId="1EA70E7A" w14:textId="77777777" w:rsidR="00990D54" w:rsidRPr="003A5AD1" w:rsidRDefault="00990D54" w:rsidP="00990D54">
      <w:pPr>
        <w:pStyle w:val="aff4"/>
        <w:jc w:val="both"/>
        <w:rPr>
          <w:rFonts w:eastAsia="Times New Roman" w:cs="Times New Roman"/>
          <w:kern w:val="0"/>
          <w:sz w:val="20"/>
          <w:szCs w:val="20"/>
          <w:lang w:eastAsia="ru-RU" w:bidi="ar-SA"/>
        </w:rPr>
      </w:pPr>
      <w:r w:rsidRPr="003A5AD1">
        <w:rPr>
          <w:rFonts w:eastAsia="Times New Roman" w:cs="Times New Roman"/>
          <w:kern w:val="0"/>
          <w:sz w:val="20"/>
          <w:szCs w:val="20"/>
          <w:lang w:eastAsia="ru-RU" w:bidi="ar-SA"/>
        </w:rPr>
        <w:t xml:space="preserve">г. Иркутск, ул. Баумана, 206 (Детская поликлиника) </w:t>
      </w:r>
    </w:p>
    <w:p w14:paraId="09E3316B" w14:textId="77777777" w:rsidR="00990D54" w:rsidRPr="003A5AD1" w:rsidRDefault="00990D54" w:rsidP="00990D54">
      <w:pPr>
        <w:tabs>
          <w:tab w:val="left" w:pos="132"/>
        </w:tabs>
        <w:rPr>
          <w:sz w:val="20"/>
          <w:szCs w:val="20"/>
        </w:rPr>
      </w:pPr>
      <w:r w:rsidRPr="003A5AD1">
        <w:rPr>
          <w:sz w:val="20"/>
          <w:szCs w:val="20"/>
        </w:rPr>
        <w:t xml:space="preserve">г. Иркутск, ул. Академика </w:t>
      </w:r>
      <w:proofErr w:type="gramStart"/>
      <w:r w:rsidRPr="003A5AD1">
        <w:rPr>
          <w:sz w:val="20"/>
          <w:szCs w:val="20"/>
        </w:rPr>
        <w:t>Образцова</w:t>
      </w:r>
      <w:proofErr w:type="gramEnd"/>
      <w:r w:rsidRPr="003A5AD1">
        <w:rPr>
          <w:sz w:val="20"/>
          <w:szCs w:val="20"/>
        </w:rPr>
        <w:t xml:space="preserve">, 27Ш – Филиал взрослой поликлиники </w:t>
      </w:r>
    </w:p>
    <w:p w14:paraId="6BEB9A34" w14:textId="77777777" w:rsidR="00990D54" w:rsidRPr="003A5AD1" w:rsidRDefault="00990D54" w:rsidP="00990D54">
      <w:pPr>
        <w:tabs>
          <w:tab w:val="left" w:pos="132"/>
        </w:tabs>
        <w:rPr>
          <w:sz w:val="20"/>
          <w:szCs w:val="20"/>
        </w:rPr>
      </w:pPr>
      <w:r w:rsidRPr="003A5AD1">
        <w:rPr>
          <w:sz w:val="20"/>
          <w:szCs w:val="20"/>
        </w:rPr>
        <w:t>г. Иркутск, ул. Академика Образцова, 27Ч – Детская поликлиника.</w:t>
      </w:r>
    </w:p>
    <w:p w14:paraId="4887AFE8" w14:textId="77777777" w:rsidR="00990D54" w:rsidRPr="003A5AD1" w:rsidRDefault="00990D54" w:rsidP="00990D54">
      <w:pPr>
        <w:pStyle w:val="aff4"/>
        <w:jc w:val="both"/>
        <w:rPr>
          <w:rFonts w:eastAsia="Times New Roman" w:cs="Times New Roman"/>
          <w:kern w:val="0"/>
          <w:sz w:val="20"/>
          <w:szCs w:val="20"/>
          <w:lang w:eastAsia="ru-RU" w:bidi="ar-SA"/>
        </w:rPr>
      </w:pPr>
      <w:r w:rsidRPr="003A5AD1">
        <w:rPr>
          <w:rFonts w:eastAsia="Times New Roman" w:cs="Times New Roman"/>
          <w:kern w:val="0"/>
          <w:sz w:val="20"/>
          <w:szCs w:val="20"/>
          <w:lang w:eastAsia="ru-RU" w:bidi="ar-SA"/>
        </w:rPr>
        <w:t xml:space="preserve">г. Иркутск, ул. Баумана, 191 (Клиника "Линия жизни", Лаборатория) </w:t>
      </w:r>
    </w:p>
    <w:p w14:paraId="18742A3B" w14:textId="77777777" w:rsidR="00990D54" w:rsidRPr="003A5AD1" w:rsidRDefault="00990D54" w:rsidP="00990D54">
      <w:pPr>
        <w:pStyle w:val="aff4"/>
        <w:jc w:val="both"/>
        <w:rPr>
          <w:rFonts w:eastAsia="Times New Roman" w:cs="Times New Roman"/>
          <w:kern w:val="0"/>
          <w:sz w:val="20"/>
          <w:szCs w:val="20"/>
          <w:lang w:eastAsia="ru-RU" w:bidi="ar-SA"/>
        </w:rPr>
      </w:pPr>
      <w:r w:rsidRPr="003A5AD1">
        <w:rPr>
          <w:rFonts w:eastAsia="Times New Roman" w:cs="Times New Roman"/>
          <w:kern w:val="0"/>
          <w:sz w:val="20"/>
          <w:szCs w:val="20"/>
          <w:lang w:eastAsia="ru-RU" w:bidi="ar-SA"/>
        </w:rPr>
        <w:t xml:space="preserve">г. Иркутск, ул. Баумана 235/4 (Филиал детской поликлиники) </w:t>
      </w:r>
    </w:p>
    <w:p w14:paraId="3B84CFD5" w14:textId="77777777" w:rsidR="00990D54" w:rsidRPr="003A5AD1" w:rsidRDefault="00990D54" w:rsidP="00990D54">
      <w:pPr>
        <w:pStyle w:val="aff4"/>
        <w:jc w:val="both"/>
        <w:rPr>
          <w:rFonts w:eastAsia="Times New Roman" w:cs="Times New Roman"/>
          <w:kern w:val="0"/>
          <w:sz w:val="20"/>
          <w:szCs w:val="20"/>
          <w:lang w:eastAsia="ru-RU" w:bidi="ar-SA"/>
        </w:rPr>
      </w:pPr>
      <w:r w:rsidRPr="003A5AD1">
        <w:rPr>
          <w:rFonts w:eastAsia="Times New Roman" w:cs="Times New Roman"/>
          <w:kern w:val="0"/>
          <w:sz w:val="20"/>
          <w:szCs w:val="20"/>
          <w:lang w:eastAsia="ru-RU" w:bidi="ar-SA"/>
        </w:rPr>
        <w:t xml:space="preserve">г. Иркутск, ул. </w:t>
      </w:r>
      <w:proofErr w:type="gramStart"/>
      <w:r w:rsidRPr="003A5AD1">
        <w:rPr>
          <w:rFonts w:eastAsia="Times New Roman" w:cs="Times New Roman"/>
          <w:kern w:val="0"/>
          <w:sz w:val="20"/>
          <w:szCs w:val="20"/>
          <w:lang w:eastAsia="ru-RU" w:bidi="ar-SA"/>
        </w:rPr>
        <w:t>Партизанская</w:t>
      </w:r>
      <w:proofErr w:type="gramEnd"/>
      <w:r w:rsidRPr="003A5AD1">
        <w:rPr>
          <w:rFonts w:eastAsia="Times New Roman" w:cs="Times New Roman"/>
          <w:kern w:val="0"/>
          <w:sz w:val="20"/>
          <w:szCs w:val="20"/>
          <w:lang w:eastAsia="ru-RU" w:bidi="ar-SA"/>
        </w:rPr>
        <w:t xml:space="preserve">, 74Ж (Отделение профилактических осмотров) </w:t>
      </w:r>
    </w:p>
    <w:p w14:paraId="7125F345" w14:textId="77777777" w:rsidR="00990D54" w:rsidRPr="003A5AD1" w:rsidRDefault="00990D54" w:rsidP="00990D54">
      <w:pPr>
        <w:rPr>
          <w:sz w:val="20"/>
          <w:szCs w:val="20"/>
        </w:rPr>
      </w:pPr>
      <w:r w:rsidRPr="003A5AD1">
        <w:rPr>
          <w:sz w:val="20"/>
          <w:szCs w:val="20"/>
        </w:rPr>
        <w:t xml:space="preserve">г. Иркутск, ст. Батарейная, ул. Ангарская, 11 (Амбулаторная поликлиника) </w:t>
      </w:r>
    </w:p>
    <w:p w14:paraId="57F2968D" w14:textId="77777777" w:rsidR="00990D54" w:rsidRPr="003A5AD1" w:rsidRDefault="00990D54" w:rsidP="00990D54">
      <w:pPr>
        <w:rPr>
          <w:sz w:val="20"/>
          <w:szCs w:val="20"/>
        </w:rPr>
      </w:pPr>
      <w:r w:rsidRPr="003A5AD1">
        <w:rPr>
          <w:sz w:val="20"/>
          <w:szCs w:val="20"/>
        </w:rPr>
        <w:t xml:space="preserve">Иркутский район, с. Мамоны, ул. </w:t>
      </w:r>
      <w:proofErr w:type="gramStart"/>
      <w:r w:rsidRPr="003A5AD1">
        <w:rPr>
          <w:sz w:val="20"/>
          <w:szCs w:val="20"/>
        </w:rPr>
        <w:t>Садовая</w:t>
      </w:r>
      <w:proofErr w:type="gramEnd"/>
      <w:r w:rsidRPr="003A5AD1">
        <w:rPr>
          <w:sz w:val="20"/>
          <w:szCs w:val="20"/>
        </w:rPr>
        <w:t xml:space="preserve">, 7/1 (Фельдшерско-акушерский пункт) </w:t>
      </w:r>
    </w:p>
    <w:p w14:paraId="10867C10" w14:textId="77777777" w:rsidR="00990D54" w:rsidRPr="003A5AD1" w:rsidRDefault="00990D54" w:rsidP="00990D54">
      <w:pPr>
        <w:pStyle w:val="ae"/>
        <w:tabs>
          <w:tab w:val="left" w:pos="567"/>
        </w:tabs>
        <w:suppressAutoHyphens w:val="0"/>
        <w:spacing w:after="0" w:line="240" w:lineRule="auto"/>
        <w:ind w:left="0" w:right="125"/>
        <w:jc w:val="both"/>
        <w:rPr>
          <w:rFonts w:ascii="Times New Roman" w:hAnsi="Times New Roman" w:cs="Times New Roman"/>
          <w:sz w:val="20"/>
          <w:szCs w:val="20"/>
        </w:rPr>
      </w:pPr>
      <w:r w:rsidRPr="003A5AD1">
        <w:rPr>
          <w:rFonts w:ascii="Times New Roman" w:hAnsi="Times New Roman" w:cs="Times New Roman"/>
          <w:sz w:val="20"/>
          <w:szCs w:val="20"/>
        </w:rPr>
        <w:t>Иркутский район, д. Малая Еланка, ул. Молодежная, д. 15А.</w:t>
      </w:r>
    </w:p>
    <w:p w14:paraId="12522750" w14:textId="77777777" w:rsidR="00990D54" w:rsidRPr="003A5AD1" w:rsidRDefault="00990D54" w:rsidP="00990D54">
      <w:pPr>
        <w:pStyle w:val="ae"/>
        <w:numPr>
          <w:ilvl w:val="0"/>
          <w:numId w:val="24"/>
        </w:numPr>
        <w:tabs>
          <w:tab w:val="left" w:pos="567"/>
        </w:tabs>
        <w:suppressAutoHyphens w:val="0"/>
        <w:spacing w:after="0" w:line="240" w:lineRule="auto"/>
        <w:ind w:left="0" w:right="125" w:firstLine="0"/>
        <w:jc w:val="both"/>
        <w:rPr>
          <w:rFonts w:ascii="Times New Roman" w:hAnsi="Times New Roman" w:cs="Times New Roman"/>
          <w:sz w:val="20"/>
          <w:szCs w:val="20"/>
        </w:rPr>
      </w:pPr>
      <w:r w:rsidRPr="003A5AD1">
        <w:rPr>
          <w:rFonts w:ascii="Times New Roman" w:hAnsi="Times New Roman" w:cs="Times New Roman"/>
          <w:sz w:val="20"/>
          <w:szCs w:val="20"/>
        </w:rPr>
        <w:t xml:space="preserve">Поставщик должен осуществить поставку товара до соответствующего места в течение 3 (трех) календарных дней с момента подачи заявки Заказчиком. </w:t>
      </w:r>
    </w:p>
    <w:p w14:paraId="74BAF60F" w14:textId="77777777" w:rsidR="00990D54" w:rsidRPr="003A5AD1" w:rsidRDefault="00990D54" w:rsidP="00990D54">
      <w:pPr>
        <w:pStyle w:val="ae"/>
        <w:numPr>
          <w:ilvl w:val="0"/>
          <w:numId w:val="24"/>
        </w:numPr>
        <w:tabs>
          <w:tab w:val="left" w:pos="567"/>
        </w:tabs>
        <w:suppressAutoHyphens w:val="0"/>
        <w:spacing w:after="0" w:line="240" w:lineRule="auto"/>
        <w:ind w:left="0" w:right="125" w:firstLine="0"/>
        <w:jc w:val="both"/>
        <w:rPr>
          <w:rFonts w:ascii="Times New Roman" w:hAnsi="Times New Roman" w:cs="Times New Roman"/>
          <w:sz w:val="20"/>
          <w:szCs w:val="20"/>
        </w:rPr>
      </w:pPr>
      <w:r w:rsidRPr="003A5AD1">
        <w:rPr>
          <w:rFonts w:ascii="Times New Roman" w:hAnsi="Times New Roman" w:cs="Times New Roman"/>
          <w:sz w:val="20"/>
          <w:szCs w:val="20"/>
        </w:rPr>
        <w:t>Заявка на поставку товара передается Заказчиком Поставщику по средствам направления письма по электронной почте, указанной в Договоре в разделе адреса и реквизиты сторон. Допускается дублирование заявки по средствам телефонной связи.</w:t>
      </w:r>
    </w:p>
    <w:p w14:paraId="437EA106" w14:textId="77777777" w:rsidR="00990D54" w:rsidRPr="003A5AD1" w:rsidRDefault="00990D54" w:rsidP="00990D54">
      <w:pPr>
        <w:pStyle w:val="ae"/>
        <w:numPr>
          <w:ilvl w:val="0"/>
          <w:numId w:val="24"/>
        </w:numPr>
        <w:tabs>
          <w:tab w:val="left" w:pos="567"/>
        </w:tabs>
        <w:suppressAutoHyphens w:val="0"/>
        <w:spacing w:after="0" w:line="240" w:lineRule="auto"/>
        <w:ind w:left="0" w:right="125" w:firstLine="0"/>
        <w:jc w:val="both"/>
        <w:rPr>
          <w:rFonts w:ascii="Times New Roman" w:hAnsi="Times New Roman" w:cs="Times New Roman"/>
          <w:sz w:val="20"/>
          <w:szCs w:val="20"/>
        </w:rPr>
      </w:pPr>
      <w:r w:rsidRPr="003A5AD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6BF43B85" w14:textId="77777777" w:rsidR="00990D54" w:rsidRPr="003A5AD1" w:rsidRDefault="00990D54" w:rsidP="00990D54">
      <w:pPr>
        <w:pStyle w:val="ae"/>
        <w:numPr>
          <w:ilvl w:val="0"/>
          <w:numId w:val="24"/>
        </w:numPr>
        <w:tabs>
          <w:tab w:val="left" w:pos="567"/>
        </w:tabs>
        <w:suppressAutoHyphens w:val="0"/>
        <w:spacing w:after="0" w:line="240" w:lineRule="auto"/>
        <w:ind w:left="0" w:right="125" w:firstLine="0"/>
        <w:jc w:val="both"/>
        <w:rPr>
          <w:rFonts w:ascii="Times New Roman" w:hAnsi="Times New Roman" w:cs="Times New Roman"/>
          <w:sz w:val="20"/>
          <w:szCs w:val="20"/>
        </w:rPr>
      </w:pPr>
      <w:r w:rsidRPr="003A5AD1">
        <w:rPr>
          <w:rFonts w:ascii="Times New Roman" w:hAnsi="Times New Roman" w:cs="Times New Roman"/>
          <w:sz w:val="20"/>
          <w:szCs w:val="20"/>
        </w:rPr>
        <w:t xml:space="preserve">Поставляемый товар должен быть новым товаром - не бывшим в употреблении, </w:t>
      </w:r>
      <w:r w:rsidRPr="003A5AD1">
        <w:rPr>
          <w:rFonts w:ascii="Times New Roman" w:hAnsi="Times New Roman" w:cs="Times New Roman"/>
          <w:bCs/>
          <w:sz w:val="20"/>
          <w:szCs w:val="20"/>
        </w:rPr>
        <w:t>у которого не были восстановлены потребительские свойства</w:t>
      </w:r>
      <w:r w:rsidRPr="003A5AD1">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14:paraId="139C3D14" w14:textId="77777777" w:rsidR="00990D54" w:rsidRPr="003A5AD1" w:rsidRDefault="00990D54" w:rsidP="00990D54">
      <w:pPr>
        <w:pStyle w:val="ae"/>
        <w:numPr>
          <w:ilvl w:val="0"/>
          <w:numId w:val="24"/>
        </w:numPr>
        <w:tabs>
          <w:tab w:val="left" w:pos="567"/>
        </w:tabs>
        <w:suppressAutoHyphens w:val="0"/>
        <w:spacing w:after="0" w:line="240" w:lineRule="auto"/>
        <w:ind w:left="0" w:right="125" w:firstLine="0"/>
        <w:jc w:val="both"/>
        <w:rPr>
          <w:rFonts w:ascii="Times New Roman" w:hAnsi="Times New Roman" w:cs="Times New Roman"/>
          <w:sz w:val="20"/>
          <w:szCs w:val="20"/>
        </w:rPr>
      </w:pPr>
      <w:r w:rsidRPr="003A5AD1">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14:paraId="6BDFE0FC" w14:textId="77777777" w:rsidR="00990D54" w:rsidRPr="003A5AD1" w:rsidRDefault="00990D54" w:rsidP="00990D54">
      <w:pPr>
        <w:pStyle w:val="ae"/>
        <w:numPr>
          <w:ilvl w:val="0"/>
          <w:numId w:val="24"/>
        </w:numPr>
        <w:tabs>
          <w:tab w:val="left" w:pos="567"/>
        </w:tabs>
        <w:suppressAutoHyphens w:val="0"/>
        <w:spacing w:after="0" w:line="240" w:lineRule="auto"/>
        <w:ind w:left="0" w:right="125" w:firstLine="0"/>
        <w:jc w:val="both"/>
        <w:rPr>
          <w:rFonts w:ascii="Times New Roman" w:hAnsi="Times New Roman" w:cs="Times New Roman"/>
          <w:sz w:val="20"/>
          <w:szCs w:val="20"/>
        </w:rPr>
      </w:pPr>
      <w:r w:rsidRPr="003A5AD1">
        <w:rPr>
          <w:rFonts w:ascii="Times New Roman" w:hAnsi="Times New Roman" w:cs="Times New Roman"/>
          <w:sz w:val="20"/>
          <w:szCs w:val="20"/>
        </w:rPr>
        <w:t xml:space="preserve">При выявлении товара ненадлежащего качества в период гарантийного срока, </w:t>
      </w:r>
      <w:r w:rsidRPr="003A5AD1">
        <w:rPr>
          <w:rFonts w:ascii="Times New Roman" w:hAnsi="Times New Roman" w:cs="Times New Roman"/>
          <w:spacing w:val="-2"/>
          <w:sz w:val="20"/>
          <w:szCs w:val="20"/>
        </w:rPr>
        <w:t xml:space="preserve">Поставщик обязуется </w:t>
      </w:r>
      <w:r w:rsidRPr="003A5AD1">
        <w:rPr>
          <w:rFonts w:ascii="Times New Roman" w:hAnsi="Times New Roman" w:cs="Times New Roman"/>
          <w:sz w:val="20"/>
          <w:szCs w:val="20"/>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3A5AD1">
        <w:rPr>
          <w:rFonts w:ascii="Times New Roman" w:hAnsi="Times New Roman" w:cs="Times New Roman"/>
          <w:spacing w:val="-2"/>
          <w:sz w:val="20"/>
          <w:szCs w:val="20"/>
        </w:rPr>
        <w:t>без дополнительных расходов со стороны Заказчика.</w:t>
      </w:r>
    </w:p>
    <w:p w14:paraId="06C710A5" w14:textId="77777777" w:rsidR="00990D54" w:rsidRPr="003A5AD1" w:rsidRDefault="00990D54" w:rsidP="00990D54">
      <w:pPr>
        <w:pStyle w:val="afa"/>
        <w:numPr>
          <w:ilvl w:val="0"/>
          <w:numId w:val="24"/>
        </w:numPr>
        <w:tabs>
          <w:tab w:val="left" w:pos="567"/>
        </w:tabs>
        <w:ind w:left="0" w:right="125" w:firstLine="0"/>
        <w:jc w:val="both"/>
        <w:rPr>
          <w:rFonts w:ascii="Times New Roman" w:hAnsi="Times New Roman"/>
          <w:spacing w:val="-1"/>
          <w:sz w:val="20"/>
          <w:szCs w:val="20"/>
        </w:rPr>
      </w:pPr>
      <w:r w:rsidRPr="003A5AD1">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3A5AD1">
        <w:rPr>
          <w:rFonts w:ascii="Times New Roman" w:hAnsi="Times New Roman"/>
          <w:sz w:val="20"/>
          <w:szCs w:val="20"/>
        </w:rPr>
        <w:t xml:space="preserve"> или </w:t>
      </w:r>
      <w:r w:rsidRPr="003A5AD1">
        <w:rPr>
          <w:rFonts w:ascii="Times New Roman" w:hAnsi="Times New Roman"/>
          <w:spacing w:val="-1"/>
          <w:sz w:val="20"/>
          <w:szCs w:val="20"/>
        </w:rPr>
        <w:t>удостоверения качества и безопасности</w:t>
      </w:r>
      <w:r w:rsidRPr="003A5AD1">
        <w:rPr>
          <w:rFonts w:ascii="Times New Roman" w:hAnsi="Times New Roman"/>
          <w:sz w:val="20"/>
          <w:szCs w:val="20"/>
        </w:rPr>
        <w:t>, соответствующих требованиям нормативных документов на поставляемый товар</w:t>
      </w:r>
      <w:r w:rsidRPr="003A5AD1">
        <w:rPr>
          <w:rFonts w:ascii="Times New Roman" w:hAnsi="Times New Roman"/>
          <w:spacing w:val="-1"/>
          <w:sz w:val="20"/>
          <w:szCs w:val="20"/>
        </w:rPr>
        <w:t>, на каждую партию поставляемого товара. Обязательное наличие пожарных сертификатов.</w:t>
      </w:r>
    </w:p>
    <w:p w14:paraId="1DD64F67" w14:textId="77777777" w:rsidR="00990D54" w:rsidRPr="003A5AD1" w:rsidRDefault="00990D54" w:rsidP="00990D54">
      <w:pPr>
        <w:pStyle w:val="ae"/>
        <w:numPr>
          <w:ilvl w:val="0"/>
          <w:numId w:val="24"/>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3A5AD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A5AD1">
        <w:rPr>
          <w:rFonts w:ascii="Times New Roman" w:eastAsia="Times New Roman" w:hAnsi="Times New Roman" w:cs="Times New Roman"/>
          <w:b/>
          <w:bCs/>
          <w:color w:val="626262"/>
          <w:sz w:val="20"/>
          <w:szCs w:val="20"/>
          <w:lang w:eastAsia="ru-RU"/>
        </w:rPr>
        <w:t>  </w:t>
      </w:r>
    </w:p>
    <w:p w14:paraId="41B0E481" w14:textId="77777777" w:rsidR="00990D54" w:rsidRPr="003A5AD1" w:rsidRDefault="00990D54" w:rsidP="00990D54">
      <w:pPr>
        <w:pStyle w:val="ae"/>
        <w:numPr>
          <w:ilvl w:val="0"/>
          <w:numId w:val="24"/>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3A5AD1">
        <w:rPr>
          <w:rFonts w:ascii="Times New Roman" w:hAnsi="Times New Roman" w:cs="Times New Roman"/>
          <w:bCs/>
          <w:sz w:val="20"/>
          <w:szCs w:val="20"/>
        </w:rPr>
        <w:lastRenderedPageBreak/>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3A3B0AA5" w14:textId="77777777" w:rsidR="00990D54" w:rsidRPr="003A5AD1" w:rsidRDefault="00990D54" w:rsidP="00990D54">
      <w:pPr>
        <w:pStyle w:val="ae"/>
        <w:numPr>
          <w:ilvl w:val="0"/>
          <w:numId w:val="24"/>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3A5AD1">
        <w:rPr>
          <w:rFonts w:ascii="Times New Roman" w:hAnsi="Times New Roman" w:cs="Times New Roman"/>
          <w:bCs/>
          <w:sz w:val="20"/>
          <w:szCs w:val="20"/>
        </w:rPr>
        <w:t xml:space="preserve">Упаковка должна предохранять товар от порчи, утраты товарного вида. </w:t>
      </w:r>
    </w:p>
    <w:p w14:paraId="0614375C" w14:textId="77777777" w:rsidR="00990D54" w:rsidRPr="003A5AD1" w:rsidRDefault="00990D54" w:rsidP="00990D54">
      <w:pPr>
        <w:pStyle w:val="ae"/>
        <w:numPr>
          <w:ilvl w:val="0"/>
          <w:numId w:val="24"/>
        </w:numPr>
        <w:tabs>
          <w:tab w:val="left" w:pos="567"/>
        </w:tabs>
        <w:suppressAutoHyphens w:val="0"/>
        <w:spacing w:after="0" w:line="240" w:lineRule="auto"/>
        <w:ind w:left="0" w:right="125" w:firstLine="0"/>
        <w:jc w:val="both"/>
        <w:outlineLvl w:val="2"/>
        <w:rPr>
          <w:rFonts w:ascii="Times New Roman" w:hAnsi="Times New Roman" w:cs="Times New Roman"/>
          <w:bCs/>
          <w:sz w:val="20"/>
          <w:szCs w:val="20"/>
        </w:rPr>
      </w:pPr>
      <w:r w:rsidRPr="003A5AD1">
        <w:rPr>
          <w:rFonts w:ascii="Times New Roman" w:hAnsi="Times New Roman" w:cs="Times New Roman"/>
          <w:bCs/>
          <w:sz w:val="20"/>
          <w:szCs w:val="20"/>
        </w:rPr>
        <w:t xml:space="preserve">Тара и упаковка входят в стоимость поставляемого товара. </w:t>
      </w:r>
    </w:p>
    <w:p w14:paraId="4F9C33B8" w14:textId="77777777"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14:paraId="3D3EA046" w14:textId="77777777" w:rsidTr="00277D2D">
        <w:tc>
          <w:tcPr>
            <w:tcW w:w="4680" w:type="dxa"/>
            <w:tcBorders>
              <w:top w:val="nil"/>
              <w:left w:val="nil"/>
              <w:bottom w:val="nil"/>
              <w:right w:val="nil"/>
            </w:tcBorders>
          </w:tcPr>
          <w:p w14:paraId="3678FAA7" w14:textId="77777777" w:rsidR="00E40883" w:rsidRPr="00BE0069" w:rsidRDefault="00E40883" w:rsidP="00277D2D">
            <w:pPr>
              <w:pStyle w:val="af2"/>
              <w:tabs>
                <w:tab w:val="left" w:pos="2268"/>
              </w:tabs>
              <w:rPr>
                <w:sz w:val="20"/>
              </w:rPr>
            </w:pPr>
            <w:r w:rsidRPr="00BE0069">
              <w:rPr>
                <w:sz w:val="20"/>
              </w:rPr>
              <w:t>Заказчик:</w:t>
            </w:r>
          </w:p>
          <w:p w14:paraId="5A34A638" w14:textId="77777777"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14:paraId="30D98C1C" w14:textId="77777777" w:rsidR="00E40883" w:rsidRPr="00BE0069" w:rsidRDefault="00E40883" w:rsidP="00277D2D">
            <w:pPr>
              <w:pStyle w:val="af2"/>
              <w:tabs>
                <w:tab w:val="left" w:pos="2268"/>
              </w:tabs>
              <w:rPr>
                <w:bCs/>
                <w:sz w:val="20"/>
              </w:rPr>
            </w:pPr>
            <w:r w:rsidRPr="00BE0069">
              <w:rPr>
                <w:bCs/>
                <w:sz w:val="20"/>
              </w:rPr>
              <w:t>Главный врач</w:t>
            </w:r>
          </w:p>
          <w:p w14:paraId="24E0D8E1" w14:textId="77777777"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60ECE6E2" w14:textId="77777777"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14:paraId="7B626050" w14:textId="77777777"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14:paraId="0815D2B4" w14:textId="77777777" w:rsidR="00E40883" w:rsidRPr="00BE0069" w:rsidRDefault="00E40883" w:rsidP="00277D2D">
            <w:pPr>
              <w:jc w:val="both"/>
              <w:rPr>
                <w:sz w:val="20"/>
                <w:szCs w:val="20"/>
              </w:rPr>
            </w:pPr>
            <w:r w:rsidRPr="00BE0069">
              <w:rPr>
                <w:sz w:val="20"/>
                <w:szCs w:val="20"/>
              </w:rPr>
              <w:t xml:space="preserve">Поставщик: </w:t>
            </w:r>
          </w:p>
          <w:p w14:paraId="4840FDC2" w14:textId="77777777" w:rsidR="00E40883" w:rsidRPr="00BE0069" w:rsidRDefault="00E40883" w:rsidP="00277D2D">
            <w:pPr>
              <w:widowControl w:val="0"/>
              <w:tabs>
                <w:tab w:val="left" w:pos="5040"/>
              </w:tabs>
              <w:autoSpaceDE w:val="0"/>
              <w:autoSpaceDN w:val="0"/>
              <w:adjustRightInd w:val="0"/>
              <w:rPr>
                <w:sz w:val="20"/>
                <w:szCs w:val="20"/>
              </w:rPr>
            </w:pPr>
          </w:p>
          <w:p w14:paraId="0053E86D" w14:textId="77777777" w:rsidR="00E40883" w:rsidRPr="00BE0069" w:rsidRDefault="00E40883" w:rsidP="00277D2D">
            <w:pPr>
              <w:widowControl w:val="0"/>
              <w:tabs>
                <w:tab w:val="left" w:pos="5040"/>
              </w:tabs>
              <w:autoSpaceDE w:val="0"/>
              <w:autoSpaceDN w:val="0"/>
              <w:adjustRightInd w:val="0"/>
              <w:rPr>
                <w:sz w:val="20"/>
                <w:szCs w:val="20"/>
              </w:rPr>
            </w:pPr>
          </w:p>
          <w:p w14:paraId="2E08551F" w14:textId="77777777"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14:paraId="10B65098" w14:textId="77777777"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14:paraId="26977B18" w14:textId="77777777" w:rsidR="0087677F" w:rsidRDefault="0087677F" w:rsidP="00E40883">
      <w:pPr>
        <w:widowControl w:val="0"/>
        <w:autoSpaceDE w:val="0"/>
        <w:autoSpaceDN w:val="0"/>
        <w:jc w:val="right"/>
        <w:outlineLvl w:val="1"/>
        <w:rPr>
          <w:sz w:val="20"/>
          <w:szCs w:val="20"/>
        </w:rPr>
      </w:pPr>
    </w:p>
    <w:p w14:paraId="1BE41C33" w14:textId="77777777" w:rsidR="00990D54" w:rsidRDefault="00990D54" w:rsidP="00B8322C">
      <w:pPr>
        <w:jc w:val="right"/>
        <w:rPr>
          <w:rFonts w:ascii="Cuprum" w:hAnsi="Cuprum" w:cs="Tahoma"/>
          <w:b/>
          <w:bCs/>
          <w:sz w:val="20"/>
          <w:szCs w:val="20"/>
        </w:rPr>
      </w:pPr>
    </w:p>
    <w:p w14:paraId="191A8C06" w14:textId="77777777" w:rsidR="00990D54" w:rsidRDefault="00990D54" w:rsidP="00B8322C">
      <w:pPr>
        <w:jc w:val="right"/>
        <w:rPr>
          <w:rFonts w:ascii="Cuprum" w:hAnsi="Cuprum" w:cs="Tahoma"/>
          <w:b/>
          <w:bCs/>
          <w:sz w:val="20"/>
          <w:szCs w:val="20"/>
        </w:rPr>
      </w:pPr>
    </w:p>
    <w:p w14:paraId="2A7A7E33" w14:textId="77777777" w:rsidR="00990D54" w:rsidRDefault="00990D54" w:rsidP="00B8322C">
      <w:pPr>
        <w:jc w:val="right"/>
        <w:rPr>
          <w:rFonts w:ascii="Cuprum" w:hAnsi="Cuprum" w:cs="Tahoma"/>
          <w:b/>
          <w:bCs/>
          <w:sz w:val="20"/>
          <w:szCs w:val="20"/>
        </w:rPr>
      </w:pPr>
    </w:p>
    <w:p w14:paraId="384830F6" w14:textId="77777777" w:rsidR="00990D54" w:rsidRDefault="00990D54" w:rsidP="00B8322C">
      <w:pPr>
        <w:jc w:val="right"/>
        <w:rPr>
          <w:rFonts w:ascii="Cuprum" w:hAnsi="Cuprum" w:cs="Tahoma"/>
          <w:b/>
          <w:bCs/>
          <w:sz w:val="20"/>
          <w:szCs w:val="20"/>
        </w:rPr>
      </w:pPr>
    </w:p>
    <w:p w14:paraId="448B1D51" w14:textId="77777777" w:rsidR="00990D54" w:rsidRDefault="00990D54" w:rsidP="00B8322C">
      <w:pPr>
        <w:jc w:val="right"/>
        <w:rPr>
          <w:rFonts w:ascii="Cuprum" w:hAnsi="Cuprum" w:cs="Tahoma"/>
          <w:b/>
          <w:bCs/>
          <w:sz w:val="20"/>
          <w:szCs w:val="20"/>
        </w:rPr>
      </w:pPr>
    </w:p>
    <w:p w14:paraId="27F07F00" w14:textId="77777777" w:rsidR="00990D54" w:rsidRDefault="00990D54" w:rsidP="00B8322C">
      <w:pPr>
        <w:jc w:val="right"/>
        <w:rPr>
          <w:rFonts w:ascii="Cuprum" w:hAnsi="Cuprum" w:cs="Tahoma"/>
          <w:b/>
          <w:bCs/>
          <w:sz w:val="20"/>
          <w:szCs w:val="20"/>
        </w:rPr>
      </w:pPr>
    </w:p>
    <w:p w14:paraId="5044DCEB" w14:textId="77777777" w:rsidR="00990D54" w:rsidRDefault="00990D54" w:rsidP="00B8322C">
      <w:pPr>
        <w:jc w:val="right"/>
        <w:rPr>
          <w:rFonts w:ascii="Cuprum" w:hAnsi="Cuprum" w:cs="Tahoma"/>
          <w:b/>
          <w:bCs/>
          <w:sz w:val="20"/>
          <w:szCs w:val="20"/>
        </w:rPr>
      </w:pPr>
    </w:p>
    <w:p w14:paraId="7CDC0CDE" w14:textId="77777777" w:rsidR="00990D54" w:rsidRDefault="00990D54" w:rsidP="00B8322C">
      <w:pPr>
        <w:jc w:val="right"/>
        <w:rPr>
          <w:rFonts w:ascii="Cuprum" w:hAnsi="Cuprum" w:cs="Tahoma"/>
          <w:b/>
          <w:bCs/>
          <w:sz w:val="20"/>
          <w:szCs w:val="20"/>
        </w:rPr>
      </w:pPr>
    </w:p>
    <w:p w14:paraId="20E69743" w14:textId="77777777" w:rsidR="00990D54" w:rsidRDefault="00990D54" w:rsidP="00B8322C">
      <w:pPr>
        <w:jc w:val="right"/>
        <w:rPr>
          <w:rFonts w:ascii="Cuprum" w:hAnsi="Cuprum" w:cs="Tahoma"/>
          <w:b/>
          <w:bCs/>
          <w:sz w:val="20"/>
          <w:szCs w:val="20"/>
        </w:rPr>
      </w:pPr>
    </w:p>
    <w:p w14:paraId="4945AD7F" w14:textId="77777777" w:rsidR="00990D54" w:rsidRDefault="00990D54" w:rsidP="00B8322C">
      <w:pPr>
        <w:jc w:val="right"/>
        <w:rPr>
          <w:rFonts w:ascii="Cuprum" w:hAnsi="Cuprum" w:cs="Tahoma"/>
          <w:b/>
          <w:bCs/>
          <w:sz w:val="20"/>
          <w:szCs w:val="20"/>
        </w:rPr>
      </w:pPr>
    </w:p>
    <w:p w14:paraId="111DB7E8" w14:textId="77777777" w:rsidR="00990D54" w:rsidRDefault="00990D54" w:rsidP="00B8322C">
      <w:pPr>
        <w:jc w:val="right"/>
        <w:rPr>
          <w:rFonts w:ascii="Cuprum" w:hAnsi="Cuprum" w:cs="Tahoma"/>
          <w:b/>
          <w:bCs/>
          <w:sz w:val="20"/>
          <w:szCs w:val="20"/>
        </w:rPr>
      </w:pPr>
    </w:p>
    <w:p w14:paraId="3C24FFCC" w14:textId="77777777" w:rsidR="00990D54" w:rsidRDefault="00990D54" w:rsidP="00B8322C">
      <w:pPr>
        <w:jc w:val="right"/>
        <w:rPr>
          <w:rFonts w:ascii="Cuprum" w:hAnsi="Cuprum" w:cs="Tahoma"/>
          <w:b/>
          <w:bCs/>
          <w:sz w:val="20"/>
          <w:szCs w:val="20"/>
        </w:rPr>
      </w:pPr>
    </w:p>
    <w:p w14:paraId="7275F7A5" w14:textId="77777777" w:rsidR="00990D54" w:rsidRDefault="00990D54" w:rsidP="00B8322C">
      <w:pPr>
        <w:jc w:val="right"/>
        <w:rPr>
          <w:rFonts w:ascii="Cuprum" w:hAnsi="Cuprum" w:cs="Tahoma"/>
          <w:b/>
          <w:bCs/>
          <w:sz w:val="20"/>
          <w:szCs w:val="20"/>
        </w:rPr>
      </w:pPr>
    </w:p>
    <w:p w14:paraId="32AA5A2C" w14:textId="77777777" w:rsidR="00990D54" w:rsidRDefault="00990D54" w:rsidP="00B8322C">
      <w:pPr>
        <w:jc w:val="right"/>
        <w:rPr>
          <w:rFonts w:ascii="Cuprum" w:hAnsi="Cuprum" w:cs="Tahoma"/>
          <w:b/>
          <w:bCs/>
          <w:sz w:val="20"/>
          <w:szCs w:val="20"/>
        </w:rPr>
      </w:pPr>
    </w:p>
    <w:p w14:paraId="4C520CBF" w14:textId="77777777" w:rsidR="00990D54" w:rsidRDefault="00990D54" w:rsidP="00B8322C">
      <w:pPr>
        <w:jc w:val="right"/>
        <w:rPr>
          <w:rFonts w:ascii="Cuprum" w:hAnsi="Cuprum" w:cs="Tahoma"/>
          <w:b/>
          <w:bCs/>
          <w:sz w:val="20"/>
          <w:szCs w:val="20"/>
        </w:rPr>
      </w:pPr>
    </w:p>
    <w:p w14:paraId="02BFCF29" w14:textId="77777777" w:rsidR="00990D54" w:rsidRDefault="00990D54" w:rsidP="00B8322C">
      <w:pPr>
        <w:jc w:val="right"/>
        <w:rPr>
          <w:rFonts w:ascii="Cuprum" w:hAnsi="Cuprum" w:cs="Tahoma"/>
          <w:b/>
          <w:bCs/>
          <w:sz w:val="20"/>
          <w:szCs w:val="20"/>
        </w:rPr>
      </w:pPr>
    </w:p>
    <w:p w14:paraId="137B0E38" w14:textId="77777777" w:rsidR="00990D54" w:rsidRDefault="00990D54" w:rsidP="00B8322C">
      <w:pPr>
        <w:jc w:val="right"/>
        <w:rPr>
          <w:rFonts w:ascii="Cuprum" w:hAnsi="Cuprum" w:cs="Tahoma"/>
          <w:b/>
          <w:bCs/>
          <w:sz w:val="20"/>
          <w:szCs w:val="20"/>
        </w:rPr>
      </w:pPr>
    </w:p>
    <w:p w14:paraId="72DD4845" w14:textId="77777777" w:rsidR="00990D54" w:rsidRDefault="00990D54" w:rsidP="00B8322C">
      <w:pPr>
        <w:jc w:val="right"/>
        <w:rPr>
          <w:rFonts w:ascii="Cuprum" w:hAnsi="Cuprum" w:cs="Tahoma"/>
          <w:b/>
          <w:bCs/>
          <w:sz w:val="20"/>
          <w:szCs w:val="20"/>
        </w:rPr>
      </w:pPr>
    </w:p>
    <w:p w14:paraId="2E2A6C50" w14:textId="77777777" w:rsidR="00990D54" w:rsidRDefault="00990D54" w:rsidP="00B8322C">
      <w:pPr>
        <w:jc w:val="right"/>
        <w:rPr>
          <w:rFonts w:ascii="Cuprum" w:hAnsi="Cuprum" w:cs="Tahoma"/>
          <w:b/>
          <w:bCs/>
          <w:sz w:val="20"/>
          <w:szCs w:val="20"/>
        </w:rPr>
      </w:pPr>
    </w:p>
    <w:p w14:paraId="2C8A0C76" w14:textId="77777777" w:rsidR="00990D54" w:rsidRDefault="00990D54" w:rsidP="00B8322C">
      <w:pPr>
        <w:jc w:val="right"/>
        <w:rPr>
          <w:rFonts w:ascii="Cuprum" w:hAnsi="Cuprum" w:cs="Tahoma"/>
          <w:b/>
          <w:bCs/>
          <w:sz w:val="20"/>
          <w:szCs w:val="20"/>
        </w:rPr>
      </w:pPr>
    </w:p>
    <w:p w14:paraId="470CC4B6" w14:textId="77777777" w:rsidR="00990D54" w:rsidRDefault="00990D54" w:rsidP="00B8322C">
      <w:pPr>
        <w:jc w:val="right"/>
        <w:rPr>
          <w:rFonts w:ascii="Cuprum" w:hAnsi="Cuprum" w:cs="Tahoma"/>
          <w:b/>
          <w:bCs/>
          <w:sz w:val="20"/>
          <w:szCs w:val="20"/>
        </w:rPr>
      </w:pPr>
    </w:p>
    <w:p w14:paraId="4FE35CA6" w14:textId="77777777" w:rsidR="00990D54" w:rsidRDefault="00990D54" w:rsidP="00B8322C">
      <w:pPr>
        <w:jc w:val="right"/>
        <w:rPr>
          <w:rFonts w:ascii="Cuprum" w:hAnsi="Cuprum" w:cs="Tahoma"/>
          <w:b/>
          <w:bCs/>
          <w:sz w:val="20"/>
          <w:szCs w:val="20"/>
        </w:rPr>
      </w:pPr>
    </w:p>
    <w:p w14:paraId="606620AC" w14:textId="77777777" w:rsidR="00990D54" w:rsidRDefault="00990D54" w:rsidP="00B8322C">
      <w:pPr>
        <w:jc w:val="right"/>
        <w:rPr>
          <w:rFonts w:ascii="Cuprum" w:hAnsi="Cuprum" w:cs="Tahoma"/>
          <w:b/>
          <w:bCs/>
          <w:sz w:val="20"/>
          <w:szCs w:val="20"/>
        </w:rPr>
      </w:pPr>
    </w:p>
    <w:p w14:paraId="4900548E" w14:textId="77777777" w:rsidR="00990D54" w:rsidRDefault="00990D54" w:rsidP="00B8322C">
      <w:pPr>
        <w:jc w:val="right"/>
        <w:rPr>
          <w:rFonts w:ascii="Cuprum" w:hAnsi="Cuprum" w:cs="Tahoma"/>
          <w:b/>
          <w:bCs/>
          <w:sz w:val="20"/>
          <w:szCs w:val="20"/>
        </w:rPr>
      </w:pPr>
    </w:p>
    <w:p w14:paraId="2CB89EE8" w14:textId="77777777" w:rsidR="00990D54" w:rsidRDefault="00990D54" w:rsidP="00B8322C">
      <w:pPr>
        <w:jc w:val="right"/>
        <w:rPr>
          <w:rFonts w:ascii="Cuprum" w:hAnsi="Cuprum" w:cs="Tahoma"/>
          <w:b/>
          <w:bCs/>
          <w:sz w:val="20"/>
          <w:szCs w:val="20"/>
        </w:rPr>
      </w:pPr>
    </w:p>
    <w:p w14:paraId="41B50385" w14:textId="77777777" w:rsidR="00990D54" w:rsidRDefault="00990D54" w:rsidP="00B8322C">
      <w:pPr>
        <w:jc w:val="right"/>
        <w:rPr>
          <w:rFonts w:ascii="Cuprum" w:hAnsi="Cuprum" w:cs="Tahoma"/>
          <w:b/>
          <w:bCs/>
          <w:sz w:val="20"/>
          <w:szCs w:val="20"/>
        </w:rPr>
      </w:pPr>
    </w:p>
    <w:p w14:paraId="5854EBF8" w14:textId="77777777" w:rsidR="00990D54" w:rsidRDefault="00990D54" w:rsidP="00B8322C">
      <w:pPr>
        <w:jc w:val="right"/>
        <w:rPr>
          <w:rFonts w:ascii="Cuprum" w:hAnsi="Cuprum" w:cs="Tahoma"/>
          <w:b/>
          <w:bCs/>
          <w:sz w:val="20"/>
          <w:szCs w:val="20"/>
        </w:rPr>
      </w:pPr>
    </w:p>
    <w:p w14:paraId="4CED5D17" w14:textId="77777777" w:rsidR="00990D54" w:rsidRDefault="00990D54" w:rsidP="00B8322C">
      <w:pPr>
        <w:jc w:val="right"/>
        <w:rPr>
          <w:rFonts w:ascii="Cuprum" w:hAnsi="Cuprum" w:cs="Tahoma"/>
          <w:b/>
          <w:bCs/>
          <w:sz w:val="20"/>
          <w:szCs w:val="20"/>
        </w:rPr>
      </w:pPr>
    </w:p>
    <w:p w14:paraId="49190695" w14:textId="77777777" w:rsidR="00990D54" w:rsidRDefault="00990D54" w:rsidP="00B8322C">
      <w:pPr>
        <w:jc w:val="right"/>
        <w:rPr>
          <w:rFonts w:ascii="Cuprum" w:hAnsi="Cuprum" w:cs="Tahoma"/>
          <w:b/>
          <w:bCs/>
          <w:sz w:val="20"/>
          <w:szCs w:val="20"/>
        </w:rPr>
      </w:pPr>
    </w:p>
    <w:p w14:paraId="601E6A0E" w14:textId="77777777" w:rsidR="00990D54" w:rsidRDefault="00990D54" w:rsidP="00B8322C">
      <w:pPr>
        <w:jc w:val="right"/>
        <w:rPr>
          <w:rFonts w:ascii="Cuprum" w:hAnsi="Cuprum" w:cs="Tahoma"/>
          <w:b/>
          <w:bCs/>
          <w:sz w:val="20"/>
          <w:szCs w:val="20"/>
        </w:rPr>
      </w:pPr>
    </w:p>
    <w:p w14:paraId="09D77275" w14:textId="77777777" w:rsidR="00990D54" w:rsidRDefault="00990D54" w:rsidP="00B8322C">
      <w:pPr>
        <w:jc w:val="right"/>
        <w:rPr>
          <w:rFonts w:ascii="Cuprum" w:hAnsi="Cuprum" w:cs="Tahoma"/>
          <w:b/>
          <w:bCs/>
          <w:sz w:val="20"/>
          <w:szCs w:val="20"/>
        </w:rPr>
      </w:pPr>
    </w:p>
    <w:p w14:paraId="294E9E0A" w14:textId="77777777" w:rsidR="00990D54" w:rsidRDefault="00990D54" w:rsidP="00B8322C">
      <w:pPr>
        <w:jc w:val="right"/>
        <w:rPr>
          <w:rFonts w:ascii="Cuprum" w:hAnsi="Cuprum" w:cs="Tahoma"/>
          <w:b/>
          <w:bCs/>
          <w:sz w:val="20"/>
          <w:szCs w:val="20"/>
        </w:rPr>
      </w:pPr>
    </w:p>
    <w:p w14:paraId="4811AD90" w14:textId="77777777" w:rsidR="00990D54" w:rsidRDefault="00990D54" w:rsidP="00B8322C">
      <w:pPr>
        <w:jc w:val="right"/>
        <w:rPr>
          <w:rFonts w:ascii="Cuprum" w:hAnsi="Cuprum" w:cs="Tahoma"/>
          <w:b/>
          <w:bCs/>
          <w:sz w:val="20"/>
          <w:szCs w:val="20"/>
        </w:rPr>
      </w:pPr>
    </w:p>
    <w:p w14:paraId="693C5589" w14:textId="77777777" w:rsidR="00990D54" w:rsidRDefault="00990D54" w:rsidP="00B8322C">
      <w:pPr>
        <w:jc w:val="right"/>
        <w:rPr>
          <w:rFonts w:ascii="Cuprum" w:hAnsi="Cuprum" w:cs="Tahoma"/>
          <w:b/>
          <w:bCs/>
          <w:sz w:val="20"/>
          <w:szCs w:val="20"/>
        </w:rPr>
      </w:pPr>
    </w:p>
    <w:p w14:paraId="4AAA5C02" w14:textId="77777777" w:rsidR="00990D54" w:rsidRDefault="00990D54" w:rsidP="00B8322C">
      <w:pPr>
        <w:jc w:val="right"/>
        <w:rPr>
          <w:rFonts w:ascii="Cuprum" w:hAnsi="Cuprum" w:cs="Tahoma"/>
          <w:b/>
          <w:bCs/>
          <w:sz w:val="20"/>
          <w:szCs w:val="20"/>
        </w:rPr>
      </w:pPr>
    </w:p>
    <w:p w14:paraId="0498A082" w14:textId="77777777" w:rsidR="00990D54" w:rsidRDefault="00990D54" w:rsidP="00B8322C">
      <w:pPr>
        <w:jc w:val="right"/>
        <w:rPr>
          <w:rFonts w:ascii="Cuprum" w:hAnsi="Cuprum" w:cs="Tahoma"/>
          <w:b/>
          <w:bCs/>
          <w:sz w:val="20"/>
          <w:szCs w:val="20"/>
        </w:rPr>
      </w:pPr>
    </w:p>
    <w:p w14:paraId="6E523E4A" w14:textId="77777777" w:rsidR="00990D54" w:rsidRDefault="00990D54" w:rsidP="00B8322C">
      <w:pPr>
        <w:jc w:val="right"/>
        <w:rPr>
          <w:rFonts w:ascii="Cuprum" w:hAnsi="Cuprum" w:cs="Tahoma"/>
          <w:b/>
          <w:bCs/>
          <w:sz w:val="20"/>
          <w:szCs w:val="20"/>
        </w:rPr>
      </w:pPr>
    </w:p>
    <w:p w14:paraId="642C9D62" w14:textId="77777777" w:rsidR="00990D54" w:rsidRDefault="00990D54" w:rsidP="00B8322C">
      <w:pPr>
        <w:jc w:val="right"/>
        <w:rPr>
          <w:rFonts w:ascii="Cuprum" w:hAnsi="Cuprum" w:cs="Tahoma"/>
          <w:b/>
          <w:bCs/>
          <w:sz w:val="20"/>
          <w:szCs w:val="20"/>
        </w:rPr>
      </w:pPr>
    </w:p>
    <w:p w14:paraId="1E9EA639" w14:textId="77777777" w:rsidR="00990D54" w:rsidRDefault="00990D54" w:rsidP="00B8322C">
      <w:pPr>
        <w:jc w:val="right"/>
        <w:rPr>
          <w:rFonts w:ascii="Cuprum" w:hAnsi="Cuprum" w:cs="Tahoma"/>
          <w:b/>
          <w:bCs/>
          <w:sz w:val="20"/>
          <w:szCs w:val="20"/>
        </w:rPr>
      </w:pPr>
    </w:p>
    <w:p w14:paraId="475BA895" w14:textId="77777777" w:rsidR="00990D54" w:rsidRDefault="00990D54" w:rsidP="00B8322C">
      <w:pPr>
        <w:jc w:val="right"/>
        <w:rPr>
          <w:rFonts w:ascii="Cuprum" w:hAnsi="Cuprum" w:cs="Tahoma"/>
          <w:b/>
          <w:bCs/>
          <w:sz w:val="20"/>
          <w:szCs w:val="20"/>
        </w:rPr>
      </w:pPr>
    </w:p>
    <w:p w14:paraId="225F27BC" w14:textId="77777777" w:rsidR="00990D54" w:rsidRDefault="00990D54" w:rsidP="00B8322C">
      <w:pPr>
        <w:jc w:val="right"/>
        <w:rPr>
          <w:rFonts w:ascii="Cuprum" w:hAnsi="Cuprum" w:cs="Tahoma"/>
          <w:b/>
          <w:bCs/>
          <w:sz w:val="20"/>
          <w:szCs w:val="20"/>
        </w:rPr>
      </w:pPr>
    </w:p>
    <w:p w14:paraId="37841557" w14:textId="77777777" w:rsidR="00990D54" w:rsidRDefault="00990D54" w:rsidP="00B8322C">
      <w:pPr>
        <w:jc w:val="right"/>
        <w:rPr>
          <w:rFonts w:ascii="Cuprum" w:hAnsi="Cuprum" w:cs="Tahoma"/>
          <w:b/>
          <w:bCs/>
          <w:sz w:val="20"/>
          <w:szCs w:val="20"/>
        </w:rPr>
      </w:pPr>
    </w:p>
    <w:p w14:paraId="61336D5D" w14:textId="77777777" w:rsidR="00990D54" w:rsidRDefault="00990D54" w:rsidP="00B8322C">
      <w:pPr>
        <w:jc w:val="right"/>
        <w:rPr>
          <w:rFonts w:ascii="Cuprum" w:hAnsi="Cuprum" w:cs="Tahoma"/>
          <w:b/>
          <w:bCs/>
          <w:sz w:val="20"/>
          <w:szCs w:val="20"/>
        </w:rPr>
      </w:pPr>
    </w:p>
    <w:p w14:paraId="0CF782EC" w14:textId="77777777" w:rsidR="00990D54" w:rsidRDefault="00990D54" w:rsidP="00B8322C">
      <w:pPr>
        <w:jc w:val="right"/>
        <w:rPr>
          <w:rFonts w:ascii="Cuprum" w:hAnsi="Cuprum" w:cs="Tahoma"/>
          <w:b/>
          <w:bCs/>
          <w:sz w:val="20"/>
          <w:szCs w:val="20"/>
        </w:rPr>
      </w:pPr>
    </w:p>
    <w:p w14:paraId="0E664E10" w14:textId="77777777" w:rsidR="00990D54" w:rsidRDefault="00990D54" w:rsidP="00B8322C">
      <w:pPr>
        <w:jc w:val="right"/>
        <w:rPr>
          <w:rFonts w:ascii="Cuprum" w:hAnsi="Cuprum" w:cs="Tahoma"/>
          <w:b/>
          <w:bCs/>
          <w:sz w:val="20"/>
          <w:szCs w:val="20"/>
        </w:rPr>
      </w:pPr>
    </w:p>
    <w:p w14:paraId="05CD6361" w14:textId="77777777" w:rsidR="00990D54" w:rsidRDefault="00990D54" w:rsidP="00B8322C">
      <w:pPr>
        <w:jc w:val="right"/>
        <w:rPr>
          <w:rFonts w:ascii="Cuprum" w:hAnsi="Cuprum" w:cs="Tahoma"/>
          <w:b/>
          <w:bCs/>
          <w:sz w:val="20"/>
          <w:szCs w:val="20"/>
        </w:rPr>
      </w:pPr>
    </w:p>
    <w:p w14:paraId="336A301E" w14:textId="77777777" w:rsidR="00990D54" w:rsidRDefault="00990D54" w:rsidP="00B8322C">
      <w:pPr>
        <w:jc w:val="right"/>
        <w:rPr>
          <w:rFonts w:ascii="Cuprum" w:hAnsi="Cuprum" w:cs="Tahoma"/>
          <w:b/>
          <w:bCs/>
          <w:sz w:val="20"/>
          <w:szCs w:val="20"/>
        </w:rPr>
      </w:pPr>
    </w:p>
    <w:p w14:paraId="0BC4CB5D" w14:textId="77777777" w:rsidR="00990D54" w:rsidRDefault="00990D54" w:rsidP="00B8322C">
      <w:pPr>
        <w:jc w:val="right"/>
        <w:rPr>
          <w:rFonts w:ascii="Cuprum" w:hAnsi="Cuprum" w:cs="Tahoma"/>
          <w:b/>
          <w:bCs/>
          <w:sz w:val="20"/>
          <w:szCs w:val="20"/>
        </w:rPr>
      </w:pPr>
    </w:p>
    <w:p w14:paraId="17BA67CF" w14:textId="77777777" w:rsidR="00990D54" w:rsidRDefault="00990D54" w:rsidP="00B8322C">
      <w:pPr>
        <w:jc w:val="right"/>
        <w:rPr>
          <w:rFonts w:ascii="Cuprum" w:hAnsi="Cuprum" w:cs="Tahoma"/>
          <w:b/>
          <w:bCs/>
          <w:sz w:val="20"/>
          <w:szCs w:val="20"/>
        </w:rPr>
      </w:pPr>
    </w:p>
    <w:p w14:paraId="652D2C71" w14:textId="77777777" w:rsidR="00990D54" w:rsidRDefault="00990D54" w:rsidP="00B8322C">
      <w:pPr>
        <w:jc w:val="right"/>
        <w:rPr>
          <w:rFonts w:ascii="Cuprum" w:hAnsi="Cuprum" w:cs="Tahoma"/>
          <w:b/>
          <w:bCs/>
          <w:sz w:val="20"/>
          <w:szCs w:val="20"/>
        </w:rPr>
      </w:pPr>
    </w:p>
    <w:p w14:paraId="110EC664" w14:textId="77777777" w:rsidR="00990D54" w:rsidRDefault="00990D54" w:rsidP="00B8322C">
      <w:pPr>
        <w:jc w:val="right"/>
        <w:rPr>
          <w:rFonts w:ascii="Cuprum" w:hAnsi="Cuprum" w:cs="Tahoma"/>
          <w:b/>
          <w:bCs/>
          <w:sz w:val="20"/>
          <w:szCs w:val="20"/>
        </w:rPr>
      </w:pPr>
    </w:p>
    <w:p w14:paraId="7EDDADE9" w14:textId="77777777" w:rsidR="00990D54" w:rsidRDefault="00990D54" w:rsidP="00B8322C">
      <w:pPr>
        <w:jc w:val="right"/>
        <w:rPr>
          <w:rFonts w:ascii="Cuprum" w:hAnsi="Cuprum" w:cs="Tahoma"/>
          <w:b/>
          <w:bCs/>
          <w:sz w:val="20"/>
          <w:szCs w:val="20"/>
        </w:rPr>
      </w:pPr>
    </w:p>
    <w:p w14:paraId="1965BDB5" w14:textId="77777777" w:rsidR="00990D54" w:rsidRDefault="00990D54" w:rsidP="00B8322C">
      <w:pPr>
        <w:jc w:val="right"/>
        <w:rPr>
          <w:rFonts w:ascii="Cuprum" w:hAnsi="Cuprum" w:cs="Tahoma"/>
          <w:b/>
          <w:bCs/>
          <w:sz w:val="20"/>
          <w:szCs w:val="20"/>
        </w:rPr>
      </w:pPr>
    </w:p>
    <w:p w14:paraId="448AE534"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1F87D8F4"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399AD30C" w14:textId="30FFC5BB"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w:t>
      </w:r>
      <w:r w:rsidR="00DA719B">
        <w:rPr>
          <w:b/>
          <w:kern w:val="32"/>
          <w:sz w:val="20"/>
          <w:szCs w:val="20"/>
        </w:rPr>
        <w:t>поставку 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39F3500" w14:textId="46DCC811" w:rsidR="00623307" w:rsidRDefault="00B8322C" w:rsidP="00B8322C">
      <w:pPr>
        <w:jc w:val="right"/>
        <w:outlineLvl w:val="1"/>
        <w:rPr>
          <w:b/>
          <w:kern w:val="32"/>
          <w:sz w:val="20"/>
          <w:szCs w:val="20"/>
        </w:rPr>
      </w:pPr>
      <w:r w:rsidRPr="005A07FA">
        <w:rPr>
          <w:b/>
          <w:kern w:val="32"/>
          <w:sz w:val="20"/>
          <w:szCs w:val="20"/>
        </w:rPr>
        <w:t xml:space="preserve">№ </w:t>
      </w:r>
      <w:r w:rsidR="00557631">
        <w:rPr>
          <w:b/>
          <w:kern w:val="32"/>
          <w:sz w:val="20"/>
          <w:szCs w:val="20"/>
        </w:rPr>
        <w:t>340-22</w:t>
      </w:r>
    </w:p>
    <w:p w14:paraId="0DC0F8FA" w14:textId="77777777" w:rsidR="00B41A36" w:rsidRDefault="00B41A36" w:rsidP="00B41A36">
      <w:pPr>
        <w:jc w:val="center"/>
        <w:outlineLvl w:val="2"/>
        <w:rPr>
          <w:rFonts w:ascii="Cuprum" w:hAnsi="Cuprum" w:cs="Tahoma"/>
          <w:b/>
          <w:bCs/>
          <w:sz w:val="20"/>
          <w:szCs w:val="20"/>
        </w:rPr>
      </w:pPr>
    </w:p>
    <w:p w14:paraId="3F1C363C"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3859641A" w14:textId="77777777" w:rsidR="00937DBB" w:rsidRDefault="00937DBB" w:rsidP="00937DBB">
      <w:pPr>
        <w:outlineLvl w:val="2"/>
        <w:rPr>
          <w:rFonts w:ascii="Cuprum" w:hAnsi="Cuprum" w:cs="Tahoma"/>
          <w:b/>
          <w:bCs/>
          <w:sz w:val="20"/>
          <w:szCs w:val="20"/>
        </w:rPr>
      </w:pPr>
    </w:p>
    <w:p w14:paraId="58621E26"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14:paraId="472B7670" w14:textId="77777777" w:rsidR="003B0577" w:rsidRDefault="003B0577" w:rsidP="003B0577">
      <w:pPr>
        <w:jc w:val="center"/>
        <w:outlineLvl w:val="2"/>
        <w:rPr>
          <w:rFonts w:ascii="Cuprum" w:hAnsi="Cuprum" w:cs="Tahoma"/>
          <w:b/>
          <w:bCs/>
          <w:sz w:val="20"/>
          <w:szCs w:val="20"/>
        </w:rPr>
      </w:pPr>
    </w:p>
    <w:p w14:paraId="696B9056" w14:textId="77777777"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14:paraId="5E8D116D" w14:textId="77777777" w:rsidR="003B0577" w:rsidRPr="00A272FF" w:rsidRDefault="003B0577" w:rsidP="003B0577">
      <w:pPr>
        <w:rPr>
          <w:sz w:val="20"/>
          <w:szCs w:val="20"/>
        </w:rPr>
      </w:pPr>
      <w:r w:rsidRPr="00A272FF">
        <w:rPr>
          <w:i/>
          <w:iCs/>
          <w:sz w:val="20"/>
          <w:szCs w:val="20"/>
        </w:rPr>
        <w:t>Дата, исх. Номер</w:t>
      </w:r>
    </w:p>
    <w:p w14:paraId="64E268CC" w14:textId="77777777" w:rsidR="003B0577" w:rsidRPr="00A272FF" w:rsidRDefault="003B0577" w:rsidP="003B0577">
      <w:pPr>
        <w:jc w:val="right"/>
        <w:rPr>
          <w:sz w:val="20"/>
          <w:szCs w:val="20"/>
        </w:rPr>
      </w:pPr>
      <w:r w:rsidRPr="00A272FF">
        <w:rPr>
          <w:sz w:val="20"/>
          <w:szCs w:val="20"/>
        </w:rPr>
        <w:t>Заказчику:</w:t>
      </w:r>
    </w:p>
    <w:p w14:paraId="5CDB5105"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64C010C5"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37503B3F" w14:textId="77777777" w:rsidR="003B0577" w:rsidRDefault="003B0577" w:rsidP="003B0577">
      <w:pPr>
        <w:jc w:val="center"/>
        <w:rPr>
          <w:sz w:val="20"/>
          <w:szCs w:val="20"/>
        </w:rPr>
      </w:pPr>
    </w:p>
    <w:p w14:paraId="1BFDA606" w14:textId="77777777" w:rsidR="001105F9" w:rsidRPr="00A272FF" w:rsidRDefault="001105F9" w:rsidP="003B0577">
      <w:pPr>
        <w:jc w:val="center"/>
        <w:rPr>
          <w:sz w:val="20"/>
          <w:szCs w:val="20"/>
        </w:rPr>
      </w:pPr>
    </w:p>
    <w:p w14:paraId="6CD6E841"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0B98E8AC"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0422C70F" w14:textId="4EEAD56F" w:rsidR="00623307" w:rsidRDefault="003B0577" w:rsidP="00BD0D1F">
      <w:pPr>
        <w:jc w:val="center"/>
        <w:rPr>
          <w:b/>
          <w:bCs/>
          <w:sz w:val="22"/>
          <w:szCs w:val="22"/>
        </w:rPr>
      </w:pPr>
      <w:r w:rsidRPr="00623307">
        <w:rPr>
          <w:sz w:val="20"/>
          <w:szCs w:val="20"/>
        </w:rPr>
        <w:t xml:space="preserve">на </w:t>
      </w:r>
      <w:r w:rsidR="00DA719B">
        <w:rPr>
          <w:sz w:val="20"/>
          <w:szCs w:val="20"/>
        </w:rPr>
        <w:t>поставку 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p>
    <w:p w14:paraId="453B433F" w14:textId="77777777" w:rsidR="003B0577" w:rsidRPr="003B0577" w:rsidRDefault="003B0577" w:rsidP="003B0577">
      <w:pPr>
        <w:jc w:val="center"/>
        <w:rPr>
          <w:sz w:val="20"/>
          <w:szCs w:val="20"/>
          <w:highlight w:val="yellow"/>
        </w:rPr>
      </w:pPr>
    </w:p>
    <w:p w14:paraId="0D8F9597" w14:textId="28A5B895" w:rsidR="003B0577" w:rsidRPr="00A272FF" w:rsidRDefault="003B0577" w:rsidP="006134AC">
      <w:pPr>
        <w:ind w:firstLine="426"/>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3A5AD1" w:rsidRPr="003A5AD1">
        <w:rPr>
          <w:sz w:val="20"/>
          <w:szCs w:val="20"/>
        </w:rPr>
        <w:t>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w:t>
      </w:r>
      <w:proofErr w:type="gramEnd"/>
      <w:r w:rsidRPr="00A272FF">
        <w:rPr>
          <w:i/>
          <w:iCs/>
          <w:sz w:val="20"/>
          <w:szCs w:val="20"/>
          <w:u w:val="single"/>
        </w:rPr>
        <w:t xml:space="preserve">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586A8331"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0937D7A1" w14:textId="77777777"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3E57F363" w14:textId="77777777"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4F20E3C5" w14:textId="77777777"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3BCEEF5B" w14:textId="77777777"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0CC15A64" w14:textId="77777777"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 xml:space="preserve">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w:t>
      </w:r>
      <w:r w:rsidR="000966CA" w:rsidRPr="009C57E5">
        <w:rPr>
          <w:rFonts w:ascii="Times New Roman" w:hAnsi="Times New Roman" w:cs="Times New Roman"/>
          <w:sz w:val="20"/>
          <w:szCs w:val="20"/>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70B56A1E" w14:textId="77777777"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7AB4FF26" w14:textId="77777777"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0CAD578F" w14:textId="77777777"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7104BB13" w14:textId="77777777"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5D89B599" w14:textId="77777777" w:rsidR="00151DD7" w:rsidRDefault="00151DD7" w:rsidP="00937DBB">
      <w:pPr>
        <w:ind w:left="2978"/>
        <w:rPr>
          <w:b/>
          <w:sz w:val="20"/>
          <w:szCs w:val="20"/>
        </w:rPr>
      </w:pPr>
    </w:p>
    <w:p w14:paraId="0708856D" w14:textId="77777777" w:rsidR="00151DD7" w:rsidRDefault="00151DD7" w:rsidP="00937DBB">
      <w:pPr>
        <w:ind w:left="2978"/>
        <w:rPr>
          <w:b/>
          <w:sz w:val="20"/>
          <w:szCs w:val="20"/>
        </w:rPr>
      </w:pPr>
    </w:p>
    <w:p w14:paraId="6CF36E14" w14:textId="77777777" w:rsidR="00151DD7" w:rsidRDefault="00151DD7" w:rsidP="00937DBB">
      <w:pPr>
        <w:ind w:left="2978"/>
        <w:rPr>
          <w:b/>
          <w:sz w:val="20"/>
          <w:szCs w:val="20"/>
        </w:rPr>
      </w:pPr>
    </w:p>
    <w:p w14:paraId="51D2DA0B" w14:textId="77777777" w:rsidR="00151DD7" w:rsidRDefault="00151DD7" w:rsidP="00937DBB">
      <w:pPr>
        <w:ind w:left="2978"/>
        <w:rPr>
          <w:b/>
          <w:sz w:val="20"/>
          <w:szCs w:val="20"/>
        </w:rPr>
      </w:pPr>
    </w:p>
    <w:p w14:paraId="2103BDAD" w14:textId="77777777" w:rsidR="00151DD7" w:rsidRDefault="00151DD7" w:rsidP="00937DBB">
      <w:pPr>
        <w:ind w:left="2978"/>
        <w:rPr>
          <w:b/>
          <w:sz w:val="20"/>
          <w:szCs w:val="20"/>
        </w:rPr>
      </w:pPr>
    </w:p>
    <w:p w14:paraId="27905BFB" w14:textId="77777777" w:rsidR="00151DD7" w:rsidRDefault="00151DD7" w:rsidP="00937DBB">
      <w:pPr>
        <w:ind w:left="2978"/>
        <w:rPr>
          <w:b/>
          <w:sz w:val="20"/>
          <w:szCs w:val="20"/>
        </w:rPr>
      </w:pPr>
    </w:p>
    <w:p w14:paraId="6825869F" w14:textId="77777777" w:rsidR="00151DD7" w:rsidRDefault="00151DD7" w:rsidP="00937DBB">
      <w:pPr>
        <w:ind w:left="2978"/>
        <w:rPr>
          <w:b/>
          <w:sz w:val="20"/>
          <w:szCs w:val="20"/>
        </w:rPr>
      </w:pPr>
    </w:p>
    <w:p w14:paraId="02AA64D2" w14:textId="77777777" w:rsidR="00151DD7" w:rsidRDefault="00151DD7" w:rsidP="00937DBB">
      <w:pPr>
        <w:ind w:left="2978"/>
        <w:rPr>
          <w:b/>
          <w:sz w:val="20"/>
          <w:szCs w:val="20"/>
        </w:rPr>
      </w:pPr>
    </w:p>
    <w:p w14:paraId="5DEA84B5" w14:textId="77777777" w:rsidR="00151DD7" w:rsidRDefault="00151DD7" w:rsidP="00937DBB">
      <w:pPr>
        <w:ind w:left="2978"/>
        <w:rPr>
          <w:b/>
          <w:sz w:val="20"/>
          <w:szCs w:val="20"/>
        </w:rPr>
      </w:pPr>
    </w:p>
    <w:p w14:paraId="08F20B58" w14:textId="77777777" w:rsidR="00151DD7" w:rsidRDefault="00151DD7" w:rsidP="00937DBB">
      <w:pPr>
        <w:ind w:left="2978"/>
        <w:rPr>
          <w:b/>
          <w:sz w:val="20"/>
          <w:szCs w:val="20"/>
        </w:rPr>
      </w:pPr>
    </w:p>
    <w:p w14:paraId="48A9F58D" w14:textId="77777777" w:rsidR="00151DD7" w:rsidRDefault="00151DD7" w:rsidP="00937DBB">
      <w:pPr>
        <w:ind w:left="2978"/>
        <w:rPr>
          <w:b/>
          <w:sz w:val="20"/>
          <w:szCs w:val="20"/>
        </w:rPr>
      </w:pPr>
    </w:p>
    <w:p w14:paraId="3B3E001C" w14:textId="77777777" w:rsidR="00151DD7" w:rsidRDefault="00151DD7" w:rsidP="00937DBB">
      <w:pPr>
        <w:ind w:left="2978"/>
        <w:rPr>
          <w:b/>
          <w:sz w:val="20"/>
          <w:szCs w:val="20"/>
        </w:rPr>
      </w:pPr>
    </w:p>
    <w:p w14:paraId="5496FC80" w14:textId="77777777" w:rsidR="00151DD7" w:rsidRDefault="00151DD7" w:rsidP="00937DBB">
      <w:pPr>
        <w:ind w:left="2978"/>
        <w:rPr>
          <w:b/>
          <w:sz w:val="20"/>
          <w:szCs w:val="20"/>
        </w:rPr>
      </w:pPr>
    </w:p>
    <w:p w14:paraId="3F619B88" w14:textId="77777777" w:rsidR="00151DD7" w:rsidRDefault="00151DD7" w:rsidP="00937DBB">
      <w:pPr>
        <w:ind w:left="2978"/>
        <w:rPr>
          <w:b/>
          <w:sz w:val="20"/>
          <w:szCs w:val="20"/>
        </w:rPr>
      </w:pPr>
    </w:p>
    <w:p w14:paraId="1E9892DD" w14:textId="77777777" w:rsidR="00151DD7" w:rsidRDefault="00151DD7" w:rsidP="00937DBB">
      <w:pPr>
        <w:ind w:left="2978"/>
        <w:rPr>
          <w:b/>
          <w:sz w:val="20"/>
          <w:szCs w:val="20"/>
        </w:rPr>
      </w:pPr>
    </w:p>
    <w:p w14:paraId="5E46F5AF" w14:textId="77777777" w:rsidR="00151DD7" w:rsidRDefault="00151DD7" w:rsidP="00937DBB">
      <w:pPr>
        <w:ind w:left="2978"/>
        <w:rPr>
          <w:b/>
          <w:sz w:val="20"/>
          <w:szCs w:val="20"/>
        </w:rPr>
      </w:pPr>
    </w:p>
    <w:p w14:paraId="634C2CC3" w14:textId="77777777" w:rsidR="00151DD7" w:rsidRDefault="00151DD7" w:rsidP="00937DBB">
      <w:pPr>
        <w:ind w:left="2978"/>
        <w:rPr>
          <w:b/>
          <w:sz w:val="20"/>
          <w:szCs w:val="20"/>
        </w:rPr>
      </w:pPr>
    </w:p>
    <w:p w14:paraId="7C5E2E25" w14:textId="77777777" w:rsidR="00151DD7" w:rsidRDefault="00151DD7" w:rsidP="00937DBB">
      <w:pPr>
        <w:ind w:left="2978"/>
        <w:rPr>
          <w:b/>
          <w:sz w:val="20"/>
          <w:szCs w:val="20"/>
        </w:rPr>
      </w:pPr>
    </w:p>
    <w:p w14:paraId="441D4491" w14:textId="77777777" w:rsidR="00151DD7" w:rsidRDefault="00151DD7" w:rsidP="00937DBB">
      <w:pPr>
        <w:ind w:left="2978"/>
        <w:rPr>
          <w:b/>
          <w:sz w:val="20"/>
          <w:szCs w:val="20"/>
        </w:rPr>
      </w:pPr>
    </w:p>
    <w:p w14:paraId="31DC43B8" w14:textId="77777777" w:rsidR="00151DD7" w:rsidRDefault="00151DD7" w:rsidP="00937DBB">
      <w:pPr>
        <w:ind w:left="2978"/>
        <w:rPr>
          <w:b/>
          <w:sz w:val="20"/>
          <w:szCs w:val="20"/>
        </w:rPr>
      </w:pPr>
    </w:p>
    <w:p w14:paraId="6A1EC9E6" w14:textId="77777777" w:rsidR="00151DD7" w:rsidRDefault="00151DD7" w:rsidP="00937DBB">
      <w:pPr>
        <w:ind w:left="2978"/>
        <w:rPr>
          <w:b/>
          <w:sz w:val="20"/>
          <w:szCs w:val="20"/>
        </w:rPr>
      </w:pPr>
    </w:p>
    <w:p w14:paraId="3A347783" w14:textId="77777777" w:rsidR="00151DD7" w:rsidRDefault="00151DD7" w:rsidP="00937DBB">
      <w:pPr>
        <w:ind w:left="2978"/>
        <w:rPr>
          <w:b/>
          <w:sz w:val="20"/>
          <w:szCs w:val="20"/>
        </w:rPr>
      </w:pPr>
    </w:p>
    <w:p w14:paraId="09D9B934" w14:textId="77777777" w:rsidR="00151DD7" w:rsidRDefault="00151DD7" w:rsidP="00937DBB">
      <w:pPr>
        <w:ind w:left="2978"/>
        <w:rPr>
          <w:b/>
          <w:sz w:val="20"/>
          <w:szCs w:val="20"/>
        </w:rPr>
      </w:pPr>
    </w:p>
    <w:p w14:paraId="00A2C6DA" w14:textId="77777777" w:rsidR="00151DD7" w:rsidRDefault="00151DD7" w:rsidP="00937DBB">
      <w:pPr>
        <w:ind w:left="2978"/>
        <w:rPr>
          <w:b/>
          <w:sz w:val="20"/>
          <w:szCs w:val="20"/>
        </w:rPr>
      </w:pPr>
    </w:p>
    <w:p w14:paraId="7FB34D31" w14:textId="77777777" w:rsidR="00151DD7" w:rsidRDefault="00151DD7" w:rsidP="00937DBB">
      <w:pPr>
        <w:ind w:left="2978"/>
        <w:rPr>
          <w:b/>
          <w:sz w:val="20"/>
          <w:szCs w:val="20"/>
        </w:rPr>
      </w:pPr>
    </w:p>
    <w:p w14:paraId="1CA55341" w14:textId="77777777" w:rsidR="00151DD7" w:rsidRDefault="00151DD7" w:rsidP="00937DBB">
      <w:pPr>
        <w:ind w:left="2978"/>
        <w:rPr>
          <w:b/>
          <w:sz w:val="20"/>
          <w:szCs w:val="20"/>
        </w:rPr>
      </w:pPr>
    </w:p>
    <w:p w14:paraId="0D77ACC6" w14:textId="77777777" w:rsidR="0043370E" w:rsidRDefault="0043370E" w:rsidP="00937DBB">
      <w:pPr>
        <w:ind w:left="2978"/>
        <w:rPr>
          <w:b/>
          <w:sz w:val="20"/>
          <w:szCs w:val="20"/>
        </w:rPr>
      </w:pPr>
    </w:p>
    <w:p w14:paraId="432BD855" w14:textId="77777777" w:rsidR="00151DD7" w:rsidRDefault="00151DD7" w:rsidP="00937DBB">
      <w:pPr>
        <w:ind w:left="2978"/>
        <w:rPr>
          <w:b/>
          <w:sz w:val="20"/>
          <w:szCs w:val="20"/>
        </w:rPr>
      </w:pPr>
    </w:p>
    <w:p w14:paraId="04171BC2" w14:textId="77777777" w:rsidR="00151DD7" w:rsidRDefault="00151DD7" w:rsidP="00937DBB">
      <w:pPr>
        <w:ind w:left="2978"/>
        <w:rPr>
          <w:b/>
          <w:sz w:val="20"/>
          <w:szCs w:val="20"/>
        </w:rPr>
      </w:pPr>
    </w:p>
    <w:p w14:paraId="0590A404" w14:textId="77777777" w:rsidR="00151DD7" w:rsidRDefault="00151DD7" w:rsidP="00937DBB">
      <w:pPr>
        <w:ind w:left="2978"/>
        <w:rPr>
          <w:b/>
          <w:sz w:val="20"/>
          <w:szCs w:val="20"/>
        </w:rPr>
      </w:pPr>
    </w:p>
    <w:p w14:paraId="18F0EC52" w14:textId="77777777" w:rsidR="00151DD7" w:rsidRDefault="00151DD7" w:rsidP="00937DBB">
      <w:pPr>
        <w:ind w:left="2978"/>
        <w:rPr>
          <w:b/>
          <w:sz w:val="20"/>
          <w:szCs w:val="20"/>
        </w:rPr>
      </w:pPr>
    </w:p>
    <w:p w14:paraId="6DA6C879" w14:textId="77777777" w:rsidR="00151DD7" w:rsidRDefault="00151DD7" w:rsidP="00937DBB">
      <w:pPr>
        <w:ind w:left="2978"/>
        <w:rPr>
          <w:b/>
          <w:sz w:val="20"/>
          <w:szCs w:val="20"/>
        </w:rPr>
      </w:pPr>
    </w:p>
    <w:p w14:paraId="3265BD1F" w14:textId="77777777" w:rsidR="00151DD7" w:rsidRDefault="00151DD7" w:rsidP="00937DBB">
      <w:pPr>
        <w:ind w:left="2978"/>
        <w:rPr>
          <w:b/>
          <w:sz w:val="20"/>
          <w:szCs w:val="20"/>
        </w:rPr>
      </w:pPr>
    </w:p>
    <w:p w14:paraId="04152F26" w14:textId="77777777" w:rsidR="00151DD7" w:rsidRDefault="00151DD7" w:rsidP="00937DBB">
      <w:pPr>
        <w:ind w:left="2978"/>
        <w:rPr>
          <w:b/>
          <w:sz w:val="20"/>
          <w:szCs w:val="20"/>
        </w:rPr>
      </w:pPr>
    </w:p>
    <w:p w14:paraId="3BBE72F6" w14:textId="77777777" w:rsidR="00151DD7" w:rsidRDefault="00151DD7" w:rsidP="00937DBB">
      <w:pPr>
        <w:ind w:left="2978"/>
        <w:rPr>
          <w:b/>
          <w:sz w:val="20"/>
          <w:szCs w:val="20"/>
        </w:rPr>
      </w:pPr>
    </w:p>
    <w:p w14:paraId="144D1D03" w14:textId="77777777" w:rsidR="00151DD7" w:rsidRDefault="00151DD7" w:rsidP="00937DBB">
      <w:pPr>
        <w:ind w:left="2978"/>
        <w:rPr>
          <w:b/>
          <w:sz w:val="20"/>
          <w:szCs w:val="20"/>
        </w:rPr>
      </w:pPr>
    </w:p>
    <w:p w14:paraId="6D5EC72A" w14:textId="77777777" w:rsidR="00151DD7" w:rsidRDefault="00151DD7" w:rsidP="00937DBB">
      <w:pPr>
        <w:ind w:left="2978"/>
        <w:rPr>
          <w:b/>
          <w:sz w:val="20"/>
          <w:szCs w:val="20"/>
        </w:rPr>
      </w:pPr>
    </w:p>
    <w:p w14:paraId="680B969C" w14:textId="77777777" w:rsidR="00151DD7" w:rsidRDefault="00151DD7" w:rsidP="00937DBB">
      <w:pPr>
        <w:ind w:left="2978"/>
        <w:rPr>
          <w:b/>
          <w:sz w:val="20"/>
          <w:szCs w:val="20"/>
        </w:rPr>
      </w:pPr>
    </w:p>
    <w:p w14:paraId="1F9DBE5C" w14:textId="77777777" w:rsidR="00151DD7" w:rsidRDefault="00151DD7" w:rsidP="00937DBB">
      <w:pPr>
        <w:ind w:left="2978"/>
        <w:rPr>
          <w:b/>
          <w:sz w:val="20"/>
          <w:szCs w:val="20"/>
        </w:rPr>
      </w:pPr>
    </w:p>
    <w:p w14:paraId="019C812E" w14:textId="77777777" w:rsidR="00151DD7" w:rsidRDefault="00151DD7" w:rsidP="00937DBB">
      <w:pPr>
        <w:ind w:left="2978"/>
        <w:rPr>
          <w:b/>
          <w:sz w:val="20"/>
          <w:szCs w:val="20"/>
        </w:rPr>
      </w:pPr>
    </w:p>
    <w:p w14:paraId="6C146633" w14:textId="77777777" w:rsidR="00151DD7" w:rsidRDefault="00151DD7" w:rsidP="00937DBB">
      <w:pPr>
        <w:ind w:left="2978"/>
        <w:rPr>
          <w:b/>
          <w:sz w:val="20"/>
          <w:szCs w:val="20"/>
        </w:rPr>
      </w:pPr>
    </w:p>
    <w:p w14:paraId="65A19DF9" w14:textId="77777777" w:rsidR="00151DD7" w:rsidRDefault="00151DD7" w:rsidP="00937DBB">
      <w:pPr>
        <w:ind w:left="2978"/>
        <w:rPr>
          <w:b/>
          <w:sz w:val="20"/>
          <w:szCs w:val="20"/>
        </w:rPr>
      </w:pPr>
    </w:p>
    <w:p w14:paraId="043650F9" w14:textId="77777777" w:rsidR="00151DD7" w:rsidRDefault="00151DD7" w:rsidP="00937DBB">
      <w:pPr>
        <w:ind w:left="2978"/>
        <w:rPr>
          <w:b/>
          <w:sz w:val="20"/>
          <w:szCs w:val="20"/>
        </w:rPr>
      </w:pPr>
    </w:p>
    <w:p w14:paraId="32CD0912" w14:textId="77777777" w:rsidR="00151DD7" w:rsidRDefault="00151DD7" w:rsidP="00937DBB">
      <w:pPr>
        <w:ind w:left="2978"/>
        <w:rPr>
          <w:b/>
          <w:sz w:val="20"/>
          <w:szCs w:val="20"/>
        </w:rPr>
      </w:pPr>
    </w:p>
    <w:p w14:paraId="7EE1BC3F" w14:textId="77777777" w:rsidR="00151DD7" w:rsidRDefault="00151DD7" w:rsidP="00937DBB">
      <w:pPr>
        <w:ind w:left="2978"/>
        <w:rPr>
          <w:b/>
          <w:sz w:val="20"/>
          <w:szCs w:val="20"/>
        </w:rPr>
      </w:pPr>
    </w:p>
    <w:p w14:paraId="34FFAC62" w14:textId="77777777" w:rsidR="00151DD7" w:rsidRDefault="00151DD7" w:rsidP="00937DBB">
      <w:pPr>
        <w:ind w:left="2978"/>
        <w:rPr>
          <w:b/>
          <w:sz w:val="20"/>
          <w:szCs w:val="20"/>
        </w:rPr>
      </w:pPr>
    </w:p>
    <w:p w14:paraId="4F84E9DE" w14:textId="77777777" w:rsidR="001D3843" w:rsidRDefault="001D3843" w:rsidP="00937DBB">
      <w:pPr>
        <w:ind w:left="2978"/>
        <w:rPr>
          <w:b/>
          <w:sz w:val="20"/>
          <w:szCs w:val="20"/>
        </w:rPr>
      </w:pPr>
    </w:p>
    <w:p w14:paraId="390CC151" w14:textId="77777777" w:rsidR="0015535E" w:rsidRDefault="0015535E" w:rsidP="00937DBB">
      <w:pPr>
        <w:ind w:left="2978"/>
        <w:rPr>
          <w:b/>
          <w:sz w:val="20"/>
          <w:szCs w:val="20"/>
        </w:rPr>
      </w:pPr>
    </w:p>
    <w:p w14:paraId="396107D5" w14:textId="77777777" w:rsidR="0015535E" w:rsidRDefault="0015535E" w:rsidP="00937DBB">
      <w:pPr>
        <w:ind w:left="2978"/>
        <w:rPr>
          <w:b/>
          <w:sz w:val="20"/>
          <w:szCs w:val="20"/>
        </w:rPr>
      </w:pPr>
    </w:p>
    <w:p w14:paraId="5A765430" w14:textId="77777777" w:rsidR="0015535E" w:rsidRDefault="0015535E" w:rsidP="00937DBB">
      <w:pPr>
        <w:ind w:left="2978"/>
        <w:rPr>
          <w:b/>
          <w:sz w:val="20"/>
          <w:szCs w:val="20"/>
        </w:rPr>
      </w:pPr>
    </w:p>
    <w:p w14:paraId="58379104" w14:textId="77777777"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66C3327F"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1EC7851B"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9752F7D"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4FABCA31"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0C789657"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092C4799"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2C370B5" w14:textId="77777777" w:rsidR="003B0577" w:rsidRPr="003B0577" w:rsidRDefault="003B0577" w:rsidP="003C711B">
            <w:pPr>
              <w:rPr>
                <w:sz w:val="20"/>
                <w:szCs w:val="20"/>
                <w:highlight w:val="yellow"/>
              </w:rPr>
            </w:pPr>
          </w:p>
        </w:tc>
      </w:tr>
      <w:tr w:rsidR="00461865" w:rsidRPr="003B0577" w14:paraId="1220311F"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74A1CDF"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1429378" w14:textId="77777777" w:rsidR="00461865" w:rsidRPr="003B0577" w:rsidRDefault="00461865" w:rsidP="003C711B">
            <w:pPr>
              <w:rPr>
                <w:sz w:val="20"/>
                <w:szCs w:val="20"/>
                <w:highlight w:val="yellow"/>
              </w:rPr>
            </w:pPr>
          </w:p>
        </w:tc>
      </w:tr>
      <w:tr w:rsidR="003B0577" w:rsidRPr="003B0577" w14:paraId="717ED34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8093385"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40A7D8A" w14:textId="77777777" w:rsidR="003B0577" w:rsidRPr="003B0577" w:rsidRDefault="003B0577" w:rsidP="003C711B">
            <w:pPr>
              <w:rPr>
                <w:sz w:val="20"/>
                <w:szCs w:val="20"/>
                <w:highlight w:val="yellow"/>
              </w:rPr>
            </w:pPr>
          </w:p>
        </w:tc>
      </w:tr>
      <w:tr w:rsidR="003B0577" w:rsidRPr="003B0577" w14:paraId="691F27E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97D0558" w14:textId="77777777"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C42C8D3" w14:textId="77777777" w:rsidR="003B0577" w:rsidRPr="003B0577" w:rsidRDefault="003B0577" w:rsidP="003C711B">
            <w:pPr>
              <w:rPr>
                <w:sz w:val="20"/>
                <w:szCs w:val="20"/>
                <w:highlight w:val="yellow"/>
              </w:rPr>
            </w:pPr>
          </w:p>
        </w:tc>
      </w:tr>
      <w:tr w:rsidR="003B0577" w:rsidRPr="003B0577" w14:paraId="2B885223"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B4AE6A4"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37F08FB" w14:textId="77777777" w:rsidR="003B0577" w:rsidRPr="003B0577" w:rsidRDefault="003B0577" w:rsidP="003C711B">
            <w:pPr>
              <w:spacing w:after="120"/>
              <w:rPr>
                <w:sz w:val="20"/>
                <w:szCs w:val="20"/>
                <w:highlight w:val="yellow"/>
              </w:rPr>
            </w:pPr>
          </w:p>
        </w:tc>
      </w:tr>
      <w:tr w:rsidR="003B0577" w:rsidRPr="003B0577" w14:paraId="1CBFE3D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7C3D119"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E397165" w14:textId="77777777" w:rsidR="003B0577" w:rsidRPr="003B0577" w:rsidRDefault="003B0577" w:rsidP="003C711B">
            <w:pPr>
              <w:rPr>
                <w:sz w:val="20"/>
                <w:szCs w:val="20"/>
                <w:highlight w:val="yellow"/>
              </w:rPr>
            </w:pPr>
          </w:p>
        </w:tc>
      </w:tr>
      <w:tr w:rsidR="003B0577" w:rsidRPr="003B0577" w14:paraId="2D861544"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8949922"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7C361A7" w14:textId="77777777" w:rsidR="003B0577" w:rsidRPr="003B0577" w:rsidRDefault="003B0577" w:rsidP="003C711B">
            <w:pPr>
              <w:rPr>
                <w:sz w:val="20"/>
                <w:szCs w:val="20"/>
                <w:highlight w:val="yellow"/>
              </w:rPr>
            </w:pPr>
          </w:p>
        </w:tc>
      </w:tr>
      <w:tr w:rsidR="003B0577" w:rsidRPr="003B0577" w14:paraId="0034E8D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BEAA421"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3A731F9" w14:textId="77777777" w:rsidR="003B0577" w:rsidRPr="003B0577" w:rsidRDefault="003B0577" w:rsidP="003C711B">
            <w:pPr>
              <w:rPr>
                <w:sz w:val="20"/>
                <w:szCs w:val="20"/>
                <w:highlight w:val="yellow"/>
              </w:rPr>
            </w:pPr>
          </w:p>
        </w:tc>
      </w:tr>
      <w:tr w:rsidR="003B0577" w:rsidRPr="003B0577" w14:paraId="1F850754"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8D5293F"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49BFEA5" w14:textId="77777777" w:rsidR="003B0577" w:rsidRPr="003B0577" w:rsidRDefault="003B0577" w:rsidP="003C711B">
            <w:pPr>
              <w:rPr>
                <w:sz w:val="20"/>
                <w:szCs w:val="20"/>
                <w:highlight w:val="yellow"/>
              </w:rPr>
            </w:pPr>
          </w:p>
        </w:tc>
      </w:tr>
      <w:tr w:rsidR="003B0577" w:rsidRPr="003B0577" w14:paraId="6782AFF1"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D76F4C3"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798AF1C" w14:textId="77777777" w:rsidR="003B0577" w:rsidRPr="003B0577" w:rsidRDefault="003B0577" w:rsidP="003C711B">
            <w:pPr>
              <w:rPr>
                <w:sz w:val="20"/>
                <w:szCs w:val="20"/>
                <w:highlight w:val="yellow"/>
              </w:rPr>
            </w:pPr>
          </w:p>
        </w:tc>
      </w:tr>
      <w:tr w:rsidR="003B0577" w:rsidRPr="00B326C3" w14:paraId="04CC7C7D"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BA4AA89"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72F1886" w14:textId="77777777" w:rsidR="003B0577" w:rsidRPr="00B326C3" w:rsidRDefault="003B0577" w:rsidP="003C711B">
            <w:pPr>
              <w:rPr>
                <w:sz w:val="20"/>
                <w:szCs w:val="20"/>
              </w:rPr>
            </w:pPr>
          </w:p>
        </w:tc>
      </w:tr>
    </w:tbl>
    <w:p w14:paraId="33D0768B" w14:textId="77777777" w:rsidR="00151DD7" w:rsidRDefault="00151DD7" w:rsidP="003B0577">
      <w:pPr>
        <w:jc w:val="center"/>
        <w:outlineLvl w:val="1"/>
        <w:rPr>
          <w:b/>
          <w:sz w:val="20"/>
          <w:szCs w:val="20"/>
        </w:rPr>
      </w:pPr>
    </w:p>
    <w:p w14:paraId="5F606FA3" w14:textId="77777777" w:rsidR="00151DD7" w:rsidRDefault="00151DD7" w:rsidP="003B0577">
      <w:pPr>
        <w:jc w:val="center"/>
        <w:outlineLvl w:val="1"/>
        <w:rPr>
          <w:b/>
          <w:sz w:val="20"/>
          <w:szCs w:val="20"/>
        </w:rPr>
      </w:pPr>
    </w:p>
    <w:p w14:paraId="11A7A273" w14:textId="77777777" w:rsidR="00151DD7" w:rsidRDefault="00151DD7" w:rsidP="003B0577">
      <w:pPr>
        <w:jc w:val="center"/>
        <w:outlineLvl w:val="1"/>
        <w:rPr>
          <w:b/>
          <w:sz w:val="20"/>
          <w:szCs w:val="20"/>
        </w:rPr>
      </w:pPr>
    </w:p>
    <w:p w14:paraId="670FCE45" w14:textId="77777777" w:rsidR="00151DD7" w:rsidRDefault="00151DD7" w:rsidP="003B0577">
      <w:pPr>
        <w:jc w:val="center"/>
        <w:outlineLvl w:val="1"/>
        <w:rPr>
          <w:b/>
          <w:sz w:val="20"/>
          <w:szCs w:val="20"/>
        </w:rPr>
      </w:pPr>
    </w:p>
    <w:p w14:paraId="64692B9E" w14:textId="77777777" w:rsidR="00151DD7" w:rsidRDefault="00151DD7" w:rsidP="003B0577">
      <w:pPr>
        <w:jc w:val="center"/>
        <w:outlineLvl w:val="1"/>
        <w:rPr>
          <w:b/>
          <w:sz w:val="20"/>
          <w:szCs w:val="20"/>
        </w:rPr>
      </w:pPr>
    </w:p>
    <w:p w14:paraId="31BB4496" w14:textId="77777777" w:rsidR="00151DD7" w:rsidRDefault="00151DD7" w:rsidP="003B0577">
      <w:pPr>
        <w:jc w:val="center"/>
        <w:outlineLvl w:val="1"/>
        <w:rPr>
          <w:b/>
          <w:sz w:val="20"/>
          <w:szCs w:val="20"/>
        </w:rPr>
      </w:pPr>
    </w:p>
    <w:p w14:paraId="7842EF74" w14:textId="77777777" w:rsidR="00151DD7" w:rsidRDefault="00151DD7" w:rsidP="003B0577">
      <w:pPr>
        <w:jc w:val="center"/>
        <w:outlineLvl w:val="1"/>
        <w:rPr>
          <w:b/>
          <w:sz w:val="20"/>
          <w:szCs w:val="20"/>
        </w:rPr>
      </w:pPr>
    </w:p>
    <w:p w14:paraId="3AE9217D" w14:textId="77777777" w:rsidR="00151DD7" w:rsidRDefault="00151DD7" w:rsidP="003B0577">
      <w:pPr>
        <w:jc w:val="center"/>
        <w:outlineLvl w:val="1"/>
        <w:rPr>
          <w:b/>
          <w:sz w:val="20"/>
          <w:szCs w:val="20"/>
        </w:rPr>
      </w:pPr>
    </w:p>
    <w:p w14:paraId="1CB68510" w14:textId="77777777" w:rsidR="00151DD7" w:rsidRDefault="00151DD7" w:rsidP="003B0577">
      <w:pPr>
        <w:jc w:val="center"/>
        <w:outlineLvl w:val="1"/>
        <w:rPr>
          <w:b/>
          <w:sz w:val="20"/>
          <w:szCs w:val="20"/>
        </w:rPr>
      </w:pPr>
    </w:p>
    <w:p w14:paraId="211B89AF" w14:textId="77777777" w:rsidR="00151DD7" w:rsidRDefault="00151DD7" w:rsidP="003B0577">
      <w:pPr>
        <w:jc w:val="center"/>
        <w:outlineLvl w:val="1"/>
        <w:rPr>
          <w:b/>
          <w:sz w:val="20"/>
          <w:szCs w:val="20"/>
        </w:rPr>
      </w:pPr>
    </w:p>
    <w:p w14:paraId="387DD45E" w14:textId="77777777" w:rsidR="00151DD7" w:rsidRDefault="00151DD7" w:rsidP="003B0577">
      <w:pPr>
        <w:jc w:val="center"/>
        <w:outlineLvl w:val="1"/>
        <w:rPr>
          <w:b/>
          <w:sz w:val="20"/>
          <w:szCs w:val="20"/>
        </w:rPr>
      </w:pPr>
    </w:p>
    <w:p w14:paraId="4E48F32A" w14:textId="77777777"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14:paraId="5FA56401" w14:textId="6013E9C6"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3A5AD1" w:rsidRPr="003A5AD1">
        <w:rPr>
          <w:sz w:val="20"/>
          <w:szCs w:val="20"/>
        </w:rPr>
        <w:t>оборудования и расходных материалов для систем безопасности (охранной, тревожной, автоматической пожарной, систем оповещения и управления эвакуацией людей в случае пожара, охранного телевидения), смонтированных на объекте</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14:paraId="66FA5AB8" w14:textId="77777777" w:rsidR="00BB165C" w:rsidRDefault="00BB165C" w:rsidP="00E40883">
      <w:pPr>
        <w:ind w:firstLine="708"/>
        <w:jc w:val="both"/>
        <w:rPr>
          <w:sz w:val="20"/>
          <w:szCs w:val="20"/>
        </w:rPr>
      </w:pPr>
    </w:p>
    <w:p w14:paraId="2D773550" w14:textId="77777777"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14:paraId="1AB65DDE" w14:textId="77777777" w:rsidTr="003E3E40">
        <w:trPr>
          <w:trHeight w:val="1503"/>
        </w:trPr>
        <w:tc>
          <w:tcPr>
            <w:tcW w:w="472" w:type="dxa"/>
            <w:tcBorders>
              <w:top w:val="single" w:sz="4" w:space="0" w:color="auto"/>
              <w:left w:val="single" w:sz="4" w:space="0" w:color="auto"/>
              <w:bottom w:val="single" w:sz="4" w:space="0" w:color="auto"/>
              <w:right w:val="single" w:sz="4" w:space="0" w:color="auto"/>
            </w:tcBorders>
          </w:tcPr>
          <w:p w14:paraId="51450A30" w14:textId="77777777" w:rsidR="00450E03" w:rsidRPr="005A07FA" w:rsidRDefault="00450E03" w:rsidP="00450E03">
            <w:pPr>
              <w:jc w:val="center"/>
              <w:rPr>
                <w:sz w:val="20"/>
                <w:szCs w:val="20"/>
              </w:rPr>
            </w:pPr>
            <w:r w:rsidRPr="005A07FA">
              <w:rPr>
                <w:sz w:val="20"/>
                <w:szCs w:val="20"/>
              </w:rPr>
              <w:t xml:space="preserve">  №</w:t>
            </w:r>
          </w:p>
          <w:p w14:paraId="60A4C241" w14:textId="77777777" w:rsidR="00450E03" w:rsidRPr="005A07FA" w:rsidRDefault="00450E03" w:rsidP="00450E03">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14:paraId="2BBD2A41" w14:textId="77777777"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14:paraId="130AD602" w14:textId="77777777"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14:paraId="21C0CEC3" w14:textId="77777777"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14:paraId="7CC8E5FA" w14:textId="77777777"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14:paraId="422BB18A" w14:textId="77777777"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14:paraId="2146CF94" w14:textId="77777777"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14:paraId="34962F71" w14:textId="77777777"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14:paraId="00A6D141" w14:textId="77777777"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14:paraId="3941CCE8" w14:textId="77777777"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14:paraId="613BCA6A" w14:textId="77777777"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14:paraId="4DD135C3" w14:textId="77777777"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E08558D" w14:textId="77777777"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0C6E8A6" w14:textId="77777777"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9D80DD4" w14:textId="77777777"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14:paraId="709782F0" w14:textId="77777777"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F871404" w14:textId="77777777"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C17CDC4" w14:textId="77777777"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83DE332" w14:textId="77777777" w:rsidR="00C232D8" w:rsidRPr="00BE0069" w:rsidRDefault="00C232D8" w:rsidP="001506B5">
            <w:pPr>
              <w:jc w:val="both"/>
              <w:rPr>
                <w:sz w:val="20"/>
                <w:szCs w:val="20"/>
              </w:rPr>
            </w:pPr>
          </w:p>
        </w:tc>
      </w:tr>
      <w:tr w:rsidR="001E1B76" w:rsidRPr="00BE0069" w14:paraId="3BCC038D" w14:textId="77777777" w:rsidTr="003E3E40">
        <w:trPr>
          <w:trHeight w:val="260"/>
        </w:trPr>
        <w:tc>
          <w:tcPr>
            <w:tcW w:w="472" w:type="dxa"/>
            <w:tcBorders>
              <w:top w:val="single" w:sz="4" w:space="0" w:color="auto"/>
              <w:left w:val="single" w:sz="4" w:space="0" w:color="auto"/>
              <w:bottom w:val="single" w:sz="4" w:space="0" w:color="auto"/>
              <w:right w:val="single" w:sz="4" w:space="0" w:color="auto"/>
            </w:tcBorders>
          </w:tcPr>
          <w:p w14:paraId="2C5EAEA8" w14:textId="77777777"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14:paraId="475F3CB8" w14:textId="77777777" w:rsidR="001E1B76" w:rsidRDefault="001E1B76" w:rsidP="001506B5">
            <w:pPr>
              <w:jc w:val="both"/>
              <w:rPr>
                <w:sz w:val="20"/>
                <w:szCs w:val="20"/>
              </w:rPr>
            </w:pPr>
            <w:r w:rsidRPr="00BE0069">
              <w:rPr>
                <w:sz w:val="20"/>
                <w:szCs w:val="20"/>
              </w:rPr>
              <w:t>ИТОГО (цена договора), руб.:</w:t>
            </w:r>
          </w:p>
          <w:p w14:paraId="2BA948F2" w14:textId="77777777"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1860272F" w14:textId="77777777" w:rsidR="001E1B76" w:rsidRPr="00BE0069" w:rsidRDefault="001E1B76" w:rsidP="001506B5">
            <w:pPr>
              <w:jc w:val="both"/>
              <w:rPr>
                <w:sz w:val="20"/>
                <w:szCs w:val="20"/>
              </w:rPr>
            </w:pPr>
          </w:p>
        </w:tc>
      </w:tr>
      <w:tr w:rsidR="001E1B76" w:rsidRPr="00BE0069" w14:paraId="28E9A2DB" w14:textId="77777777" w:rsidTr="003E3E40">
        <w:trPr>
          <w:trHeight w:val="260"/>
        </w:trPr>
        <w:tc>
          <w:tcPr>
            <w:tcW w:w="472" w:type="dxa"/>
            <w:tcBorders>
              <w:top w:val="single" w:sz="4" w:space="0" w:color="auto"/>
              <w:left w:val="single" w:sz="4" w:space="0" w:color="auto"/>
              <w:bottom w:val="single" w:sz="4" w:space="0" w:color="auto"/>
              <w:right w:val="single" w:sz="4" w:space="0" w:color="auto"/>
            </w:tcBorders>
          </w:tcPr>
          <w:p w14:paraId="1CB10B05" w14:textId="77777777"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14:paraId="4F008DA4" w14:textId="77777777"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14:paraId="6346A9B6" w14:textId="77777777" w:rsidR="001E1B76" w:rsidRPr="00BE0069" w:rsidRDefault="001E1B76" w:rsidP="001506B5">
            <w:pPr>
              <w:jc w:val="both"/>
              <w:rPr>
                <w:sz w:val="20"/>
                <w:szCs w:val="20"/>
              </w:rPr>
            </w:pPr>
          </w:p>
        </w:tc>
      </w:tr>
    </w:tbl>
    <w:p w14:paraId="26196914" w14:textId="77777777" w:rsidR="00BB165C" w:rsidRDefault="00BB165C" w:rsidP="00E40883">
      <w:pPr>
        <w:ind w:firstLine="708"/>
        <w:jc w:val="both"/>
        <w:rPr>
          <w:sz w:val="20"/>
          <w:szCs w:val="20"/>
        </w:rPr>
      </w:pPr>
    </w:p>
    <w:p w14:paraId="37E0DC9D" w14:textId="77777777" w:rsidR="00D120C1" w:rsidRDefault="00D120C1" w:rsidP="00776719">
      <w:pPr>
        <w:jc w:val="both"/>
        <w:rPr>
          <w:sz w:val="20"/>
          <w:szCs w:val="20"/>
        </w:rPr>
      </w:pPr>
    </w:p>
    <w:p w14:paraId="487C3D4A" w14:textId="77777777" w:rsidR="006134AC" w:rsidRDefault="006134AC" w:rsidP="00776719">
      <w:pPr>
        <w:jc w:val="both"/>
        <w:rPr>
          <w:sz w:val="20"/>
          <w:szCs w:val="20"/>
        </w:rPr>
      </w:pPr>
    </w:p>
    <w:p w14:paraId="614819F2" w14:textId="77777777" w:rsidR="006134AC" w:rsidRDefault="006134AC" w:rsidP="00776719">
      <w:pPr>
        <w:jc w:val="both"/>
        <w:rPr>
          <w:sz w:val="20"/>
          <w:szCs w:val="20"/>
        </w:rPr>
      </w:pPr>
    </w:p>
    <w:p w14:paraId="26183F7E" w14:textId="77777777" w:rsidR="00776719" w:rsidRPr="008477EF" w:rsidRDefault="00776719" w:rsidP="00776719">
      <w:pPr>
        <w:jc w:val="both"/>
        <w:rPr>
          <w:sz w:val="20"/>
          <w:szCs w:val="20"/>
        </w:rPr>
      </w:pPr>
      <w:r w:rsidRPr="008477EF">
        <w:rPr>
          <w:sz w:val="20"/>
          <w:szCs w:val="20"/>
        </w:rPr>
        <w:t>______________________ /___________________/</w:t>
      </w:r>
    </w:p>
    <w:p w14:paraId="0B4891CE" w14:textId="77777777" w:rsidR="00776719" w:rsidRPr="008477EF" w:rsidRDefault="00776719" w:rsidP="00776719">
      <w:pPr>
        <w:jc w:val="both"/>
        <w:rPr>
          <w:sz w:val="20"/>
          <w:szCs w:val="20"/>
        </w:rPr>
      </w:pPr>
      <w:r w:rsidRPr="008477EF">
        <w:rPr>
          <w:i/>
          <w:iCs/>
          <w:sz w:val="20"/>
          <w:szCs w:val="20"/>
        </w:rPr>
        <w:t>(должность)                            (ФИО)</w:t>
      </w:r>
    </w:p>
    <w:p w14:paraId="7A0E34D2" w14:textId="77777777" w:rsidR="00776719" w:rsidRDefault="00776719" w:rsidP="003B0577">
      <w:pPr>
        <w:jc w:val="center"/>
        <w:outlineLvl w:val="1"/>
        <w:rPr>
          <w:b/>
          <w:sz w:val="20"/>
          <w:szCs w:val="20"/>
        </w:rPr>
      </w:pPr>
    </w:p>
    <w:p w14:paraId="0E0D43D8" w14:textId="77777777" w:rsidR="003D5B55" w:rsidRDefault="003D5B55" w:rsidP="003B0577">
      <w:pPr>
        <w:jc w:val="center"/>
        <w:outlineLvl w:val="1"/>
        <w:rPr>
          <w:b/>
          <w:sz w:val="20"/>
          <w:szCs w:val="20"/>
        </w:rPr>
      </w:pPr>
    </w:p>
    <w:p w14:paraId="2DF06A25" w14:textId="77777777" w:rsidR="003D5B55" w:rsidRDefault="003D5B55" w:rsidP="003B0577">
      <w:pPr>
        <w:jc w:val="center"/>
        <w:outlineLvl w:val="1"/>
        <w:rPr>
          <w:b/>
          <w:sz w:val="20"/>
          <w:szCs w:val="20"/>
        </w:rPr>
      </w:pPr>
    </w:p>
    <w:sectPr w:rsidR="003D5B55"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56D70" w14:textId="77777777" w:rsidR="00DA719B" w:rsidRDefault="00DA719B" w:rsidP="00ED57EB">
      <w:r>
        <w:separator/>
      </w:r>
    </w:p>
  </w:endnote>
  <w:endnote w:type="continuationSeparator" w:id="0">
    <w:p w14:paraId="41A71D65" w14:textId="77777777" w:rsidR="00DA719B" w:rsidRDefault="00DA719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2D88CA9A" w14:textId="77777777" w:rsidR="00DA719B" w:rsidRDefault="00DA719B">
        <w:pPr>
          <w:pStyle w:val="af8"/>
          <w:jc w:val="right"/>
        </w:pPr>
        <w:r>
          <w:fldChar w:fldCharType="begin"/>
        </w:r>
        <w:r>
          <w:instrText xml:space="preserve"> PAGE   \* MERGEFORMAT </w:instrText>
        </w:r>
        <w:r>
          <w:fldChar w:fldCharType="separate"/>
        </w:r>
        <w:r w:rsidR="004B503B">
          <w:rPr>
            <w:noProof/>
          </w:rPr>
          <w:t>28</w:t>
        </w:r>
        <w:r>
          <w:rPr>
            <w:noProof/>
          </w:rPr>
          <w:fldChar w:fldCharType="end"/>
        </w:r>
      </w:p>
    </w:sdtContent>
  </w:sdt>
  <w:p w14:paraId="73D1491D" w14:textId="77777777" w:rsidR="00DA719B" w:rsidRDefault="00DA719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4DB83" w14:textId="77777777" w:rsidR="00DA719B" w:rsidRDefault="00DA719B" w:rsidP="00ED57EB">
      <w:r>
        <w:separator/>
      </w:r>
    </w:p>
  </w:footnote>
  <w:footnote w:type="continuationSeparator" w:id="0">
    <w:p w14:paraId="1A175BA6" w14:textId="77777777" w:rsidR="00DA719B" w:rsidRDefault="00DA719B" w:rsidP="00ED57EB">
      <w:r>
        <w:continuationSeparator/>
      </w:r>
    </w:p>
  </w:footnote>
  <w:footnote w:id="1">
    <w:p w14:paraId="28BED05A" w14:textId="77777777" w:rsidR="00DA719B" w:rsidRPr="000966CA" w:rsidRDefault="00DA719B"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43EAE3DC"/>
    <w:lvl w:ilvl="0" w:tplc="F3B87BD4">
      <w:start w:val="1"/>
      <w:numFmt w:val="decimal"/>
      <w:lvlText w:val="%1."/>
      <w:lvlJc w:val="left"/>
      <w:pPr>
        <w:ind w:left="36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6B02EDA"/>
    <w:multiLevelType w:val="multilevel"/>
    <w:tmpl w:val="2F4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8CC0E5D"/>
    <w:multiLevelType w:val="multilevel"/>
    <w:tmpl w:val="8FD8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5A01E30"/>
    <w:multiLevelType w:val="multilevel"/>
    <w:tmpl w:val="527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D4E38F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000C05"/>
    <w:multiLevelType w:val="multilevel"/>
    <w:tmpl w:val="A924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5A0F5B"/>
    <w:multiLevelType w:val="hybridMultilevel"/>
    <w:tmpl w:val="9634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B020A9"/>
    <w:multiLevelType w:val="hybridMultilevel"/>
    <w:tmpl w:val="43EAE3DC"/>
    <w:lvl w:ilvl="0" w:tplc="F3B87BD4">
      <w:start w:val="1"/>
      <w:numFmt w:val="decimal"/>
      <w:lvlText w:val="%1."/>
      <w:lvlJc w:val="left"/>
      <w:pPr>
        <w:ind w:left="36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9924D8"/>
    <w:multiLevelType w:val="multilevel"/>
    <w:tmpl w:val="477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1">
    <w:nsid w:val="70967EB7"/>
    <w:multiLevelType w:val="multilevel"/>
    <w:tmpl w:val="F02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2"/>
  </w:num>
  <w:num w:numId="3">
    <w:abstractNumId w:val="3"/>
  </w:num>
  <w:num w:numId="4">
    <w:abstractNumId w:val="10"/>
  </w:num>
  <w:num w:numId="5">
    <w:abstractNumId w:val="23"/>
  </w:num>
  <w:num w:numId="6">
    <w:abstractNumId w:val="18"/>
  </w:num>
  <w:num w:numId="7">
    <w:abstractNumId w:val="5"/>
  </w:num>
  <w:num w:numId="8">
    <w:abstractNumId w:val="1"/>
  </w:num>
  <w:num w:numId="9">
    <w:abstractNumId w:val="1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4"/>
  </w:num>
  <w:num w:numId="16">
    <w:abstractNumId w:val="21"/>
  </w:num>
  <w:num w:numId="17">
    <w:abstractNumId w:val="13"/>
  </w:num>
  <w:num w:numId="18">
    <w:abstractNumId w:val="0"/>
  </w:num>
  <w:num w:numId="19">
    <w:abstractNumId w:val="14"/>
  </w:num>
  <w:num w:numId="20">
    <w:abstractNumId w:val="6"/>
  </w:num>
  <w:num w:numId="21">
    <w:abstractNumId w:val="20"/>
  </w:num>
  <w:num w:numId="22">
    <w:abstractNumId w:val="2"/>
  </w:num>
  <w:num w:numId="23">
    <w:abstractNumId w:val="12"/>
  </w:num>
  <w:num w:numId="2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10A0"/>
    <w:rsid w:val="00023152"/>
    <w:rsid w:val="000247CE"/>
    <w:rsid w:val="000250C2"/>
    <w:rsid w:val="00026C47"/>
    <w:rsid w:val="00031C0C"/>
    <w:rsid w:val="00032F28"/>
    <w:rsid w:val="000339A9"/>
    <w:rsid w:val="00033A96"/>
    <w:rsid w:val="00034F3F"/>
    <w:rsid w:val="00035AC5"/>
    <w:rsid w:val="00036A0F"/>
    <w:rsid w:val="000370DB"/>
    <w:rsid w:val="000376BE"/>
    <w:rsid w:val="0003795E"/>
    <w:rsid w:val="00040E28"/>
    <w:rsid w:val="00040F75"/>
    <w:rsid w:val="00040FA5"/>
    <w:rsid w:val="00042CE2"/>
    <w:rsid w:val="00044DAA"/>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7FB"/>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123"/>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158B"/>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B5A"/>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4DF"/>
    <w:rsid w:val="00277BDE"/>
    <w:rsid w:val="00277D2D"/>
    <w:rsid w:val="00280360"/>
    <w:rsid w:val="00281039"/>
    <w:rsid w:val="00282193"/>
    <w:rsid w:val="0028645D"/>
    <w:rsid w:val="002922AB"/>
    <w:rsid w:val="00292AB4"/>
    <w:rsid w:val="002932AF"/>
    <w:rsid w:val="0029475F"/>
    <w:rsid w:val="0029625A"/>
    <w:rsid w:val="0029646F"/>
    <w:rsid w:val="0029705F"/>
    <w:rsid w:val="002A040C"/>
    <w:rsid w:val="002A2621"/>
    <w:rsid w:val="002A35F2"/>
    <w:rsid w:val="002A4884"/>
    <w:rsid w:val="002A538D"/>
    <w:rsid w:val="002A5839"/>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2680"/>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43BC"/>
    <w:rsid w:val="00325DC3"/>
    <w:rsid w:val="00331855"/>
    <w:rsid w:val="00332582"/>
    <w:rsid w:val="003348A2"/>
    <w:rsid w:val="0033585F"/>
    <w:rsid w:val="00335925"/>
    <w:rsid w:val="00336A3E"/>
    <w:rsid w:val="00337955"/>
    <w:rsid w:val="0034083F"/>
    <w:rsid w:val="00342613"/>
    <w:rsid w:val="00343B9A"/>
    <w:rsid w:val="00343C63"/>
    <w:rsid w:val="003447BF"/>
    <w:rsid w:val="00344E73"/>
    <w:rsid w:val="00345ED6"/>
    <w:rsid w:val="00350861"/>
    <w:rsid w:val="00351E0D"/>
    <w:rsid w:val="003520FA"/>
    <w:rsid w:val="00353320"/>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5AD1"/>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100"/>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07EA"/>
    <w:rsid w:val="00431D85"/>
    <w:rsid w:val="0043370E"/>
    <w:rsid w:val="00435D0E"/>
    <w:rsid w:val="004365F5"/>
    <w:rsid w:val="0043663D"/>
    <w:rsid w:val="00436F5A"/>
    <w:rsid w:val="00437ACB"/>
    <w:rsid w:val="004416C1"/>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03B"/>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079"/>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35C0"/>
    <w:rsid w:val="005040DE"/>
    <w:rsid w:val="00506A64"/>
    <w:rsid w:val="00510D51"/>
    <w:rsid w:val="00514183"/>
    <w:rsid w:val="005147C4"/>
    <w:rsid w:val="005170BD"/>
    <w:rsid w:val="0052021A"/>
    <w:rsid w:val="00520D12"/>
    <w:rsid w:val="005217B6"/>
    <w:rsid w:val="0052576D"/>
    <w:rsid w:val="005268AC"/>
    <w:rsid w:val="005271C7"/>
    <w:rsid w:val="00530EB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422"/>
    <w:rsid w:val="00555731"/>
    <w:rsid w:val="00556F88"/>
    <w:rsid w:val="005576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4FEB"/>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1882"/>
    <w:rsid w:val="005F2473"/>
    <w:rsid w:val="005F3ABE"/>
    <w:rsid w:val="005F5440"/>
    <w:rsid w:val="005F591E"/>
    <w:rsid w:val="005F659B"/>
    <w:rsid w:val="005F6C8D"/>
    <w:rsid w:val="00601DFA"/>
    <w:rsid w:val="0060435A"/>
    <w:rsid w:val="0060558E"/>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1E0"/>
    <w:rsid w:val="006424E3"/>
    <w:rsid w:val="0064377B"/>
    <w:rsid w:val="00644199"/>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B36"/>
    <w:rsid w:val="00694F14"/>
    <w:rsid w:val="00696301"/>
    <w:rsid w:val="0069682E"/>
    <w:rsid w:val="00697C4C"/>
    <w:rsid w:val="00697E25"/>
    <w:rsid w:val="00697F49"/>
    <w:rsid w:val="006A052F"/>
    <w:rsid w:val="006A090C"/>
    <w:rsid w:val="006A1183"/>
    <w:rsid w:val="006A2EA6"/>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853"/>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284A"/>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571"/>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617B"/>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0749"/>
    <w:rsid w:val="008A2254"/>
    <w:rsid w:val="008A3F46"/>
    <w:rsid w:val="008A4043"/>
    <w:rsid w:val="008A597E"/>
    <w:rsid w:val="008A5EA1"/>
    <w:rsid w:val="008A63F1"/>
    <w:rsid w:val="008A7FDA"/>
    <w:rsid w:val="008B1EA5"/>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12A5"/>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D54"/>
    <w:rsid w:val="00990E66"/>
    <w:rsid w:val="00991EE9"/>
    <w:rsid w:val="0099418D"/>
    <w:rsid w:val="0099479A"/>
    <w:rsid w:val="00997A58"/>
    <w:rsid w:val="009A19D3"/>
    <w:rsid w:val="009A1B23"/>
    <w:rsid w:val="009A1DD1"/>
    <w:rsid w:val="009A2398"/>
    <w:rsid w:val="009A2C61"/>
    <w:rsid w:val="009A3CA6"/>
    <w:rsid w:val="009A4934"/>
    <w:rsid w:val="009A668D"/>
    <w:rsid w:val="009A6928"/>
    <w:rsid w:val="009A6C19"/>
    <w:rsid w:val="009B021D"/>
    <w:rsid w:val="009B194D"/>
    <w:rsid w:val="009B35FF"/>
    <w:rsid w:val="009B41B7"/>
    <w:rsid w:val="009B4829"/>
    <w:rsid w:val="009B49D2"/>
    <w:rsid w:val="009B4D92"/>
    <w:rsid w:val="009B5879"/>
    <w:rsid w:val="009C0764"/>
    <w:rsid w:val="009C0FC5"/>
    <w:rsid w:val="009C202D"/>
    <w:rsid w:val="009C2F20"/>
    <w:rsid w:val="009C327E"/>
    <w:rsid w:val="009C57E5"/>
    <w:rsid w:val="009D2462"/>
    <w:rsid w:val="009D2668"/>
    <w:rsid w:val="009D2765"/>
    <w:rsid w:val="009D28E6"/>
    <w:rsid w:val="009D50B1"/>
    <w:rsid w:val="009D60A3"/>
    <w:rsid w:val="009D7181"/>
    <w:rsid w:val="009E731C"/>
    <w:rsid w:val="009F00D9"/>
    <w:rsid w:val="009F1ADF"/>
    <w:rsid w:val="009F1BDA"/>
    <w:rsid w:val="009F39D5"/>
    <w:rsid w:val="009F4348"/>
    <w:rsid w:val="009F43B8"/>
    <w:rsid w:val="009F49F6"/>
    <w:rsid w:val="009F55F7"/>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0902"/>
    <w:rsid w:val="00A7111D"/>
    <w:rsid w:val="00A7516C"/>
    <w:rsid w:val="00A76857"/>
    <w:rsid w:val="00A7754D"/>
    <w:rsid w:val="00A77B5C"/>
    <w:rsid w:val="00A80F46"/>
    <w:rsid w:val="00A82E35"/>
    <w:rsid w:val="00A84ECD"/>
    <w:rsid w:val="00A86737"/>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DE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E7637"/>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86496"/>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C7AF5"/>
    <w:rsid w:val="00BD024E"/>
    <w:rsid w:val="00BD06E7"/>
    <w:rsid w:val="00BD07A7"/>
    <w:rsid w:val="00BD0D1F"/>
    <w:rsid w:val="00BD0F65"/>
    <w:rsid w:val="00BD1201"/>
    <w:rsid w:val="00BD221C"/>
    <w:rsid w:val="00BD28AF"/>
    <w:rsid w:val="00BD437B"/>
    <w:rsid w:val="00BD4728"/>
    <w:rsid w:val="00BD489B"/>
    <w:rsid w:val="00BD78F2"/>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26FC2"/>
    <w:rsid w:val="00C36216"/>
    <w:rsid w:val="00C3656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1D34"/>
    <w:rsid w:val="00CB2088"/>
    <w:rsid w:val="00CB4CBC"/>
    <w:rsid w:val="00CB594F"/>
    <w:rsid w:val="00CC06AE"/>
    <w:rsid w:val="00CC41A2"/>
    <w:rsid w:val="00CC647D"/>
    <w:rsid w:val="00CC668F"/>
    <w:rsid w:val="00CC722C"/>
    <w:rsid w:val="00CD2D2C"/>
    <w:rsid w:val="00CD3055"/>
    <w:rsid w:val="00CD4048"/>
    <w:rsid w:val="00CD412D"/>
    <w:rsid w:val="00CD5A6C"/>
    <w:rsid w:val="00CD66A7"/>
    <w:rsid w:val="00CD7859"/>
    <w:rsid w:val="00CE0CD8"/>
    <w:rsid w:val="00CE0D50"/>
    <w:rsid w:val="00CE2574"/>
    <w:rsid w:val="00CE2E08"/>
    <w:rsid w:val="00CE313E"/>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19B"/>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BB7"/>
    <w:rsid w:val="00E2432F"/>
    <w:rsid w:val="00E24E2C"/>
    <w:rsid w:val="00E26B6D"/>
    <w:rsid w:val="00E27750"/>
    <w:rsid w:val="00E331F9"/>
    <w:rsid w:val="00E33A6C"/>
    <w:rsid w:val="00E350D7"/>
    <w:rsid w:val="00E35E21"/>
    <w:rsid w:val="00E360CB"/>
    <w:rsid w:val="00E4000E"/>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575"/>
    <w:rsid w:val="00E628D0"/>
    <w:rsid w:val="00E6553E"/>
    <w:rsid w:val="00E73089"/>
    <w:rsid w:val="00E73732"/>
    <w:rsid w:val="00E74A53"/>
    <w:rsid w:val="00E75259"/>
    <w:rsid w:val="00E8057A"/>
    <w:rsid w:val="00E8118D"/>
    <w:rsid w:val="00E83FB6"/>
    <w:rsid w:val="00E84DD7"/>
    <w:rsid w:val="00E85591"/>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94B"/>
    <w:rsid w:val="00F27CA1"/>
    <w:rsid w:val="00F306D4"/>
    <w:rsid w:val="00F30C74"/>
    <w:rsid w:val="00F32793"/>
    <w:rsid w:val="00F328F7"/>
    <w:rsid w:val="00F33F43"/>
    <w:rsid w:val="00F358D3"/>
    <w:rsid w:val="00F364C1"/>
    <w:rsid w:val="00F40231"/>
    <w:rsid w:val="00F4028E"/>
    <w:rsid w:val="00F42482"/>
    <w:rsid w:val="00F454B1"/>
    <w:rsid w:val="00F511D2"/>
    <w:rsid w:val="00F528E2"/>
    <w:rsid w:val="00F536E4"/>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28E3"/>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A671F"/>
    <w:rsid w:val="00FB0368"/>
    <w:rsid w:val="00FB2ABC"/>
    <w:rsid w:val="00FB2AFD"/>
    <w:rsid w:val="00FB34F5"/>
    <w:rsid w:val="00FB41A7"/>
    <w:rsid w:val="00FB456A"/>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E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 w:type="character" w:styleId="aff3">
    <w:name w:val="Strong"/>
    <w:basedOn w:val="a0"/>
    <w:uiPriority w:val="22"/>
    <w:qFormat/>
    <w:rsid w:val="00232B5A"/>
    <w:rPr>
      <w:b/>
      <w:bCs/>
    </w:rPr>
  </w:style>
  <w:style w:type="paragraph" w:styleId="33">
    <w:name w:val="Body Text Indent 3"/>
    <w:basedOn w:val="a"/>
    <w:link w:val="34"/>
    <w:uiPriority w:val="99"/>
    <w:unhideWhenUsed/>
    <w:rsid w:val="005F1882"/>
    <w:pPr>
      <w:spacing w:after="120" w:line="276" w:lineRule="auto"/>
      <w:ind w:left="283"/>
    </w:pPr>
    <w:rPr>
      <w:rFonts w:ascii="Calibri" w:hAnsi="Calibri"/>
      <w:sz w:val="16"/>
      <w:szCs w:val="16"/>
      <w:lang w:val="x-none" w:eastAsia="x-none"/>
    </w:rPr>
  </w:style>
  <w:style w:type="character" w:customStyle="1" w:styleId="34">
    <w:name w:val="Основной текст с отступом 3 Знак"/>
    <w:basedOn w:val="a0"/>
    <w:link w:val="33"/>
    <w:uiPriority w:val="99"/>
    <w:rsid w:val="005F1882"/>
    <w:rPr>
      <w:rFonts w:ascii="Calibri" w:hAnsi="Calibri"/>
      <w:sz w:val="16"/>
      <w:szCs w:val="16"/>
      <w:lang w:val="x-none" w:eastAsia="x-none"/>
    </w:rPr>
  </w:style>
  <w:style w:type="paragraph" w:customStyle="1" w:styleId="FR3">
    <w:name w:val="FR3"/>
    <w:rsid w:val="004416C1"/>
    <w:pPr>
      <w:widowControl w:val="0"/>
      <w:snapToGrid w:val="0"/>
      <w:spacing w:line="360" w:lineRule="auto"/>
      <w:ind w:left="800" w:right="1800"/>
    </w:pPr>
    <w:rPr>
      <w:rFonts w:ascii="Courier New" w:hAnsi="Courier New"/>
      <w:sz w:val="24"/>
    </w:rPr>
  </w:style>
  <w:style w:type="paragraph" w:customStyle="1" w:styleId="aff4">
    <w:name w:val="Содержимое таблицы"/>
    <w:basedOn w:val="a"/>
    <w:rsid w:val="009F4348"/>
    <w:pPr>
      <w:widowControl w:val="0"/>
      <w:suppressLineNumbers/>
      <w:suppressAutoHyphens/>
    </w:pPr>
    <w:rPr>
      <w:rFonts w:eastAsia="SimSun" w:cs="Mangal"/>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970206966">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03204122">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752266315">
      <w:bodyDiv w:val="1"/>
      <w:marLeft w:val="0"/>
      <w:marRight w:val="0"/>
      <w:marTop w:val="0"/>
      <w:marBottom w:val="0"/>
      <w:divBdr>
        <w:top w:val="none" w:sz="0" w:space="0" w:color="auto"/>
        <w:left w:val="none" w:sz="0" w:space="0" w:color="auto"/>
        <w:bottom w:val="none" w:sz="0" w:space="0" w:color="auto"/>
        <w:right w:val="none" w:sz="0" w:space="0" w:color="auto"/>
      </w:divBdr>
    </w:div>
    <w:div w:id="191485639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8A93-02C6-466C-8309-46522992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28</Pages>
  <Words>13076</Words>
  <Characters>95098</Characters>
  <Application>Microsoft Office Word</Application>
  <DocSecurity>0</DocSecurity>
  <Lines>792</Lines>
  <Paragraphs>215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107959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159</cp:revision>
  <cp:lastPrinted>2022-12-26T07:27:00Z</cp:lastPrinted>
  <dcterms:created xsi:type="dcterms:W3CDTF">2022-09-02T07:03:00Z</dcterms:created>
  <dcterms:modified xsi:type="dcterms:W3CDTF">2022-12-26T07:31:00Z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