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5BA33CE5" w14:textId="77777777" w:rsidTr="00D811A1">
        <w:tc>
          <w:tcPr>
            <w:tcW w:w="5210" w:type="dxa"/>
          </w:tcPr>
          <w:p w14:paraId="7B959776"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4E075B1" w14:textId="77777777" w:rsidR="00D811A1" w:rsidRPr="00A53C04" w:rsidRDefault="00D811A1" w:rsidP="00D811A1">
            <w:pPr>
              <w:widowControl w:val="0"/>
              <w:suppressLineNumbers/>
              <w:snapToGrid w:val="0"/>
              <w:jc w:val="center"/>
              <w:rPr>
                <w:b/>
              </w:rPr>
            </w:pPr>
            <w:r w:rsidRPr="00A53C04">
              <w:rPr>
                <w:b/>
              </w:rPr>
              <w:t>«УТВЕРЖДАЮ»</w:t>
            </w:r>
          </w:p>
          <w:p w14:paraId="220FC977" w14:textId="77777777" w:rsidR="00D811A1" w:rsidRPr="008862CF" w:rsidRDefault="00D811A1" w:rsidP="00D811A1">
            <w:pPr>
              <w:widowControl w:val="0"/>
              <w:suppressLineNumbers/>
              <w:snapToGrid w:val="0"/>
              <w:jc w:val="center"/>
              <w:rPr>
                <w:b/>
              </w:rPr>
            </w:pPr>
            <w:r w:rsidRPr="008862CF">
              <w:rPr>
                <w:b/>
              </w:rPr>
              <w:t>Главный врач</w:t>
            </w:r>
          </w:p>
          <w:p w14:paraId="52B09C9E"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5C7530B0"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16D9C13B"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3AD6C07D" w14:textId="77777777" w:rsidR="00D811A1" w:rsidRDefault="00D811A1" w:rsidP="00D811A1">
            <w:pPr>
              <w:jc w:val="center"/>
              <w:rPr>
                <w:rFonts w:ascii="Cuprum" w:hAnsi="Cuprum"/>
                <w:b/>
                <w:bCs/>
                <w:color w:val="626262"/>
                <w:kern w:val="36"/>
                <w:sz w:val="26"/>
                <w:szCs w:val="26"/>
              </w:rPr>
            </w:pPr>
          </w:p>
        </w:tc>
      </w:tr>
    </w:tbl>
    <w:p w14:paraId="206413F4"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A5E4DA9" w14:textId="72B02C4E"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4B3B4A">
        <w:rPr>
          <w:b/>
          <w:kern w:val="32"/>
          <w:sz w:val="28"/>
          <w:szCs w:val="28"/>
        </w:rPr>
        <w:t xml:space="preserve">установки </w:t>
      </w:r>
      <w:proofErr w:type="spellStart"/>
      <w:r w:rsidR="004B3B4A">
        <w:rPr>
          <w:b/>
          <w:kern w:val="32"/>
          <w:sz w:val="28"/>
          <w:szCs w:val="28"/>
        </w:rPr>
        <w:t>аэрогидромассажной</w:t>
      </w:r>
      <w:proofErr w:type="spellEnd"/>
      <w:r w:rsidR="004B3B4A">
        <w:rPr>
          <w:b/>
          <w:kern w:val="32"/>
          <w:sz w:val="28"/>
          <w:szCs w:val="28"/>
        </w:rPr>
        <w:t xml:space="preserve"> </w:t>
      </w:r>
    </w:p>
    <w:p w14:paraId="4ED613F3"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5C83D07" w14:textId="77777777" w:rsidR="000834CE" w:rsidRPr="000834CE" w:rsidRDefault="000834CE" w:rsidP="00794A91">
      <w:pPr>
        <w:jc w:val="center"/>
        <w:rPr>
          <w:b/>
          <w:kern w:val="32"/>
          <w:sz w:val="20"/>
          <w:szCs w:val="20"/>
        </w:rPr>
      </w:pPr>
    </w:p>
    <w:p w14:paraId="6DD9F0A9" w14:textId="6EF99387" w:rsidR="00EB3EFB" w:rsidRDefault="007625C7" w:rsidP="00794A91">
      <w:pPr>
        <w:jc w:val="center"/>
        <w:rPr>
          <w:b/>
          <w:kern w:val="32"/>
          <w:sz w:val="28"/>
          <w:szCs w:val="28"/>
        </w:rPr>
      </w:pPr>
      <w:r w:rsidRPr="0094701F">
        <w:rPr>
          <w:b/>
          <w:kern w:val="32"/>
          <w:sz w:val="28"/>
          <w:szCs w:val="28"/>
        </w:rPr>
        <w:t>№</w:t>
      </w:r>
      <w:r w:rsidR="004B3B4A">
        <w:rPr>
          <w:b/>
          <w:kern w:val="32"/>
          <w:sz w:val="28"/>
          <w:szCs w:val="28"/>
        </w:rPr>
        <w:t xml:space="preserve"> 306-22</w:t>
      </w:r>
    </w:p>
    <w:p w14:paraId="5CF2694C" w14:textId="77777777"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165D0318" w14:textId="77777777" w:rsidTr="00F65DCF">
        <w:tc>
          <w:tcPr>
            <w:tcW w:w="516" w:type="dxa"/>
            <w:tcBorders>
              <w:top w:val="single" w:sz="4" w:space="0" w:color="auto"/>
              <w:left w:val="single" w:sz="4" w:space="0" w:color="auto"/>
              <w:bottom w:val="single" w:sz="4" w:space="0" w:color="auto"/>
              <w:right w:val="single" w:sz="4" w:space="0" w:color="auto"/>
            </w:tcBorders>
          </w:tcPr>
          <w:p w14:paraId="5ABE63A5"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5501A561"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B325E6B"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4FA11383"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094C697E"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5377BBF9"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337317F3"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616A8C9B" w14:textId="77777777" w:rsidR="007C0DB3" w:rsidRPr="008024A7" w:rsidRDefault="007C0DB3" w:rsidP="00C7537F">
            <w:pPr>
              <w:autoSpaceDE w:val="0"/>
              <w:autoSpaceDN w:val="0"/>
              <w:adjustRightInd w:val="0"/>
              <w:rPr>
                <w:sz w:val="20"/>
                <w:szCs w:val="20"/>
              </w:rPr>
            </w:pPr>
          </w:p>
        </w:tc>
      </w:tr>
      <w:tr w:rsidR="004A26BB" w:rsidRPr="000C5200" w14:paraId="43A79DC2"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7176766F"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68AA651A"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BF57C1F" w14:textId="77777777" w:rsidR="004A26BB" w:rsidRPr="008024A7" w:rsidRDefault="004A26BB" w:rsidP="004A26BB">
            <w:pPr>
              <w:pStyle w:val="a8"/>
            </w:pPr>
            <w:r w:rsidRPr="008024A7">
              <w:t>664048, г. Иркутск, ул. Ярославского, 300</w:t>
            </w:r>
          </w:p>
        </w:tc>
      </w:tr>
      <w:tr w:rsidR="004A26BB" w:rsidRPr="000C5200" w14:paraId="17C5CFCF"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105BF5EB"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2F5F510"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20C74599" w14:textId="77777777" w:rsidR="004A26BB" w:rsidRPr="008024A7" w:rsidRDefault="004A26BB" w:rsidP="004A26BB">
            <w:pPr>
              <w:pStyle w:val="a8"/>
            </w:pPr>
            <w:r w:rsidRPr="008024A7">
              <w:t>664048, г. Иркутск, ул. Ярославского, 300</w:t>
            </w:r>
          </w:p>
        </w:tc>
      </w:tr>
      <w:tr w:rsidR="004A26BB" w:rsidRPr="000C5200" w14:paraId="0C2CB370"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1AC1E7C8"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1BE5A43F"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53DACE64" w14:textId="77777777" w:rsidR="004A26BB" w:rsidRPr="008024A7" w:rsidRDefault="00AE2F9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2FE3C5AC"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29EC92C0"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73C69907"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24E9941C"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3AC9FA87" w14:textId="77777777" w:rsidTr="00F65DCF">
        <w:tc>
          <w:tcPr>
            <w:tcW w:w="516" w:type="dxa"/>
            <w:tcBorders>
              <w:top w:val="single" w:sz="4" w:space="0" w:color="auto"/>
              <w:left w:val="single" w:sz="4" w:space="0" w:color="auto"/>
              <w:bottom w:val="single" w:sz="4" w:space="0" w:color="auto"/>
              <w:right w:val="single" w:sz="4" w:space="0" w:color="auto"/>
            </w:tcBorders>
          </w:tcPr>
          <w:p w14:paraId="5023269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6F8D0151"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F7867AE" w14:textId="2213DC5D"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7E5AAB">
              <w:rPr>
                <w:sz w:val="20"/>
                <w:szCs w:val="20"/>
              </w:rPr>
              <w:t xml:space="preserve">Поставка </w:t>
            </w:r>
            <w:r w:rsidR="004B3B4A">
              <w:rPr>
                <w:sz w:val="20"/>
                <w:szCs w:val="20"/>
              </w:rPr>
              <w:t xml:space="preserve">установки </w:t>
            </w:r>
            <w:proofErr w:type="spellStart"/>
            <w:r w:rsidR="004B3B4A">
              <w:rPr>
                <w:sz w:val="20"/>
                <w:szCs w:val="20"/>
              </w:rPr>
              <w:t>аэрогидромассажной</w:t>
            </w:r>
            <w:proofErr w:type="spellEnd"/>
            <w:r w:rsidR="004B3B4A">
              <w:rPr>
                <w:sz w:val="20"/>
                <w:szCs w:val="20"/>
              </w:rPr>
              <w:t xml:space="preserve"> </w:t>
            </w:r>
          </w:p>
          <w:p w14:paraId="192E3D61" w14:textId="77777777" w:rsidR="006A052F" w:rsidRPr="008024A7" w:rsidRDefault="006A052F" w:rsidP="00C75BBA">
            <w:pPr>
              <w:autoSpaceDE w:val="0"/>
              <w:autoSpaceDN w:val="0"/>
              <w:adjustRightInd w:val="0"/>
              <w:jc w:val="both"/>
              <w:rPr>
                <w:sz w:val="20"/>
                <w:szCs w:val="20"/>
              </w:rPr>
            </w:pPr>
          </w:p>
          <w:p w14:paraId="1DF56A70"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6B010701"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217693AC" w14:textId="77777777" w:rsidR="006A052F" w:rsidRPr="008024A7" w:rsidRDefault="006A052F" w:rsidP="00C75BBA">
            <w:pPr>
              <w:autoSpaceDE w:val="0"/>
              <w:autoSpaceDN w:val="0"/>
              <w:adjustRightInd w:val="0"/>
              <w:jc w:val="both"/>
              <w:rPr>
                <w:sz w:val="20"/>
                <w:szCs w:val="20"/>
              </w:rPr>
            </w:pPr>
          </w:p>
          <w:p w14:paraId="5D0BECF2"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2D8DFA59"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3D8CD8DA" w14:textId="77777777" w:rsidTr="00F65DCF">
        <w:tc>
          <w:tcPr>
            <w:tcW w:w="516" w:type="dxa"/>
            <w:tcBorders>
              <w:top w:val="single" w:sz="4" w:space="0" w:color="auto"/>
              <w:left w:val="single" w:sz="4" w:space="0" w:color="auto"/>
              <w:bottom w:val="single" w:sz="4" w:space="0" w:color="auto"/>
              <w:right w:val="single" w:sz="4" w:space="0" w:color="auto"/>
            </w:tcBorders>
          </w:tcPr>
          <w:p w14:paraId="719CF0D8"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2CD08C93"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57ADB1DA" w14:textId="6D331B69" w:rsidR="00F65DCF" w:rsidRPr="00366AEC" w:rsidRDefault="004B3B4A" w:rsidP="00173962">
            <w:pPr>
              <w:rPr>
                <w:sz w:val="20"/>
                <w:szCs w:val="20"/>
              </w:rPr>
            </w:pPr>
            <w:r w:rsidRPr="004B3B4A">
              <w:rPr>
                <w:sz w:val="20"/>
                <w:szCs w:val="20"/>
                <w:shd w:val="clear" w:color="auto" w:fill="FFFFFF"/>
              </w:rPr>
              <w:t>32.50.30.110</w:t>
            </w:r>
          </w:p>
        </w:tc>
      </w:tr>
      <w:tr w:rsidR="005918EB" w:rsidRPr="00981A83" w14:paraId="0199F5A1" w14:textId="77777777" w:rsidTr="00F65DCF">
        <w:tc>
          <w:tcPr>
            <w:tcW w:w="516" w:type="dxa"/>
            <w:tcBorders>
              <w:top w:val="single" w:sz="4" w:space="0" w:color="auto"/>
              <w:left w:val="single" w:sz="4" w:space="0" w:color="auto"/>
              <w:bottom w:val="single" w:sz="4" w:space="0" w:color="auto"/>
              <w:right w:val="single" w:sz="4" w:space="0" w:color="auto"/>
            </w:tcBorders>
          </w:tcPr>
          <w:p w14:paraId="5F68092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3534BEFE"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8FE03A" w14:textId="527F49BD" w:rsidR="005918EB" w:rsidRPr="001E6F1E" w:rsidRDefault="004C64C1" w:rsidP="00F1496C">
            <w:pPr>
              <w:autoSpaceDE w:val="0"/>
              <w:autoSpaceDN w:val="0"/>
              <w:adjustRightInd w:val="0"/>
              <w:rPr>
                <w:sz w:val="20"/>
                <w:szCs w:val="20"/>
              </w:rPr>
            </w:pPr>
            <w:r>
              <w:rPr>
                <w:sz w:val="20"/>
                <w:szCs w:val="20"/>
              </w:rPr>
              <w:t>6</w:t>
            </w:r>
            <w:r w:rsidR="007E5AAB">
              <w:rPr>
                <w:sz w:val="20"/>
                <w:szCs w:val="20"/>
              </w:rPr>
              <w:t>7</w:t>
            </w:r>
            <w:r w:rsidR="004B3B4A">
              <w:rPr>
                <w:sz w:val="20"/>
                <w:szCs w:val="20"/>
              </w:rPr>
              <w:t>8</w:t>
            </w:r>
          </w:p>
        </w:tc>
      </w:tr>
      <w:tr w:rsidR="00FA4116" w:rsidRPr="000C5200" w14:paraId="3BB25FD6" w14:textId="77777777" w:rsidTr="00F65DCF">
        <w:tc>
          <w:tcPr>
            <w:tcW w:w="516" w:type="dxa"/>
            <w:tcBorders>
              <w:top w:val="single" w:sz="4" w:space="0" w:color="auto"/>
              <w:left w:val="single" w:sz="4" w:space="0" w:color="auto"/>
              <w:bottom w:val="single" w:sz="4" w:space="0" w:color="auto"/>
              <w:right w:val="single" w:sz="4" w:space="0" w:color="auto"/>
            </w:tcBorders>
          </w:tcPr>
          <w:p w14:paraId="0A70CBD4" w14:textId="77777777"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2448292F" w14:textId="77777777"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7F60B2A5" w14:textId="77777777"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14:paraId="76E8BC49" w14:textId="77777777" w:rsidTr="00F65DCF">
        <w:tc>
          <w:tcPr>
            <w:tcW w:w="516" w:type="dxa"/>
            <w:tcBorders>
              <w:top w:val="single" w:sz="4" w:space="0" w:color="auto"/>
              <w:left w:val="single" w:sz="4" w:space="0" w:color="auto"/>
              <w:bottom w:val="single" w:sz="4" w:space="0" w:color="auto"/>
              <w:right w:val="single" w:sz="4" w:space="0" w:color="auto"/>
            </w:tcBorders>
          </w:tcPr>
          <w:p w14:paraId="45136896"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14A02626"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5EE4499C" w14:textId="0D0B2418" w:rsidR="00673714" w:rsidRPr="00C94A3F" w:rsidRDefault="009762F3" w:rsidP="00AE2F98">
            <w:pPr>
              <w:jc w:val="both"/>
              <w:rPr>
                <w:sz w:val="20"/>
                <w:szCs w:val="20"/>
              </w:rPr>
            </w:pPr>
            <w:r>
              <w:rPr>
                <w:sz w:val="20"/>
                <w:szCs w:val="20"/>
              </w:rPr>
              <w:t xml:space="preserve">В </w:t>
            </w:r>
            <w:r w:rsidR="00AA6CF0" w:rsidRPr="00743888">
              <w:rPr>
                <w:sz w:val="20"/>
                <w:szCs w:val="20"/>
              </w:rPr>
              <w:t xml:space="preserve">течение </w:t>
            </w:r>
            <w:r w:rsidR="00BD1201">
              <w:rPr>
                <w:sz w:val="20"/>
                <w:szCs w:val="20"/>
              </w:rPr>
              <w:t>45</w:t>
            </w:r>
            <w:r w:rsidR="00AA6CF0" w:rsidRPr="00743888">
              <w:rPr>
                <w:sz w:val="20"/>
                <w:szCs w:val="20"/>
              </w:rPr>
              <w:t xml:space="preserve"> (</w:t>
            </w:r>
            <w:r w:rsidR="00BD1201">
              <w:rPr>
                <w:sz w:val="20"/>
                <w:szCs w:val="20"/>
              </w:rPr>
              <w:t>сорок</w:t>
            </w:r>
            <w:r w:rsidR="00AE2F98">
              <w:rPr>
                <w:sz w:val="20"/>
                <w:szCs w:val="20"/>
              </w:rPr>
              <w:t>а</w:t>
            </w:r>
            <w:r w:rsidR="00BD1201">
              <w:rPr>
                <w:sz w:val="20"/>
                <w:szCs w:val="20"/>
              </w:rPr>
              <w:t xml:space="preserve"> пят</w:t>
            </w:r>
            <w:r w:rsidR="00AE2F98">
              <w:rPr>
                <w:sz w:val="20"/>
                <w:szCs w:val="20"/>
              </w:rPr>
              <w:t>и</w:t>
            </w:r>
            <w:r w:rsidR="00AA6CF0" w:rsidRPr="00743888">
              <w:rPr>
                <w:sz w:val="20"/>
                <w:szCs w:val="20"/>
              </w:rPr>
              <w:t xml:space="preserve">) </w:t>
            </w:r>
            <w:r w:rsidR="00AE2F98">
              <w:rPr>
                <w:sz w:val="20"/>
                <w:szCs w:val="20"/>
              </w:rPr>
              <w:t xml:space="preserve">календарных </w:t>
            </w:r>
            <w:r w:rsidR="00AA6CF0" w:rsidRPr="00743888">
              <w:rPr>
                <w:sz w:val="20"/>
                <w:szCs w:val="20"/>
              </w:rPr>
              <w:t>дней с момента подписания Договора.</w:t>
            </w:r>
          </w:p>
        </w:tc>
      </w:tr>
      <w:tr w:rsidR="00A80F46" w:rsidRPr="000C5200" w14:paraId="24889AD3" w14:textId="77777777" w:rsidTr="00F65DCF">
        <w:trPr>
          <w:trHeight w:val="569"/>
        </w:trPr>
        <w:tc>
          <w:tcPr>
            <w:tcW w:w="516" w:type="dxa"/>
            <w:tcBorders>
              <w:top w:val="single" w:sz="4" w:space="0" w:color="auto"/>
              <w:left w:val="single" w:sz="4" w:space="0" w:color="auto"/>
              <w:bottom w:val="single" w:sz="4" w:space="0" w:color="auto"/>
              <w:right w:val="single" w:sz="4" w:space="0" w:color="auto"/>
            </w:tcBorders>
          </w:tcPr>
          <w:p w14:paraId="598C3BD2"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73DFD881"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6D81B84F" w14:textId="77777777"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14:paraId="7D94E3AC" w14:textId="77777777" w:rsidTr="00F65DCF">
        <w:tc>
          <w:tcPr>
            <w:tcW w:w="516" w:type="dxa"/>
            <w:tcBorders>
              <w:top w:val="single" w:sz="4" w:space="0" w:color="auto"/>
              <w:left w:val="single" w:sz="4" w:space="0" w:color="auto"/>
              <w:bottom w:val="single" w:sz="4" w:space="0" w:color="auto"/>
              <w:right w:val="single" w:sz="4" w:space="0" w:color="auto"/>
            </w:tcBorders>
          </w:tcPr>
          <w:p w14:paraId="27A84853"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7DEB706A"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C4491A9" w14:textId="32C477D6" w:rsidR="00A80F46" w:rsidRPr="008024A7" w:rsidRDefault="004B3B4A" w:rsidP="00CD2D2C">
            <w:pPr>
              <w:tabs>
                <w:tab w:val="left" w:pos="6022"/>
              </w:tabs>
              <w:ind w:right="72"/>
              <w:rPr>
                <w:sz w:val="20"/>
                <w:szCs w:val="20"/>
              </w:rPr>
            </w:pPr>
            <w:r w:rsidRPr="004B3B4A">
              <w:rPr>
                <w:sz w:val="20"/>
                <w:szCs w:val="20"/>
              </w:rPr>
              <w:t>81</w:t>
            </w:r>
            <w:r w:rsidR="00AE2F98">
              <w:rPr>
                <w:sz w:val="20"/>
                <w:szCs w:val="20"/>
              </w:rPr>
              <w:t> </w:t>
            </w:r>
            <w:r w:rsidRPr="004B3B4A">
              <w:rPr>
                <w:sz w:val="20"/>
                <w:szCs w:val="20"/>
              </w:rPr>
              <w:t>700</w:t>
            </w:r>
            <w:r w:rsidR="00AE2F98">
              <w:rPr>
                <w:sz w:val="20"/>
                <w:szCs w:val="20"/>
              </w:rPr>
              <w:t>,00</w:t>
            </w:r>
            <w:r w:rsidRPr="004B3B4A">
              <w:rPr>
                <w:sz w:val="20"/>
                <w:szCs w:val="20"/>
              </w:rPr>
              <w:t xml:space="preserve"> руб. (Восемьдесят одна тысяча семьсот рублей 00 копеек)</w:t>
            </w:r>
          </w:p>
        </w:tc>
      </w:tr>
      <w:tr w:rsidR="006340F8" w:rsidRPr="000C5200" w14:paraId="53529E2D" w14:textId="77777777" w:rsidTr="00F65DCF">
        <w:tc>
          <w:tcPr>
            <w:tcW w:w="516" w:type="dxa"/>
            <w:tcBorders>
              <w:top w:val="single" w:sz="4" w:space="0" w:color="auto"/>
              <w:left w:val="single" w:sz="4" w:space="0" w:color="auto"/>
              <w:bottom w:val="single" w:sz="4" w:space="0" w:color="auto"/>
              <w:right w:val="single" w:sz="4" w:space="0" w:color="auto"/>
            </w:tcBorders>
          </w:tcPr>
          <w:p w14:paraId="53EF312C"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1A3E5036"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97D852" w14:textId="77777777" w:rsidR="006340F8" w:rsidRPr="008024A7" w:rsidRDefault="00D844FA" w:rsidP="00087614">
            <w:pPr>
              <w:jc w:val="both"/>
              <w:rPr>
                <w:sz w:val="20"/>
                <w:szCs w:val="20"/>
              </w:rPr>
            </w:pPr>
            <w:r w:rsidRPr="008024A7">
              <w:rPr>
                <w:sz w:val="20"/>
                <w:szCs w:val="20"/>
              </w:rPr>
              <w:t>Российский рубль</w:t>
            </w:r>
          </w:p>
        </w:tc>
      </w:tr>
      <w:tr w:rsidR="00DA0DFA" w:rsidRPr="000C5200" w14:paraId="712327DF" w14:textId="77777777" w:rsidTr="00F65DCF">
        <w:tc>
          <w:tcPr>
            <w:tcW w:w="516" w:type="dxa"/>
            <w:tcBorders>
              <w:top w:val="single" w:sz="4" w:space="0" w:color="auto"/>
              <w:left w:val="single" w:sz="4" w:space="0" w:color="auto"/>
              <w:bottom w:val="single" w:sz="4" w:space="0" w:color="auto"/>
              <w:right w:val="single" w:sz="4" w:space="0" w:color="auto"/>
            </w:tcBorders>
          </w:tcPr>
          <w:p w14:paraId="238AFCC4"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260FAB92"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4235B4A4" w14:textId="77777777" w:rsidR="00DA0DFA" w:rsidRPr="008024A7" w:rsidRDefault="00E136F2" w:rsidP="00087614">
            <w:pPr>
              <w:jc w:val="both"/>
              <w:rPr>
                <w:sz w:val="20"/>
                <w:szCs w:val="20"/>
              </w:rPr>
            </w:pPr>
            <w:r w:rsidRPr="008024A7">
              <w:rPr>
                <w:sz w:val="20"/>
                <w:szCs w:val="20"/>
              </w:rPr>
              <w:t>Требование не установлено</w:t>
            </w:r>
          </w:p>
          <w:p w14:paraId="215FBEB0" w14:textId="77777777" w:rsidR="00A76857" w:rsidRPr="008024A7" w:rsidRDefault="00A76857" w:rsidP="00087614">
            <w:pPr>
              <w:jc w:val="both"/>
              <w:rPr>
                <w:sz w:val="20"/>
                <w:szCs w:val="20"/>
                <w:lang w:val="en-US"/>
              </w:rPr>
            </w:pPr>
          </w:p>
        </w:tc>
      </w:tr>
      <w:tr w:rsidR="00F650E1" w:rsidRPr="000C5200" w14:paraId="5D015C37" w14:textId="77777777" w:rsidTr="00F65DCF">
        <w:tc>
          <w:tcPr>
            <w:tcW w:w="516" w:type="dxa"/>
            <w:tcBorders>
              <w:top w:val="single" w:sz="4" w:space="0" w:color="auto"/>
              <w:left w:val="single" w:sz="4" w:space="0" w:color="auto"/>
              <w:bottom w:val="single" w:sz="4" w:space="0" w:color="auto"/>
              <w:right w:val="single" w:sz="4" w:space="0" w:color="auto"/>
            </w:tcBorders>
          </w:tcPr>
          <w:p w14:paraId="6CBD903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3F529813"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5EA0E1C0" w14:textId="68840227" w:rsidR="00A76857" w:rsidRPr="008024A7" w:rsidRDefault="00F650E1" w:rsidP="00AE2F98">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7E5AAB">
              <w:rPr>
                <w:b/>
                <w:sz w:val="20"/>
                <w:szCs w:val="20"/>
              </w:rPr>
              <w:t>12</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AE2F98">
              <w:rPr>
                <w:b/>
                <w:sz w:val="20"/>
                <w:szCs w:val="20"/>
              </w:rPr>
              <w:t>20</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7FED7220" w14:textId="77777777" w:rsidTr="00F65DCF">
        <w:tc>
          <w:tcPr>
            <w:tcW w:w="516" w:type="dxa"/>
            <w:tcBorders>
              <w:top w:val="single" w:sz="4" w:space="0" w:color="auto"/>
              <w:left w:val="single" w:sz="4" w:space="0" w:color="auto"/>
              <w:bottom w:val="single" w:sz="4" w:space="0" w:color="auto"/>
              <w:right w:val="single" w:sz="4" w:space="0" w:color="auto"/>
            </w:tcBorders>
          </w:tcPr>
          <w:p w14:paraId="183B7F2D"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3D8AA8FB"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0B81718A" w14:textId="77777777"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7A5DB441" w14:textId="77777777" w:rsidTr="00F65DCF">
        <w:tc>
          <w:tcPr>
            <w:tcW w:w="516" w:type="dxa"/>
            <w:tcBorders>
              <w:top w:val="single" w:sz="4" w:space="0" w:color="auto"/>
              <w:left w:val="single" w:sz="4" w:space="0" w:color="auto"/>
              <w:bottom w:val="single" w:sz="4" w:space="0" w:color="auto"/>
              <w:right w:val="single" w:sz="4" w:space="0" w:color="auto"/>
            </w:tcBorders>
          </w:tcPr>
          <w:p w14:paraId="53404244"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633B024B"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69D3DE0C"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7FFA5449"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4180843B"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1A3F5C4D"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77D9263C"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609CB91E"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77768E55" w14:textId="77777777"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14:paraId="35E458B4" w14:textId="77777777" w:rsidTr="00F65DCF">
        <w:tc>
          <w:tcPr>
            <w:tcW w:w="516" w:type="dxa"/>
            <w:tcBorders>
              <w:top w:val="single" w:sz="4" w:space="0" w:color="auto"/>
              <w:left w:val="single" w:sz="4" w:space="0" w:color="auto"/>
              <w:bottom w:val="single" w:sz="4" w:space="0" w:color="auto"/>
              <w:right w:val="single" w:sz="4" w:space="0" w:color="auto"/>
            </w:tcBorders>
          </w:tcPr>
          <w:p w14:paraId="0BC4AE8C"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368E9A8"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3AD89FBC"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2374B0A3"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4EA91FAD"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49310E1B"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79F70EFA"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16067F9D"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14:paraId="125A6801"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3154AA28"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14:paraId="1810986D"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4FB4438C"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190234E" w14:textId="77777777"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21A75230"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2B08AFAA" w14:textId="77777777" w:rsidR="00325DC3" w:rsidRPr="008024A7" w:rsidRDefault="00325DC3" w:rsidP="007C0DB3">
            <w:pPr>
              <w:jc w:val="both"/>
              <w:rPr>
                <w:b/>
                <w:sz w:val="20"/>
                <w:szCs w:val="20"/>
              </w:rPr>
            </w:pPr>
          </w:p>
          <w:p w14:paraId="0747D764"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6A1EC781" w14:textId="1CDB4B9F"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7E5AAB">
              <w:rPr>
                <w:sz w:val="20"/>
                <w:szCs w:val="20"/>
              </w:rPr>
              <w:t>12</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14:paraId="39D89833"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4553AB6D" w14:textId="389512A5" w:rsidR="006F57DE" w:rsidRPr="008024A7" w:rsidRDefault="008C6E38" w:rsidP="00AE2F98">
            <w:pPr>
              <w:jc w:val="both"/>
              <w:rPr>
                <w:sz w:val="20"/>
                <w:szCs w:val="20"/>
              </w:rPr>
            </w:pPr>
            <w:r w:rsidRPr="008024A7">
              <w:rPr>
                <w:bCs/>
                <w:sz w:val="20"/>
                <w:szCs w:val="20"/>
              </w:rPr>
              <w:t>«</w:t>
            </w:r>
            <w:r w:rsidR="00AE2F98">
              <w:rPr>
                <w:bCs/>
                <w:sz w:val="20"/>
                <w:szCs w:val="20"/>
              </w:rPr>
              <w:t>20»</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14:paraId="6A2F80D1" w14:textId="77777777" w:rsidTr="00F65DCF">
        <w:tc>
          <w:tcPr>
            <w:tcW w:w="516" w:type="dxa"/>
            <w:tcBorders>
              <w:top w:val="single" w:sz="4" w:space="0" w:color="auto"/>
              <w:left w:val="single" w:sz="4" w:space="0" w:color="auto"/>
              <w:bottom w:val="single" w:sz="4" w:space="0" w:color="auto"/>
              <w:right w:val="single" w:sz="4" w:space="0" w:color="auto"/>
            </w:tcBorders>
          </w:tcPr>
          <w:p w14:paraId="142BBEA5"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D3D7DD4"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6B112F90"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0D5AA9C4" w14:textId="77777777" w:rsidR="00E906F0" w:rsidRPr="008024A7" w:rsidRDefault="00E906F0" w:rsidP="00476722">
            <w:pPr>
              <w:autoSpaceDE w:val="0"/>
              <w:autoSpaceDN w:val="0"/>
              <w:adjustRightInd w:val="0"/>
              <w:jc w:val="both"/>
              <w:rPr>
                <w:sz w:val="20"/>
                <w:szCs w:val="20"/>
              </w:rPr>
            </w:pPr>
          </w:p>
        </w:tc>
      </w:tr>
      <w:tr w:rsidR="00E906F0" w:rsidRPr="000C5200" w14:paraId="36D4B9B4" w14:textId="77777777" w:rsidTr="00F65DCF">
        <w:tc>
          <w:tcPr>
            <w:tcW w:w="516" w:type="dxa"/>
            <w:tcBorders>
              <w:top w:val="single" w:sz="4" w:space="0" w:color="auto"/>
              <w:left w:val="single" w:sz="4" w:space="0" w:color="auto"/>
              <w:bottom w:val="single" w:sz="4" w:space="0" w:color="auto"/>
              <w:right w:val="single" w:sz="4" w:space="0" w:color="auto"/>
            </w:tcBorders>
          </w:tcPr>
          <w:p w14:paraId="3B6DD01B"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7ED57126"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5D62BABC" w14:textId="77777777"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2FA2A8EC" w14:textId="77777777" w:rsidR="00891B66" w:rsidRDefault="00891B66" w:rsidP="00891B66">
            <w:pPr>
              <w:autoSpaceDE w:val="0"/>
              <w:autoSpaceDN w:val="0"/>
              <w:adjustRightInd w:val="0"/>
              <w:ind w:left="540"/>
              <w:jc w:val="both"/>
              <w:rPr>
                <w:i/>
                <w:sz w:val="20"/>
                <w:szCs w:val="20"/>
              </w:rPr>
            </w:pPr>
          </w:p>
          <w:p w14:paraId="0E372B6C" w14:textId="77777777"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75897EDC" w14:textId="77777777"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4D5DC88E" w14:textId="77777777" w:rsidTr="00F65DCF">
        <w:tc>
          <w:tcPr>
            <w:tcW w:w="516" w:type="dxa"/>
            <w:tcBorders>
              <w:top w:val="single" w:sz="4" w:space="0" w:color="auto"/>
              <w:left w:val="single" w:sz="4" w:space="0" w:color="auto"/>
              <w:bottom w:val="single" w:sz="4" w:space="0" w:color="auto"/>
              <w:right w:val="single" w:sz="4" w:space="0" w:color="auto"/>
            </w:tcBorders>
          </w:tcPr>
          <w:p w14:paraId="19E50AEE"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2E10C74"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0EA77644"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4970C40E" w14:textId="77777777" w:rsidR="005F3ABE" w:rsidRPr="008024A7" w:rsidRDefault="005F3ABE" w:rsidP="007C0DB3">
            <w:pPr>
              <w:autoSpaceDE w:val="0"/>
              <w:autoSpaceDN w:val="0"/>
              <w:adjustRightInd w:val="0"/>
              <w:jc w:val="both"/>
              <w:outlineLvl w:val="1"/>
              <w:rPr>
                <w:sz w:val="20"/>
                <w:szCs w:val="20"/>
              </w:rPr>
            </w:pPr>
          </w:p>
          <w:p w14:paraId="061E2428" w14:textId="77777777"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14:paraId="20B89EA6" w14:textId="77777777" w:rsidTr="00F65DCF">
        <w:tc>
          <w:tcPr>
            <w:tcW w:w="516" w:type="dxa"/>
            <w:tcBorders>
              <w:top w:val="single" w:sz="4" w:space="0" w:color="auto"/>
              <w:left w:val="single" w:sz="4" w:space="0" w:color="auto"/>
              <w:bottom w:val="single" w:sz="4" w:space="0" w:color="auto"/>
              <w:right w:val="single" w:sz="4" w:space="0" w:color="auto"/>
            </w:tcBorders>
          </w:tcPr>
          <w:p w14:paraId="21E3C801"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3A7C8EBA"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577C5088"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572A5EE0" w14:textId="77777777" w:rsidR="00DA1FB1" w:rsidRPr="008024A7" w:rsidRDefault="00DA1FB1" w:rsidP="00DA1FB1">
            <w:pPr>
              <w:autoSpaceDE w:val="0"/>
              <w:autoSpaceDN w:val="0"/>
              <w:adjustRightInd w:val="0"/>
              <w:jc w:val="both"/>
              <w:outlineLvl w:val="1"/>
              <w:rPr>
                <w:sz w:val="20"/>
                <w:szCs w:val="20"/>
              </w:rPr>
            </w:pPr>
          </w:p>
          <w:p w14:paraId="47FB8448" w14:textId="386AAFFF" w:rsidR="00CA4119" w:rsidRPr="00AE2F98" w:rsidRDefault="004B3B4A" w:rsidP="00DA1FB1">
            <w:pPr>
              <w:shd w:val="clear" w:color="auto" w:fill="FFFFFF"/>
              <w:tabs>
                <w:tab w:val="left" w:pos="1701"/>
                <w:tab w:val="left" w:pos="2127"/>
              </w:tabs>
              <w:jc w:val="both"/>
              <w:rPr>
                <w:bCs/>
                <w:sz w:val="20"/>
                <w:szCs w:val="20"/>
              </w:rPr>
            </w:pPr>
            <w:r w:rsidRPr="00AE2F98">
              <w:rPr>
                <w:bCs/>
                <w:sz w:val="20"/>
                <w:szCs w:val="20"/>
              </w:rPr>
              <w:t>2</w:t>
            </w:r>
            <w:r w:rsidR="00AE2F98">
              <w:rPr>
                <w:bCs/>
                <w:sz w:val="20"/>
                <w:szCs w:val="20"/>
              </w:rPr>
              <w:t> </w:t>
            </w:r>
            <w:r w:rsidRPr="00AE2F98">
              <w:rPr>
                <w:bCs/>
                <w:sz w:val="20"/>
                <w:szCs w:val="20"/>
              </w:rPr>
              <w:t>451</w:t>
            </w:r>
            <w:r w:rsidR="00AE2F98">
              <w:rPr>
                <w:bCs/>
                <w:sz w:val="20"/>
                <w:szCs w:val="20"/>
              </w:rPr>
              <w:t>,00</w:t>
            </w:r>
            <w:r w:rsidRPr="00AE2F98">
              <w:rPr>
                <w:bCs/>
                <w:sz w:val="20"/>
                <w:szCs w:val="20"/>
              </w:rPr>
              <w:t xml:space="preserve"> руб. (Две тысячи четыреста пятьдесят один рубль)</w:t>
            </w:r>
          </w:p>
          <w:p w14:paraId="61601CDE" w14:textId="77777777" w:rsidR="004B3B4A" w:rsidRDefault="004B3B4A" w:rsidP="00DA1FB1">
            <w:pPr>
              <w:shd w:val="clear" w:color="auto" w:fill="FFFFFF"/>
              <w:tabs>
                <w:tab w:val="left" w:pos="1701"/>
                <w:tab w:val="left" w:pos="2127"/>
              </w:tabs>
              <w:jc w:val="both"/>
              <w:rPr>
                <w:sz w:val="20"/>
                <w:szCs w:val="20"/>
              </w:rPr>
            </w:pPr>
          </w:p>
          <w:p w14:paraId="6DD100F4"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 xml:space="preserve">обеспечение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061E80D0" w14:textId="77777777" w:rsidR="00DA1FB1" w:rsidRPr="008024A7" w:rsidRDefault="00DA1FB1" w:rsidP="00DA1FB1">
            <w:pPr>
              <w:pStyle w:val="ad"/>
              <w:tabs>
                <w:tab w:val="left" w:pos="709"/>
              </w:tabs>
              <w:spacing w:after="0" w:line="100" w:lineRule="atLeast"/>
              <w:jc w:val="both"/>
              <w:rPr>
                <w:sz w:val="20"/>
                <w:szCs w:val="20"/>
              </w:rPr>
            </w:pPr>
          </w:p>
          <w:p w14:paraId="5B405BE4" w14:textId="77777777"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4F1219BC" w14:textId="77777777"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04722E52" w14:textId="77777777"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2B67BE48" w14:textId="77777777" w:rsidR="00DA1FB1" w:rsidRPr="008024A7" w:rsidRDefault="00DA1FB1" w:rsidP="00DA1FB1">
            <w:pPr>
              <w:rPr>
                <w:sz w:val="20"/>
                <w:szCs w:val="20"/>
              </w:rPr>
            </w:pPr>
            <w:r w:rsidRPr="008024A7">
              <w:rPr>
                <w:sz w:val="20"/>
                <w:szCs w:val="20"/>
              </w:rPr>
              <w:t xml:space="preserve">ИНН 3810009342    </w:t>
            </w:r>
          </w:p>
          <w:p w14:paraId="45FB965D" w14:textId="77777777" w:rsidR="00DA1FB1" w:rsidRPr="008024A7" w:rsidRDefault="00DA1FB1" w:rsidP="00DA1FB1">
            <w:pPr>
              <w:rPr>
                <w:sz w:val="20"/>
                <w:szCs w:val="20"/>
              </w:rPr>
            </w:pPr>
            <w:r w:rsidRPr="008024A7">
              <w:rPr>
                <w:sz w:val="20"/>
                <w:szCs w:val="20"/>
              </w:rPr>
              <w:t>КПП 381001001</w:t>
            </w:r>
          </w:p>
          <w:p w14:paraId="5FC44F31" w14:textId="77777777"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14:paraId="091EE9BD" w14:textId="77777777" w:rsidR="00DA1FB1" w:rsidRPr="008024A7" w:rsidRDefault="00DA1FB1" w:rsidP="00DA1FB1">
            <w:pPr>
              <w:pStyle w:val="aff"/>
              <w:widowControl w:val="0"/>
            </w:pPr>
            <w:r w:rsidRPr="008024A7">
              <w:t>Казначейский счет 03224643250000003400</w:t>
            </w:r>
          </w:p>
          <w:p w14:paraId="01F9B076" w14:textId="77777777" w:rsidR="00DA1FB1" w:rsidRPr="008024A7" w:rsidRDefault="00DA1FB1" w:rsidP="00DA1FB1">
            <w:pPr>
              <w:pStyle w:val="aff"/>
              <w:widowControl w:val="0"/>
            </w:pPr>
            <w:r w:rsidRPr="008024A7">
              <w:t>Банковский счет 40102810145370000026</w:t>
            </w:r>
          </w:p>
          <w:p w14:paraId="62F34634" w14:textId="77777777"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14:paraId="29D92098" w14:textId="77777777" w:rsidR="00DA1FB1" w:rsidRPr="008024A7" w:rsidRDefault="00DA1FB1" w:rsidP="00DA1FB1">
            <w:pPr>
              <w:pStyle w:val="aff"/>
              <w:widowControl w:val="0"/>
            </w:pPr>
            <w:r w:rsidRPr="008024A7">
              <w:t>БИК 012520101</w:t>
            </w:r>
          </w:p>
          <w:p w14:paraId="09C440B0" w14:textId="77777777"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48F24EC4" w14:textId="77777777"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12C4A333"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1CB5A7E2"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7FF64018" w14:textId="77777777"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2505E55C" w14:textId="77777777"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14:paraId="6E3CD203" w14:textId="77777777"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2E51A3E5" w14:textId="77777777"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14:paraId="0D0943C3"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14:paraId="377952D4"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14:paraId="446B5154"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641BD3D6"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14:paraId="1A9AAE28"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14:paraId="3B180036"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14:paraId="22CCDCA1"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2838CB21"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5D58522"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14:paraId="0B614285"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2D41A1A3"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49E2C255"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14:paraId="1B4601BC"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67BD4E61"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474CB35" w14:textId="77777777"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14:paraId="6FA4A6A3" w14:textId="77777777"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14:paraId="1A99BB1F"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16AC4A23"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14:paraId="6AA4EB31" w14:textId="77777777"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14:paraId="53DFA5C5" w14:textId="77777777"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45E750C8" w14:textId="77777777"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5612D6CE" w14:textId="77777777"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2BC787FC" w14:textId="77777777"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4B083EB4" w14:textId="77777777" w:rsidTr="00F65DCF">
        <w:tc>
          <w:tcPr>
            <w:tcW w:w="516" w:type="dxa"/>
            <w:tcBorders>
              <w:top w:val="single" w:sz="4" w:space="0" w:color="auto"/>
              <w:left w:val="single" w:sz="4" w:space="0" w:color="auto"/>
              <w:bottom w:val="single" w:sz="4" w:space="0" w:color="auto"/>
              <w:right w:val="single" w:sz="4" w:space="0" w:color="auto"/>
            </w:tcBorders>
          </w:tcPr>
          <w:p w14:paraId="65AB0072"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C3D13D1" w14:textId="77777777"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E2E232C"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6E21D52A"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165A52A4"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221097D" w14:textId="77777777"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875C4D1"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090C7FEA"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3F93DC65" w14:textId="77777777"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267AE4DC" w14:textId="77777777"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53AAA16A" w14:textId="77777777"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53FF4303" w14:textId="77777777"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02BAAC53" w14:textId="77777777"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4E71A4A6" w14:textId="77777777"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8C64C7F" w14:textId="77777777"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A718CF6"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213997B4"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397DA22B"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23C313EE"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DE04FCE"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71624A1B"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62C1D775"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14:paraId="417381D7" w14:textId="77777777"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14:paraId="0748E2E3"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1234C069"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0CC63A7D"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2BBE85AF"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71B4DDC" w14:textId="77777777" w:rsidR="00002A11" w:rsidRPr="008024A7" w:rsidRDefault="00002A11" w:rsidP="00C92442">
            <w:pPr>
              <w:autoSpaceDE w:val="0"/>
              <w:autoSpaceDN w:val="0"/>
              <w:adjustRightInd w:val="0"/>
              <w:ind w:firstLine="539"/>
              <w:jc w:val="both"/>
              <w:rPr>
                <w:sz w:val="20"/>
                <w:szCs w:val="20"/>
              </w:rPr>
            </w:pPr>
          </w:p>
          <w:p w14:paraId="7D86CF1A"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37C42503"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7ACCB4A2"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1A3AB52C"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59451873" w14:textId="77777777"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4AC7C7D9" w14:textId="77777777"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6D4AA207"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6336CA58"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47FD9013"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658CF746"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6BF7387B"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63EB0C9"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2E10CA4A"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552D465C"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44F10A38"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5079FCB7" w14:textId="77777777" w:rsidTr="00F65DCF">
        <w:tc>
          <w:tcPr>
            <w:tcW w:w="516" w:type="dxa"/>
            <w:tcBorders>
              <w:top w:val="single" w:sz="4" w:space="0" w:color="auto"/>
              <w:left w:val="single" w:sz="4" w:space="0" w:color="auto"/>
              <w:bottom w:val="single" w:sz="4" w:space="0" w:color="auto"/>
              <w:right w:val="single" w:sz="4" w:space="0" w:color="auto"/>
            </w:tcBorders>
          </w:tcPr>
          <w:p w14:paraId="22FBAFC2"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9276ED"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09E92696" w14:textId="77777777"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7E69F535"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72E0E978"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39699D80"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3CC098C"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659715BA" w14:textId="77777777" w:rsidR="00B547DE" w:rsidRPr="008024A7" w:rsidRDefault="00B547DE" w:rsidP="00163D24">
            <w:pPr>
              <w:tabs>
                <w:tab w:val="num" w:pos="0"/>
                <w:tab w:val="num" w:pos="540"/>
              </w:tabs>
              <w:suppressAutoHyphens/>
              <w:jc w:val="both"/>
              <w:rPr>
                <w:sz w:val="20"/>
                <w:szCs w:val="20"/>
              </w:rPr>
            </w:pPr>
          </w:p>
          <w:p w14:paraId="7029608D" w14:textId="77777777"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14:paraId="4D6F9C6E" w14:textId="77777777" w:rsidTr="00F65DCF">
        <w:tc>
          <w:tcPr>
            <w:tcW w:w="516" w:type="dxa"/>
            <w:tcBorders>
              <w:top w:val="single" w:sz="4" w:space="0" w:color="auto"/>
              <w:left w:val="single" w:sz="4" w:space="0" w:color="auto"/>
              <w:bottom w:val="single" w:sz="4" w:space="0" w:color="auto"/>
              <w:right w:val="single" w:sz="4" w:space="0" w:color="auto"/>
            </w:tcBorders>
          </w:tcPr>
          <w:p w14:paraId="41F0F95A"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549AB85A"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4E9F398C" w14:textId="77777777"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14:paraId="6B8EC3BB" w14:textId="77777777" w:rsidTr="00F65DCF">
        <w:tc>
          <w:tcPr>
            <w:tcW w:w="516" w:type="dxa"/>
            <w:tcBorders>
              <w:top w:val="single" w:sz="4" w:space="0" w:color="auto"/>
              <w:left w:val="single" w:sz="4" w:space="0" w:color="auto"/>
              <w:bottom w:val="single" w:sz="4" w:space="0" w:color="auto"/>
              <w:right w:val="single" w:sz="4" w:space="0" w:color="auto"/>
            </w:tcBorders>
          </w:tcPr>
          <w:p w14:paraId="4DD1095E"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7613A15"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17FE16CA"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09BD1116"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35453A55"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3BDB9157"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716394DD"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452CF75"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47ED8801"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7E8779A8"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2E53266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46F6224D"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7A24D58C" w14:textId="77777777" w:rsidTr="00F65DCF">
        <w:tc>
          <w:tcPr>
            <w:tcW w:w="516" w:type="dxa"/>
            <w:tcBorders>
              <w:top w:val="single" w:sz="4" w:space="0" w:color="auto"/>
              <w:left w:val="single" w:sz="4" w:space="0" w:color="auto"/>
              <w:bottom w:val="single" w:sz="4" w:space="0" w:color="auto"/>
              <w:right w:val="single" w:sz="4" w:space="0" w:color="auto"/>
            </w:tcBorders>
          </w:tcPr>
          <w:p w14:paraId="5EF7BC04"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0F4D29F"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2B41108E"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4FDEA985" w14:textId="77777777" w:rsidTr="00F65DCF">
        <w:tc>
          <w:tcPr>
            <w:tcW w:w="516" w:type="dxa"/>
            <w:tcBorders>
              <w:top w:val="single" w:sz="4" w:space="0" w:color="auto"/>
              <w:left w:val="single" w:sz="4" w:space="0" w:color="auto"/>
              <w:bottom w:val="single" w:sz="4" w:space="0" w:color="auto"/>
              <w:right w:val="single" w:sz="4" w:space="0" w:color="auto"/>
            </w:tcBorders>
          </w:tcPr>
          <w:p w14:paraId="72216460"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614B548"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7B4F1D"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0C970213"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8375405"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1D9EF160"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759EB422"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4716865"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6DBEE832" w14:textId="320DA4F7" w:rsidR="00A22A79" w:rsidRPr="008024A7" w:rsidRDefault="00413AFE" w:rsidP="00AE2F98">
            <w:pPr>
              <w:jc w:val="both"/>
              <w:rPr>
                <w:sz w:val="20"/>
                <w:szCs w:val="20"/>
              </w:rPr>
            </w:pPr>
            <w:r w:rsidRPr="008024A7">
              <w:rPr>
                <w:sz w:val="20"/>
                <w:szCs w:val="20"/>
              </w:rPr>
              <w:lastRenderedPageBreak/>
              <w:t>«</w:t>
            </w:r>
            <w:r w:rsidR="00AE2F98">
              <w:rPr>
                <w:sz w:val="20"/>
                <w:szCs w:val="20"/>
              </w:rPr>
              <w:t>19</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45A1C8CA" w14:textId="77777777" w:rsidTr="00F65DCF">
        <w:tc>
          <w:tcPr>
            <w:tcW w:w="516" w:type="dxa"/>
            <w:tcBorders>
              <w:top w:val="single" w:sz="4" w:space="0" w:color="auto"/>
              <w:left w:val="single" w:sz="4" w:space="0" w:color="auto"/>
              <w:bottom w:val="single" w:sz="4" w:space="0" w:color="auto"/>
              <w:right w:val="single" w:sz="4" w:space="0" w:color="auto"/>
            </w:tcBorders>
          </w:tcPr>
          <w:p w14:paraId="2C1A27C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2743285"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3EC2C127" w14:textId="77777777" w:rsidR="002E2A75" w:rsidRDefault="002E2A75" w:rsidP="00F65DCF">
            <w:pPr>
              <w:jc w:val="both"/>
              <w:rPr>
                <w:b/>
                <w:sz w:val="20"/>
                <w:szCs w:val="20"/>
              </w:rPr>
            </w:pPr>
          </w:p>
          <w:p w14:paraId="5078CEC9" w14:textId="1DD7BFB7" w:rsidR="00487F7E" w:rsidRPr="00180675" w:rsidRDefault="00487F7E" w:rsidP="00AE2F98">
            <w:pPr>
              <w:jc w:val="both"/>
              <w:rPr>
                <w:b/>
                <w:sz w:val="20"/>
                <w:szCs w:val="20"/>
              </w:rPr>
            </w:pPr>
            <w:r w:rsidRPr="00180675">
              <w:rPr>
                <w:b/>
                <w:sz w:val="20"/>
                <w:szCs w:val="20"/>
              </w:rPr>
              <w:t>«</w:t>
            </w:r>
            <w:r w:rsidR="00AE2F98">
              <w:rPr>
                <w:b/>
                <w:sz w:val="20"/>
                <w:szCs w:val="20"/>
              </w:rPr>
              <w:t>20</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14:paraId="2B2C6EF1" w14:textId="77777777" w:rsidTr="00F65DCF">
        <w:tc>
          <w:tcPr>
            <w:tcW w:w="516" w:type="dxa"/>
            <w:tcBorders>
              <w:top w:val="single" w:sz="4" w:space="0" w:color="auto"/>
              <w:left w:val="single" w:sz="4" w:space="0" w:color="auto"/>
              <w:bottom w:val="single" w:sz="4" w:space="0" w:color="auto"/>
              <w:right w:val="single" w:sz="4" w:space="0" w:color="auto"/>
            </w:tcBorders>
          </w:tcPr>
          <w:p w14:paraId="6AA0CA1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574E277"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6020C579"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64448F6B"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53EDB41"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CD7859">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14:paraId="476E2F38"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91652AE"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186EC72A"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CDB4396"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32BCCD93"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10275274"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4F92DBA5"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00128ED"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78BD9B9" w14:textId="77777777"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14:paraId="46BF7A72" w14:textId="77777777" w:rsidTr="00F65DCF">
        <w:tc>
          <w:tcPr>
            <w:tcW w:w="516" w:type="dxa"/>
            <w:tcBorders>
              <w:top w:val="single" w:sz="4" w:space="0" w:color="auto"/>
              <w:left w:val="single" w:sz="4" w:space="0" w:color="auto"/>
              <w:bottom w:val="single" w:sz="4" w:space="0" w:color="auto"/>
              <w:right w:val="single" w:sz="4" w:space="0" w:color="auto"/>
            </w:tcBorders>
          </w:tcPr>
          <w:p w14:paraId="62A8DA22"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02C5283E"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60A5767D"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62D5179E" w14:textId="77777777" w:rsidTr="00F65DCF">
        <w:tc>
          <w:tcPr>
            <w:tcW w:w="516" w:type="dxa"/>
            <w:tcBorders>
              <w:top w:val="single" w:sz="4" w:space="0" w:color="auto"/>
              <w:left w:val="single" w:sz="4" w:space="0" w:color="auto"/>
              <w:bottom w:val="single" w:sz="4" w:space="0" w:color="auto"/>
              <w:right w:val="single" w:sz="4" w:space="0" w:color="auto"/>
            </w:tcBorders>
          </w:tcPr>
          <w:p w14:paraId="3AC93A83"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54D677EC"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2C38BC0"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6D92CBBB" w14:textId="77777777" w:rsidTr="00F65DCF">
        <w:tc>
          <w:tcPr>
            <w:tcW w:w="516" w:type="dxa"/>
            <w:tcBorders>
              <w:top w:val="single" w:sz="4" w:space="0" w:color="auto"/>
              <w:left w:val="single" w:sz="4" w:space="0" w:color="auto"/>
              <w:bottom w:val="single" w:sz="4" w:space="0" w:color="auto"/>
              <w:right w:val="single" w:sz="4" w:space="0" w:color="auto"/>
            </w:tcBorders>
          </w:tcPr>
          <w:p w14:paraId="23F8048F"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7CD39499"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5BF8A9B1"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5CCF997D" w14:textId="77777777" w:rsidTr="00F65DCF">
        <w:tc>
          <w:tcPr>
            <w:tcW w:w="516" w:type="dxa"/>
            <w:tcBorders>
              <w:top w:val="single" w:sz="4" w:space="0" w:color="auto"/>
              <w:left w:val="single" w:sz="4" w:space="0" w:color="auto"/>
              <w:bottom w:val="single" w:sz="4" w:space="0" w:color="auto"/>
              <w:right w:val="single" w:sz="4" w:space="0" w:color="auto"/>
            </w:tcBorders>
          </w:tcPr>
          <w:p w14:paraId="339EBC5F"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BAD50AA"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2FC86E3"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687AA1ED"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23404753"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3FCF8BE"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ADF76B3" w14:textId="77777777"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79D99D98"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2C7FD7FE"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3F8DE3D8"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416AB4A1"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5A05231"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627DE323" w14:textId="77777777"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127F9E8B"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44F1F265" w14:textId="77777777"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10ECD380"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3221E456" w14:textId="77777777" w:rsidTr="00F65DCF">
        <w:tc>
          <w:tcPr>
            <w:tcW w:w="516" w:type="dxa"/>
            <w:tcBorders>
              <w:top w:val="single" w:sz="4" w:space="0" w:color="auto"/>
              <w:left w:val="single" w:sz="4" w:space="0" w:color="auto"/>
              <w:bottom w:val="single" w:sz="4" w:space="0" w:color="auto"/>
              <w:right w:val="single" w:sz="4" w:space="0" w:color="auto"/>
            </w:tcBorders>
          </w:tcPr>
          <w:p w14:paraId="43A2E56D"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B4868C1"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3E78C02"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4F2DEAC"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5455644B"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6AF57C17"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66A67F4E"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1C6EC468" w14:textId="78E28281"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AE2F98">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14:paraId="607180ED"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7D6BF84F"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1BA0BCD7" w14:textId="77777777" w:rsidTr="00F65DCF">
        <w:tc>
          <w:tcPr>
            <w:tcW w:w="516" w:type="dxa"/>
            <w:tcBorders>
              <w:top w:val="single" w:sz="4" w:space="0" w:color="auto"/>
              <w:left w:val="single" w:sz="4" w:space="0" w:color="auto"/>
              <w:bottom w:val="single" w:sz="4" w:space="0" w:color="auto"/>
              <w:right w:val="single" w:sz="4" w:space="0" w:color="auto"/>
            </w:tcBorders>
          </w:tcPr>
          <w:p w14:paraId="594197F9"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44701867"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B65054E"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CD7859">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D894BAB"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672899CA"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7FEC6DC1" w14:textId="77777777" w:rsidTr="00F65DCF">
        <w:tc>
          <w:tcPr>
            <w:tcW w:w="516" w:type="dxa"/>
            <w:tcBorders>
              <w:top w:val="single" w:sz="4" w:space="0" w:color="auto"/>
              <w:left w:val="single" w:sz="4" w:space="0" w:color="auto"/>
              <w:bottom w:val="single" w:sz="4" w:space="0" w:color="auto"/>
              <w:right w:val="single" w:sz="4" w:space="0" w:color="auto"/>
            </w:tcBorders>
          </w:tcPr>
          <w:p w14:paraId="00795183"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938B40E"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F605009"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4CEB2B22" w14:textId="77777777"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74E2843A" w14:textId="77777777"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30F78CD9"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23E32A57" w14:textId="77777777"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5CDC0659"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682916B7"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2C3B74C2"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FFB02D3"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BA85C60"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64ECB54D"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67F4306C"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1DF29D31"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7F85213C"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31590318" w14:textId="77777777"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ED872C8" w14:textId="77777777"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10B82BF0" w14:textId="77777777"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047A6265" w14:textId="77777777"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61D65C0" w14:textId="77777777"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0D56546" w14:textId="77777777"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659ADED5" w14:textId="77777777"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1637842" w14:textId="77777777"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60093E83"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7048C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5DB00CD1"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45E8A270"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08AC8DD7"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5ECA1AD7"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A748A9E"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33F68114"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2C2A027"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4F86C15F"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7FB5451B" w14:textId="77777777"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3CD9C7E2"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0B5958B4"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DACAC48"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45A3D84" w14:textId="77777777"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74F6D86D" w14:textId="12B0435B"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CA4119"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3C7057FC" w14:textId="77777777" w:rsidTr="00F65DCF">
        <w:tc>
          <w:tcPr>
            <w:tcW w:w="516" w:type="dxa"/>
            <w:tcBorders>
              <w:top w:val="single" w:sz="4" w:space="0" w:color="auto"/>
              <w:left w:val="single" w:sz="4" w:space="0" w:color="auto"/>
              <w:bottom w:val="single" w:sz="4" w:space="0" w:color="auto"/>
              <w:right w:val="single" w:sz="4" w:space="0" w:color="auto"/>
            </w:tcBorders>
          </w:tcPr>
          <w:p w14:paraId="09D5ED5D"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EFFCE77"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66A0A895" w14:textId="77777777"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59E517B0" w14:textId="77777777" w:rsidTr="00F65DCF">
        <w:tc>
          <w:tcPr>
            <w:tcW w:w="516" w:type="dxa"/>
            <w:tcBorders>
              <w:top w:val="single" w:sz="4" w:space="0" w:color="auto"/>
              <w:left w:val="single" w:sz="4" w:space="0" w:color="auto"/>
              <w:bottom w:val="single" w:sz="4" w:space="0" w:color="auto"/>
              <w:right w:val="single" w:sz="4" w:space="0" w:color="auto"/>
            </w:tcBorders>
          </w:tcPr>
          <w:p w14:paraId="3CEC420D"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4EAECEF4"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23464580"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44CAB31F" w14:textId="77777777" w:rsidR="00C36E35" w:rsidRDefault="00C36E35" w:rsidP="00B8322C">
      <w:pPr>
        <w:jc w:val="right"/>
        <w:rPr>
          <w:b/>
          <w:bCs/>
          <w:sz w:val="20"/>
          <w:szCs w:val="20"/>
        </w:rPr>
      </w:pPr>
    </w:p>
    <w:p w14:paraId="2F469397" w14:textId="77777777" w:rsidR="007048C6" w:rsidRDefault="007048C6" w:rsidP="00B8322C">
      <w:pPr>
        <w:jc w:val="right"/>
        <w:rPr>
          <w:b/>
          <w:bCs/>
          <w:sz w:val="20"/>
          <w:szCs w:val="20"/>
        </w:rPr>
      </w:pPr>
    </w:p>
    <w:p w14:paraId="4198CDD7" w14:textId="77777777" w:rsidR="00C36E35" w:rsidRDefault="00C36E35" w:rsidP="00B8322C">
      <w:pPr>
        <w:jc w:val="right"/>
        <w:rPr>
          <w:b/>
          <w:bCs/>
          <w:sz w:val="20"/>
          <w:szCs w:val="20"/>
        </w:rPr>
      </w:pPr>
    </w:p>
    <w:p w14:paraId="1E1D7D9C"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6C688E9B"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0233AE59" w14:textId="2D1F9F21"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7E5AAB">
        <w:rPr>
          <w:b/>
          <w:kern w:val="32"/>
          <w:sz w:val="20"/>
          <w:szCs w:val="20"/>
        </w:rPr>
        <w:t xml:space="preserve">поставку </w:t>
      </w:r>
      <w:r w:rsidR="004B3B4A">
        <w:rPr>
          <w:b/>
          <w:kern w:val="32"/>
          <w:sz w:val="20"/>
          <w:szCs w:val="20"/>
        </w:rPr>
        <w:t xml:space="preserve">установки </w:t>
      </w:r>
      <w:proofErr w:type="spellStart"/>
      <w:r w:rsidR="004B3B4A">
        <w:rPr>
          <w:b/>
          <w:kern w:val="32"/>
          <w:sz w:val="20"/>
          <w:szCs w:val="20"/>
        </w:rPr>
        <w:t>аэрогидромассажной</w:t>
      </w:r>
      <w:proofErr w:type="spellEnd"/>
      <w:r w:rsidR="004B3B4A">
        <w:rPr>
          <w:b/>
          <w:kern w:val="32"/>
          <w:sz w:val="20"/>
          <w:szCs w:val="20"/>
        </w:rPr>
        <w:t xml:space="preserve"> </w:t>
      </w:r>
      <w:r w:rsidR="004B3B4A">
        <w:rPr>
          <w:b/>
          <w:sz w:val="20"/>
          <w:szCs w:val="20"/>
        </w:rPr>
        <w:t>путем</w:t>
      </w:r>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13B43E50" w14:textId="3D83FA49" w:rsidR="00694F14" w:rsidRPr="00694F14" w:rsidRDefault="00694F14" w:rsidP="00694F14">
      <w:pPr>
        <w:jc w:val="right"/>
        <w:outlineLvl w:val="1"/>
        <w:rPr>
          <w:b/>
          <w:bCs/>
          <w:sz w:val="22"/>
          <w:szCs w:val="22"/>
        </w:rPr>
      </w:pPr>
      <w:r>
        <w:rPr>
          <w:b/>
          <w:kern w:val="32"/>
          <w:sz w:val="22"/>
          <w:szCs w:val="22"/>
        </w:rPr>
        <w:t xml:space="preserve">№ </w:t>
      </w:r>
      <w:r w:rsidR="004B3B4A">
        <w:rPr>
          <w:b/>
          <w:kern w:val="32"/>
          <w:sz w:val="22"/>
          <w:szCs w:val="22"/>
        </w:rPr>
        <w:t>306-22</w:t>
      </w:r>
    </w:p>
    <w:p w14:paraId="04C73C77" w14:textId="77777777" w:rsidR="000834CE" w:rsidRDefault="000834CE" w:rsidP="00AC26BC">
      <w:pPr>
        <w:jc w:val="center"/>
        <w:rPr>
          <w:b/>
          <w:bCs/>
          <w:sz w:val="20"/>
          <w:szCs w:val="20"/>
        </w:rPr>
      </w:pPr>
    </w:p>
    <w:p w14:paraId="6A674A97" w14:textId="77777777"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14:paraId="17A566E3" w14:textId="6082A173"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поставку</w:t>
      </w:r>
      <w:r w:rsidR="007E5AAB">
        <w:rPr>
          <w:b/>
          <w:bCs/>
          <w:sz w:val="20"/>
        </w:rPr>
        <w:t xml:space="preserve"> </w:t>
      </w:r>
      <w:r w:rsidR="004B3B4A">
        <w:rPr>
          <w:b/>
          <w:kern w:val="32"/>
          <w:sz w:val="20"/>
        </w:rPr>
        <w:t xml:space="preserve">установки </w:t>
      </w:r>
      <w:proofErr w:type="spellStart"/>
      <w:r w:rsidR="004B3B4A">
        <w:rPr>
          <w:b/>
          <w:kern w:val="32"/>
          <w:sz w:val="20"/>
        </w:rPr>
        <w:t>аэрогидромассажной</w:t>
      </w:r>
      <w:proofErr w:type="spellEnd"/>
    </w:p>
    <w:p w14:paraId="3F68D8BF" w14:textId="77777777" w:rsidR="00797425" w:rsidRDefault="00797425" w:rsidP="0030497D">
      <w:pPr>
        <w:pStyle w:val="13"/>
        <w:ind w:left="0" w:firstLine="0"/>
        <w:jc w:val="center"/>
        <w:rPr>
          <w:b/>
          <w:kern w:val="32"/>
          <w:sz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990"/>
        <w:gridCol w:w="4028"/>
        <w:gridCol w:w="993"/>
        <w:gridCol w:w="850"/>
        <w:gridCol w:w="2126"/>
      </w:tblGrid>
      <w:tr w:rsidR="001020B1" w:rsidRPr="00AE2F98" w14:paraId="1F71BF9E" w14:textId="77777777" w:rsidTr="00AE2F98">
        <w:trPr>
          <w:trHeight w:val="20"/>
        </w:trPr>
        <w:tc>
          <w:tcPr>
            <w:tcW w:w="503" w:type="dxa"/>
            <w:tcBorders>
              <w:top w:val="single" w:sz="4" w:space="0" w:color="auto"/>
              <w:left w:val="single" w:sz="4" w:space="0" w:color="auto"/>
              <w:bottom w:val="single" w:sz="4" w:space="0" w:color="auto"/>
              <w:right w:val="single" w:sz="4" w:space="0" w:color="auto"/>
            </w:tcBorders>
            <w:vAlign w:val="center"/>
            <w:hideMark/>
          </w:tcPr>
          <w:p w14:paraId="344FFFC3" w14:textId="77777777" w:rsidR="001020B1" w:rsidRPr="00AE2F98" w:rsidRDefault="001020B1" w:rsidP="005A2AC3">
            <w:pPr>
              <w:jc w:val="center"/>
              <w:rPr>
                <w:b/>
                <w:sz w:val="20"/>
                <w:szCs w:val="20"/>
                <w:lang w:eastAsia="en-US"/>
              </w:rPr>
            </w:pPr>
            <w:r w:rsidRPr="00AE2F98">
              <w:rPr>
                <w:b/>
                <w:sz w:val="20"/>
                <w:szCs w:val="20"/>
                <w:lang w:eastAsia="en-US"/>
              </w:rPr>
              <w:t xml:space="preserve">№ </w:t>
            </w:r>
            <w:proofErr w:type="gramStart"/>
            <w:r w:rsidRPr="00AE2F98">
              <w:rPr>
                <w:b/>
                <w:sz w:val="20"/>
                <w:szCs w:val="20"/>
                <w:lang w:eastAsia="en-US"/>
              </w:rPr>
              <w:t>п</w:t>
            </w:r>
            <w:proofErr w:type="gramEnd"/>
            <w:r w:rsidRPr="00AE2F98">
              <w:rPr>
                <w:b/>
                <w:sz w:val="20"/>
                <w:szCs w:val="20"/>
                <w:lang w:eastAsia="en-US"/>
              </w:rPr>
              <w:t>/п</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C13B6A6" w14:textId="77777777" w:rsidR="001020B1" w:rsidRPr="00AE2F98" w:rsidRDefault="001020B1" w:rsidP="005A2AC3">
            <w:pPr>
              <w:jc w:val="center"/>
              <w:rPr>
                <w:b/>
                <w:sz w:val="20"/>
                <w:szCs w:val="20"/>
                <w:lang w:eastAsia="en-US"/>
              </w:rPr>
            </w:pPr>
            <w:r w:rsidRPr="00AE2F98">
              <w:rPr>
                <w:b/>
                <w:sz w:val="20"/>
                <w:szCs w:val="20"/>
                <w:lang w:eastAsia="en-US"/>
              </w:rPr>
              <w:t>Наименование</w:t>
            </w:r>
          </w:p>
          <w:p w14:paraId="1B530434" w14:textId="77777777" w:rsidR="001020B1" w:rsidRPr="00AE2F98" w:rsidRDefault="001020B1" w:rsidP="005A2AC3">
            <w:pPr>
              <w:jc w:val="center"/>
              <w:rPr>
                <w:b/>
                <w:sz w:val="20"/>
                <w:szCs w:val="20"/>
                <w:lang w:eastAsia="en-US"/>
              </w:rPr>
            </w:pPr>
            <w:r w:rsidRPr="00AE2F98">
              <w:rPr>
                <w:b/>
                <w:sz w:val="20"/>
                <w:szCs w:val="20"/>
                <w:lang w:eastAsia="en-US"/>
              </w:rPr>
              <w:t>товара</w:t>
            </w:r>
          </w:p>
        </w:tc>
        <w:tc>
          <w:tcPr>
            <w:tcW w:w="4028" w:type="dxa"/>
            <w:tcBorders>
              <w:top w:val="single" w:sz="4" w:space="0" w:color="auto"/>
              <w:left w:val="single" w:sz="4" w:space="0" w:color="auto"/>
              <w:bottom w:val="single" w:sz="4" w:space="0" w:color="auto"/>
              <w:right w:val="single" w:sz="4" w:space="0" w:color="auto"/>
            </w:tcBorders>
            <w:vAlign w:val="center"/>
            <w:hideMark/>
          </w:tcPr>
          <w:p w14:paraId="5AD50925" w14:textId="77777777" w:rsidR="001020B1" w:rsidRPr="00AE2F98" w:rsidRDefault="001020B1" w:rsidP="005A2AC3">
            <w:pPr>
              <w:tabs>
                <w:tab w:val="left" w:pos="0"/>
                <w:tab w:val="left" w:pos="540"/>
                <w:tab w:val="left" w:pos="900"/>
                <w:tab w:val="left" w:pos="1080"/>
              </w:tabs>
              <w:jc w:val="center"/>
              <w:rPr>
                <w:b/>
                <w:sz w:val="20"/>
                <w:szCs w:val="20"/>
                <w:lang w:eastAsia="en-US"/>
              </w:rPr>
            </w:pPr>
            <w:r w:rsidRPr="00AE2F98">
              <w:rPr>
                <w:b/>
                <w:sz w:val="20"/>
                <w:szCs w:val="20"/>
                <w:lang w:eastAsia="en-US"/>
              </w:rPr>
              <w:t>Характеристика и товара, функция или величина параметра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CCAA82" w14:textId="6ADEA413" w:rsidR="001020B1" w:rsidRPr="00AE2F98" w:rsidRDefault="007E5AAB" w:rsidP="005A2AC3">
            <w:pPr>
              <w:jc w:val="center"/>
              <w:rPr>
                <w:b/>
                <w:bCs/>
                <w:sz w:val="20"/>
                <w:szCs w:val="20"/>
                <w:lang w:eastAsia="en-US"/>
              </w:rPr>
            </w:pPr>
            <w:r w:rsidRPr="00AE2F98">
              <w:rPr>
                <w:b/>
                <w:bCs/>
                <w:sz w:val="20"/>
                <w:szCs w:val="20"/>
                <w:lang w:eastAsia="en-US"/>
              </w:rPr>
              <w:t>Е</w:t>
            </w:r>
            <w:r w:rsidR="001020B1" w:rsidRPr="00AE2F98">
              <w:rPr>
                <w:b/>
                <w:bCs/>
                <w:sz w:val="20"/>
                <w:szCs w:val="20"/>
                <w:lang w:eastAsia="en-US"/>
              </w:rPr>
              <w:t>д. изм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B5FD70" w14:textId="3E9B14C9" w:rsidR="001020B1" w:rsidRPr="00AE2F98" w:rsidRDefault="007E5AAB" w:rsidP="005A2AC3">
            <w:pPr>
              <w:jc w:val="center"/>
              <w:rPr>
                <w:b/>
                <w:bCs/>
                <w:sz w:val="20"/>
                <w:szCs w:val="20"/>
                <w:lang w:eastAsia="en-US"/>
              </w:rPr>
            </w:pPr>
            <w:r w:rsidRPr="00AE2F98">
              <w:rPr>
                <w:b/>
                <w:bCs/>
                <w:sz w:val="20"/>
                <w:szCs w:val="20"/>
                <w:lang w:eastAsia="en-US"/>
              </w:rPr>
              <w:t>К</w:t>
            </w:r>
            <w:r w:rsidR="001020B1" w:rsidRPr="00AE2F98">
              <w:rPr>
                <w:b/>
                <w:bCs/>
                <w:sz w:val="20"/>
                <w:szCs w:val="20"/>
                <w:lang w:eastAsia="en-US"/>
              </w:rPr>
              <w:t>ол-во</w:t>
            </w:r>
          </w:p>
        </w:tc>
        <w:tc>
          <w:tcPr>
            <w:tcW w:w="2126" w:type="dxa"/>
            <w:tcBorders>
              <w:top w:val="single" w:sz="4" w:space="0" w:color="auto"/>
              <w:left w:val="single" w:sz="4" w:space="0" w:color="auto"/>
              <w:bottom w:val="single" w:sz="4" w:space="0" w:color="auto"/>
              <w:right w:val="single" w:sz="4" w:space="0" w:color="auto"/>
            </w:tcBorders>
            <w:vAlign w:val="center"/>
          </w:tcPr>
          <w:p w14:paraId="0FC8A515" w14:textId="77777777" w:rsidR="001020B1" w:rsidRPr="00AE2F98" w:rsidRDefault="001020B1" w:rsidP="005A2AC3">
            <w:pPr>
              <w:jc w:val="center"/>
              <w:rPr>
                <w:b/>
                <w:bCs/>
                <w:sz w:val="20"/>
                <w:szCs w:val="20"/>
                <w:lang w:eastAsia="en-US"/>
              </w:rPr>
            </w:pPr>
            <w:r w:rsidRPr="00AE2F98">
              <w:rPr>
                <w:b/>
                <w:color w:val="000000"/>
                <w:sz w:val="20"/>
                <w:szCs w:val="20"/>
              </w:rPr>
              <w:t xml:space="preserve">Начальная (максимальная)* цена за ед., </w:t>
            </w:r>
            <w:proofErr w:type="spellStart"/>
            <w:r w:rsidRPr="00AE2F98">
              <w:rPr>
                <w:b/>
                <w:color w:val="000000"/>
                <w:sz w:val="20"/>
                <w:szCs w:val="20"/>
              </w:rPr>
              <w:t>руб</w:t>
            </w:r>
            <w:proofErr w:type="spellEnd"/>
          </w:p>
        </w:tc>
      </w:tr>
      <w:tr w:rsidR="001E6F1E" w:rsidRPr="00AE2F98" w14:paraId="5CF38990" w14:textId="77777777" w:rsidTr="00AE2F98">
        <w:trPr>
          <w:trHeight w:val="20"/>
        </w:trPr>
        <w:tc>
          <w:tcPr>
            <w:tcW w:w="503" w:type="dxa"/>
            <w:tcBorders>
              <w:top w:val="single" w:sz="4" w:space="0" w:color="auto"/>
              <w:left w:val="single" w:sz="4" w:space="0" w:color="auto"/>
              <w:bottom w:val="single" w:sz="4" w:space="0" w:color="auto"/>
              <w:right w:val="single" w:sz="4" w:space="0" w:color="auto"/>
            </w:tcBorders>
            <w:vAlign w:val="center"/>
            <w:hideMark/>
          </w:tcPr>
          <w:p w14:paraId="69D0D195" w14:textId="77777777" w:rsidR="001E6F1E" w:rsidRPr="00AE2F98" w:rsidRDefault="001E6F1E" w:rsidP="005A2AC3">
            <w:pPr>
              <w:jc w:val="center"/>
              <w:rPr>
                <w:sz w:val="20"/>
                <w:szCs w:val="20"/>
                <w:lang w:eastAsia="en-US"/>
              </w:rPr>
            </w:pPr>
            <w:r w:rsidRPr="00AE2F98">
              <w:rPr>
                <w:sz w:val="20"/>
                <w:szCs w:val="20"/>
                <w:lang w:eastAsia="en-US"/>
              </w:rPr>
              <w:t>1</w:t>
            </w:r>
          </w:p>
        </w:tc>
        <w:tc>
          <w:tcPr>
            <w:tcW w:w="1990" w:type="dxa"/>
            <w:tcBorders>
              <w:top w:val="single" w:sz="4" w:space="0" w:color="auto"/>
              <w:left w:val="single" w:sz="4" w:space="0" w:color="auto"/>
              <w:bottom w:val="single" w:sz="4" w:space="0" w:color="auto"/>
              <w:right w:val="single" w:sz="4" w:space="0" w:color="auto"/>
            </w:tcBorders>
          </w:tcPr>
          <w:p w14:paraId="0B054262" w14:textId="2FE243AF" w:rsidR="001E6F1E" w:rsidRPr="00AE2F98" w:rsidRDefault="004B3B4A" w:rsidP="005A2AC3">
            <w:pPr>
              <w:shd w:val="clear" w:color="auto" w:fill="FFFFFF"/>
              <w:rPr>
                <w:bCs/>
                <w:color w:val="000000"/>
                <w:sz w:val="20"/>
                <w:szCs w:val="20"/>
                <w:lang w:eastAsia="en-US"/>
              </w:rPr>
            </w:pPr>
            <w:r w:rsidRPr="00AE2F98">
              <w:rPr>
                <w:bCs/>
                <w:color w:val="000000"/>
                <w:sz w:val="20"/>
                <w:szCs w:val="20"/>
                <w:lang w:eastAsia="en-US"/>
              </w:rPr>
              <w:t xml:space="preserve">Установка </w:t>
            </w:r>
            <w:proofErr w:type="spellStart"/>
            <w:r w:rsidRPr="00AE2F98">
              <w:rPr>
                <w:bCs/>
                <w:color w:val="000000"/>
                <w:sz w:val="20"/>
                <w:szCs w:val="20"/>
                <w:lang w:eastAsia="en-US"/>
              </w:rPr>
              <w:t>аэрогидромассажная</w:t>
            </w:r>
            <w:proofErr w:type="spellEnd"/>
          </w:p>
        </w:tc>
        <w:tc>
          <w:tcPr>
            <w:tcW w:w="4028" w:type="dxa"/>
            <w:tcBorders>
              <w:top w:val="single" w:sz="4" w:space="0" w:color="auto"/>
              <w:left w:val="single" w:sz="4" w:space="0" w:color="auto"/>
              <w:bottom w:val="single" w:sz="4" w:space="0" w:color="auto"/>
              <w:right w:val="single" w:sz="4" w:space="0" w:color="auto"/>
            </w:tcBorders>
            <w:vAlign w:val="center"/>
          </w:tcPr>
          <w:p w14:paraId="7F41EEB1" w14:textId="245B8C63" w:rsidR="001E6F1E" w:rsidRPr="00AE2F98" w:rsidRDefault="00AE2F98" w:rsidP="00AE2F98">
            <w:pPr>
              <w:shd w:val="clear" w:color="auto" w:fill="FFFFFF"/>
              <w:jc w:val="center"/>
              <w:rPr>
                <w:bCs/>
                <w:color w:val="000000"/>
                <w:sz w:val="20"/>
                <w:szCs w:val="20"/>
                <w:lang w:eastAsia="en-US"/>
              </w:rPr>
            </w:pPr>
            <w:proofErr w:type="gramStart"/>
            <w:r w:rsidRPr="00AE2F98">
              <w:rPr>
                <w:bCs/>
                <w:color w:val="000000"/>
                <w:sz w:val="20"/>
                <w:szCs w:val="20"/>
                <w:lang w:eastAsia="en-US"/>
              </w:rPr>
              <w:t>Указаны</w:t>
            </w:r>
            <w:proofErr w:type="gramEnd"/>
            <w:r w:rsidRPr="00AE2F98">
              <w:rPr>
                <w:bCs/>
                <w:color w:val="000000"/>
                <w:sz w:val="20"/>
                <w:szCs w:val="20"/>
                <w:lang w:eastAsia="en-US"/>
              </w:rPr>
              <w:t xml:space="preserve"> в Таблице 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6EEC8C" w14:textId="46942DE5" w:rsidR="001E6F1E" w:rsidRPr="00AE2F98" w:rsidRDefault="00AE2F98" w:rsidP="00AE2F98">
            <w:pPr>
              <w:pStyle w:val="afa"/>
              <w:jc w:val="center"/>
              <w:rPr>
                <w:rFonts w:ascii="Times New Roman" w:hAnsi="Times New Roman"/>
                <w:sz w:val="20"/>
                <w:szCs w:val="20"/>
              </w:rPr>
            </w:pPr>
            <w:r w:rsidRPr="00AE2F98">
              <w:rPr>
                <w:rFonts w:ascii="Times New Roman" w:hAnsi="Times New Roman"/>
                <w:sz w:val="20"/>
                <w:szCs w:val="20"/>
              </w:rPr>
              <w:t>ш</w:t>
            </w:r>
            <w:r w:rsidR="001E6F1E" w:rsidRPr="00AE2F98">
              <w:rPr>
                <w:rFonts w:ascii="Times New Roman" w:hAnsi="Times New Roman"/>
                <w:sz w:val="20"/>
                <w:szCs w:val="20"/>
              </w:rPr>
              <w:t>т</w:t>
            </w:r>
            <w:r w:rsidRPr="00AE2F98">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D756E3A" w14:textId="6BB79D65" w:rsidR="001E6F1E" w:rsidRPr="00AE2F98" w:rsidRDefault="004B3B4A" w:rsidP="005A2AC3">
            <w:pPr>
              <w:pStyle w:val="afa"/>
              <w:jc w:val="center"/>
              <w:rPr>
                <w:rFonts w:ascii="Times New Roman" w:hAnsi="Times New Roman"/>
                <w:sz w:val="20"/>
                <w:szCs w:val="20"/>
              </w:rPr>
            </w:pPr>
            <w:r w:rsidRPr="00AE2F98">
              <w:rPr>
                <w:rFonts w:ascii="Times New Roman" w:hAnsi="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14:paraId="70FE0ADC" w14:textId="0E3C1C63" w:rsidR="001E6F1E" w:rsidRPr="00AE2F98" w:rsidRDefault="004B3B4A" w:rsidP="005A2AC3">
            <w:pPr>
              <w:jc w:val="center"/>
              <w:rPr>
                <w:sz w:val="20"/>
                <w:szCs w:val="20"/>
              </w:rPr>
            </w:pPr>
            <w:r w:rsidRPr="00AE2F98">
              <w:rPr>
                <w:sz w:val="20"/>
                <w:szCs w:val="20"/>
              </w:rPr>
              <w:t>81</w:t>
            </w:r>
            <w:r w:rsidR="00AE2F98" w:rsidRPr="00AE2F98">
              <w:rPr>
                <w:sz w:val="20"/>
                <w:szCs w:val="20"/>
              </w:rPr>
              <w:t> </w:t>
            </w:r>
            <w:r w:rsidRPr="00AE2F98">
              <w:rPr>
                <w:sz w:val="20"/>
                <w:szCs w:val="20"/>
              </w:rPr>
              <w:t>700</w:t>
            </w:r>
            <w:r w:rsidR="00AE2F98" w:rsidRPr="00AE2F98">
              <w:rPr>
                <w:sz w:val="20"/>
                <w:szCs w:val="20"/>
              </w:rPr>
              <w:t>,00</w:t>
            </w:r>
          </w:p>
        </w:tc>
      </w:tr>
    </w:tbl>
    <w:p w14:paraId="05F14C08" w14:textId="252E2A53" w:rsidR="002C2127" w:rsidRPr="00AE2F98"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AE2F98">
        <w:rPr>
          <w:b/>
          <w:sz w:val="16"/>
          <w:szCs w:val="16"/>
        </w:rPr>
        <w:t xml:space="preserve">*- </w:t>
      </w:r>
      <w:r w:rsidRPr="00AE2F98">
        <w:rPr>
          <w:sz w:val="16"/>
          <w:szCs w:val="16"/>
        </w:rPr>
        <w:t xml:space="preserve">Устанавливается в соответствии </w:t>
      </w:r>
      <w:r w:rsidR="00CD7859" w:rsidRPr="00AE2F98">
        <w:rPr>
          <w:sz w:val="16"/>
          <w:szCs w:val="16"/>
        </w:rPr>
        <w:t xml:space="preserve"> </w:t>
      </w:r>
      <w:r w:rsidRPr="00AE2F98">
        <w:rPr>
          <w:sz w:val="16"/>
          <w:szCs w:val="16"/>
        </w:rPr>
        <w:t>с</w:t>
      </w:r>
      <w:r w:rsidR="00CD7859" w:rsidRPr="00AE2F98">
        <w:rPr>
          <w:sz w:val="16"/>
          <w:szCs w:val="16"/>
        </w:rPr>
        <w:t xml:space="preserve"> </w:t>
      </w:r>
      <w:r w:rsidRPr="00AE2F98">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2F377A33" w14:textId="77777777" w:rsidR="00AE2F98" w:rsidRDefault="00AE2F98" w:rsidP="005A2AC3">
      <w:pPr>
        <w:jc w:val="right"/>
        <w:rPr>
          <w:b/>
          <w:bCs/>
          <w:sz w:val="20"/>
          <w:szCs w:val="20"/>
        </w:rPr>
      </w:pPr>
    </w:p>
    <w:p w14:paraId="771A78CF" w14:textId="69047D80" w:rsidR="005A2AC3" w:rsidRPr="00AE2F98" w:rsidRDefault="005A2AC3" w:rsidP="005A2AC3">
      <w:pPr>
        <w:jc w:val="right"/>
        <w:rPr>
          <w:b/>
          <w:bCs/>
          <w:sz w:val="20"/>
          <w:szCs w:val="20"/>
        </w:rPr>
      </w:pPr>
      <w:r w:rsidRPr="00AE2F98">
        <w:rPr>
          <w:b/>
          <w:bCs/>
          <w:sz w:val="20"/>
          <w:szCs w:val="20"/>
        </w:rPr>
        <w:t>Таблица 1</w:t>
      </w:r>
    </w:p>
    <w:tbl>
      <w:tblPr>
        <w:tblW w:w="508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7975"/>
        <w:gridCol w:w="1912"/>
      </w:tblGrid>
      <w:tr w:rsidR="005A2AC3" w:rsidRPr="00AE2F98" w14:paraId="3D13C843" w14:textId="77777777" w:rsidTr="00AE2F98">
        <w:tc>
          <w:tcPr>
            <w:tcW w:w="335" w:type="pct"/>
            <w:vAlign w:val="center"/>
          </w:tcPr>
          <w:p w14:paraId="41008E27" w14:textId="4864CDE9" w:rsidR="005A2AC3" w:rsidRPr="00AE2F98" w:rsidRDefault="005A2AC3" w:rsidP="00AE2F98">
            <w:pPr>
              <w:pStyle w:val="afa"/>
              <w:jc w:val="center"/>
              <w:rPr>
                <w:rFonts w:ascii="Times New Roman" w:hAnsi="Times New Roman"/>
                <w:b/>
                <w:sz w:val="20"/>
                <w:szCs w:val="20"/>
              </w:rPr>
            </w:pPr>
            <w:r w:rsidRPr="00AE2F98">
              <w:rPr>
                <w:rFonts w:ascii="Times New Roman" w:hAnsi="Times New Roman"/>
                <w:b/>
                <w:sz w:val="20"/>
                <w:szCs w:val="20"/>
              </w:rPr>
              <w:t xml:space="preserve">№ </w:t>
            </w:r>
            <w:proofErr w:type="gramStart"/>
            <w:r w:rsidRPr="00AE2F98">
              <w:rPr>
                <w:rFonts w:ascii="Times New Roman" w:hAnsi="Times New Roman"/>
                <w:b/>
                <w:sz w:val="20"/>
                <w:szCs w:val="20"/>
              </w:rPr>
              <w:t>п</w:t>
            </w:r>
            <w:proofErr w:type="gramEnd"/>
            <w:r w:rsidR="00AE2F98">
              <w:rPr>
                <w:rFonts w:ascii="Times New Roman" w:hAnsi="Times New Roman"/>
                <w:b/>
                <w:sz w:val="20"/>
                <w:szCs w:val="20"/>
              </w:rPr>
              <w:t>/</w:t>
            </w:r>
            <w:r w:rsidRPr="00AE2F98">
              <w:rPr>
                <w:rFonts w:ascii="Times New Roman" w:hAnsi="Times New Roman"/>
                <w:b/>
                <w:sz w:val="20"/>
                <w:szCs w:val="20"/>
              </w:rPr>
              <w:t>п</w:t>
            </w:r>
          </w:p>
        </w:tc>
        <w:tc>
          <w:tcPr>
            <w:tcW w:w="3763" w:type="pct"/>
            <w:vAlign w:val="center"/>
          </w:tcPr>
          <w:p w14:paraId="4D5A5319" w14:textId="77777777" w:rsidR="005A2AC3" w:rsidRPr="00AE2F98" w:rsidRDefault="005A2AC3" w:rsidP="00AE2F98">
            <w:pPr>
              <w:pStyle w:val="afa"/>
              <w:jc w:val="center"/>
              <w:rPr>
                <w:rFonts w:ascii="Times New Roman" w:hAnsi="Times New Roman"/>
                <w:b/>
                <w:sz w:val="20"/>
                <w:szCs w:val="20"/>
              </w:rPr>
            </w:pPr>
            <w:r w:rsidRPr="00AE2F98">
              <w:rPr>
                <w:rFonts w:ascii="Times New Roman" w:hAnsi="Times New Roman"/>
                <w:b/>
                <w:sz w:val="20"/>
                <w:szCs w:val="20"/>
              </w:rPr>
              <w:t>Наименование параметра</w:t>
            </w:r>
          </w:p>
        </w:tc>
        <w:tc>
          <w:tcPr>
            <w:tcW w:w="902" w:type="pct"/>
            <w:vAlign w:val="center"/>
          </w:tcPr>
          <w:p w14:paraId="1D32B343" w14:textId="77777777" w:rsidR="005A2AC3" w:rsidRPr="00AE2F98" w:rsidRDefault="005A2AC3" w:rsidP="00AE2F98">
            <w:pPr>
              <w:pStyle w:val="afa"/>
              <w:jc w:val="center"/>
              <w:rPr>
                <w:rFonts w:ascii="Times New Roman" w:hAnsi="Times New Roman"/>
                <w:b/>
                <w:sz w:val="20"/>
                <w:szCs w:val="20"/>
              </w:rPr>
            </w:pPr>
            <w:r w:rsidRPr="00AE2F98">
              <w:rPr>
                <w:rFonts w:ascii="Times New Roman" w:hAnsi="Times New Roman"/>
                <w:b/>
                <w:sz w:val="20"/>
                <w:szCs w:val="20"/>
              </w:rPr>
              <w:t>Значение параметра</w:t>
            </w:r>
          </w:p>
        </w:tc>
      </w:tr>
      <w:tr w:rsidR="005A2AC3" w:rsidRPr="00AE2F98" w14:paraId="3D2EC74D" w14:textId="77777777" w:rsidTr="005A2AC3">
        <w:tc>
          <w:tcPr>
            <w:tcW w:w="335" w:type="pct"/>
          </w:tcPr>
          <w:p w14:paraId="3AF691A6" w14:textId="77777777" w:rsidR="005A2AC3" w:rsidRPr="00AE2F98" w:rsidRDefault="005A2AC3" w:rsidP="00615BA0">
            <w:pPr>
              <w:pStyle w:val="afa"/>
              <w:jc w:val="center"/>
              <w:rPr>
                <w:rFonts w:ascii="Times New Roman" w:hAnsi="Times New Roman"/>
                <w:b/>
                <w:sz w:val="20"/>
                <w:szCs w:val="20"/>
              </w:rPr>
            </w:pPr>
            <w:r w:rsidRPr="00AE2F98">
              <w:rPr>
                <w:rFonts w:ascii="Times New Roman" w:hAnsi="Times New Roman"/>
                <w:b/>
                <w:sz w:val="20"/>
                <w:szCs w:val="20"/>
              </w:rPr>
              <w:t>1</w:t>
            </w:r>
          </w:p>
        </w:tc>
        <w:tc>
          <w:tcPr>
            <w:tcW w:w="3763" w:type="pct"/>
          </w:tcPr>
          <w:p w14:paraId="203E68F2" w14:textId="77777777" w:rsidR="005A2AC3" w:rsidRPr="00AE2F98" w:rsidRDefault="005A2AC3" w:rsidP="00615BA0">
            <w:pPr>
              <w:pStyle w:val="afa"/>
              <w:rPr>
                <w:rFonts w:ascii="Times New Roman" w:hAnsi="Times New Roman"/>
                <w:b/>
                <w:sz w:val="20"/>
                <w:szCs w:val="20"/>
              </w:rPr>
            </w:pPr>
            <w:r w:rsidRPr="00AE2F98">
              <w:rPr>
                <w:rFonts w:ascii="Times New Roman" w:hAnsi="Times New Roman"/>
                <w:b/>
                <w:sz w:val="20"/>
                <w:szCs w:val="20"/>
              </w:rPr>
              <w:t>Установки для принятия ванн, шт., не менее</w:t>
            </w:r>
          </w:p>
        </w:tc>
        <w:tc>
          <w:tcPr>
            <w:tcW w:w="902" w:type="pct"/>
          </w:tcPr>
          <w:p w14:paraId="154CC503" w14:textId="77777777" w:rsidR="005A2AC3" w:rsidRPr="00AE2F98" w:rsidRDefault="005A2AC3" w:rsidP="00615BA0">
            <w:pPr>
              <w:pStyle w:val="afa"/>
              <w:jc w:val="center"/>
              <w:rPr>
                <w:rFonts w:ascii="Times New Roman" w:hAnsi="Times New Roman"/>
                <w:b/>
                <w:sz w:val="20"/>
                <w:szCs w:val="20"/>
              </w:rPr>
            </w:pPr>
            <w:r w:rsidRPr="00AE2F98">
              <w:rPr>
                <w:rFonts w:ascii="Times New Roman" w:hAnsi="Times New Roman"/>
                <w:b/>
                <w:sz w:val="20"/>
                <w:szCs w:val="20"/>
              </w:rPr>
              <w:t>1</w:t>
            </w:r>
          </w:p>
        </w:tc>
      </w:tr>
      <w:tr w:rsidR="005A2AC3" w:rsidRPr="00AE2F98" w14:paraId="21E42E91" w14:textId="77777777" w:rsidTr="005A2AC3">
        <w:tc>
          <w:tcPr>
            <w:tcW w:w="335" w:type="pct"/>
          </w:tcPr>
          <w:p w14:paraId="46A0AC30"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1.1</w:t>
            </w:r>
          </w:p>
        </w:tc>
        <w:tc>
          <w:tcPr>
            <w:tcW w:w="3763" w:type="pct"/>
          </w:tcPr>
          <w:p w14:paraId="1CFA97C3"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Возможность использования для создания «жемчужных» ванн</w:t>
            </w:r>
          </w:p>
        </w:tc>
        <w:tc>
          <w:tcPr>
            <w:tcW w:w="902" w:type="pct"/>
          </w:tcPr>
          <w:p w14:paraId="549CE403"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2FEC1050" w14:textId="77777777" w:rsidTr="005A2AC3">
        <w:tc>
          <w:tcPr>
            <w:tcW w:w="335" w:type="pct"/>
          </w:tcPr>
          <w:p w14:paraId="49DB4498"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1.2</w:t>
            </w:r>
          </w:p>
        </w:tc>
        <w:tc>
          <w:tcPr>
            <w:tcW w:w="3763" w:type="pct"/>
          </w:tcPr>
          <w:p w14:paraId="7BE365D7"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Возможность использования для создания «пенных» ванн</w:t>
            </w:r>
          </w:p>
        </w:tc>
        <w:tc>
          <w:tcPr>
            <w:tcW w:w="902" w:type="pct"/>
          </w:tcPr>
          <w:p w14:paraId="5DC6D527"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5E57580C" w14:textId="77777777" w:rsidTr="005A2AC3">
        <w:tc>
          <w:tcPr>
            <w:tcW w:w="335" w:type="pct"/>
          </w:tcPr>
          <w:p w14:paraId="0E3A8A0F"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1.3</w:t>
            </w:r>
          </w:p>
        </w:tc>
        <w:tc>
          <w:tcPr>
            <w:tcW w:w="3763" w:type="pct"/>
          </w:tcPr>
          <w:p w14:paraId="76CF0F61"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Возможность использования в любой ванне</w:t>
            </w:r>
          </w:p>
        </w:tc>
        <w:tc>
          <w:tcPr>
            <w:tcW w:w="902" w:type="pct"/>
          </w:tcPr>
          <w:p w14:paraId="008DE358"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1643613C" w14:textId="77777777" w:rsidTr="005A2AC3">
        <w:tc>
          <w:tcPr>
            <w:tcW w:w="335" w:type="pct"/>
          </w:tcPr>
          <w:p w14:paraId="57D99D39"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1.4</w:t>
            </w:r>
          </w:p>
        </w:tc>
        <w:tc>
          <w:tcPr>
            <w:tcW w:w="3763" w:type="pct"/>
          </w:tcPr>
          <w:p w14:paraId="52718958"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Переносной компрессорный блок</w:t>
            </w:r>
          </w:p>
        </w:tc>
        <w:tc>
          <w:tcPr>
            <w:tcW w:w="902" w:type="pct"/>
          </w:tcPr>
          <w:p w14:paraId="68AED58D"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3AB6F439" w14:textId="77777777" w:rsidTr="005A2AC3">
        <w:tc>
          <w:tcPr>
            <w:tcW w:w="335" w:type="pct"/>
          </w:tcPr>
          <w:p w14:paraId="31F5FA90"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1.5</w:t>
            </w:r>
          </w:p>
        </w:tc>
        <w:tc>
          <w:tcPr>
            <w:tcW w:w="3763" w:type="pct"/>
          </w:tcPr>
          <w:p w14:paraId="449A2FE4"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Тип компрессора</w:t>
            </w:r>
          </w:p>
        </w:tc>
        <w:tc>
          <w:tcPr>
            <w:tcW w:w="902" w:type="pct"/>
          </w:tcPr>
          <w:p w14:paraId="6A2C25E7"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Мембранный</w:t>
            </w:r>
          </w:p>
        </w:tc>
      </w:tr>
      <w:tr w:rsidR="005A2AC3" w:rsidRPr="00AE2F98" w14:paraId="46AF1A89" w14:textId="77777777" w:rsidTr="005A2AC3">
        <w:tc>
          <w:tcPr>
            <w:tcW w:w="335" w:type="pct"/>
          </w:tcPr>
          <w:p w14:paraId="17C3F85D"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1.6</w:t>
            </w:r>
          </w:p>
        </w:tc>
        <w:tc>
          <w:tcPr>
            <w:tcW w:w="3763" w:type="pct"/>
          </w:tcPr>
          <w:p w14:paraId="541BD077"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Давление при подключенной пузырьковой решетке, кПа, не менее</w:t>
            </w:r>
          </w:p>
        </w:tc>
        <w:tc>
          <w:tcPr>
            <w:tcW w:w="902" w:type="pct"/>
            <w:vAlign w:val="center"/>
          </w:tcPr>
          <w:p w14:paraId="4A19466A"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20</w:t>
            </w:r>
          </w:p>
        </w:tc>
      </w:tr>
      <w:tr w:rsidR="005A2AC3" w:rsidRPr="00AE2F98" w14:paraId="286E2D80" w14:textId="77777777" w:rsidTr="005A2AC3">
        <w:tc>
          <w:tcPr>
            <w:tcW w:w="335" w:type="pct"/>
          </w:tcPr>
          <w:p w14:paraId="4699E54B"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1.7</w:t>
            </w:r>
          </w:p>
        </w:tc>
        <w:tc>
          <w:tcPr>
            <w:tcW w:w="3763" w:type="pct"/>
          </w:tcPr>
          <w:p w14:paraId="18FE3AD3"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 xml:space="preserve">Расход воздуха, </w:t>
            </w:r>
            <w:proofErr w:type="gramStart"/>
            <w:r w:rsidRPr="00AE2F98">
              <w:rPr>
                <w:rFonts w:ascii="Times New Roman" w:hAnsi="Times New Roman"/>
                <w:sz w:val="20"/>
                <w:szCs w:val="20"/>
              </w:rPr>
              <w:t>л</w:t>
            </w:r>
            <w:proofErr w:type="gramEnd"/>
            <w:r w:rsidRPr="00AE2F98">
              <w:rPr>
                <w:rFonts w:ascii="Times New Roman" w:hAnsi="Times New Roman"/>
                <w:sz w:val="20"/>
                <w:szCs w:val="20"/>
              </w:rPr>
              <w:t>/мин, не менее</w:t>
            </w:r>
          </w:p>
        </w:tc>
        <w:tc>
          <w:tcPr>
            <w:tcW w:w="902" w:type="pct"/>
          </w:tcPr>
          <w:p w14:paraId="6C237C8D"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20</w:t>
            </w:r>
          </w:p>
        </w:tc>
      </w:tr>
      <w:tr w:rsidR="005A2AC3" w:rsidRPr="00AE2F98" w14:paraId="194F170F" w14:textId="77777777" w:rsidTr="005A2AC3">
        <w:tc>
          <w:tcPr>
            <w:tcW w:w="335" w:type="pct"/>
          </w:tcPr>
          <w:p w14:paraId="25D46024"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1.8</w:t>
            </w:r>
          </w:p>
        </w:tc>
        <w:tc>
          <w:tcPr>
            <w:tcW w:w="3763" w:type="pct"/>
          </w:tcPr>
          <w:p w14:paraId="5F791A58"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Комплектация пузырьковой решеткой</w:t>
            </w:r>
          </w:p>
        </w:tc>
        <w:tc>
          <w:tcPr>
            <w:tcW w:w="902" w:type="pct"/>
          </w:tcPr>
          <w:p w14:paraId="43F496EF"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67EB33C5" w14:textId="77777777" w:rsidTr="005A2AC3">
        <w:tc>
          <w:tcPr>
            <w:tcW w:w="335" w:type="pct"/>
          </w:tcPr>
          <w:p w14:paraId="0A3451D3"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1.9</w:t>
            </w:r>
          </w:p>
        </w:tc>
        <w:tc>
          <w:tcPr>
            <w:tcW w:w="3763" w:type="pct"/>
          </w:tcPr>
          <w:p w14:paraId="1433C80C"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Возможность комплектации несколькими решетками</w:t>
            </w:r>
          </w:p>
        </w:tc>
        <w:tc>
          <w:tcPr>
            <w:tcW w:w="902" w:type="pct"/>
          </w:tcPr>
          <w:p w14:paraId="218E3746"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7EF5D4D8" w14:textId="77777777" w:rsidTr="005A2AC3">
        <w:tc>
          <w:tcPr>
            <w:tcW w:w="335" w:type="pct"/>
          </w:tcPr>
          <w:p w14:paraId="452E0760"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1.10</w:t>
            </w:r>
          </w:p>
        </w:tc>
        <w:tc>
          <w:tcPr>
            <w:tcW w:w="3763" w:type="pct"/>
          </w:tcPr>
          <w:p w14:paraId="11DDBC8E"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 xml:space="preserve">Диаметр пузырьков воздуха, </w:t>
            </w:r>
            <w:proofErr w:type="gramStart"/>
            <w:r w:rsidRPr="00AE2F98">
              <w:rPr>
                <w:rFonts w:ascii="Times New Roman" w:hAnsi="Times New Roman"/>
                <w:sz w:val="20"/>
                <w:szCs w:val="20"/>
              </w:rPr>
              <w:t>мм</w:t>
            </w:r>
            <w:proofErr w:type="gramEnd"/>
            <w:r w:rsidRPr="00AE2F98">
              <w:rPr>
                <w:rFonts w:ascii="Times New Roman" w:hAnsi="Times New Roman"/>
                <w:sz w:val="20"/>
                <w:szCs w:val="20"/>
              </w:rPr>
              <w:t>, не более</w:t>
            </w:r>
          </w:p>
        </w:tc>
        <w:tc>
          <w:tcPr>
            <w:tcW w:w="902" w:type="pct"/>
          </w:tcPr>
          <w:p w14:paraId="02973C6D"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5</w:t>
            </w:r>
          </w:p>
        </w:tc>
      </w:tr>
      <w:tr w:rsidR="005A2AC3" w:rsidRPr="00AE2F98" w14:paraId="4E305E89" w14:textId="77777777" w:rsidTr="005A2AC3">
        <w:tc>
          <w:tcPr>
            <w:tcW w:w="335" w:type="pct"/>
          </w:tcPr>
          <w:p w14:paraId="37F36BF7"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1.11</w:t>
            </w:r>
          </w:p>
        </w:tc>
        <w:tc>
          <w:tcPr>
            <w:tcW w:w="3763" w:type="pct"/>
          </w:tcPr>
          <w:p w14:paraId="1081B920"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 xml:space="preserve">Количество пузырьков воздуха, </w:t>
            </w:r>
            <w:proofErr w:type="spellStart"/>
            <w:proofErr w:type="gramStart"/>
            <w:r w:rsidRPr="00AE2F98">
              <w:rPr>
                <w:rFonts w:ascii="Times New Roman" w:hAnsi="Times New Roman"/>
                <w:sz w:val="20"/>
                <w:szCs w:val="20"/>
              </w:rPr>
              <w:t>шт</w:t>
            </w:r>
            <w:proofErr w:type="spellEnd"/>
            <w:proofErr w:type="gramEnd"/>
            <w:r w:rsidRPr="00AE2F98">
              <w:rPr>
                <w:rFonts w:ascii="Times New Roman" w:hAnsi="Times New Roman"/>
                <w:sz w:val="20"/>
                <w:szCs w:val="20"/>
              </w:rPr>
              <w:t>/мин, не менее</w:t>
            </w:r>
          </w:p>
        </w:tc>
        <w:tc>
          <w:tcPr>
            <w:tcW w:w="902" w:type="pct"/>
          </w:tcPr>
          <w:p w14:paraId="5BA7C4A9"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4000000</w:t>
            </w:r>
          </w:p>
        </w:tc>
      </w:tr>
      <w:tr w:rsidR="005A2AC3" w:rsidRPr="00AE2F98" w14:paraId="63D48B66" w14:textId="77777777" w:rsidTr="005A2AC3">
        <w:tc>
          <w:tcPr>
            <w:tcW w:w="335" w:type="pct"/>
          </w:tcPr>
          <w:p w14:paraId="30A79120"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1.12</w:t>
            </w:r>
          </w:p>
        </w:tc>
        <w:tc>
          <w:tcPr>
            <w:tcW w:w="3763" w:type="pct"/>
          </w:tcPr>
          <w:p w14:paraId="27774CEC"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Таймер установки времени процедуры</w:t>
            </w:r>
          </w:p>
        </w:tc>
        <w:tc>
          <w:tcPr>
            <w:tcW w:w="902" w:type="pct"/>
          </w:tcPr>
          <w:p w14:paraId="26CEBA79"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11511A50" w14:textId="77777777" w:rsidTr="005A2AC3">
        <w:tc>
          <w:tcPr>
            <w:tcW w:w="335" w:type="pct"/>
          </w:tcPr>
          <w:p w14:paraId="6BF4A0EB"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1.13</w:t>
            </w:r>
          </w:p>
        </w:tc>
        <w:tc>
          <w:tcPr>
            <w:tcW w:w="3763" w:type="pct"/>
          </w:tcPr>
          <w:p w14:paraId="22CE418C"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Дискретность установки времени процедуры, мин., не менее</w:t>
            </w:r>
          </w:p>
        </w:tc>
        <w:tc>
          <w:tcPr>
            <w:tcW w:w="902" w:type="pct"/>
          </w:tcPr>
          <w:p w14:paraId="5DB55A2B"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 xml:space="preserve">1 </w:t>
            </w:r>
          </w:p>
        </w:tc>
      </w:tr>
      <w:tr w:rsidR="005A2AC3" w:rsidRPr="00AE2F98" w14:paraId="4B175AEA" w14:textId="77777777" w:rsidTr="005A2AC3">
        <w:tc>
          <w:tcPr>
            <w:tcW w:w="335" w:type="pct"/>
          </w:tcPr>
          <w:p w14:paraId="6F6B17BF"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1.14</w:t>
            </w:r>
          </w:p>
        </w:tc>
        <w:tc>
          <w:tcPr>
            <w:tcW w:w="3763" w:type="pct"/>
          </w:tcPr>
          <w:p w14:paraId="7A7AEC6D"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Подача звукового сигнала по окончании времени процедуры</w:t>
            </w:r>
          </w:p>
        </w:tc>
        <w:tc>
          <w:tcPr>
            <w:tcW w:w="902" w:type="pct"/>
            <w:vAlign w:val="center"/>
          </w:tcPr>
          <w:p w14:paraId="58CCFD1E"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4AFEB0FB" w14:textId="77777777" w:rsidTr="005A2AC3">
        <w:tc>
          <w:tcPr>
            <w:tcW w:w="335" w:type="pct"/>
          </w:tcPr>
          <w:p w14:paraId="5A0795E1"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1.15</w:t>
            </w:r>
          </w:p>
        </w:tc>
        <w:tc>
          <w:tcPr>
            <w:tcW w:w="3763" w:type="pct"/>
          </w:tcPr>
          <w:p w14:paraId="700DAE87"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Возможность работы не менее 8 часов в сутки с цикличностью: 15 мин - работа, 10мин – перерыв</w:t>
            </w:r>
          </w:p>
        </w:tc>
        <w:tc>
          <w:tcPr>
            <w:tcW w:w="902" w:type="pct"/>
            <w:vAlign w:val="center"/>
          </w:tcPr>
          <w:p w14:paraId="57ED706C"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7EC5305B" w14:textId="77777777" w:rsidTr="005A2AC3">
        <w:tc>
          <w:tcPr>
            <w:tcW w:w="335" w:type="pct"/>
          </w:tcPr>
          <w:p w14:paraId="27D86D8B"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1.16</w:t>
            </w:r>
          </w:p>
        </w:tc>
        <w:tc>
          <w:tcPr>
            <w:tcW w:w="3763" w:type="pct"/>
          </w:tcPr>
          <w:p w14:paraId="34EF379A"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Питание</w:t>
            </w:r>
          </w:p>
        </w:tc>
        <w:tc>
          <w:tcPr>
            <w:tcW w:w="902" w:type="pct"/>
          </w:tcPr>
          <w:p w14:paraId="5834DB12"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220</w:t>
            </w:r>
            <w:proofErr w:type="gramStart"/>
            <w:r w:rsidRPr="00AE2F98">
              <w:rPr>
                <w:rFonts w:ascii="Times New Roman" w:hAnsi="Times New Roman"/>
                <w:sz w:val="20"/>
                <w:szCs w:val="20"/>
              </w:rPr>
              <w:t xml:space="preserve"> В</w:t>
            </w:r>
            <w:proofErr w:type="gramEnd"/>
            <w:r w:rsidRPr="00AE2F98">
              <w:rPr>
                <w:rFonts w:ascii="Times New Roman" w:hAnsi="Times New Roman"/>
                <w:sz w:val="20"/>
                <w:szCs w:val="20"/>
              </w:rPr>
              <w:t>/50 Гц</w:t>
            </w:r>
          </w:p>
        </w:tc>
      </w:tr>
      <w:tr w:rsidR="005A2AC3" w:rsidRPr="00AE2F98" w14:paraId="3E5EF2DC" w14:textId="77777777" w:rsidTr="005A2AC3">
        <w:tc>
          <w:tcPr>
            <w:tcW w:w="335" w:type="pct"/>
          </w:tcPr>
          <w:p w14:paraId="6DDD05B2"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1.17</w:t>
            </w:r>
          </w:p>
        </w:tc>
        <w:tc>
          <w:tcPr>
            <w:tcW w:w="3763" w:type="pct"/>
          </w:tcPr>
          <w:p w14:paraId="53307A92"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Мощность, потребляемая от сети, не более</w:t>
            </w:r>
          </w:p>
        </w:tc>
        <w:tc>
          <w:tcPr>
            <w:tcW w:w="902" w:type="pct"/>
          </w:tcPr>
          <w:p w14:paraId="05DB0517"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80</w:t>
            </w:r>
          </w:p>
        </w:tc>
      </w:tr>
      <w:tr w:rsidR="005A2AC3" w:rsidRPr="00AE2F98" w14:paraId="1EFEEF0A" w14:textId="77777777" w:rsidTr="005A2AC3">
        <w:tc>
          <w:tcPr>
            <w:tcW w:w="335" w:type="pct"/>
          </w:tcPr>
          <w:p w14:paraId="5B97C1E7"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1.18</w:t>
            </w:r>
          </w:p>
        </w:tc>
        <w:tc>
          <w:tcPr>
            <w:tcW w:w="3763" w:type="pct"/>
          </w:tcPr>
          <w:p w14:paraId="67F6AEE8"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 xml:space="preserve">Безопасность по ГОСТ </w:t>
            </w:r>
            <w:proofErr w:type="gramStart"/>
            <w:r w:rsidRPr="00AE2F98">
              <w:rPr>
                <w:rFonts w:ascii="Times New Roman" w:hAnsi="Times New Roman"/>
                <w:sz w:val="20"/>
                <w:szCs w:val="20"/>
              </w:rPr>
              <w:t>Р</w:t>
            </w:r>
            <w:proofErr w:type="gramEnd"/>
            <w:r w:rsidRPr="00AE2F98">
              <w:rPr>
                <w:rFonts w:ascii="Times New Roman" w:hAnsi="Times New Roman"/>
                <w:sz w:val="20"/>
                <w:szCs w:val="20"/>
              </w:rPr>
              <w:t xml:space="preserve"> 50 267.0</w:t>
            </w:r>
          </w:p>
        </w:tc>
        <w:tc>
          <w:tcPr>
            <w:tcW w:w="902" w:type="pct"/>
          </w:tcPr>
          <w:p w14:paraId="7DA0DB03"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класс 1 тип</w:t>
            </w:r>
            <w:proofErr w:type="gramStart"/>
            <w:r w:rsidRPr="00AE2F98">
              <w:rPr>
                <w:rFonts w:ascii="Times New Roman" w:hAnsi="Times New Roman"/>
                <w:sz w:val="20"/>
                <w:szCs w:val="20"/>
              </w:rPr>
              <w:t xml:space="preserve"> В</w:t>
            </w:r>
            <w:proofErr w:type="gramEnd"/>
          </w:p>
        </w:tc>
      </w:tr>
      <w:tr w:rsidR="005A2AC3" w:rsidRPr="00AE2F98" w14:paraId="5E71C580" w14:textId="77777777" w:rsidTr="005A2AC3">
        <w:tc>
          <w:tcPr>
            <w:tcW w:w="335" w:type="pct"/>
          </w:tcPr>
          <w:p w14:paraId="35250A4E"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1.19</w:t>
            </w:r>
          </w:p>
        </w:tc>
        <w:tc>
          <w:tcPr>
            <w:tcW w:w="3763" w:type="pct"/>
          </w:tcPr>
          <w:p w14:paraId="69092A99"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 xml:space="preserve">Масса компрессорного блока, </w:t>
            </w:r>
            <w:proofErr w:type="gramStart"/>
            <w:r w:rsidRPr="00AE2F98">
              <w:rPr>
                <w:rFonts w:ascii="Times New Roman" w:hAnsi="Times New Roman"/>
                <w:sz w:val="20"/>
                <w:szCs w:val="20"/>
              </w:rPr>
              <w:t>кг</w:t>
            </w:r>
            <w:proofErr w:type="gramEnd"/>
            <w:r w:rsidRPr="00AE2F98">
              <w:rPr>
                <w:rFonts w:ascii="Times New Roman" w:hAnsi="Times New Roman"/>
                <w:sz w:val="20"/>
                <w:szCs w:val="20"/>
              </w:rPr>
              <w:t>, не более</w:t>
            </w:r>
          </w:p>
        </w:tc>
        <w:tc>
          <w:tcPr>
            <w:tcW w:w="902" w:type="pct"/>
            <w:vAlign w:val="center"/>
          </w:tcPr>
          <w:p w14:paraId="1FB42EBD"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 xml:space="preserve">8 </w:t>
            </w:r>
          </w:p>
        </w:tc>
      </w:tr>
      <w:tr w:rsidR="005A2AC3" w:rsidRPr="00AE2F98" w14:paraId="184A2566" w14:textId="77777777" w:rsidTr="005A2AC3">
        <w:tc>
          <w:tcPr>
            <w:tcW w:w="335" w:type="pct"/>
          </w:tcPr>
          <w:p w14:paraId="4DB2AC38"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1.20</w:t>
            </w:r>
          </w:p>
        </w:tc>
        <w:tc>
          <w:tcPr>
            <w:tcW w:w="3763" w:type="pct"/>
          </w:tcPr>
          <w:p w14:paraId="5A85CFB0"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 xml:space="preserve">Масса пузырьковой решетки, </w:t>
            </w:r>
            <w:proofErr w:type="gramStart"/>
            <w:r w:rsidRPr="00AE2F98">
              <w:rPr>
                <w:rFonts w:ascii="Times New Roman" w:hAnsi="Times New Roman"/>
                <w:sz w:val="20"/>
                <w:szCs w:val="20"/>
              </w:rPr>
              <w:t>кг</w:t>
            </w:r>
            <w:proofErr w:type="gramEnd"/>
            <w:r w:rsidRPr="00AE2F98">
              <w:rPr>
                <w:rFonts w:ascii="Times New Roman" w:hAnsi="Times New Roman"/>
                <w:sz w:val="20"/>
                <w:szCs w:val="20"/>
              </w:rPr>
              <w:t>, не более</w:t>
            </w:r>
          </w:p>
        </w:tc>
        <w:tc>
          <w:tcPr>
            <w:tcW w:w="902" w:type="pct"/>
          </w:tcPr>
          <w:p w14:paraId="5A7D69A1"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10</w:t>
            </w:r>
          </w:p>
        </w:tc>
      </w:tr>
      <w:tr w:rsidR="005A2AC3" w:rsidRPr="00AE2F98" w14:paraId="54DC92E8" w14:textId="77777777" w:rsidTr="005A2AC3">
        <w:tc>
          <w:tcPr>
            <w:tcW w:w="335" w:type="pct"/>
          </w:tcPr>
          <w:p w14:paraId="6F8980B6"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1.21</w:t>
            </w:r>
          </w:p>
        </w:tc>
        <w:tc>
          <w:tcPr>
            <w:tcW w:w="3763" w:type="pct"/>
          </w:tcPr>
          <w:p w14:paraId="091BAAF9"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 xml:space="preserve">Габаритные размеры компрессорного блока, </w:t>
            </w:r>
            <w:proofErr w:type="gramStart"/>
            <w:r w:rsidRPr="00AE2F98">
              <w:rPr>
                <w:rFonts w:ascii="Times New Roman" w:hAnsi="Times New Roman"/>
                <w:sz w:val="20"/>
                <w:szCs w:val="20"/>
              </w:rPr>
              <w:t>мм</w:t>
            </w:r>
            <w:proofErr w:type="gramEnd"/>
            <w:r w:rsidRPr="00AE2F98">
              <w:rPr>
                <w:rFonts w:ascii="Times New Roman" w:hAnsi="Times New Roman"/>
                <w:sz w:val="20"/>
                <w:szCs w:val="20"/>
              </w:rPr>
              <w:t>, не более</w:t>
            </w:r>
          </w:p>
        </w:tc>
        <w:tc>
          <w:tcPr>
            <w:tcW w:w="902" w:type="pct"/>
          </w:tcPr>
          <w:p w14:paraId="057AD8D2"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340х280х220</w:t>
            </w:r>
          </w:p>
        </w:tc>
      </w:tr>
      <w:tr w:rsidR="005A2AC3" w:rsidRPr="00AE2F98" w14:paraId="157C93C4" w14:textId="77777777" w:rsidTr="005A2AC3">
        <w:tc>
          <w:tcPr>
            <w:tcW w:w="335" w:type="pct"/>
          </w:tcPr>
          <w:p w14:paraId="2CFCA4FA"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1.22</w:t>
            </w:r>
          </w:p>
        </w:tc>
        <w:tc>
          <w:tcPr>
            <w:tcW w:w="3763" w:type="pct"/>
          </w:tcPr>
          <w:p w14:paraId="7351C45D"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 xml:space="preserve">Габаритные размеры пузырьковой решетки, </w:t>
            </w:r>
            <w:proofErr w:type="gramStart"/>
            <w:r w:rsidRPr="00AE2F98">
              <w:rPr>
                <w:rFonts w:ascii="Times New Roman" w:hAnsi="Times New Roman"/>
                <w:sz w:val="20"/>
                <w:szCs w:val="20"/>
              </w:rPr>
              <w:t>мм</w:t>
            </w:r>
            <w:proofErr w:type="gramEnd"/>
            <w:r w:rsidRPr="00AE2F98">
              <w:rPr>
                <w:rFonts w:ascii="Times New Roman" w:hAnsi="Times New Roman"/>
                <w:sz w:val="20"/>
                <w:szCs w:val="20"/>
              </w:rPr>
              <w:t>, не более</w:t>
            </w:r>
          </w:p>
        </w:tc>
        <w:tc>
          <w:tcPr>
            <w:tcW w:w="902" w:type="pct"/>
            <w:vAlign w:val="center"/>
          </w:tcPr>
          <w:p w14:paraId="22E710CF"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1300х450х30</w:t>
            </w:r>
          </w:p>
        </w:tc>
      </w:tr>
      <w:tr w:rsidR="005A2AC3" w:rsidRPr="00AE2F98" w14:paraId="3F1A018C" w14:textId="77777777" w:rsidTr="005A2AC3">
        <w:tc>
          <w:tcPr>
            <w:tcW w:w="335" w:type="pct"/>
          </w:tcPr>
          <w:p w14:paraId="673D9361"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1.23</w:t>
            </w:r>
          </w:p>
        </w:tc>
        <w:tc>
          <w:tcPr>
            <w:tcW w:w="3763" w:type="pct"/>
          </w:tcPr>
          <w:p w14:paraId="404BCD86"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Руководство по эксплуатации на русском языке</w:t>
            </w:r>
          </w:p>
        </w:tc>
        <w:tc>
          <w:tcPr>
            <w:tcW w:w="902" w:type="pct"/>
            <w:vAlign w:val="center"/>
          </w:tcPr>
          <w:p w14:paraId="37186CFD"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11888B4F" w14:textId="77777777" w:rsidTr="005A2AC3">
        <w:tc>
          <w:tcPr>
            <w:tcW w:w="335" w:type="pct"/>
          </w:tcPr>
          <w:p w14:paraId="63BA3751" w14:textId="77777777" w:rsidR="005A2AC3" w:rsidRPr="00AE2F98" w:rsidRDefault="005A2AC3" w:rsidP="00615BA0">
            <w:pPr>
              <w:pStyle w:val="afa"/>
              <w:jc w:val="center"/>
              <w:rPr>
                <w:rFonts w:ascii="Times New Roman" w:hAnsi="Times New Roman"/>
                <w:b/>
                <w:sz w:val="20"/>
                <w:szCs w:val="20"/>
              </w:rPr>
            </w:pPr>
            <w:r w:rsidRPr="00AE2F98">
              <w:rPr>
                <w:rFonts w:ascii="Times New Roman" w:hAnsi="Times New Roman"/>
                <w:b/>
                <w:sz w:val="20"/>
                <w:szCs w:val="20"/>
              </w:rPr>
              <w:t>2</w:t>
            </w:r>
          </w:p>
        </w:tc>
        <w:tc>
          <w:tcPr>
            <w:tcW w:w="3763" w:type="pct"/>
          </w:tcPr>
          <w:p w14:paraId="79E907FF" w14:textId="77777777" w:rsidR="005A2AC3" w:rsidRPr="00AE2F98" w:rsidRDefault="005A2AC3" w:rsidP="00615BA0">
            <w:pPr>
              <w:pStyle w:val="afa"/>
              <w:rPr>
                <w:rFonts w:ascii="Times New Roman" w:hAnsi="Times New Roman"/>
                <w:sz w:val="20"/>
                <w:szCs w:val="20"/>
              </w:rPr>
            </w:pPr>
            <w:r w:rsidRPr="00AE2F98">
              <w:rPr>
                <w:rFonts w:ascii="Times New Roman" w:hAnsi="Times New Roman"/>
                <w:b/>
                <w:sz w:val="20"/>
                <w:szCs w:val="20"/>
              </w:rPr>
              <w:t>Комплектация:</w:t>
            </w:r>
          </w:p>
        </w:tc>
        <w:tc>
          <w:tcPr>
            <w:tcW w:w="902" w:type="pct"/>
          </w:tcPr>
          <w:p w14:paraId="7BE4BF37" w14:textId="77777777" w:rsidR="005A2AC3" w:rsidRPr="00AE2F98" w:rsidRDefault="005A2AC3" w:rsidP="00615BA0">
            <w:pPr>
              <w:pStyle w:val="afa"/>
              <w:jc w:val="center"/>
              <w:rPr>
                <w:rFonts w:ascii="Times New Roman" w:hAnsi="Times New Roman"/>
                <w:sz w:val="20"/>
                <w:szCs w:val="20"/>
              </w:rPr>
            </w:pPr>
          </w:p>
        </w:tc>
      </w:tr>
      <w:tr w:rsidR="005A2AC3" w:rsidRPr="00AE2F98" w14:paraId="02F07787" w14:textId="77777777" w:rsidTr="005A2AC3">
        <w:tc>
          <w:tcPr>
            <w:tcW w:w="335" w:type="pct"/>
          </w:tcPr>
          <w:p w14:paraId="3E54FF96"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2.1</w:t>
            </w:r>
          </w:p>
        </w:tc>
        <w:tc>
          <w:tcPr>
            <w:tcW w:w="3763" w:type="pct"/>
          </w:tcPr>
          <w:p w14:paraId="5DDDE592"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Блок компрессорный, шт., не менее</w:t>
            </w:r>
          </w:p>
        </w:tc>
        <w:tc>
          <w:tcPr>
            <w:tcW w:w="902" w:type="pct"/>
            <w:vAlign w:val="center"/>
          </w:tcPr>
          <w:p w14:paraId="24BD0834"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 xml:space="preserve">1 </w:t>
            </w:r>
          </w:p>
        </w:tc>
      </w:tr>
      <w:tr w:rsidR="005A2AC3" w:rsidRPr="00AE2F98" w14:paraId="7BDAD33C" w14:textId="77777777" w:rsidTr="005A2AC3">
        <w:tc>
          <w:tcPr>
            <w:tcW w:w="335" w:type="pct"/>
          </w:tcPr>
          <w:p w14:paraId="5E263834"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2.2</w:t>
            </w:r>
          </w:p>
        </w:tc>
        <w:tc>
          <w:tcPr>
            <w:tcW w:w="3763" w:type="pct"/>
          </w:tcPr>
          <w:p w14:paraId="7B470BA4"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Пузырьковая решетка, шт., не менее</w:t>
            </w:r>
          </w:p>
        </w:tc>
        <w:tc>
          <w:tcPr>
            <w:tcW w:w="902" w:type="pct"/>
            <w:vAlign w:val="center"/>
          </w:tcPr>
          <w:p w14:paraId="6F9680DF"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 xml:space="preserve">1 </w:t>
            </w:r>
          </w:p>
        </w:tc>
      </w:tr>
      <w:tr w:rsidR="005A2AC3" w:rsidRPr="00AE2F98" w14:paraId="2596FBC4" w14:textId="77777777" w:rsidTr="005A2AC3">
        <w:tc>
          <w:tcPr>
            <w:tcW w:w="335" w:type="pct"/>
          </w:tcPr>
          <w:p w14:paraId="14E6981D"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2.3</w:t>
            </w:r>
          </w:p>
        </w:tc>
        <w:tc>
          <w:tcPr>
            <w:tcW w:w="3763" w:type="pct"/>
          </w:tcPr>
          <w:p w14:paraId="6D6658FD"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Регистрационное удостоверение</w:t>
            </w:r>
          </w:p>
        </w:tc>
        <w:tc>
          <w:tcPr>
            <w:tcW w:w="902" w:type="pct"/>
            <w:vAlign w:val="center"/>
          </w:tcPr>
          <w:p w14:paraId="0A70D48E"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5794F686" w14:textId="77777777" w:rsidTr="005A2AC3">
        <w:tc>
          <w:tcPr>
            <w:tcW w:w="335" w:type="pct"/>
          </w:tcPr>
          <w:p w14:paraId="2C45602D"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2.4</w:t>
            </w:r>
          </w:p>
        </w:tc>
        <w:tc>
          <w:tcPr>
            <w:tcW w:w="3763" w:type="pct"/>
          </w:tcPr>
          <w:p w14:paraId="7C876D3E"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Декларация о соответствии</w:t>
            </w:r>
          </w:p>
        </w:tc>
        <w:tc>
          <w:tcPr>
            <w:tcW w:w="902" w:type="pct"/>
            <w:vAlign w:val="center"/>
          </w:tcPr>
          <w:p w14:paraId="7276EDFD"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691B7E95" w14:textId="77777777" w:rsidTr="005A2AC3">
        <w:tc>
          <w:tcPr>
            <w:tcW w:w="335" w:type="pct"/>
          </w:tcPr>
          <w:p w14:paraId="08C25703"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2.5</w:t>
            </w:r>
          </w:p>
        </w:tc>
        <w:tc>
          <w:tcPr>
            <w:tcW w:w="3763" w:type="pct"/>
          </w:tcPr>
          <w:p w14:paraId="2290C9E2"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Год выпуска, г., не ранее</w:t>
            </w:r>
          </w:p>
        </w:tc>
        <w:tc>
          <w:tcPr>
            <w:tcW w:w="902" w:type="pct"/>
            <w:vAlign w:val="center"/>
          </w:tcPr>
          <w:p w14:paraId="279DBAFF"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 xml:space="preserve">2022 </w:t>
            </w:r>
          </w:p>
        </w:tc>
      </w:tr>
      <w:tr w:rsidR="005A2AC3" w:rsidRPr="00AE2F98" w14:paraId="2390108D" w14:textId="77777777" w:rsidTr="005A2AC3">
        <w:tc>
          <w:tcPr>
            <w:tcW w:w="335" w:type="pct"/>
          </w:tcPr>
          <w:p w14:paraId="5ED411F0"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2.6</w:t>
            </w:r>
          </w:p>
        </w:tc>
        <w:tc>
          <w:tcPr>
            <w:tcW w:w="3763" w:type="pct"/>
          </w:tcPr>
          <w:p w14:paraId="08C10F0A"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Гарантийный срок, месяцев, не менее</w:t>
            </w:r>
          </w:p>
        </w:tc>
        <w:tc>
          <w:tcPr>
            <w:tcW w:w="902" w:type="pct"/>
            <w:vAlign w:val="center"/>
          </w:tcPr>
          <w:p w14:paraId="716AA6DB"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 xml:space="preserve">12 </w:t>
            </w:r>
          </w:p>
        </w:tc>
      </w:tr>
      <w:tr w:rsidR="005A2AC3" w:rsidRPr="00AE2F98" w14:paraId="061AE9FF" w14:textId="77777777" w:rsidTr="005A2AC3">
        <w:tc>
          <w:tcPr>
            <w:tcW w:w="335" w:type="pct"/>
          </w:tcPr>
          <w:p w14:paraId="68D7C7C3"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2.7</w:t>
            </w:r>
          </w:p>
        </w:tc>
        <w:tc>
          <w:tcPr>
            <w:tcW w:w="3763" w:type="pct"/>
          </w:tcPr>
          <w:p w14:paraId="39177C2D"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Сервисная служба</w:t>
            </w:r>
          </w:p>
        </w:tc>
        <w:tc>
          <w:tcPr>
            <w:tcW w:w="902" w:type="pct"/>
            <w:vAlign w:val="center"/>
          </w:tcPr>
          <w:p w14:paraId="5503993F"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3C9C0D1A" w14:textId="77777777" w:rsidTr="005A2AC3">
        <w:tc>
          <w:tcPr>
            <w:tcW w:w="335" w:type="pct"/>
          </w:tcPr>
          <w:p w14:paraId="518F8286"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2.8</w:t>
            </w:r>
          </w:p>
        </w:tc>
        <w:tc>
          <w:tcPr>
            <w:tcW w:w="3763" w:type="pct"/>
          </w:tcPr>
          <w:p w14:paraId="098F32F0" w14:textId="77777777" w:rsidR="005A2AC3" w:rsidRPr="00AE2F98" w:rsidRDefault="005A2AC3" w:rsidP="00615BA0">
            <w:pPr>
              <w:pStyle w:val="afa"/>
              <w:rPr>
                <w:rFonts w:ascii="Times New Roman" w:hAnsi="Times New Roman"/>
                <w:sz w:val="20"/>
                <w:szCs w:val="20"/>
              </w:rPr>
            </w:pPr>
            <w:r w:rsidRPr="00AE2F98">
              <w:rPr>
                <w:rFonts w:ascii="Times New Roman" w:hAnsi="Times New Roman"/>
                <w:sz w:val="20"/>
                <w:szCs w:val="20"/>
              </w:rPr>
              <w:t>Лицензия на производство производителя, поставляемого аппарата</w:t>
            </w:r>
          </w:p>
        </w:tc>
        <w:tc>
          <w:tcPr>
            <w:tcW w:w="902" w:type="pct"/>
          </w:tcPr>
          <w:p w14:paraId="55A1D603" w14:textId="77777777" w:rsidR="005A2AC3" w:rsidRPr="00AE2F98" w:rsidRDefault="005A2AC3" w:rsidP="00615BA0">
            <w:pPr>
              <w:pStyle w:val="afa"/>
              <w:jc w:val="center"/>
              <w:rPr>
                <w:rFonts w:ascii="Times New Roman" w:hAnsi="Times New Roman"/>
                <w:sz w:val="20"/>
                <w:szCs w:val="20"/>
              </w:rPr>
            </w:pPr>
            <w:r w:rsidRPr="00AE2F98">
              <w:rPr>
                <w:rFonts w:ascii="Times New Roman" w:hAnsi="Times New Roman"/>
                <w:sz w:val="20"/>
                <w:szCs w:val="20"/>
              </w:rPr>
              <w:t>Наличие</w:t>
            </w:r>
          </w:p>
        </w:tc>
      </w:tr>
      <w:tr w:rsidR="005A2AC3" w:rsidRPr="00AE2F98" w14:paraId="1C0E141F" w14:textId="77777777" w:rsidTr="005A2AC3">
        <w:tc>
          <w:tcPr>
            <w:tcW w:w="335" w:type="pct"/>
          </w:tcPr>
          <w:p w14:paraId="536B415E" w14:textId="6326A2F4" w:rsidR="005A2AC3" w:rsidRPr="00AE2F98" w:rsidRDefault="005A2AC3" w:rsidP="00615BA0">
            <w:pPr>
              <w:pStyle w:val="afa"/>
              <w:jc w:val="center"/>
              <w:rPr>
                <w:rFonts w:ascii="Times New Roman" w:hAnsi="Times New Roman"/>
                <w:b/>
                <w:bCs/>
                <w:sz w:val="20"/>
                <w:szCs w:val="20"/>
              </w:rPr>
            </w:pPr>
            <w:r w:rsidRPr="00AE2F98">
              <w:rPr>
                <w:rFonts w:ascii="Times New Roman" w:hAnsi="Times New Roman"/>
                <w:b/>
                <w:bCs/>
                <w:sz w:val="20"/>
                <w:szCs w:val="20"/>
              </w:rPr>
              <w:t>3</w:t>
            </w:r>
          </w:p>
        </w:tc>
        <w:tc>
          <w:tcPr>
            <w:tcW w:w="3763" w:type="pct"/>
          </w:tcPr>
          <w:p w14:paraId="54B7983A" w14:textId="3CA45933" w:rsidR="005A2AC3" w:rsidRPr="00AE2F98" w:rsidRDefault="005A2AC3" w:rsidP="00615BA0">
            <w:pPr>
              <w:pStyle w:val="afa"/>
              <w:rPr>
                <w:rFonts w:ascii="Times New Roman" w:hAnsi="Times New Roman"/>
                <w:b/>
                <w:bCs/>
                <w:sz w:val="20"/>
                <w:szCs w:val="20"/>
              </w:rPr>
            </w:pPr>
            <w:r w:rsidRPr="00AE2F98">
              <w:rPr>
                <w:rFonts w:ascii="Times New Roman" w:hAnsi="Times New Roman"/>
                <w:b/>
                <w:bCs/>
                <w:sz w:val="20"/>
                <w:szCs w:val="20"/>
              </w:rPr>
              <w:t>Год выпуска</w:t>
            </w:r>
          </w:p>
        </w:tc>
        <w:tc>
          <w:tcPr>
            <w:tcW w:w="902" w:type="pct"/>
          </w:tcPr>
          <w:p w14:paraId="2257C42F" w14:textId="66999851" w:rsidR="005A2AC3" w:rsidRPr="00AE2F98" w:rsidRDefault="005A2AC3" w:rsidP="00615BA0">
            <w:pPr>
              <w:pStyle w:val="afa"/>
              <w:jc w:val="center"/>
              <w:rPr>
                <w:rFonts w:ascii="Times New Roman" w:hAnsi="Times New Roman"/>
                <w:b/>
                <w:bCs/>
                <w:sz w:val="20"/>
                <w:szCs w:val="20"/>
              </w:rPr>
            </w:pPr>
            <w:r w:rsidRPr="00AE2F98">
              <w:rPr>
                <w:rFonts w:ascii="Times New Roman" w:hAnsi="Times New Roman"/>
                <w:b/>
                <w:bCs/>
                <w:sz w:val="20"/>
                <w:szCs w:val="20"/>
              </w:rPr>
              <w:t>Не ранее 2021 г.</w:t>
            </w:r>
          </w:p>
        </w:tc>
      </w:tr>
    </w:tbl>
    <w:p w14:paraId="6C4F8079" w14:textId="77777777" w:rsidR="005A2AC3" w:rsidRPr="00AE2F98" w:rsidRDefault="005A2AC3" w:rsidP="005A2AC3">
      <w:pPr>
        <w:jc w:val="right"/>
        <w:rPr>
          <w:b/>
          <w:bCs/>
          <w:sz w:val="20"/>
          <w:szCs w:val="20"/>
        </w:rPr>
      </w:pPr>
    </w:p>
    <w:p w14:paraId="14FE85E8" w14:textId="77777777" w:rsidR="002C2127" w:rsidRPr="00AE2F98" w:rsidRDefault="002C2127" w:rsidP="002C2127">
      <w:pPr>
        <w:pStyle w:val="2"/>
        <w:keepNext w:val="0"/>
        <w:widowControl w:val="0"/>
        <w:ind w:firstLine="709"/>
        <w:jc w:val="both"/>
        <w:rPr>
          <w:sz w:val="20"/>
        </w:rPr>
      </w:pPr>
    </w:p>
    <w:bookmarkEnd w:id="2"/>
    <w:bookmarkEnd w:id="3"/>
    <w:bookmarkEnd w:id="4"/>
    <w:p w14:paraId="0363D533" w14:textId="77777777" w:rsidR="002C2127" w:rsidRPr="00AE2F98" w:rsidRDefault="002C2127" w:rsidP="002C2127">
      <w:pPr>
        <w:jc w:val="both"/>
        <w:rPr>
          <w:b/>
          <w:bCs/>
          <w:sz w:val="20"/>
          <w:szCs w:val="20"/>
        </w:rPr>
      </w:pPr>
      <w:r w:rsidRPr="00AE2F98">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AE2F98" w14:paraId="001CEA57" w14:textId="77777777" w:rsidTr="007E4CFC">
        <w:trPr>
          <w:trHeight w:val="145"/>
        </w:trPr>
        <w:tc>
          <w:tcPr>
            <w:tcW w:w="709" w:type="dxa"/>
            <w:shd w:val="clear" w:color="auto" w:fill="auto"/>
          </w:tcPr>
          <w:p w14:paraId="27F6B6AF" w14:textId="77777777" w:rsidR="002C2127" w:rsidRPr="00AE2F98" w:rsidRDefault="002C2127" w:rsidP="00991EE9">
            <w:pPr>
              <w:jc w:val="center"/>
              <w:rPr>
                <w:b/>
                <w:bCs/>
                <w:sz w:val="20"/>
                <w:szCs w:val="20"/>
              </w:rPr>
            </w:pPr>
            <w:r w:rsidRPr="00AE2F98">
              <w:rPr>
                <w:b/>
                <w:bCs/>
                <w:sz w:val="20"/>
                <w:szCs w:val="20"/>
              </w:rPr>
              <w:t>№</w:t>
            </w:r>
          </w:p>
        </w:tc>
        <w:tc>
          <w:tcPr>
            <w:tcW w:w="1985" w:type="dxa"/>
            <w:shd w:val="clear" w:color="auto" w:fill="auto"/>
          </w:tcPr>
          <w:p w14:paraId="3ECB110B" w14:textId="77777777" w:rsidR="002C2127" w:rsidRPr="00AE2F98" w:rsidRDefault="002C2127" w:rsidP="00991EE9">
            <w:pPr>
              <w:jc w:val="center"/>
              <w:rPr>
                <w:b/>
                <w:bCs/>
                <w:sz w:val="20"/>
                <w:szCs w:val="20"/>
              </w:rPr>
            </w:pPr>
            <w:r w:rsidRPr="00AE2F98">
              <w:rPr>
                <w:b/>
                <w:bCs/>
                <w:sz w:val="20"/>
                <w:szCs w:val="20"/>
              </w:rPr>
              <w:t>Наименование пункта</w:t>
            </w:r>
          </w:p>
        </w:tc>
        <w:tc>
          <w:tcPr>
            <w:tcW w:w="8080" w:type="dxa"/>
            <w:shd w:val="clear" w:color="auto" w:fill="auto"/>
          </w:tcPr>
          <w:p w14:paraId="0F59B90D" w14:textId="77777777" w:rsidR="002C2127" w:rsidRPr="00AE2F98" w:rsidRDefault="002C2127" w:rsidP="00991EE9">
            <w:pPr>
              <w:jc w:val="center"/>
              <w:rPr>
                <w:b/>
                <w:bCs/>
                <w:sz w:val="20"/>
                <w:szCs w:val="20"/>
              </w:rPr>
            </w:pPr>
            <w:r w:rsidRPr="00AE2F98">
              <w:rPr>
                <w:b/>
                <w:bCs/>
                <w:sz w:val="20"/>
                <w:szCs w:val="20"/>
              </w:rPr>
              <w:t>Текст пояснений</w:t>
            </w:r>
          </w:p>
        </w:tc>
      </w:tr>
      <w:tr w:rsidR="002C2127" w:rsidRPr="00AE2F98" w14:paraId="763C5AD2" w14:textId="77777777" w:rsidTr="007E4CFC">
        <w:trPr>
          <w:trHeight w:val="414"/>
        </w:trPr>
        <w:tc>
          <w:tcPr>
            <w:tcW w:w="709" w:type="dxa"/>
            <w:shd w:val="clear" w:color="auto" w:fill="auto"/>
          </w:tcPr>
          <w:p w14:paraId="7056AB13" w14:textId="77777777" w:rsidR="002C2127" w:rsidRPr="00AE2F98" w:rsidRDefault="002C2127" w:rsidP="00277D2D">
            <w:pPr>
              <w:rPr>
                <w:bCs/>
                <w:sz w:val="20"/>
                <w:szCs w:val="20"/>
              </w:rPr>
            </w:pPr>
            <w:r w:rsidRPr="00AE2F98">
              <w:rPr>
                <w:bCs/>
                <w:sz w:val="20"/>
                <w:szCs w:val="20"/>
              </w:rPr>
              <w:t>1</w:t>
            </w:r>
          </w:p>
        </w:tc>
        <w:tc>
          <w:tcPr>
            <w:tcW w:w="1985" w:type="dxa"/>
            <w:shd w:val="clear" w:color="auto" w:fill="auto"/>
          </w:tcPr>
          <w:p w14:paraId="47EDDCD5" w14:textId="4F73ACFC" w:rsidR="002C2127" w:rsidRPr="00AE2F98" w:rsidRDefault="002C2127" w:rsidP="00991EE9">
            <w:pPr>
              <w:rPr>
                <w:b/>
                <w:bCs/>
                <w:sz w:val="20"/>
                <w:szCs w:val="20"/>
              </w:rPr>
            </w:pPr>
            <w:r w:rsidRPr="00AE2F98">
              <w:rPr>
                <w:sz w:val="20"/>
                <w:szCs w:val="20"/>
              </w:rPr>
              <w:t xml:space="preserve">Требования к гарантийному сроку </w:t>
            </w:r>
            <w:r w:rsidRPr="00AE2F98">
              <w:rPr>
                <w:sz w:val="20"/>
                <w:szCs w:val="20"/>
              </w:rPr>
              <w:lastRenderedPageBreak/>
              <w:t xml:space="preserve">и (или) объему   предоставления гарантий качества товара, </w:t>
            </w:r>
            <w:r w:rsidR="007E5AAB" w:rsidRPr="00AE2F98">
              <w:rPr>
                <w:sz w:val="20"/>
                <w:szCs w:val="20"/>
              </w:rPr>
              <w:t>работы услуги</w:t>
            </w:r>
            <w:r w:rsidRPr="00AE2F98">
              <w:rPr>
                <w:sz w:val="20"/>
                <w:szCs w:val="20"/>
              </w:rPr>
              <w:t xml:space="preserve">, </w:t>
            </w:r>
            <w:r w:rsidR="007E5AAB" w:rsidRPr="00AE2F98">
              <w:rPr>
                <w:sz w:val="20"/>
                <w:szCs w:val="20"/>
              </w:rPr>
              <w:t>к обслуживанию</w:t>
            </w:r>
            <w:r w:rsidRPr="00AE2F98">
              <w:rPr>
                <w:sz w:val="20"/>
                <w:szCs w:val="20"/>
              </w:rPr>
              <w:t xml:space="preserve">    товара, к расходам на эксплуатацию товара, об обязательности осуществления монтажа </w:t>
            </w:r>
            <w:r w:rsidR="007E5AAB" w:rsidRPr="00AE2F98">
              <w:rPr>
                <w:sz w:val="20"/>
                <w:szCs w:val="20"/>
              </w:rPr>
              <w:t>и наладки товара, к обучению лиц, осуществляющих</w:t>
            </w:r>
            <w:r w:rsidRPr="00AE2F98">
              <w:rPr>
                <w:sz w:val="20"/>
                <w:szCs w:val="20"/>
              </w:rPr>
              <w:t xml:space="preserve">    использование и обслуживание товара при необходимости.</w:t>
            </w:r>
          </w:p>
        </w:tc>
        <w:tc>
          <w:tcPr>
            <w:tcW w:w="8080" w:type="dxa"/>
            <w:shd w:val="clear" w:color="auto" w:fill="auto"/>
          </w:tcPr>
          <w:p w14:paraId="0B3DB305" w14:textId="77777777" w:rsidR="002C2127" w:rsidRPr="00AE2F98" w:rsidRDefault="002C2127" w:rsidP="00277D2D">
            <w:pPr>
              <w:ind w:firstLine="459"/>
              <w:jc w:val="both"/>
              <w:rPr>
                <w:sz w:val="20"/>
                <w:szCs w:val="20"/>
              </w:rPr>
            </w:pPr>
            <w:r w:rsidRPr="00AE2F98">
              <w:rPr>
                <w:sz w:val="20"/>
                <w:szCs w:val="20"/>
              </w:rPr>
              <w:lastRenderedPageBreak/>
              <w:t xml:space="preserve">1. Гарантия на Оборудование не менее </w:t>
            </w:r>
            <w:r w:rsidR="000834CE" w:rsidRPr="00AE2F98">
              <w:rPr>
                <w:sz w:val="20"/>
                <w:szCs w:val="20"/>
              </w:rPr>
              <w:t>12</w:t>
            </w:r>
            <w:r w:rsidRPr="00AE2F98">
              <w:rPr>
                <w:sz w:val="20"/>
                <w:szCs w:val="20"/>
              </w:rPr>
              <w:t xml:space="preserve"> (</w:t>
            </w:r>
            <w:r w:rsidR="000834CE" w:rsidRPr="00AE2F98">
              <w:rPr>
                <w:sz w:val="20"/>
                <w:szCs w:val="20"/>
              </w:rPr>
              <w:t>двенадцати</w:t>
            </w:r>
            <w:r w:rsidRPr="00AE2F98">
              <w:rPr>
                <w:sz w:val="20"/>
                <w:szCs w:val="20"/>
              </w:rPr>
              <w:t xml:space="preserve">) месяцев со дня подписания Акта ввода Оборудования в эксплуатацию, </w:t>
            </w:r>
            <w:r w:rsidRPr="00AE2F98">
              <w:rPr>
                <w:bCs/>
                <w:sz w:val="20"/>
                <w:szCs w:val="20"/>
              </w:rPr>
              <w:t xml:space="preserve">оказания услуг по обучению правилам </w:t>
            </w:r>
            <w:r w:rsidRPr="00AE2F98">
              <w:rPr>
                <w:bCs/>
                <w:sz w:val="20"/>
                <w:szCs w:val="20"/>
              </w:rPr>
              <w:lastRenderedPageBreak/>
              <w:t>эксплуатации и инструктажу специалистов</w:t>
            </w:r>
            <w:r w:rsidRPr="00AE2F98">
              <w:rPr>
                <w:sz w:val="20"/>
                <w:szCs w:val="20"/>
              </w:rPr>
              <w:t xml:space="preserve">, но не менее чем срок гарантии, установленный производителем. </w:t>
            </w:r>
          </w:p>
          <w:p w14:paraId="59097FE9" w14:textId="1A198DF8" w:rsidR="002C2127" w:rsidRPr="00AE2F98" w:rsidRDefault="002C2127" w:rsidP="00277D2D">
            <w:pPr>
              <w:tabs>
                <w:tab w:val="left" w:pos="543"/>
              </w:tabs>
              <w:ind w:firstLine="459"/>
              <w:jc w:val="both"/>
              <w:rPr>
                <w:sz w:val="20"/>
                <w:szCs w:val="20"/>
              </w:rPr>
            </w:pPr>
            <w:r w:rsidRPr="00AE2F98">
              <w:rPr>
                <w:bCs/>
                <w:sz w:val="20"/>
                <w:szCs w:val="20"/>
              </w:rPr>
              <w:t xml:space="preserve">Поставщик обязан в срок, согласованный сторонами, безвозмездно заменить некачественное </w:t>
            </w:r>
            <w:r w:rsidR="007E5AAB" w:rsidRPr="00AE2F98">
              <w:rPr>
                <w:bCs/>
                <w:sz w:val="20"/>
                <w:szCs w:val="20"/>
              </w:rPr>
              <w:t>Оборудование в случае, если</w:t>
            </w:r>
            <w:r w:rsidRPr="00AE2F98">
              <w:rPr>
                <w:bCs/>
                <w:sz w:val="20"/>
                <w:szCs w:val="20"/>
              </w:rPr>
              <w:t xml:space="preserve"> таковое было обнаружено Заказчиком в течение гарантийного срока</w:t>
            </w:r>
            <w:r w:rsidRPr="00AE2F98">
              <w:rPr>
                <w:sz w:val="20"/>
                <w:szCs w:val="20"/>
              </w:rPr>
              <w:t>.</w:t>
            </w:r>
          </w:p>
          <w:p w14:paraId="5C7CF738" w14:textId="77777777" w:rsidR="002C2127" w:rsidRPr="00AE2F98" w:rsidRDefault="002C2127" w:rsidP="00277D2D">
            <w:pPr>
              <w:autoSpaceDE w:val="0"/>
              <w:autoSpaceDN w:val="0"/>
              <w:ind w:right="34" w:firstLine="459"/>
              <w:jc w:val="both"/>
              <w:rPr>
                <w:sz w:val="20"/>
                <w:szCs w:val="20"/>
              </w:rPr>
            </w:pPr>
            <w:r w:rsidRPr="00AE2F98">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14:paraId="4124F68F" w14:textId="77777777" w:rsidR="002C2127" w:rsidRPr="00AE2F98" w:rsidRDefault="002C2127" w:rsidP="00277D2D">
            <w:pPr>
              <w:autoSpaceDE w:val="0"/>
              <w:autoSpaceDN w:val="0"/>
              <w:ind w:right="34" w:firstLine="459"/>
              <w:jc w:val="both"/>
              <w:rPr>
                <w:sz w:val="20"/>
                <w:szCs w:val="20"/>
              </w:rPr>
            </w:pPr>
            <w:r w:rsidRPr="00AE2F98">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14:paraId="4213B646" w14:textId="77777777" w:rsidR="002C2127" w:rsidRPr="00AE2F98" w:rsidRDefault="002C2127" w:rsidP="00277D2D">
            <w:pPr>
              <w:autoSpaceDE w:val="0"/>
              <w:autoSpaceDN w:val="0"/>
              <w:ind w:right="34" w:firstLine="459"/>
              <w:jc w:val="both"/>
              <w:rPr>
                <w:sz w:val="20"/>
                <w:szCs w:val="20"/>
              </w:rPr>
            </w:pPr>
            <w:r w:rsidRPr="00AE2F98">
              <w:rPr>
                <w:sz w:val="20"/>
                <w:szCs w:val="20"/>
              </w:rPr>
              <w:t>4. Поставщик гарантирует:</w:t>
            </w:r>
          </w:p>
          <w:p w14:paraId="09446B9B" w14:textId="77777777" w:rsidR="002C2127" w:rsidRPr="00AE2F98" w:rsidRDefault="002C2127" w:rsidP="00277D2D">
            <w:pPr>
              <w:autoSpaceDE w:val="0"/>
              <w:autoSpaceDN w:val="0"/>
              <w:ind w:right="34" w:firstLine="459"/>
              <w:jc w:val="both"/>
              <w:rPr>
                <w:sz w:val="20"/>
                <w:szCs w:val="20"/>
              </w:rPr>
            </w:pPr>
            <w:r w:rsidRPr="00AE2F98">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14:paraId="20E0DA6C" w14:textId="77777777" w:rsidR="002C2127" w:rsidRPr="00AE2F98" w:rsidRDefault="002C2127" w:rsidP="00277D2D">
            <w:pPr>
              <w:autoSpaceDE w:val="0"/>
              <w:autoSpaceDN w:val="0"/>
              <w:ind w:right="34" w:firstLine="459"/>
              <w:jc w:val="both"/>
              <w:rPr>
                <w:sz w:val="20"/>
                <w:szCs w:val="20"/>
              </w:rPr>
            </w:pPr>
            <w:r w:rsidRPr="00AE2F98">
              <w:rPr>
                <w:sz w:val="20"/>
                <w:szCs w:val="20"/>
              </w:rPr>
              <w:t>4.2. Полное соответствие поставляемого оборудования условиям договора.</w:t>
            </w:r>
          </w:p>
          <w:p w14:paraId="6D283527" w14:textId="77777777" w:rsidR="002C2127" w:rsidRPr="00AE2F98" w:rsidRDefault="002C2127" w:rsidP="00277D2D">
            <w:pPr>
              <w:autoSpaceDE w:val="0"/>
              <w:autoSpaceDN w:val="0"/>
              <w:ind w:right="34" w:firstLine="459"/>
              <w:jc w:val="both"/>
              <w:rPr>
                <w:sz w:val="20"/>
                <w:szCs w:val="20"/>
              </w:rPr>
            </w:pPr>
            <w:r w:rsidRPr="00AE2F98">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14:paraId="3A8C03CB" w14:textId="77777777" w:rsidR="002C2127" w:rsidRPr="00AE2F98" w:rsidRDefault="002C2127" w:rsidP="00277D2D">
            <w:pPr>
              <w:autoSpaceDE w:val="0"/>
              <w:autoSpaceDN w:val="0"/>
              <w:ind w:right="34" w:firstLine="459"/>
              <w:jc w:val="both"/>
              <w:rPr>
                <w:sz w:val="20"/>
                <w:szCs w:val="20"/>
              </w:rPr>
            </w:pPr>
            <w:r w:rsidRPr="00AE2F98">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287A4882" w14:textId="77777777" w:rsidR="002C2127" w:rsidRPr="00AE2F98" w:rsidRDefault="002C2127" w:rsidP="00277D2D">
            <w:pPr>
              <w:widowControl w:val="0"/>
              <w:tabs>
                <w:tab w:val="left" w:pos="1134"/>
                <w:tab w:val="left" w:pos="1276"/>
                <w:tab w:val="left" w:pos="1418"/>
                <w:tab w:val="left" w:pos="1715"/>
              </w:tabs>
              <w:ind w:firstLine="459"/>
              <w:jc w:val="both"/>
              <w:rPr>
                <w:noProof/>
                <w:sz w:val="20"/>
                <w:szCs w:val="20"/>
              </w:rPr>
            </w:pPr>
            <w:r w:rsidRPr="00AE2F98">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AE2F98" w14:paraId="42693FD9" w14:textId="77777777" w:rsidTr="007E4CFC">
        <w:trPr>
          <w:trHeight w:val="564"/>
        </w:trPr>
        <w:tc>
          <w:tcPr>
            <w:tcW w:w="709" w:type="dxa"/>
            <w:shd w:val="clear" w:color="auto" w:fill="auto"/>
          </w:tcPr>
          <w:p w14:paraId="047521F4" w14:textId="77777777" w:rsidR="002C2127" w:rsidRPr="00AE2F98" w:rsidRDefault="002C2127" w:rsidP="00277D2D">
            <w:pPr>
              <w:rPr>
                <w:bCs/>
                <w:sz w:val="20"/>
                <w:szCs w:val="20"/>
              </w:rPr>
            </w:pPr>
            <w:r w:rsidRPr="00AE2F98">
              <w:rPr>
                <w:bCs/>
                <w:sz w:val="20"/>
                <w:szCs w:val="20"/>
              </w:rPr>
              <w:lastRenderedPageBreak/>
              <w:t>2</w:t>
            </w:r>
          </w:p>
        </w:tc>
        <w:tc>
          <w:tcPr>
            <w:tcW w:w="1985" w:type="dxa"/>
            <w:shd w:val="clear" w:color="auto" w:fill="auto"/>
          </w:tcPr>
          <w:p w14:paraId="1CA44444" w14:textId="77777777" w:rsidR="002C2127" w:rsidRPr="00AE2F98" w:rsidRDefault="002C2127" w:rsidP="00991EE9">
            <w:pPr>
              <w:rPr>
                <w:sz w:val="20"/>
                <w:szCs w:val="20"/>
              </w:rPr>
            </w:pPr>
            <w:r w:rsidRPr="00AE2F98">
              <w:rPr>
                <w:sz w:val="20"/>
                <w:szCs w:val="20"/>
              </w:rPr>
              <w:t>Требования к качеству, техническим характеристикам товара, работ, услуг, требования к их безопасности</w:t>
            </w:r>
          </w:p>
          <w:p w14:paraId="64DBA823" w14:textId="77777777" w:rsidR="002C2127" w:rsidRPr="00AE2F98" w:rsidRDefault="002C2127" w:rsidP="00991EE9">
            <w:pPr>
              <w:rPr>
                <w:sz w:val="20"/>
                <w:szCs w:val="20"/>
              </w:rPr>
            </w:pPr>
          </w:p>
        </w:tc>
        <w:tc>
          <w:tcPr>
            <w:tcW w:w="8080" w:type="dxa"/>
            <w:shd w:val="clear" w:color="auto" w:fill="auto"/>
          </w:tcPr>
          <w:p w14:paraId="59CE32D6" w14:textId="77777777" w:rsidR="002C2127" w:rsidRPr="00AE2F98" w:rsidRDefault="002C2127" w:rsidP="00277D2D">
            <w:pPr>
              <w:autoSpaceDE w:val="0"/>
              <w:autoSpaceDN w:val="0"/>
              <w:adjustRightInd w:val="0"/>
              <w:ind w:firstLine="318"/>
              <w:jc w:val="both"/>
              <w:rPr>
                <w:bCs/>
                <w:sz w:val="20"/>
                <w:szCs w:val="20"/>
              </w:rPr>
            </w:pPr>
            <w:r w:rsidRPr="00AE2F98">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14:paraId="568119B4" w14:textId="77777777" w:rsidR="002C2127" w:rsidRPr="00AE2F98" w:rsidRDefault="002C2127" w:rsidP="00277D2D">
            <w:pPr>
              <w:autoSpaceDE w:val="0"/>
              <w:autoSpaceDN w:val="0"/>
              <w:adjustRightInd w:val="0"/>
              <w:ind w:firstLine="318"/>
              <w:jc w:val="both"/>
              <w:rPr>
                <w:sz w:val="20"/>
                <w:szCs w:val="20"/>
              </w:rPr>
            </w:pPr>
            <w:r w:rsidRPr="00AE2F98">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E2F98">
              <w:rPr>
                <w:bCs/>
                <w:sz w:val="20"/>
                <w:szCs w:val="20"/>
              </w:rPr>
              <w:t>.</w:t>
            </w:r>
          </w:p>
          <w:p w14:paraId="31C3DFB0" w14:textId="77777777" w:rsidR="002C2127" w:rsidRPr="00AE2F98" w:rsidRDefault="002C2127" w:rsidP="00277D2D">
            <w:pPr>
              <w:ind w:firstLine="318"/>
              <w:jc w:val="both"/>
              <w:rPr>
                <w:bCs/>
                <w:sz w:val="20"/>
                <w:szCs w:val="20"/>
                <w:highlight w:val="cyan"/>
              </w:rPr>
            </w:pPr>
            <w:r w:rsidRPr="00AE2F98">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AE2F98" w14:paraId="1E91B34A" w14:textId="77777777" w:rsidTr="007E4CFC">
        <w:trPr>
          <w:trHeight w:val="58"/>
        </w:trPr>
        <w:tc>
          <w:tcPr>
            <w:tcW w:w="709" w:type="dxa"/>
            <w:shd w:val="clear" w:color="auto" w:fill="auto"/>
          </w:tcPr>
          <w:p w14:paraId="5AC34AA9" w14:textId="77777777" w:rsidR="002C2127" w:rsidRPr="00AE2F98" w:rsidRDefault="002C2127" w:rsidP="00277D2D">
            <w:pPr>
              <w:rPr>
                <w:bCs/>
                <w:sz w:val="20"/>
                <w:szCs w:val="20"/>
              </w:rPr>
            </w:pPr>
            <w:r w:rsidRPr="00AE2F98">
              <w:rPr>
                <w:bCs/>
                <w:sz w:val="20"/>
                <w:szCs w:val="20"/>
              </w:rPr>
              <w:t>3</w:t>
            </w:r>
          </w:p>
        </w:tc>
        <w:tc>
          <w:tcPr>
            <w:tcW w:w="1985" w:type="dxa"/>
            <w:shd w:val="clear" w:color="auto" w:fill="auto"/>
          </w:tcPr>
          <w:p w14:paraId="111425A4" w14:textId="77777777" w:rsidR="002C2127" w:rsidRPr="00AE2F98" w:rsidRDefault="002C2127" w:rsidP="00991EE9">
            <w:pPr>
              <w:rPr>
                <w:sz w:val="20"/>
                <w:szCs w:val="20"/>
              </w:rPr>
            </w:pPr>
            <w:r w:rsidRPr="00AE2F98">
              <w:rPr>
                <w:sz w:val="20"/>
                <w:szCs w:val="20"/>
              </w:rPr>
              <w:t>Требование к упаковке, отгрузке Оборудования</w:t>
            </w:r>
          </w:p>
        </w:tc>
        <w:tc>
          <w:tcPr>
            <w:tcW w:w="8080" w:type="dxa"/>
            <w:shd w:val="clear" w:color="auto" w:fill="auto"/>
          </w:tcPr>
          <w:p w14:paraId="4CF4BBCD" w14:textId="77777777" w:rsidR="002C2127" w:rsidRPr="00AE2F98" w:rsidRDefault="002C2127" w:rsidP="00277D2D">
            <w:pPr>
              <w:ind w:firstLine="318"/>
              <w:jc w:val="both"/>
              <w:rPr>
                <w:sz w:val="20"/>
                <w:szCs w:val="20"/>
              </w:rPr>
            </w:pPr>
            <w:r w:rsidRPr="00AE2F98">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E2F98">
              <w:rPr>
                <w:color w:val="000000"/>
                <w:sz w:val="20"/>
                <w:szCs w:val="20"/>
              </w:rPr>
              <w:t xml:space="preserve"> обеспечивающей защиту </w:t>
            </w:r>
            <w:r w:rsidRPr="00AE2F98">
              <w:rPr>
                <w:sz w:val="20"/>
                <w:szCs w:val="20"/>
              </w:rPr>
              <w:t>Оборудования</w:t>
            </w:r>
            <w:r w:rsidRPr="00AE2F98">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63D57C4A" w14:textId="77777777" w:rsidR="002C2127" w:rsidRPr="00AE2F98" w:rsidRDefault="002C2127" w:rsidP="00277D2D">
            <w:pPr>
              <w:ind w:firstLine="318"/>
              <w:jc w:val="both"/>
              <w:rPr>
                <w:color w:val="000000"/>
                <w:sz w:val="20"/>
                <w:szCs w:val="20"/>
              </w:rPr>
            </w:pPr>
            <w:r w:rsidRPr="00AE2F98">
              <w:rPr>
                <w:color w:val="000000"/>
                <w:sz w:val="20"/>
                <w:szCs w:val="20"/>
              </w:rPr>
              <w:t xml:space="preserve">Маркировка оборудования и тары (упаковки) оборудования, в том числе транспортной, должна </w:t>
            </w:r>
            <w:r w:rsidRPr="00AE2F98">
              <w:rPr>
                <w:sz w:val="20"/>
                <w:szCs w:val="20"/>
              </w:rPr>
              <w:t xml:space="preserve">содержать информацию согласно требованиям </w:t>
            </w:r>
            <w:r w:rsidRPr="00AE2F98">
              <w:rPr>
                <w:color w:val="000000"/>
                <w:sz w:val="20"/>
                <w:szCs w:val="20"/>
              </w:rPr>
              <w:t>ГОСТ Р.</w:t>
            </w:r>
          </w:p>
          <w:p w14:paraId="100E1467" w14:textId="77777777" w:rsidR="002C2127" w:rsidRPr="00AE2F98" w:rsidRDefault="002C2127" w:rsidP="00277D2D">
            <w:pPr>
              <w:autoSpaceDE w:val="0"/>
              <w:autoSpaceDN w:val="0"/>
              <w:adjustRightInd w:val="0"/>
              <w:ind w:firstLine="318"/>
              <w:jc w:val="both"/>
              <w:rPr>
                <w:bCs/>
                <w:sz w:val="20"/>
                <w:szCs w:val="20"/>
              </w:rPr>
            </w:pPr>
            <w:r w:rsidRPr="00AE2F98">
              <w:rPr>
                <w:bCs/>
                <w:sz w:val="20"/>
                <w:szCs w:val="20"/>
              </w:rPr>
              <w:t>Доставка Оборудования осуществляется с соблюдением условий хранения (перевозки), установленных производителем.</w:t>
            </w:r>
          </w:p>
          <w:p w14:paraId="07316E04" w14:textId="77777777" w:rsidR="002C2127" w:rsidRPr="00AE2F98" w:rsidRDefault="002C2127" w:rsidP="00277D2D">
            <w:pPr>
              <w:autoSpaceDE w:val="0"/>
              <w:autoSpaceDN w:val="0"/>
              <w:adjustRightInd w:val="0"/>
              <w:ind w:firstLine="318"/>
              <w:jc w:val="both"/>
              <w:rPr>
                <w:bCs/>
                <w:sz w:val="20"/>
                <w:szCs w:val="20"/>
              </w:rPr>
            </w:pPr>
            <w:r w:rsidRPr="00AE2F98">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14:paraId="0E564495" w14:textId="77777777" w:rsidR="002C2127" w:rsidRPr="00AE2F98" w:rsidRDefault="002C2127" w:rsidP="00277D2D">
            <w:pPr>
              <w:adjustRightInd w:val="0"/>
              <w:ind w:firstLine="318"/>
              <w:jc w:val="both"/>
              <w:rPr>
                <w:bCs/>
                <w:sz w:val="20"/>
                <w:szCs w:val="20"/>
              </w:rPr>
            </w:pPr>
            <w:r w:rsidRPr="00AE2F98">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14:paraId="5697E956" w14:textId="77777777" w:rsidR="002C2127" w:rsidRDefault="002C2127" w:rsidP="002C2127">
      <w:pPr>
        <w:jc w:val="right"/>
        <w:rPr>
          <w:rFonts w:ascii="Cuprum" w:hAnsi="Cuprum" w:cs="Tahoma"/>
          <w:b/>
          <w:bCs/>
          <w:sz w:val="20"/>
          <w:szCs w:val="20"/>
        </w:rPr>
      </w:pPr>
    </w:p>
    <w:p w14:paraId="1CDF5EB6" w14:textId="77777777" w:rsidR="008856AD" w:rsidRDefault="008856AD" w:rsidP="00B8322C">
      <w:pPr>
        <w:jc w:val="right"/>
        <w:rPr>
          <w:rFonts w:ascii="Cuprum" w:hAnsi="Cuprum" w:cs="Tahoma"/>
          <w:b/>
          <w:bCs/>
          <w:sz w:val="20"/>
          <w:szCs w:val="20"/>
        </w:rPr>
      </w:pPr>
    </w:p>
    <w:p w14:paraId="2C2661BB"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578015E1"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7D4357F" w14:textId="6EF12B98"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CA4119">
        <w:rPr>
          <w:b/>
          <w:kern w:val="32"/>
          <w:sz w:val="20"/>
          <w:szCs w:val="20"/>
        </w:rPr>
        <w:t xml:space="preserve">поставку </w:t>
      </w:r>
      <w:r w:rsidR="004B3B4A">
        <w:rPr>
          <w:b/>
          <w:kern w:val="32"/>
          <w:sz w:val="20"/>
          <w:szCs w:val="20"/>
        </w:rPr>
        <w:t xml:space="preserve">установки </w:t>
      </w:r>
      <w:proofErr w:type="spellStart"/>
      <w:r w:rsidR="004B3B4A">
        <w:rPr>
          <w:b/>
          <w:kern w:val="32"/>
          <w:sz w:val="20"/>
          <w:szCs w:val="20"/>
        </w:rPr>
        <w:t>аэрогидромассажной</w:t>
      </w:r>
      <w:proofErr w:type="spellEnd"/>
      <w:r w:rsidR="004B3B4A">
        <w:rPr>
          <w:b/>
          <w:kern w:val="32"/>
          <w:sz w:val="20"/>
          <w:szCs w:val="20"/>
        </w:rPr>
        <w:t xml:space="preserve"> </w:t>
      </w:r>
      <w:r w:rsidR="00CA4119">
        <w:rPr>
          <w:b/>
          <w:kern w:val="32"/>
          <w:sz w:val="20"/>
          <w:szCs w:val="20"/>
        </w:rPr>
        <w:t xml:space="preserve"> </w:t>
      </w:r>
      <w:r w:rsidR="00CA4119">
        <w:rPr>
          <w:b/>
          <w:sz w:val="20"/>
          <w:szCs w:val="20"/>
        </w:rPr>
        <w:t>путем</w:t>
      </w:r>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53154465" w14:textId="3D6501AA" w:rsidR="00623307" w:rsidRDefault="00B8322C" w:rsidP="00B8322C">
      <w:pPr>
        <w:jc w:val="right"/>
        <w:outlineLvl w:val="1"/>
        <w:rPr>
          <w:b/>
          <w:kern w:val="32"/>
          <w:sz w:val="20"/>
          <w:szCs w:val="20"/>
        </w:rPr>
      </w:pPr>
      <w:r w:rsidRPr="00BE0069">
        <w:rPr>
          <w:b/>
          <w:kern w:val="32"/>
          <w:sz w:val="20"/>
          <w:szCs w:val="20"/>
        </w:rPr>
        <w:t xml:space="preserve">№ </w:t>
      </w:r>
      <w:r w:rsidR="004B3B4A">
        <w:rPr>
          <w:b/>
          <w:kern w:val="32"/>
          <w:sz w:val="20"/>
          <w:szCs w:val="20"/>
        </w:rPr>
        <w:t>306-22</w:t>
      </w:r>
    </w:p>
    <w:p w14:paraId="71EDA8CF" w14:textId="77777777" w:rsidR="00694F14" w:rsidRPr="002339E1" w:rsidRDefault="00694F14" w:rsidP="00694F14">
      <w:pPr>
        <w:outlineLvl w:val="1"/>
        <w:rPr>
          <w:b/>
          <w:kern w:val="32"/>
          <w:sz w:val="20"/>
          <w:szCs w:val="20"/>
        </w:rPr>
      </w:pPr>
      <w:r w:rsidRPr="002339E1">
        <w:rPr>
          <w:b/>
          <w:kern w:val="32"/>
          <w:sz w:val="20"/>
          <w:szCs w:val="20"/>
        </w:rPr>
        <w:t>ПРОЕКТ</w:t>
      </w:r>
    </w:p>
    <w:p w14:paraId="45721066" w14:textId="2A6A51EA" w:rsidR="00060FEB" w:rsidRPr="00C94A3F" w:rsidRDefault="00060FEB" w:rsidP="00060FEB">
      <w:pPr>
        <w:pStyle w:val="af0"/>
        <w:widowControl w:val="0"/>
        <w:rPr>
          <w:sz w:val="20"/>
        </w:rPr>
      </w:pPr>
      <w:r w:rsidRPr="00C94A3F">
        <w:rPr>
          <w:sz w:val="20"/>
        </w:rPr>
        <w:t xml:space="preserve">Договор № </w:t>
      </w:r>
      <w:r w:rsidR="004B3B4A">
        <w:rPr>
          <w:sz w:val="20"/>
        </w:rPr>
        <w:t>306-22</w:t>
      </w:r>
    </w:p>
    <w:p w14:paraId="43EBF4FE" w14:textId="014A8B3C"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4B3B4A">
        <w:rPr>
          <w:b/>
          <w:kern w:val="32"/>
          <w:sz w:val="20"/>
          <w:szCs w:val="20"/>
        </w:rPr>
        <w:t xml:space="preserve">установки </w:t>
      </w:r>
      <w:proofErr w:type="spellStart"/>
      <w:r w:rsidR="004B3B4A">
        <w:rPr>
          <w:b/>
          <w:kern w:val="32"/>
          <w:sz w:val="20"/>
          <w:szCs w:val="20"/>
        </w:rPr>
        <w:t>аэрогидромассажной</w:t>
      </w:r>
      <w:proofErr w:type="spellEnd"/>
      <w:r w:rsidR="004B3B4A">
        <w:rPr>
          <w:b/>
          <w:kern w:val="32"/>
          <w:sz w:val="20"/>
          <w:szCs w:val="20"/>
        </w:rPr>
        <w:t xml:space="preserve"> </w:t>
      </w:r>
      <w:r w:rsidR="007E5AAB">
        <w:rPr>
          <w:b/>
          <w:kern w:val="32"/>
          <w:sz w:val="20"/>
          <w:szCs w:val="20"/>
        </w:rPr>
        <w:t xml:space="preserve"> </w:t>
      </w:r>
    </w:p>
    <w:p w14:paraId="4E22893E" w14:textId="77777777"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14:paraId="1DF7E89E" w14:textId="77777777" w:rsidR="00060FEB" w:rsidRPr="009B021D" w:rsidRDefault="00060FEB" w:rsidP="00060FEB">
      <w:pPr>
        <w:jc w:val="both"/>
        <w:rPr>
          <w:b/>
          <w:sz w:val="19"/>
          <w:szCs w:val="19"/>
        </w:rPr>
      </w:pPr>
    </w:p>
    <w:p w14:paraId="4AA3A7C0" w14:textId="77777777"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14:paraId="03674CFE" w14:textId="77777777" w:rsidR="00E2058B" w:rsidRPr="009B021D" w:rsidRDefault="00E2058B" w:rsidP="005419B5">
      <w:pPr>
        <w:jc w:val="both"/>
        <w:rPr>
          <w:sz w:val="19"/>
          <w:szCs w:val="19"/>
        </w:rPr>
      </w:pPr>
    </w:p>
    <w:p w14:paraId="2D015064" w14:textId="77777777"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14:paraId="2675D4EF" w14:textId="54DD6EA5"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4B3B4A" w:rsidRPr="00AE2F98">
        <w:rPr>
          <w:kern w:val="32"/>
          <w:sz w:val="20"/>
          <w:szCs w:val="20"/>
        </w:rPr>
        <w:t xml:space="preserve">установки </w:t>
      </w:r>
      <w:proofErr w:type="spellStart"/>
      <w:r w:rsidR="004B3B4A" w:rsidRPr="00AE2F98">
        <w:rPr>
          <w:kern w:val="32"/>
          <w:sz w:val="20"/>
          <w:szCs w:val="20"/>
        </w:rPr>
        <w:t>аэрогидромассажной</w:t>
      </w:r>
      <w:proofErr w:type="spellEnd"/>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14:paraId="1176AF0B" w14:textId="77777777"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14:paraId="1125E0C9" w14:textId="77777777"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14:paraId="752D43CD" w14:textId="77777777"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648F05EF" w14:textId="77777777"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14:paraId="5DE38268" w14:textId="77777777"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14:paraId="7C0EAEC9" w14:textId="77777777"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14:paraId="5A546182" w14:textId="77777777"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14:paraId="722DA83E" w14:textId="77777777" w:rsidR="002C2127" w:rsidRPr="008A46F1" w:rsidRDefault="002C2127" w:rsidP="002C2127">
      <w:pPr>
        <w:pStyle w:val="af4"/>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14:paraId="5C9C4191" w14:textId="77777777"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14:paraId="718C3901" w14:textId="77777777" w:rsidR="002C2127" w:rsidRPr="008A46F1" w:rsidRDefault="002C2127" w:rsidP="002C2127">
      <w:pPr>
        <w:pStyle w:val="af4"/>
        <w:ind w:firstLine="709"/>
        <w:rPr>
          <w:sz w:val="19"/>
          <w:szCs w:val="19"/>
        </w:rPr>
      </w:pPr>
    </w:p>
    <w:p w14:paraId="2B73D9B2" w14:textId="77777777" w:rsidR="002C2127" w:rsidRPr="002D56C2" w:rsidRDefault="002C2127" w:rsidP="002C2127">
      <w:pPr>
        <w:jc w:val="center"/>
        <w:rPr>
          <w:b/>
          <w:sz w:val="19"/>
          <w:szCs w:val="19"/>
        </w:rPr>
      </w:pPr>
      <w:r w:rsidRPr="002D56C2">
        <w:rPr>
          <w:b/>
          <w:sz w:val="19"/>
          <w:szCs w:val="19"/>
        </w:rPr>
        <w:t>3. КАЧЕСТВО ТОВАРА</w:t>
      </w:r>
    </w:p>
    <w:p w14:paraId="16733EBC" w14:textId="77777777" w:rsidR="002C2127" w:rsidRPr="008A46F1" w:rsidRDefault="002C2127" w:rsidP="002C2127">
      <w:pPr>
        <w:ind w:firstLine="709"/>
        <w:jc w:val="both"/>
        <w:rPr>
          <w:sz w:val="19"/>
          <w:szCs w:val="19"/>
        </w:rPr>
      </w:pPr>
      <w:r w:rsidRPr="008A46F1">
        <w:rPr>
          <w:sz w:val="19"/>
          <w:szCs w:val="19"/>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r w:rsidR="00CD7859">
        <w:rPr>
          <w:sz w:val="19"/>
          <w:szCs w:val="19"/>
        </w:rPr>
        <w:t xml:space="preserve"> </w:t>
      </w:r>
      <w:r w:rsidRPr="008A46F1">
        <w:rPr>
          <w:sz w:val="19"/>
          <w:szCs w:val="19"/>
        </w:rPr>
        <w:t xml:space="preserve">соответствии с законодательством Российской Федерации. </w:t>
      </w:r>
    </w:p>
    <w:p w14:paraId="5E3A6732" w14:textId="77777777"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14:paraId="0195CC26" w14:textId="77777777"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14:paraId="6AC57F41" w14:textId="77777777" w:rsidR="002C2127" w:rsidRPr="008A46F1" w:rsidRDefault="002C2127" w:rsidP="002C2127">
      <w:pPr>
        <w:ind w:firstLine="709"/>
        <w:jc w:val="both"/>
        <w:rPr>
          <w:sz w:val="19"/>
          <w:szCs w:val="19"/>
        </w:rPr>
      </w:pPr>
      <w:r w:rsidRPr="008A46F1">
        <w:rPr>
          <w:sz w:val="19"/>
          <w:szCs w:val="19"/>
        </w:rPr>
        <w:t>3.4. Поставщик гарантирует:</w:t>
      </w:r>
    </w:p>
    <w:p w14:paraId="35AFDC52" w14:textId="77777777"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14:paraId="36A416F9" w14:textId="77777777"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14:paraId="5012187C" w14:textId="77777777"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14:paraId="61423891" w14:textId="77777777"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4481059E" w14:textId="77777777" w:rsidR="002C2127" w:rsidRPr="002D56C2" w:rsidRDefault="002C2127" w:rsidP="002C2127">
      <w:pPr>
        <w:ind w:firstLine="708"/>
        <w:jc w:val="both"/>
        <w:rPr>
          <w:sz w:val="19"/>
          <w:szCs w:val="19"/>
        </w:rPr>
      </w:pPr>
    </w:p>
    <w:p w14:paraId="24C14A4E" w14:textId="77777777" w:rsidR="002C2127" w:rsidRPr="008A46F1" w:rsidRDefault="002C2127" w:rsidP="001F587C">
      <w:pPr>
        <w:pStyle w:val="21"/>
        <w:ind w:firstLine="0"/>
        <w:jc w:val="center"/>
        <w:rPr>
          <w:b/>
          <w:sz w:val="19"/>
          <w:szCs w:val="19"/>
        </w:rPr>
      </w:pPr>
      <w:r w:rsidRPr="008A46F1">
        <w:rPr>
          <w:b/>
          <w:sz w:val="19"/>
          <w:szCs w:val="19"/>
        </w:rPr>
        <w:t>4. ТРЕБОВАНИЯ К УПАКОВКЕ</w:t>
      </w:r>
    </w:p>
    <w:p w14:paraId="264C45E3" w14:textId="77777777"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14:paraId="5721EE1B" w14:textId="77777777"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14:paraId="4BB85714" w14:textId="77777777"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14:paraId="79F168DD" w14:textId="77777777" w:rsidR="002C2127" w:rsidRPr="008A46F1" w:rsidRDefault="002C2127" w:rsidP="002C2127">
      <w:pPr>
        <w:pStyle w:val="21"/>
        <w:rPr>
          <w:sz w:val="19"/>
          <w:szCs w:val="19"/>
        </w:rPr>
      </w:pPr>
      <w:r w:rsidRPr="008A46F1">
        <w:rPr>
          <w:sz w:val="19"/>
          <w:szCs w:val="19"/>
        </w:rPr>
        <w:t>4.4. Упаковка возврату не подлежит.</w:t>
      </w:r>
    </w:p>
    <w:p w14:paraId="3D50D4E1" w14:textId="77777777" w:rsidR="002C2127" w:rsidRPr="008A46F1" w:rsidRDefault="002C2127" w:rsidP="002C2127">
      <w:pPr>
        <w:ind w:firstLine="708"/>
        <w:jc w:val="both"/>
        <w:rPr>
          <w:sz w:val="19"/>
          <w:szCs w:val="19"/>
        </w:rPr>
      </w:pPr>
    </w:p>
    <w:p w14:paraId="61039979" w14:textId="77777777"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14:paraId="622399B6" w14:textId="5CE9B680"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D1201" w:rsidRPr="00BD1201">
        <w:rPr>
          <w:rFonts w:ascii="Times New Roman" w:hAnsi="Times New Roman"/>
          <w:sz w:val="19"/>
          <w:szCs w:val="19"/>
        </w:rPr>
        <w:t>45 (сорок</w:t>
      </w:r>
      <w:r w:rsidR="00AE2F98">
        <w:rPr>
          <w:rFonts w:ascii="Times New Roman" w:hAnsi="Times New Roman"/>
          <w:sz w:val="19"/>
          <w:szCs w:val="19"/>
        </w:rPr>
        <w:t>а</w:t>
      </w:r>
      <w:r w:rsidR="00BD1201" w:rsidRPr="00BD1201">
        <w:rPr>
          <w:rFonts w:ascii="Times New Roman" w:hAnsi="Times New Roman"/>
          <w:sz w:val="19"/>
          <w:szCs w:val="19"/>
        </w:rPr>
        <w:t xml:space="preserve"> пят</w:t>
      </w:r>
      <w:r w:rsidR="00AE2F98">
        <w:rPr>
          <w:rFonts w:ascii="Times New Roman" w:hAnsi="Times New Roman"/>
          <w:sz w:val="19"/>
          <w:szCs w:val="19"/>
        </w:rPr>
        <w:t>и</w:t>
      </w:r>
      <w:r w:rsidR="00BD1201" w:rsidRPr="00BD1201">
        <w:rPr>
          <w:rFonts w:ascii="Times New Roman" w:hAnsi="Times New Roman"/>
          <w:sz w:val="19"/>
          <w:szCs w:val="19"/>
        </w:rPr>
        <w:t>)</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14:paraId="0ACCC465"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14:paraId="6C971208"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14:paraId="7A9BB7B6"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14:paraId="42E3B63B"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14:paraId="34D2CBAD"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14:paraId="15DC8850" w14:textId="77777777" w:rsidR="002C2127" w:rsidRPr="008A46F1" w:rsidRDefault="002C2127" w:rsidP="002C2127">
      <w:pPr>
        <w:ind w:firstLine="708"/>
        <w:jc w:val="both"/>
        <w:rPr>
          <w:sz w:val="19"/>
          <w:szCs w:val="19"/>
        </w:rPr>
      </w:pPr>
      <w:r w:rsidRPr="008A46F1">
        <w:rPr>
          <w:sz w:val="19"/>
          <w:szCs w:val="19"/>
        </w:rPr>
        <w:t>5.5.2. акт приема-передачи оборудования.</w:t>
      </w:r>
    </w:p>
    <w:p w14:paraId="48661E15" w14:textId="77777777" w:rsidR="002C2127" w:rsidRPr="008A46F1" w:rsidRDefault="002C2127" w:rsidP="002C2127">
      <w:pPr>
        <w:ind w:firstLine="708"/>
        <w:jc w:val="both"/>
        <w:rPr>
          <w:sz w:val="19"/>
          <w:szCs w:val="19"/>
        </w:rPr>
      </w:pPr>
    </w:p>
    <w:p w14:paraId="109CEE3D" w14:textId="77777777"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14:paraId="6F6C4F22"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14:paraId="2924B54D"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14:paraId="004C1ED2"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14:paraId="03471B96"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14:paraId="59F9ECEF" w14:textId="77777777"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14:paraId="640371D0" w14:textId="77777777"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3323324"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67E0F293"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3BC6CD0A"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14:paraId="54B4D817"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14:paraId="38D2D3EE"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14:paraId="0B1928AE"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14:paraId="5F3A5F2B"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14:paraId="5D61EB28"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14:paraId="10874503"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14:paraId="306F31A6"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34D07191" w14:textId="77777777"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14:paraId="3BA18D5C" w14:textId="77777777" w:rsidR="002C2127" w:rsidRPr="008A46F1" w:rsidRDefault="002C2127" w:rsidP="002C2127">
      <w:pPr>
        <w:ind w:firstLine="709"/>
        <w:jc w:val="both"/>
        <w:rPr>
          <w:color w:val="000000"/>
          <w:sz w:val="19"/>
          <w:szCs w:val="19"/>
        </w:rPr>
      </w:pPr>
    </w:p>
    <w:p w14:paraId="3FB8D96A" w14:textId="77777777"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14:paraId="31798CED" w14:textId="77777777"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14:paraId="1F203CA3" w14:textId="77777777"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14:paraId="32C2F934" w14:textId="77777777"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14:paraId="7CDF1E5F" w14:textId="77777777"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14:paraId="169D2497" w14:textId="77777777"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14:paraId="259174EC" w14:textId="77777777"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14:paraId="583F40D3" w14:textId="77777777"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14:paraId="0DA6B63F" w14:textId="77777777"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14:paraId="4FAA4F53" w14:textId="77777777"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14:paraId="53B20515"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F79DFFA"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3192627F" w14:textId="77777777" w:rsidR="002C2127" w:rsidRPr="008A46F1" w:rsidRDefault="002C2127" w:rsidP="002C2127">
      <w:pPr>
        <w:jc w:val="both"/>
        <w:rPr>
          <w:b/>
          <w:sz w:val="19"/>
          <w:szCs w:val="19"/>
        </w:rPr>
      </w:pPr>
    </w:p>
    <w:p w14:paraId="57D97289" w14:textId="77777777" w:rsidR="002C2127" w:rsidRPr="008A46F1" w:rsidRDefault="002C2127" w:rsidP="002C2127">
      <w:pPr>
        <w:jc w:val="center"/>
        <w:rPr>
          <w:b/>
          <w:sz w:val="19"/>
          <w:szCs w:val="19"/>
        </w:rPr>
      </w:pPr>
      <w:r w:rsidRPr="008A46F1">
        <w:rPr>
          <w:b/>
          <w:sz w:val="19"/>
          <w:szCs w:val="19"/>
        </w:rPr>
        <w:t>8. ОТВЕТСТВЕННОСТЬ СТОРОН</w:t>
      </w:r>
    </w:p>
    <w:p w14:paraId="4C0BC7C9" w14:textId="77777777"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14:paraId="7AFC57F0"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14:paraId="3DC67DEF" w14:textId="77777777"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14:paraId="02DA1B76" w14:textId="77777777"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14:paraId="045C24FC" w14:textId="77777777" w:rsidR="002C2127" w:rsidRPr="008A46F1" w:rsidRDefault="002C2127" w:rsidP="002C2127">
      <w:pPr>
        <w:ind w:right="44" w:firstLine="709"/>
        <w:jc w:val="both"/>
        <w:rPr>
          <w:color w:val="000000"/>
          <w:sz w:val="19"/>
          <w:szCs w:val="19"/>
        </w:rPr>
      </w:pPr>
      <w:r w:rsidRPr="008A46F1">
        <w:rPr>
          <w:color w:val="000000"/>
          <w:sz w:val="19"/>
          <w:szCs w:val="19"/>
        </w:rPr>
        <w:lastRenderedPageBreak/>
        <w:t xml:space="preserve">8.5. В случае неисполнения Поставщиком обязательств, предусмотренных </w:t>
      </w:r>
      <w:proofErr w:type="spellStart"/>
      <w:r w:rsidRPr="008A46F1">
        <w:rPr>
          <w:color w:val="000000"/>
          <w:sz w:val="19"/>
          <w:szCs w:val="19"/>
        </w:rPr>
        <w:t>п.п</w:t>
      </w:r>
      <w:proofErr w:type="spellEnd"/>
      <w:r w:rsidRPr="008A46F1">
        <w:rPr>
          <w:color w:val="000000"/>
          <w:sz w:val="19"/>
          <w:szCs w:val="19"/>
        </w:rPr>
        <w:t>. 3.6. настоящего Договора, Поставщик уплачивает Заказчику штраф в размере 0,1% от цены  настоящего Договора.</w:t>
      </w:r>
    </w:p>
    <w:p w14:paraId="5E0383FB" w14:textId="77777777" w:rsidR="002C2127" w:rsidRPr="008A46F1" w:rsidRDefault="002C2127" w:rsidP="002C2127">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14:paraId="47EB1A00" w14:textId="77777777"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14:paraId="21515D26" w14:textId="77777777"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14:paraId="496F4AE7" w14:textId="77777777"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8A46F1">
        <w:rPr>
          <w:sz w:val="19"/>
          <w:szCs w:val="19"/>
        </w:rPr>
        <w:t>п.п</w:t>
      </w:r>
      <w:proofErr w:type="spellEnd"/>
      <w:r w:rsidRPr="008A46F1">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14:paraId="4D99606D" w14:textId="77777777" w:rsidR="002C2127" w:rsidRPr="008A46F1" w:rsidRDefault="002C2127" w:rsidP="002C2127">
      <w:pPr>
        <w:pStyle w:val="af2"/>
        <w:tabs>
          <w:tab w:val="left" w:pos="0"/>
          <w:tab w:val="left" w:pos="2268"/>
          <w:tab w:val="left" w:pos="10490"/>
        </w:tabs>
        <w:ind w:right="-91" w:firstLine="709"/>
        <w:jc w:val="both"/>
        <w:rPr>
          <w:sz w:val="19"/>
          <w:szCs w:val="19"/>
        </w:rPr>
      </w:pPr>
    </w:p>
    <w:p w14:paraId="10150DA4" w14:textId="77777777"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14:paraId="12B91077"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60B96E6F" w14:textId="77777777"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14:paraId="44CE83EC"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41A7C848" w14:textId="77777777" w:rsidR="002C2127" w:rsidRPr="008A46F1" w:rsidRDefault="002C2127" w:rsidP="002C2127">
      <w:pPr>
        <w:pStyle w:val="af2"/>
        <w:tabs>
          <w:tab w:val="left" w:pos="0"/>
          <w:tab w:val="left" w:pos="2268"/>
          <w:tab w:val="left" w:pos="10490"/>
        </w:tabs>
        <w:ind w:right="-91" w:firstLine="709"/>
        <w:jc w:val="both"/>
        <w:rPr>
          <w:sz w:val="19"/>
          <w:szCs w:val="19"/>
        </w:rPr>
      </w:pPr>
    </w:p>
    <w:p w14:paraId="5CBB39F0" w14:textId="77777777"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14:paraId="15AA867B"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14:paraId="49F5CB70"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14:paraId="758A6EB6"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AC632F4" w14:textId="77777777" w:rsidR="002C2127" w:rsidRPr="008A46F1" w:rsidRDefault="002C2127" w:rsidP="002C2127">
      <w:pPr>
        <w:pStyle w:val="af2"/>
        <w:tabs>
          <w:tab w:val="left" w:pos="2268"/>
        </w:tabs>
        <w:ind w:right="-56" w:firstLine="709"/>
        <w:jc w:val="both"/>
        <w:rPr>
          <w:sz w:val="19"/>
          <w:szCs w:val="19"/>
        </w:rPr>
      </w:pPr>
      <w:bookmarkStart w:id="6" w:name="P310"/>
      <w:bookmarkEnd w:id="6"/>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009D97C8"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14:paraId="38D47EAA"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4B0C23A3"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14:paraId="2BC00E64"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01F4D492" w14:textId="77777777"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14:paraId="288B8808" w14:textId="77777777"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14:paraId="0BEE6E15" w14:textId="77777777"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14:paraId="5501D792"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14:paraId="42B7E1DE"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14:paraId="2360D5B8" w14:textId="77777777"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14:paraId="54F3C60A"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14:paraId="27015170"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14:paraId="789E0D6D"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14:paraId="62760356"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14:paraId="646AD414"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14:paraId="7156FB4C" w14:textId="77777777"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0F3925D" w14:textId="77777777"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B42C817" w14:textId="77777777" w:rsidR="001F587C" w:rsidRPr="008A46F1" w:rsidRDefault="001F587C" w:rsidP="001F587C">
      <w:pPr>
        <w:pStyle w:val="320"/>
        <w:ind w:left="705" w:firstLine="0"/>
        <w:rPr>
          <w:rFonts w:ascii="Times New Roman" w:hAnsi="Times New Roman"/>
          <w:sz w:val="19"/>
          <w:szCs w:val="19"/>
        </w:rPr>
      </w:pPr>
    </w:p>
    <w:p w14:paraId="1C02C6B7" w14:textId="77777777"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14:paraId="318E2257"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14:paraId="34C81E80"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14:paraId="7C46E57E"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14:paraId="46DF208A"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14:paraId="78F01B15"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14:paraId="2E4BE360"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14:paraId="305E9F56" w14:textId="77777777"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14:paraId="39136854" w14:textId="77777777" w:rsidR="006134AC" w:rsidRDefault="006134AC" w:rsidP="002C2127">
      <w:pPr>
        <w:pStyle w:val="af6"/>
        <w:tabs>
          <w:tab w:val="num" w:pos="360"/>
        </w:tabs>
        <w:ind w:firstLine="709"/>
        <w:jc w:val="both"/>
        <w:rPr>
          <w:rFonts w:ascii="Times New Roman" w:hAnsi="Times New Roman"/>
          <w:sz w:val="19"/>
          <w:szCs w:val="19"/>
        </w:rPr>
      </w:pPr>
    </w:p>
    <w:p w14:paraId="3896404C"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14:paraId="772D7F05"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06DC26BB" w14:textId="77777777" w:rsidTr="00E94A4D">
        <w:tc>
          <w:tcPr>
            <w:tcW w:w="5218" w:type="dxa"/>
          </w:tcPr>
          <w:p w14:paraId="276ED3BC" w14:textId="77777777" w:rsidR="00E94A4D" w:rsidRPr="0015535E" w:rsidRDefault="00E94A4D" w:rsidP="00E94A4D">
            <w:pPr>
              <w:pStyle w:val="af2"/>
              <w:tabs>
                <w:tab w:val="left" w:pos="2268"/>
              </w:tabs>
              <w:rPr>
                <w:b/>
                <w:sz w:val="18"/>
                <w:szCs w:val="18"/>
              </w:rPr>
            </w:pPr>
            <w:r w:rsidRPr="0015535E">
              <w:rPr>
                <w:b/>
                <w:sz w:val="18"/>
                <w:szCs w:val="18"/>
              </w:rPr>
              <w:t>Заказчик:</w:t>
            </w:r>
          </w:p>
          <w:p w14:paraId="61BDA2F2" w14:textId="77777777"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14:paraId="4320FAFA" w14:textId="77777777"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63491339" w14:textId="77777777"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14:paraId="057359B6" w14:textId="77777777" w:rsidR="00DF745F" w:rsidRPr="0015535E" w:rsidRDefault="00DF745F" w:rsidP="00DF745F">
            <w:pPr>
              <w:rPr>
                <w:sz w:val="18"/>
                <w:szCs w:val="18"/>
              </w:rPr>
            </w:pPr>
            <w:r w:rsidRPr="0015535E">
              <w:rPr>
                <w:sz w:val="18"/>
                <w:szCs w:val="18"/>
              </w:rPr>
              <w:t xml:space="preserve">ИНН 3810009342    </w:t>
            </w:r>
          </w:p>
          <w:p w14:paraId="35455317" w14:textId="77777777" w:rsidR="00DF745F" w:rsidRPr="0015535E" w:rsidRDefault="00DF745F" w:rsidP="00DF745F">
            <w:pPr>
              <w:rPr>
                <w:sz w:val="18"/>
                <w:szCs w:val="18"/>
              </w:rPr>
            </w:pPr>
            <w:r w:rsidRPr="0015535E">
              <w:rPr>
                <w:sz w:val="18"/>
                <w:szCs w:val="18"/>
              </w:rPr>
              <w:t>КПП 381001001</w:t>
            </w:r>
          </w:p>
          <w:p w14:paraId="3F916722" w14:textId="77777777"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14:paraId="482E4BA8" w14:textId="77777777" w:rsidR="00DF745F" w:rsidRPr="0015535E" w:rsidRDefault="00DF745F" w:rsidP="00DF745F">
            <w:pPr>
              <w:pStyle w:val="aff"/>
              <w:widowControl w:val="0"/>
              <w:rPr>
                <w:sz w:val="18"/>
                <w:szCs w:val="18"/>
              </w:rPr>
            </w:pPr>
            <w:r w:rsidRPr="0015535E">
              <w:rPr>
                <w:sz w:val="18"/>
                <w:szCs w:val="18"/>
              </w:rPr>
              <w:t>Казначейский счет 03224643250000003400</w:t>
            </w:r>
          </w:p>
          <w:p w14:paraId="331950BC" w14:textId="77777777" w:rsidR="00DF745F" w:rsidRPr="0015535E" w:rsidRDefault="00DF745F" w:rsidP="00DF745F">
            <w:pPr>
              <w:pStyle w:val="aff"/>
              <w:widowControl w:val="0"/>
              <w:rPr>
                <w:sz w:val="18"/>
                <w:szCs w:val="18"/>
              </w:rPr>
            </w:pPr>
            <w:r w:rsidRPr="0015535E">
              <w:rPr>
                <w:sz w:val="18"/>
                <w:szCs w:val="18"/>
              </w:rPr>
              <w:t>Банковский счет 40102810145370000026</w:t>
            </w:r>
          </w:p>
          <w:p w14:paraId="6D3B1AEE" w14:textId="77777777"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14:paraId="0F85061D" w14:textId="77777777" w:rsidR="00DF745F" w:rsidRPr="0015535E" w:rsidRDefault="00DF745F" w:rsidP="00DF745F">
            <w:pPr>
              <w:pStyle w:val="af2"/>
              <w:tabs>
                <w:tab w:val="left" w:pos="2268"/>
              </w:tabs>
              <w:rPr>
                <w:sz w:val="18"/>
                <w:szCs w:val="18"/>
              </w:rPr>
            </w:pPr>
            <w:r w:rsidRPr="0015535E">
              <w:rPr>
                <w:sz w:val="18"/>
                <w:szCs w:val="18"/>
              </w:rPr>
              <w:t>БИК 012520101</w:t>
            </w:r>
          </w:p>
          <w:p w14:paraId="7D483E81" w14:textId="77777777" w:rsidR="00DF745F" w:rsidRPr="0015535E" w:rsidRDefault="00DF745F" w:rsidP="00DF745F">
            <w:pPr>
              <w:pStyle w:val="af2"/>
              <w:tabs>
                <w:tab w:val="left" w:pos="2268"/>
              </w:tabs>
              <w:rPr>
                <w:sz w:val="18"/>
                <w:szCs w:val="18"/>
              </w:rPr>
            </w:pPr>
          </w:p>
          <w:p w14:paraId="5792CF00" w14:textId="77777777" w:rsidR="00E94A4D" w:rsidRPr="0015535E" w:rsidRDefault="00E94A4D" w:rsidP="00DF745F">
            <w:pPr>
              <w:pStyle w:val="af2"/>
              <w:tabs>
                <w:tab w:val="left" w:pos="2268"/>
              </w:tabs>
              <w:rPr>
                <w:b/>
                <w:sz w:val="18"/>
                <w:szCs w:val="18"/>
              </w:rPr>
            </w:pPr>
            <w:r w:rsidRPr="0015535E">
              <w:rPr>
                <w:b/>
                <w:sz w:val="18"/>
                <w:szCs w:val="18"/>
              </w:rPr>
              <w:t>Главный врач</w:t>
            </w:r>
          </w:p>
          <w:p w14:paraId="361C21D2" w14:textId="77777777"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14:paraId="704A4190" w14:textId="77777777"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14:paraId="6BC22E11"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136E2CA7" w14:textId="77777777" w:rsidR="00E94A4D" w:rsidRPr="0015535E" w:rsidRDefault="00E94A4D" w:rsidP="00E94A4D">
            <w:pPr>
              <w:widowControl w:val="0"/>
              <w:tabs>
                <w:tab w:val="left" w:pos="5040"/>
              </w:tabs>
              <w:autoSpaceDE w:val="0"/>
              <w:autoSpaceDN w:val="0"/>
              <w:adjustRightInd w:val="0"/>
              <w:rPr>
                <w:b/>
                <w:sz w:val="18"/>
                <w:szCs w:val="18"/>
              </w:rPr>
            </w:pPr>
          </w:p>
          <w:p w14:paraId="04B3BA7E" w14:textId="77777777" w:rsidR="00E94A4D" w:rsidRPr="0015535E" w:rsidRDefault="00E94A4D" w:rsidP="00E94A4D">
            <w:pPr>
              <w:widowControl w:val="0"/>
              <w:tabs>
                <w:tab w:val="left" w:pos="5040"/>
              </w:tabs>
              <w:autoSpaceDE w:val="0"/>
              <w:autoSpaceDN w:val="0"/>
              <w:adjustRightInd w:val="0"/>
              <w:rPr>
                <w:b/>
                <w:sz w:val="18"/>
                <w:szCs w:val="18"/>
              </w:rPr>
            </w:pPr>
          </w:p>
          <w:p w14:paraId="7E06339C" w14:textId="77777777" w:rsidR="00E94A4D" w:rsidRPr="0015535E" w:rsidRDefault="00E94A4D" w:rsidP="00E94A4D">
            <w:pPr>
              <w:widowControl w:val="0"/>
              <w:tabs>
                <w:tab w:val="left" w:pos="5040"/>
              </w:tabs>
              <w:autoSpaceDE w:val="0"/>
              <w:autoSpaceDN w:val="0"/>
              <w:adjustRightInd w:val="0"/>
              <w:rPr>
                <w:b/>
                <w:sz w:val="18"/>
                <w:szCs w:val="18"/>
              </w:rPr>
            </w:pPr>
          </w:p>
          <w:p w14:paraId="4EF6DE95" w14:textId="77777777" w:rsidR="00E94A4D" w:rsidRPr="0015535E" w:rsidRDefault="00E94A4D" w:rsidP="00E94A4D">
            <w:pPr>
              <w:widowControl w:val="0"/>
              <w:tabs>
                <w:tab w:val="left" w:pos="5040"/>
              </w:tabs>
              <w:autoSpaceDE w:val="0"/>
              <w:autoSpaceDN w:val="0"/>
              <w:adjustRightInd w:val="0"/>
              <w:rPr>
                <w:b/>
                <w:sz w:val="18"/>
                <w:szCs w:val="18"/>
              </w:rPr>
            </w:pPr>
          </w:p>
          <w:p w14:paraId="6FC5DE28" w14:textId="77777777" w:rsidR="00E94A4D" w:rsidRPr="0015535E" w:rsidRDefault="00E94A4D" w:rsidP="00E94A4D">
            <w:pPr>
              <w:widowControl w:val="0"/>
              <w:tabs>
                <w:tab w:val="left" w:pos="5040"/>
              </w:tabs>
              <w:autoSpaceDE w:val="0"/>
              <w:autoSpaceDN w:val="0"/>
              <w:adjustRightInd w:val="0"/>
              <w:rPr>
                <w:b/>
                <w:sz w:val="18"/>
                <w:szCs w:val="18"/>
              </w:rPr>
            </w:pPr>
          </w:p>
          <w:p w14:paraId="14E8912E" w14:textId="77777777" w:rsidR="00E94A4D" w:rsidRPr="0015535E" w:rsidRDefault="00E94A4D" w:rsidP="00E94A4D">
            <w:pPr>
              <w:widowControl w:val="0"/>
              <w:tabs>
                <w:tab w:val="left" w:pos="5040"/>
              </w:tabs>
              <w:autoSpaceDE w:val="0"/>
              <w:autoSpaceDN w:val="0"/>
              <w:adjustRightInd w:val="0"/>
              <w:rPr>
                <w:b/>
                <w:sz w:val="18"/>
                <w:szCs w:val="18"/>
              </w:rPr>
            </w:pPr>
          </w:p>
          <w:p w14:paraId="391653E0" w14:textId="77777777" w:rsidR="00E94A4D" w:rsidRPr="0015535E" w:rsidRDefault="00E94A4D" w:rsidP="00E94A4D">
            <w:pPr>
              <w:widowControl w:val="0"/>
              <w:tabs>
                <w:tab w:val="left" w:pos="5040"/>
              </w:tabs>
              <w:autoSpaceDE w:val="0"/>
              <w:autoSpaceDN w:val="0"/>
              <w:adjustRightInd w:val="0"/>
              <w:rPr>
                <w:b/>
                <w:sz w:val="18"/>
                <w:szCs w:val="18"/>
              </w:rPr>
            </w:pPr>
          </w:p>
          <w:p w14:paraId="289C7AC3" w14:textId="77777777" w:rsidR="00E94A4D" w:rsidRPr="0015535E" w:rsidRDefault="00E94A4D" w:rsidP="00E94A4D">
            <w:pPr>
              <w:widowControl w:val="0"/>
              <w:tabs>
                <w:tab w:val="left" w:pos="5040"/>
              </w:tabs>
              <w:autoSpaceDE w:val="0"/>
              <w:autoSpaceDN w:val="0"/>
              <w:adjustRightInd w:val="0"/>
              <w:rPr>
                <w:b/>
                <w:sz w:val="18"/>
                <w:szCs w:val="18"/>
              </w:rPr>
            </w:pPr>
          </w:p>
          <w:p w14:paraId="161E6222" w14:textId="77777777" w:rsidR="00E94A4D" w:rsidRPr="0015535E" w:rsidRDefault="00E94A4D" w:rsidP="00E94A4D">
            <w:pPr>
              <w:widowControl w:val="0"/>
              <w:tabs>
                <w:tab w:val="left" w:pos="5040"/>
              </w:tabs>
              <w:autoSpaceDE w:val="0"/>
              <w:autoSpaceDN w:val="0"/>
              <w:adjustRightInd w:val="0"/>
              <w:rPr>
                <w:b/>
                <w:sz w:val="18"/>
                <w:szCs w:val="18"/>
              </w:rPr>
            </w:pPr>
          </w:p>
          <w:p w14:paraId="26A77D48" w14:textId="77777777" w:rsidR="00E94A4D" w:rsidRPr="0015535E" w:rsidRDefault="00E94A4D" w:rsidP="00E94A4D">
            <w:pPr>
              <w:widowControl w:val="0"/>
              <w:tabs>
                <w:tab w:val="left" w:pos="5040"/>
              </w:tabs>
              <w:autoSpaceDE w:val="0"/>
              <w:autoSpaceDN w:val="0"/>
              <w:adjustRightInd w:val="0"/>
              <w:rPr>
                <w:b/>
                <w:sz w:val="18"/>
                <w:szCs w:val="18"/>
              </w:rPr>
            </w:pPr>
          </w:p>
          <w:p w14:paraId="027DFF36" w14:textId="77777777" w:rsidR="00E94A4D" w:rsidRPr="0015535E" w:rsidRDefault="00E94A4D" w:rsidP="00E94A4D">
            <w:pPr>
              <w:widowControl w:val="0"/>
              <w:tabs>
                <w:tab w:val="left" w:pos="5040"/>
              </w:tabs>
              <w:autoSpaceDE w:val="0"/>
              <w:autoSpaceDN w:val="0"/>
              <w:adjustRightInd w:val="0"/>
              <w:rPr>
                <w:b/>
                <w:sz w:val="18"/>
                <w:szCs w:val="18"/>
              </w:rPr>
            </w:pPr>
          </w:p>
          <w:p w14:paraId="36B47C1B" w14:textId="77777777" w:rsidR="00E94A4D" w:rsidRPr="0015535E" w:rsidRDefault="00E94A4D" w:rsidP="00E94A4D">
            <w:pPr>
              <w:widowControl w:val="0"/>
              <w:tabs>
                <w:tab w:val="left" w:pos="5040"/>
              </w:tabs>
              <w:autoSpaceDE w:val="0"/>
              <w:autoSpaceDN w:val="0"/>
              <w:adjustRightInd w:val="0"/>
              <w:rPr>
                <w:b/>
                <w:sz w:val="18"/>
                <w:szCs w:val="18"/>
              </w:rPr>
            </w:pPr>
          </w:p>
          <w:p w14:paraId="4509E836" w14:textId="77777777" w:rsidR="00E94A4D" w:rsidRPr="0015535E" w:rsidRDefault="00E94A4D" w:rsidP="00E94A4D">
            <w:pPr>
              <w:widowControl w:val="0"/>
              <w:tabs>
                <w:tab w:val="left" w:pos="5040"/>
              </w:tabs>
              <w:autoSpaceDE w:val="0"/>
              <w:autoSpaceDN w:val="0"/>
              <w:adjustRightInd w:val="0"/>
              <w:rPr>
                <w:b/>
                <w:sz w:val="18"/>
                <w:szCs w:val="18"/>
              </w:rPr>
            </w:pPr>
          </w:p>
          <w:p w14:paraId="281E2647"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27AF3049" w14:textId="77777777" w:rsidR="00E94A4D" w:rsidRPr="0015535E" w:rsidRDefault="00E94A4D" w:rsidP="00E94A4D">
            <w:pPr>
              <w:rPr>
                <w:sz w:val="18"/>
                <w:szCs w:val="18"/>
              </w:rPr>
            </w:pPr>
            <w:r w:rsidRPr="0015535E">
              <w:rPr>
                <w:b/>
                <w:sz w:val="18"/>
                <w:szCs w:val="18"/>
              </w:rPr>
              <w:t>М.П.</w:t>
            </w:r>
          </w:p>
        </w:tc>
      </w:tr>
    </w:tbl>
    <w:p w14:paraId="46C68EFA" w14:textId="77777777" w:rsidR="00757E1E" w:rsidRDefault="00757E1E" w:rsidP="00E94A4D">
      <w:pPr>
        <w:jc w:val="right"/>
        <w:rPr>
          <w:sz w:val="20"/>
          <w:szCs w:val="20"/>
        </w:rPr>
      </w:pPr>
    </w:p>
    <w:p w14:paraId="4A67EBC1" w14:textId="77777777" w:rsidR="0087677F" w:rsidRDefault="0087677F" w:rsidP="00E94A4D">
      <w:pPr>
        <w:jc w:val="right"/>
        <w:rPr>
          <w:sz w:val="20"/>
          <w:szCs w:val="20"/>
        </w:rPr>
      </w:pPr>
    </w:p>
    <w:p w14:paraId="0FCC2A47" w14:textId="77777777" w:rsidR="0087677F" w:rsidRDefault="0087677F" w:rsidP="00E94A4D">
      <w:pPr>
        <w:jc w:val="right"/>
        <w:rPr>
          <w:sz w:val="20"/>
          <w:szCs w:val="20"/>
        </w:rPr>
      </w:pPr>
    </w:p>
    <w:p w14:paraId="267E8D22" w14:textId="77777777" w:rsidR="0087677F" w:rsidRDefault="0087677F" w:rsidP="00E94A4D">
      <w:pPr>
        <w:jc w:val="right"/>
        <w:rPr>
          <w:sz w:val="20"/>
          <w:szCs w:val="20"/>
        </w:rPr>
      </w:pPr>
    </w:p>
    <w:p w14:paraId="5FF912B0" w14:textId="77777777" w:rsidR="0087677F" w:rsidRDefault="0087677F" w:rsidP="00E94A4D">
      <w:pPr>
        <w:jc w:val="right"/>
        <w:rPr>
          <w:sz w:val="20"/>
          <w:szCs w:val="20"/>
        </w:rPr>
      </w:pPr>
    </w:p>
    <w:p w14:paraId="714ED2C2" w14:textId="77777777" w:rsidR="0087677F" w:rsidRDefault="0087677F" w:rsidP="00E94A4D">
      <w:pPr>
        <w:jc w:val="right"/>
        <w:rPr>
          <w:sz w:val="20"/>
          <w:szCs w:val="20"/>
        </w:rPr>
      </w:pPr>
    </w:p>
    <w:p w14:paraId="77F86119" w14:textId="77777777" w:rsidR="0087677F" w:rsidRDefault="0087677F" w:rsidP="00E94A4D">
      <w:pPr>
        <w:jc w:val="right"/>
        <w:rPr>
          <w:sz w:val="20"/>
          <w:szCs w:val="20"/>
        </w:rPr>
      </w:pPr>
    </w:p>
    <w:p w14:paraId="0EB1E968" w14:textId="77777777" w:rsidR="0087677F" w:rsidRDefault="0087677F" w:rsidP="00E94A4D">
      <w:pPr>
        <w:jc w:val="right"/>
        <w:rPr>
          <w:sz w:val="20"/>
          <w:szCs w:val="20"/>
        </w:rPr>
      </w:pPr>
    </w:p>
    <w:p w14:paraId="5A53EEDB" w14:textId="77777777" w:rsidR="0087677F" w:rsidRDefault="0087677F" w:rsidP="00E94A4D">
      <w:pPr>
        <w:jc w:val="right"/>
        <w:rPr>
          <w:sz w:val="20"/>
          <w:szCs w:val="20"/>
        </w:rPr>
      </w:pPr>
    </w:p>
    <w:p w14:paraId="60FF2A9D" w14:textId="77777777" w:rsidR="0087677F" w:rsidRDefault="0087677F" w:rsidP="00E94A4D">
      <w:pPr>
        <w:jc w:val="right"/>
        <w:rPr>
          <w:sz w:val="20"/>
          <w:szCs w:val="20"/>
        </w:rPr>
      </w:pPr>
    </w:p>
    <w:p w14:paraId="3812A7D2" w14:textId="77777777" w:rsidR="0043370E" w:rsidRDefault="0043370E" w:rsidP="00E94A4D">
      <w:pPr>
        <w:jc w:val="right"/>
        <w:rPr>
          <w:sz w:val="20"/>
          <w:szCs w:val="20"/>
        </w:rPr>
      </w:pPr>
    </w:p>
    <w:p w14:paraId="3EBCF483" w14:textId="77777777" w:rsidR="0043370E" w:rsidRDefault="0043370E" w:rsidP="00E94A4D">
      <w:pPr>
        <w:jc w:val="right"/>
        <w:rPr>
          <w:sz w:val="20"/>
          <w:szCs w:val="20"/>
        </w:rPr>
      </w:pPr>
    </w:p>
    <w:p w14:paraId="71FD1B88" w14:textId="77777777" w:rsidR="0043370E" w:rsidRDefault="0043370E" w:rsidP="00E94A4D">
      <w:pPr>
        <w:jc w:val="right"/>
        <w:rPr>
          <w:sz w:val="20"/>
          <w:szCs w:val="20"/>
        </w:rPr>
      </w:pPr>
    </w:p>
    <w:p w14:paraId="1616175C" w14:textId="77777777" w:rsidR="0043370E" w:rsidRDefault="0043370E" w:rsidP="00E94A4D">
      <w:pPr>
        <w:jc w:val="right"/>
        <w:rPr>
          <w:sz w:val="20"/>
          <w:szCs w:val="20"/>
        </w:rPr>
      </w:pPr>
    </w:p>
    <w:p w14:paraId="688AEE13" w14:textId="77777777" w:rsidR="0087677F" w:rsidRDefault="0087677F" w:rsidP="00E94A4D">
      <w:pPr>
        <w:jc w:val="right"/>
        <w:rPr>
          <w:sz w:val="20"/>
          <w:szCs w:val="20"/>
        </w:rPr>
      </w:pPr>
    </w:p>
    <w:p w14:paraId="34DC3DF2" w14:textId="77777777" w:rsidR="0087677F" w:rsidRDefault="0087677F" w:rsidP="00E94A4D">
      <w:pPr>
        <w:jc w:val="right"/>
        <w:rPr>
          <w:sz w:val="20"/>
          <w:szCs w:val="20"/>
        </w:rPr>
      </w:pPr>
    </w:p>
    <w:p w14:paraId="00414E1A" w14:textId="77777777" w:rsidR="0087677F" w:rsidRDefault="0087677F" w:rsidP="00E94A4D">
      <w:pPr>
        <w:jc w:val="right"/>
        <w:rPr>
          <w:sz w:val="20"/>
          <w:szCs w:val="20"/>
        </w:rPr>
      </w:pPr>
    </w:p>
    <w:p w14:paraId="645DDF1C" w14:textId="77777777" w:rsidR="0087677F" w:rsidRDefault="0087677F" w:rsidP="00E94A4D">
      <w:pPr>
        <w:jc w:val="right"/>
        <w:rPr>
          <w:sz w:val="20"/>
          <w:szCs w:val="20"/>
        </w:rPr>
      </w:pPr>
    </w:p>
    <w:p w14:paraId="004520B3" w14:textId="77777777" w:rsidR="0087677F" w:rsidRDefault="0087677F" w:rsidP="00E94A4D">
      <w:pPr>
        <w:jc w:val="right"/>
        <w:rPr>
          <w:sz w:val="20"/>
          <w:szCs w:val="20"/>
        </w:rPr>
      </w:pPr>
    </w:p>
    <w:p w14:paraId="770427A0" w14:textId="77777777" w:rsidR="0087677F" w:rsidRDefault="0087677F" w:rsidP="00E94A4D">
      <w:pPr>
        <w:jc w:val="right"/>
        <w:rPr>
          <w:sz w:val="20"/>
          <w:szCs w:val="20"/>
        </w:rPr>
      </w:pPr>
    </w:p>
    <w:p w14:paraId="75711298" w14:textId="77777777" w:rsidR="000B522F" w:rsidRDefault="000B522F" w:rsidP="00E94A4D">
      <w:pPr>
        <w:jc w:val="right"/>
        <w:rPr>
          <w:sz w:val="20"/>
          <w:szCs w:val="20"/>
        </w:rPr>
      </w:pPr>
    </w:p>
    <w:p w14:paraId="0DE347FC" w14:textId="77777777" w:rsidR="0087677F" w:rsidRDefault="0087677F" w:rsidP="00E94A4D">
      <w:pPr>
        <w:jc w:val="right"/>
        <w:rPr>
          <w:sz w:val="20"/>
          <w:szCs w:val="20"/>
        </w:rPr>
      </w:pPr>
    </w:p>
    <w:p w14:paraId="634D3E46" w14:textId="77777777" w:rsidR="0087677F" w:rsidRDefault="0087677F" w:rsidP="00E94A4D">
      <w:pPr>
        <w:jc w:val="right"/>
        <w:rPr>
          <w:sz w:val="20"/>
          <w:szCs w:val="20"/>
        </w:rPr>
      </w:pPr>
    </w:p>
    <w:p w14:paraId="255AF852" w14:textId="77777777" w:rsidR="0087677F" w:rsidRDefault="0087677F" w:rsidP="00E94A4D">
      <w:pPr>
        <w:jc w:val="right"/>
        <w:rPr>
          <w:sz w:val="20"/>
          <w:szCs w:val="20"/>
        </w:rPr>
      </w:pPr>
    </w:p>
    <w:p w14:paraId="2DF5230E" w14:textId="77777777" w:rsidR="0087677F" w:rsidRDefault="0087677F" w:rsidP="00E94A4D">
      <w:pPr>
        <w:jc w:val="right"/>
        <w:rPr>
          <w:sz w:val="20"/>
          <w:szCs w:val="20"/>
        </w:rPr>
      </w:pPr>
    </w:p>
    <w:p w14:paraId="304E8B95" w14:textId="77777777" w:rsidR="0087677F" w:rsidRDefault="0087677F" w:rsidP="00E94A4D">
      <w:pPr>
        <w:jc w:val="right"/>
        <w:rPr>
          <w:sz w:val="20"/>
          <w:szCs w:val="20"/>
        </w:rPr>
      </w:pPr>
    </w:p>
    <w:p w14:paraId="504D8F25" w14:textId="77777777" w:rsidR="0087677F" w:rsidRDefault="0087677F" w:rsidP="00E94A4D">
      <w:pPr>
        <w:jc w:val="right"/>
        <w:rPr>
          <w:sz w:val="20"/>
          <w:szCs w:val="20"/>
        </w:rPr>
      </w:pPr>
    </w:p>
    <w:p w14:paraId="4A796B3D" w14:textId="77777777" w:rsidR="00E94A4D" w:rsidRPr="00E94A4D" w:rsidRDefault="00E94A4D" w:rsidP="00E94A4D">
      <w:pPr>
        <w:jc w:val="right"/>
        <w:rPr>
          <w:sz w:val="20"/>
          <w:szCs w:val="20"/>
        </w:rPr>
      </w:pPr>
      <w:r w:rsidRPr="00E94A4D">
        <w:rPr>
          <w:sz w:val="20"/>
          <w:szCs w:val="20"/>
        </w:rPr>
        <w:lastRenderedPageBreak/>
        <w:t>Приложение № 1</w:t>
      </w:r>
    </w:p>
    <w:p w14:paraId="2F13D31C" w14:textId="5150403F" w:rsidR="00E94A4D" w:rsidRPr="00E94A4D" w:rsidRDefault="00E94A4D" w:rsidP="00E94A4D">
      <w:pPr>
        <w:ind w:left="4320"/>
        <w:jc w:val="right"/>
        <w:rPr>
          <w:sz w:val="20"/>
          <w:szCs w:val="20"/>
        </w:rPr>
      </w:pPr>
      <w:r w:rsidRPr="00E94A4D">
        <w:rPr>
          <w:sz w:val="20"/>
          <w:szCs w:val="20"/>
        </w:rPr>
        <w:t xml:space="preserve">                                              к договору № </w:t>
      </w:r>
      <w:r w:rsidR="004B3B4A">
        <w:rPr>
          <w:sz w:val="20"/>
          <w:szCs w:val="20"/>
        </w:rPr>
        <w:t>306-22</w:t>
      </w:r>
      <w:r w:rsidRPr="00E94A4D">
        <w:rPr>
          <w:sz w:val="20"/>
          <w:szCs w:val="20"/>
        </w:rPr>
        <w:br/>
        <w:t>от ___________________.</w:t>
      </w:r>
    </w:p>
    <w:p w14:paraId="2696ABBF" w14:textId="77777777" w:rsidR="00E94A4D" w:rsidRPr="00E94A4D" w:rsidRDefault="00E94A4D" w:rsidP="00E94A4D">
      <w:pPr>
        <w:jc w:val="center"/>
        <w:rPr>
          <w:b/>
          <w:sz w:val="20"/>
          <w:szCs w:val="20"/>
        </w:rPr>
      </w:pPr>
    </w:p>
    <w:p w14:paraId="7D47784E" w14:textId="77777777"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14:paraId="5D3CB093" w14:textId="77777777"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14:paraId="39DF31D6" w14:textId="77777777" w:rsidR="001F587C" w:rsidRDefault="001F587C">
            <w:pPr>
              <w:jc w:val="center"/>
              <w:rPr>
                <w:sz w:val="20"/>
                <w:szCs w:val="20"/>
              </w:rPr>
            </w:pPr>
            <w:r>
              <w:rPr>
                <w:sz w:val="20"/>
                <w:szCs w:val="20"/>
              </w:rPr>
              <w:t xml:space="preserve">  №</w:t>
            </w:r>
          </w:p>
          <w:p w14:paraId="4287AEFE" w14:textId="77777777" w:rsidR="001F587C" w:rsidRDefault="001F587C">
            <w:pPr>
              <w:jc w:val="center"/>
              <w:rPr>
                <w:sz w:val="20"/>
                <w:szCs w:val="20"/>
              </w:rPr>
            </w:pPr>
            <w:r>
              <w:rPr>
                <w:sz w:val="20"/>
                <w:szCs w:val="20"/>
              </w:rPr>
              <w:t>п/п</w:t>
            </w:r>
          </w:p>
        </w:tc>
        <w:tc>
          <w:tcPr>
            <w:tcW w:w="1906" w:type="dxa"/>
            <w:tcBorders>
              <w:top w:val="single" w:sz="4" w:space="0" w:color="auto"/>
              <w:left w:val="single" w:sz="4" w:space="0" w:color="auto"/>
              <w:bottom w:val="single" w:sz="4" w:space="0" w:color="auto"/>
              <w:right w:val="single" w:sz="4" w:space="0" w:color="auto"/>
            </w:tcBorders>
            <w:hideMark/>
          </w:tcPr>
          <w:p w14:paraId="6A510E5A" w14:textId="77777777"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14:paraId="42A088DB" w14:textId="77777777"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14:paraId="23AF248F" w14:textId="77777777"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14:paraId="111A441D" w14:textId="77777777"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14:paraId="37B3CEEC" w14:textId="77777777"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14:paraId="08160B08" w14:textId="77777777"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14:paraId="50B1D678" w14:textId="77777777"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14:paraId="517DAC02" w14:textId="77777777" w:rsidR="001F587C" w:rsidRDefault="001F587C">
            <w:pPr>
              <w:jc w:val="center"/>
              <w:rPr>
                <w:sz w:val="20"/>
                <w:szCs w:val="20"/>
              </w:rPr>
            </w:pPr>
            <w:r>
              <w:rPr>
                <w:sz w:val="20"/>
                <w:szCs w:val="20"/>
              </w:rPr>
              <w:t>Общая стоимость по позиции, руб.</w:t>
            </w:r>
          </w:p>
        </w:tc>
      </w:tr>
      <w:tr w:rsidR="001F587C" w14:paraId="73805F9C" w14:textId="77777777"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14:paraId="7C4EEE29" w14:textId="77777777"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14:paraId="7B139746" w14:textId="77777777"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14:paraId="399F465A" w14:textId="77777777"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2E5AB028" w14:textId="77777777"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14:paraId="6824B09E" w14:textId="77777777"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62987F2E" w14:textId="77777777"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53E320" w14:textId="77777777"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03D0D2E" w14:textId="77777777"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2F6D48" w14:textId="77777777" w:rsidR="001F587C" w:rsidRDefault="001F587C">
            <w:pPr>
              <w:jc w:val="both"/>
              <w:rPr>
                <w:sz w:val="20"/>
                <w:szCs w:val="20"/>
              </w:rPr>
            </w:pPr>
          </w:p>
        </w:tc>
      </w:tr>
      <w:tr w:rsidR="001F587C" w14:paraId="0235605D" w14:textId="77777777" w:rsidTr="001F587C">
        <w:trPr>
          <w:trHeight w:val="260"/>
        </w:trPr>
        <w:tc>
          <w:tcPr>
            <w:tcW w:w="473" w:type="dxa"/>
            <w:tcBorders>
              <w:top w:val="single" w:sz="4" w:space="0" w:color="auto"/>
              <w:left w:val="single" w:sz="4" w:space="0" w:color="auto"/>
              <w:bottom w:val="single" w:sz="4" w:space="0" w:color="auto"/>
              <w:right w:val="single" w:sz="4" w:space="0" w:color="auto"/>
            </w:tcBorders>
          </w:tcPr>
          <w:p w14:paraId="1EE0D890" w14:textId="77777777"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14:paraId="32E0CD93" w14:textId="77777777"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753B6241" w14:textId="77777777" w:rsidR="001F587C" w:rsidRDefault="001F587C">
            <w:pPr>
              <w:jc w:val="both"/>
              <w:rPr>
                <w:sz w:val="20"/>
                <w:szCs w:val="20"/>
              </w:rPr>
            </w:pPr>
          </w:p>
        </w:tc>
      </w:tr>
      <w:tr w:rsidR="001F587C" w14:paraId="5934C7E4" w14:textId="77777777" w:rsidTr="001F587C">
        <w:trPr>
          <w:trHeight w:val="260"/>
        </w:trPr>
        <w:tc>
          <w:tcPr>
            <w:tcW w:w="473" w:type="dxa"/>
            <w:tcBorders>
              <w:top w:val="single" w:sz="4" w:space="0" w:color="auto"/>
              <w:left w:val="single" w:sz="4" w:space="0" w:color="auto"/>
              <w:bottom w:val="single" w:sz="4" w:space="0" w:color="auto"/>
              <w:right w:val="single" w:sz="4" w:space="0" w:color="auto"/>
            </w:tcBorders>
          </w:tcPr>
          <w:p w14:paraId="54BE6FEE" w14:textId="77777777"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14:paraId="28D8D462" w14:textId="77777777"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215872B2" w14:textId="77777777" w:rsidR="001F587C" w:rsidRDefault="001F587C">
            <w:pPr>
              <w:jc w:val="both"/>
              <w:rPr>
                <w:sz w:val="20"/>
                <w:szCs w:val="20"/>
              </w:rPr>
            </w:pPr>
          </w:p>
        </w:tc>
      </w:tr>
    </w:tbl>
    <w:p w14:paraId="58E55CA1" w14:textId="77777777" w:rsidR="001F587C" w:rsidRDefault="001F587C" w:rsidP="00E94A4D">
      <w:pPr>
        <w:jc w:val="center"/>
        <w:rPr>
          <w:b/>
          <w:sz w:val="20"/>
          <w:szCs w:val="20"/>
        </w:rPr>
      </w:pPr>
    </w:p>
    <w:p w14:paraId="721F6E6B" w14:textId="77777777"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14:paraId="6B0A54E8" w14:textId="77777777" w:rsidTr="001506B5">
        <w:trPr>
          <w:trHeight w:val="145"/>
        </w:trPr>
        <w:tc>
          <w:tcPr>
            <w:tcW w:w="709" w:type="dxa"/>
            <w:shd w:val="clear" w:color="auto" w:fill="auto"/>
          </w:tcPr>
          <w:p w14:paraId="3ADBE839" w14:textId="77777777" w:rsidR="00BB165C" w:rsidRPr="00566B57" w:rsidRDefault="00BB165C" w:rsidP="001506B5">
            <w:pPr>
              <w:rPr>
                <w:b/>
                <w:bCs/>
                <w:sz w:val="20"/>
                <w:szCs w:val="20"/>
              </w:rPr>
            </w:pPr>
            <w:r w:rsidRPr="00566B57">
              <w:rPr>
                <w:b/>
                <w:bCs/>
                <w:sz w:val="20"/>
                <w:szCs w:val="20"/>
              </w:rPr>
              <w:t>№</w:t>
            </w:r>
          </w:p>
        </w:tc>
        <w:tc>
          <w:tcPr>
            <w:tcW w:w="1985" w:type="dxa"/>
            <w:shd w:val="clear" w:color="auto" w:fill="auto"/>
          </w:tcPr>
          <w:p w14:paraId="2168952C" w14:textId="77777777"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14:paraId="442F70E2" w14:textId="77777777" w:rsidR="00BB165C" w:rsidRPr="00566B57" w:rsidRDefault="00BB165C" w:rsidP="001506B5">
            <w:pPr>
              <w:rPr>
                <w:b/>
                <w:bCs/>
                <w:sz w:val="20"/>
                <w:szCs w:val="20"/>
              </w:rPr>
            </w:pPr>
            <w:r w:rsidRPr="00566B57">
              <w:rPr>
                <w:b/>
                <w:bCs/>
                <w:sz w:val="20"/>
                <w:szCs w:val="20"/>
              </w:rPr>
              <w:t>Текст пояснений</w:t>
            </w:r>
          </w:p>
        </w:tc>
      </w:tr>
      <w:tr w:rsidR="00BB165C" w:rsidRPr="00A16F36" w14:paraId="34370A12" w14:textId="77777777" w:rsidTr="001506B5">
        <w:trPr>
          <w:trHeight w:val="414"/>
        </w:trPr>
        <w:tc>
          <w:tcPr>
            <w:tcW w:w="709" w:type="dxa"/>
            <w:shd w:val="clear" w:color="auto" w:fill="auto"/>
          </w:tcPr>
          <w:p w14:paraId="06683B13" w14:textId="77777777" w:rsidR="00BB165C" w:rsidRPr="00A16F36" w:rsidRDefault="00BB165C" w:rsidP="001506B5">
            <w:pPr>
              <w:rPr>
                <w:bCs/>
                <w:sz w:val="18"/>
                <w:szCs w:val="18"/>
              </w:rPr>
            </w:pPr>
            <w:r w:rsidRPr="00A16F36">
              <w:rPr>
                <w:bCs/>
                <w:sz w:val="18"/>
                <w:szCs w:val="18"/>
              </w:rPr>
              <w:t>1</w:t>
            </w:r>
          </w:p>
        </w:tc>
        <w:tc>
          <w:tcPr>
            <w:tcW w:w="1985" w:type="dxa"/>
            <w:shd w:val="clear" w:color="auto" w:fill="auto"/>
          </w:tcPr>
          <w:p w14:paraId="67AF05DE" w14:textId="77777777"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14:paraId="4080F7CE" w14:textId="77777777"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14:paraId="2EAF71BA" w14:textId="77777777"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14:paraId="1BAAC8E2" w14:textId="77777777"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14:paraId="01E9578D" w14:textId="77777777"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14:paraId="6FD080B4" w14:textId="77777777"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14:paraId="2CE67A59" w14:textId="77777777"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14:paraId="20F0639A" w14:textId="77777777"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14:paraId="4129D86C" w14:textId="77777777"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14:paraId="7D607A07" w14:textId="77777777"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793653BA" w14:textId="77777777"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14:paraId="18514E92" w14:textId="77777777" w:rsidTr="001506B5">
        <w:trPr>
          <w:trHeight w:val="564"/>
        </w:trPr>
        <w:tc>
          <w:tcPr>
            <w:tcW w:w="709" w:type="dxa"/>
            <w:shd w:val="clear" w:color="auto" w:fill="auto"/>
          </w:tcPr>
          <w:p w14:paraId="3E8A25FD" w14:textId="77777777" w:rsidR="00BB165C" w:rsidRPr="00A16F36" w:rsidRDefault="00BB165C" w:rsidP="001506B5">
            <w:pPr>
              <w:rPr>
                <w:bCs/>
                <w:sz w:val="18"/>
                <w:szCs w:val="18"/>
              </w:rPr>
            </w:pPr>
            <w:r w:rsidRPr="00A16F36">
              <w:rPr>
                <w:bCs/>
                <w:sz w:val="18"/>
                <w:szCs w:val="18"/>
              </w:rPr>
              <w:t>2</w:t>
            </w:r>
          </w:p>
        </w:tc>
        <w:tc>
          <w:tcPr>
            <w:tcW w:w="1985" w:type="dxa"/>
            <w:shd w:val="clear" w:color="auto" w:fill="auto"/>
          </w:tcPr>
          <w:p w14:paraId="54E01F65" w14:textId="77777777"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14:paraId="35214048" w14:textId="77777777" w:rsidR="00BB165C" w:rsidRPr="00A16F36" w:rsidRDefault="00BB165C" w:rsidP="001506B5">
            <w:pPr>
              <w:jc w:val="center"/>
              <w:rPr>
                <w:sz w:val="18"/>
                <w:szCs w:val="18"/>
              </w:rPr>
            </w:pPr>
          </w:p>
        </w:tc>
        <w:tc>
          <w:tcPr>
            <w:tcW w:w="7654" w:type="dxa"/>
            <w:shd w:val="clear" w:color="auto" w:fill="auto"/>
          </w:tcPr>
          <w:p w14:paraId="57ABD4C9" w14:textId="77777777"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14:paraId="760EF98F" w14:textId="77777777"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14:paraId="3788DB49" w14:textId="77777777"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14:paraId="486A379B" w14:textId="77777777" w:rsidTr="001506B5">
        <w:trPr>
          <w:trHeight w:val="58"/>
        </w:trPr>
        <w:tc>
          <w:tcPr>
            <w:tcW w:w="709" w:type="dxa"/>
            <w:shd w:val="clear" w:color="auto" w:fill="auto"/>
          </w:tcPr>
          <w:p w14:paraId="024002B9" w14:textId="77777777" w:rsidR="00BB165C" w:rsidRPr="00A16F36" w:rsidRDefault="00BB165C" w:rsidP="001506B5">
            <w:pPr>
              <w:rPr>
                <w:bCs/>
                <w:sz w:val="18"/>
                <w:szCs w:val="18"/>
              </w:rPr>
            </w:pPr>
            <w:r w:rsidRPr="00A16F36">
              <w:rPr>
                <w:bCs/>
                <w:sz w:val="18"/>
                <w:szCs w:val="18"/>
              </w:rPr>
              <w:t>3</w:t>
            </w:r>
          </w:p>
        </w:tc>
        <w:tc>
          <w:tcPr>
            <w:tcW w:w="1985" w:type="dxa"/>
            <w:shd w:val="clear" w:color="auto" w:fill="auto"/>
          </w:tcPr>
          <w:p w14:paraId="6CB511DA" w14:textId="77777777"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14:paraId="797ABD33" w14:textId="77777777"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74B938BF" w14:textId="77777777"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14:paraId="00C2F4E5" w14:textId="77777777"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14:paraId="5239B242" w14:textId="77777777"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14:paraId="0A78693E" w14:textId="77777777"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14:paraId="2DE4051C" w14:textId="77777777"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14:paraId="011BD5ED" w14:textId="77777777" w:rsidTr="00277D2D">
        <w:tc>
          <w:tcPr>
            <w:tcW w:w="4680" w:type="dxa"/>
            <w:tcBorders>
              <w:top w:val="nil"/>
              <w:left w:val="nil"/>
              <w:bottom w:val="nil"/>
              <w:right w:val="nil"/>
            </w:tcBorders>
          </w:tcPr>
          <w:p w14:paraId="1FA4C7CF" w14:textId="77777777" w:rsidR="00E40883" w:rsidRPr="00BE0069" w:rsidRDefault="00E40883" w:rsidP="00277D2D">
            <w:pPr>
              <w:pStyle w:val="af2"/>
              <w:tabs>
                <w:tab w:val="left" w:pos="2268"/>
              </w:tabs>
              <w:rPr>
                <w:sz w:val="20"/>
              </w:rPr>
            </w:pPr>
            <w:r w:rsidRPr="00BE0069">
              <w:rPr>
                <w:sz w:val="20"/>
              </w:rPr>
              <w:t>Заказчик:</w:t>
            </w:r>
          </w:p>
          <w:p w14:paraId="0F92125D" w14:textId="77777777"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14:paraId="71D73C2B" w14:textId="77777777" w:rsidR="00E40883" w:rsidRPr="00BE0069" w:rsidRDefault="00E40883" w:rsidP="00277D2D">
            <w:pPr>
              <w:pStyle w:val="af2"/>
              <w:tabs>
                <w:tab w:val="left" w:pos="2268"/>
              </w:tabs>
              <w:rPr>
                <w:bCs/>
                <w:sz w:val="20"/>
              </w:rPr>
            </w:pPr>
            <w:r w:rsidRPr="00BE0069">
              <w:rPr>
                <w:bCs/>
                <w:sz w:val="20"/>
              </w:rPr>
              <w:t>Главный врач</w:t>
            </w:r>
          </w:p>
          <w:p w14:paraId="692C3B46" w14:textId="77777777"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60EADDCB" w14:textId="77777777"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14:paraId="2D4BAE22" w14:textId="77777777"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14:paraId="4B640BB8" w14:textId="77777777" w:rsidR="00E40883" w:rsidRPr="00BE0069" w:rsidRDefault="00E40883" w:rsidP="00277D2D">
            <w:pPr>
              <w:jc w:val="both"/>
              <w:rPr>
                <w:sz w:val="20"/>
                <w:szCs w:val="20"/>
              </w:rPr>
            </w:pPr>
            <w:r w:rsidRPr="00BE0069">
              <w:rPr>
                <w:sz w:val="20"/>
                <w:szCs w:val="20"/>
              </w:rPr>
              <w:t xml:space="preserve">Поставщик: </w:t>
            </w:r>
          </w:p>
          <w:p w14:paraId="5822629E" w14:textId="77777777" w:rsidR="00E40883" w:rsidRPr="00BE0069" w:rsidRDefault="00E40883" w:rsidP="00277D2D">
            <w:pPr>
              <w:widowControl w:val="0"/>
              <w:tabs>
                <w:tab w:val="left" w:pos="5040"/>
              </w:tabs>
              <w:autoSpaceDE w:val="0"/>
              <w:autoSpaceDN w:val="0"/>
              <w:adjustRightInd w:val="0"/>
              <w:rPr>
                <w:sz w:val="20"/>
                <w:szCs w:val="20"/>
              </w:rPr>
            </w:pPr>
          </w:p>
          <w:p w14:paraId="3A2E19E5" w14:textId="77777777" w:rsidR="00E40883" w:rsidRPr="00BE0069" w:rsidRDefault="00E40883" w:rsidP="00277D2D">
            <w:pPr>
              <w:widowControl w:val="0"/>
              <w:tabs>
                <w:tab w:val="left" w:pos="5040"/>
              </w:tabs>
              <w:autoSpaceDE w:val="0"/>
              <w:autoSpaceDN w:val="0"/>
              <w:adjustRightInd w:val="0"/>
              <w:rPr>
                <w:sz w:val="20"/>
                <w:szCs w:val="20"/>
              </w:rPr>
            </w:pPr>
          </w:p>
          <w:p w14:paraId="15A43F82" w14:textId="77777777"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14:paraId="5925257B" w14:textId="77777777"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14:paraId="23EA8A57" w14:textId="77777777" w:rsidR="0087677F" w:rsidRDefault="0087677F" w:rsidP="00E40883">
      <w:pPr>
        <w:widowControl w:val="0"/>
        <w:autoSpaceDE w:val="0"/>
        <w:autoSpaceDN w:val="0"/>
        <w:jc w:val="right"/>
        <w:outlineLvl w:val="1"/>
        <w:rPr>
          <w:sz w:val="20"/>
          <w:szCs w:val="20"/>
        </w:rPr>
      </w:pPr>
    </w:p>
    <w:p w14:paraId="77C9E9A5" w14:textId="77777777" w:rsidR="0087677F" w:rsidRDefault="0087677F" w:rsidP="00E40883">
      <w:pPr>
        <w:widowControl w:val="0"/>
        <w:autoSpaceDE w:val="0"/>
        <w:autoSpaceDN w:val="0"/>
        <w:jc w:val="right"/>
        <w:outlineLvl w:val="1"/>
        <w:rPr>
          <w:sz w:val="20"/>
          <w:szCs w:val="20"/>
        </w:rPr>
      </w:pPr>
    </w:p>
    <w:p w14:paraId="18155392" w14:textId="77777777" w:rsidR="0087677F" w:rsidRDefault="0087677F" w:rsidP="00E40883">
      <w:pPr>
        <w:widowControl w:val="0"/>
        <w:autoSpaceDE w:val="0"/>
        <w:autoSpaceDN w:val="0"/>
        <w:jc w:val="right"/>
        <w:outlineLvl w:val="1"/>
        <w:rPr>
          <w:sz w:val="20"/>
          <w:szCs w:val="20"/>
        </w:rPr>
      </w:pPr>
    </w:p>
    <w:p w14:paraId="0533C436" w14:textId="77777777" w:rsidR="0087677F" w:rsidRDefault="0087677F" w:rsidP="00E40883">
      <w:pPr>
        <w:widowControl w:val="0"/>
        <w:autoSpaceDE w:val="0"/>
        <w:autoSpaceDN w:val="0"/>
        <w:jc w:val="right"/>
        <w:outlineLvl w:val="1"/>
        <w:rPr>
          <w:sz w:val="20"/>
          <w:szCs w:val="20"/>
        </w:rPr>
      </w:pPr>
    </w:p>
    <w:p w14:paraId="2DFAF9A0" w14:textId="77777777" w:rsidR="0087677F" w:rsidRDefault="0087677F" w:rsidP="00E40883">
      <w:pPr>
        <w:widowControl w:val="0"/>
        <w:autoSpaceDE w:val="0"/>
        <w:autoSpaceDN w:val="0"/>
        <w:jc w:val="right"/>
        <w:outlineLvl w:val="1"/>
        <w:rPr>
          <w:sz w:val="20"/>
          <w:szCs w:val="20"/>
        </w:rPr>
      </w:pPr>
    </w:p>
    <w:p w14:paraId="104736D6" w14:textId="77777777" w:rsidR="0087677F" w:rsidRDefault="0087677F" w:rsidP="00E40883">
      <w:pPr>
        <w:widowControl w:val="0"/>
        <w:autoSpaceDE w:val="0"/>
        <w:autoSpaceDN w:val="0"/>
        <w:jc w:val="right"/>
        <w:outlineLvl w:val="1"/>
        <w:rPr>
          <w:sz w:val="20"/>
          <w:szCs w:val="20"/>
        </w:rPr>
      </w:pPr>
    </w:p>
    <w:p w14:paraId="170F5CB4" w14:textId="77777777" w:rsidR="0087677F" w:rsidRDefault="0087677F" w:rsidP="00E40883">
      <w:pPr>
        <w:widowControl w:val="0"/>
        <w:autoSpaceDE w:val="0"/>
        <w:autoSpaceDN w:val="0"/>
        <w:jc w:val="right"/>
        <w:outlineLvl w:val="1"/>
        <w:rPr>
          <w:sz w:val="20"/>
          <w:szCs w:val="20"/>
        </w:rPr>
      </w:pPr>
    </w:p>
    <w:p w14:paraId="43641844" w14:textId="77777777" w:rsidR="0087677F" w:rsidRDefault="0087677F" w:rsidP="00E40883">
      <w:pPr>
        <w:widowControl w:val="0"/>
        <w:autoSpaceDE w:val="0"/>
        <w:autoSpaceDN w:val="0"/>
        <w:jc w:val="right"/>
        <w:outlineLvl w:val="1"/>
        <w:rPr>
          <w:sz w:val="20"/>
          <w:szCs w:val="20"/>
        </w:rPr>
      </w:pPr>
    </w:p>
    <w:p w14:paraId="7203CF5A" w14:textId="77777777" w:rsidR="0087677F" w:rsidRDefault="0087677F" w:rsidP="00E40883">
      <w:pPr>
        <w:widowControl w:val="0"/>
        <w:autoSpaceDE w:val="0"/>
        <w:autoSpaceDN w:val="0"/>
        <w:jc w:val="right"/>
        <w:outlineLvl w:val="1"/>
        <w:rPr>
          <w:sz w:val="20"/>
          <w:szCs w:val="20"/>
        </w:rPr>
      </w:pPr>
    </w:p>
    <w:p w14:paraId="1736AA0E" w14:textId="77777777" w:rsidR="0087677F" w:rsidRDefault="0087677F" w:rsidP="00E40883">
      <w:pPr>
        <w:widowControl w:val="0"/>
        <w:autoSpaceDE w:val="0"/>
        <w:autoSpaceDN w:val="0"/>
        <w:jc w:val="right"/>
        <w:outlineLvl w:val="1"/>
        <w:rPr>
          <w:sz w:val="20"/>
          <w:szCs w:val="20"/>
        </w:rPr>
      </w:pPr>
    </w:p>
    <w:p w14:paraId="2726A664" w14:textId="77777777" w:rsidR="0087677F" w:rsidRDefault="0087677F" w:rsidP="00E40883">
      <w:pPr>
        <w:widowControl w:val="0"/>
        <w:autoSpaceDE w:val="0"/>
        <w:autoSpaceDN w:val="0"/>
        <w:jc w:val="right"/>
        <w:outlineLvl w:val="1"/>
        <w:rPr>
          <w:sz w:val="20"/>
          <w:szCs w:val="20"/>
        </w:rPr>
      </w:pPr>
    </w:p>
    <w:p w14:paraId="10CA12DD" w14:textId="77777777" w:rsidR="0087677F" w:rsidRDefault="0087677F" w:rsidP="00E40883">
      <w:pPr>
        <w:widowControl w:val="0"/>
        <w:autoSpaceDE w:val="0"/>
        <w:autoSpaceDN w:val="0"/>
        <w:jc w:val="right"/>
        <w:outlineLvl w:val="1"/>
        <w:rPr>
          <w:sz w:val="20"/>
          <w:szCs w:val="20"/>
        </w:rPr>
      </w:pPr>
    </w:p>
    <w:p w14:paraId="3342552B" w14:textId="77777777" w:rsidR="0087677F" w:rsidRDefault="0087677F" w:rsidP="00E40883">
      <w:pPr>
        <w:widowControl w:val="0"/>
        <w:autoSpaceDE w:val="0"/>
        <w:autoSpaceDN w:val="0"/>
        <w:jc w:val="right"/>
        <w:outlineLvl w:val="1"/>
        <w:rPr>
          <w:sz w:val="20"/>
          <w:szCs w:val="20"/>
        </w:rPr>
      </w:pPr>
    </w:p>
    <w:p w14:paraId="12CA24E5" w14:textId="77777777" w:rsidR="0087677F" w:rsidRDefault="0087677F" w:rsidP="00E40883">
      <w:pPr>
        <w:widowControl w:val="0"/>
        <w:autoSpaceDE w:val="0"/>
        <w:autoSpaceDN w:val="0"/>
        <w:jc w:val="right"/>
        <w:outlineLvl w:val="1"/>
        <w:rPr>
          <w:sz w:val="20"/>
          <w:szCs w:val="20"/>
        </w:rPr>
      </w:pPr>
    </w:p>
    <w:p w14:paraId="6FF62999" w14:textId="77777777" w:rsidR="0087677F" w:rsidRDefault="0087677F" w:rsidP="00E40883">
      <w:pPr>
        <w:widowControl w:val="0"/>
        <w:autoSpaceDE w:val="0"/>
        <w:autoSpaceDN w:val="0"/>
        <w:jc w:val="right"/>
        <w:outlineLvl w:val="1"/>
        <w:rPr>
          <w:sz w:val="20"/>
          <w:szCs w:val="20"/>
        </w:rPr>
      </w:pPr>
    </w:p>
    <w:p w14:paraId="51A6CC91" w14:textId="77777777" w:rsidR="0043370E" w:rsidRDefault="0043370E" w:rsidP="00E40883">
      <w:pPr>
        <w:widowControl w:val="0"/>
        <w:autoSpaceDE w:val="0"/>
        <w:autoSpaceDN w:val="0"/>
        <w:jc w:val="right"/>
        <w:outlineLvl w:val="1"/>
        <w:rPr>
          <w:sz w:val="20"/>
          <w:szCs w:val="20"/>
        </w:rPr>
      </w:pPr>
    </w:p>
    <w:p w14:paraId="0702A56E" w14:textId="77777777" w:rsidR="0043370E" w:rsidRDefault="0043370E" w:rsidP="00E40883">
      <w:pPr>
        <w:widowControl w:val="0"/>
        <w:autoSpaceDE w:val="0"/>
        <w:autoSpaceDN w:val="0"/>
        <w:jc w:val="right"/>
        <w:outlineLvl w:val="1"/>
        <w:rPr>
          <w:sz w:val="20"/>
          <w:szCs w:val="20"/>
        </w:rPr>
      </w:pPr>
    </w:p>
    <w:p w14:paraId="0B911CC5" w14:textId="77777777" w:rsidR="0043370E" w:rsidRDefault="0043370E" w:rsidP="00E40883">
      <w:pPr>
        <w:widowControl w:val="0"/>
        <w:autoSpaceDE w:val="0"/>
        <w:autoSpaceDN w:val="0"/>
        <w:jc w:val="right"/>
        <w:outlineLvl w:val="1"/>
        <w:rPr>
          <w:sz w:val="20"/>
          <w:szCs w:val="20"/>
        </w:rPr>
      </w:pPr>
    </w:p>
    <w:p w14:paraId="590960B2" w14:textId="77777777" w:rsidR="0043370E" w:rsidRDefault="0043370E" w:rsidP="00E40883">
      <w:pPr>
        <w:widowControl w:val="0"/>
        <w:autoSpaceDE w:val="0"/>
        <w:autoSpaceDN w:val="0"/>
        <w:jc w:val="right"/>
        <w:outlineLvl w:val="1"/>
        <w:rPr>
          <w:sz w:val="20"/>
          <w:szCs w:val="20"/>
        </w:rPr>
      </w:pPr>
    </w:p>
    <w:p w14:paraId="57CF702B" w14:textId="77777777" w:rsidR="00C87D35" w:rsidRDefault="00C87D35" w:rsidP="00E40883">
      <w:pPr>
        <w:widowControl w:val="0"/>
        <w:autoSpaceDE w:val="0"/>
        <w:autoSpaceDN w:val="0"/>
        <w:jc w:val="right"/>
        <w:outlineLvl w:val="1"/>
        <w:rPr>
          <w:sz w:val="20"/>
          <w:szCs w:val="20"/>
        </w:rPr>
      </w:pPr>
    </w:p>
    <w:p w14:paraId="4C0F03DA" w14:textId="77777777" w:rsidR="00C87D35" w:rsidRDefault="00C87D35" w:rsidP="00E40883">
      <w:pPr>
        <w:widowControl w:val="0"/>
        <w:autoSpaceDE w:val="0"/>
        <w:autoSpaceDN w:val="0"/>
        <w:jc w:val="right"/>
        <w:outlineLvl w:val="1"/>
        <w:rPr>
          <w:sz w:val="20"/>
          <w:szCs w:val="20"/>
        </w:rPr>
      </w:pPr>
    </w:p>
    <w:p w14:paraId="7713A10D" w14:textId="77777777" w:rsidR="00C87D35" w:rsidRDefault="00C87D35" w:rsidP="00E40883">
      <w:pPr>
        <w:widowControl w:val="0"/>
        <w:autoSpaceDE w:val="0"/>
        <w:autoSpaceDN w:val="0"/>
        <w:jc w:val="right"/>
        <w:outlineLvl w:val="1"/>
        <w:rPr>
          <w:sz w:val="20"/>
          <w:szCs w:val="20"/>
        </w:rPr>
      </w:pPr>
    </w:p>
    <w:p w14:paraId="47166E47" w14:textId="77777777" w:rsidR="00C87D35" w:rsidRDefault="00C87D35" w:rsidP="00E40883">
      <w:pPr>
        <w:widowControl w:val="0"/>
        <w:autoSpaceDE w:val="0"/>
        <w:autoSpaceDN w:val="0"/>
        <w:jc w:val="right"/>
        <w:outlineLvl w:val="1"/>
        <w:rPr>
          <w:sz w:val="20"/>
          <w:szCs w:val="20"/>
        </w:rPr>
      </w:pPr>
    </w:p>
    <w:p w14:paraId="42916BB1" w14:textId="77777777" w:rsidR="00C87D35" w:rsidRDefault="00C87D35" w:rsidP="00E40883">
      <w:pPr>
        <w:widowControl w:val="0"/>
        <w:autoSpaceDE w:val="0"/>
        <w:autoSpaceDN w:val="0"/>
        <w:jc w:val="right"/>
        <w:outlineLvl w:val="1"/>
        <w:rPr>
          <w:sz w:val="20"/>
          <w:szCs w:val="20"/>
        </w:rPr>
      </w:pPr>
    </w:p>
    <w:p w14:paraId="5FDD2D3B" w14:textId="77777777" w:rsidR="00C87D35" w:rsidRDefault="00C87D35" w:rsidP="00E40883">
      <w:pPr>
        <w:widowControl w:val="0"/>
        <w:autoSpaceDE w:val="0"/>
        <w:autoSpaceDN w:val="0"/>
        <w:jc w:val="right"/>
        <w:outlineLvl w:val="1"/>
        <w:rPr>
          <w:sz w:val="20"/>
          <w:szCs w:val="20"/>
        </w:rPr>
      </w:pPr>
    </w:p>
    <w:p w14:paraId="431D18A9" w14:textId="77777777" w:rsidR="00C87D35" w:rsidRDefault="00C87D35" w:rsidP="00E40883">
      <w:pPr>
        <w:widowControl w:val="0"/>
        <w:autoSpaceDE w:val="0"/>
        <w:autoSpaceDN w:val="0"/>
        <w:jc w:val="right"/>
        <w:outlineLvl w:val="1"/>
        <w:rPr>
          <w:sz w:val="20"/>
          <w:szCs w:val="20"/>
        </w:rPr>
      </w:pPr>
    </w:p>
    <w:p w14:paraId="4E47D845" w14:textId="77777777" w:rsidR="00C87D35" w:rsidRDefault="00C87D35" w:rsidP="00E40883">
      <w:pPr>
        <w:widowControl w:val="0"/>
        <w:autoSpaceDE w:val="0"/>
        <w:autoSpaceDN w:val="0"/>
        <w:jc w:val="right"/>
        <w:outlineLvl w:val="1"/>
        <w:rPr>
          <w:sz w:val="20"/>
          <w:szCs w:val="20"/>
        </w:rPr>
      </w:pPr>
    </w:p>
    <w:p w14:paraId="3540B6D8" w14:textId="77777777" w:rsidR="00C87D35" w:rsidRDefault="00C87D35" w:rsidP="00E40883">
      <w:pPr>
        <w:widowControl w:val="0"/>
        <w:autoSpaceDE w:val="0"/>
        <w:autoSpaceDN w:val="0"/>
        <w:jc w:val="right"/>
        <w:outlineLvl w:val="1"/>
        <w:rPr>
          <w:sz w:val="20"/>
          <w:szCs w:val="20"/>
        </w:rPr>
      </w:pPr>
    </w:p>
    <w:p w14:paraId="0EB345E7" w14:textId="77777777" w:rsidR="00C87D35" w:rsidRDefault="00C87D35" w:rsidP="00E40883">
      <w:pPr>
        <w:widowControl w:val="0"/>
        <w:autoSpaceDE w:val="0"/>
        <w:autoSpaceDN w:val="0"/>
        <w:jc w:val="right"/>
        <w:outlineLvl w:val="1"/>
        <w:rPr>
          <w:sz w:val="20"/>
          <w:szCs w:val="20"/>
        </w:rPr>
      </w:pPr>
    </w:p>
    <w:p w14:paraId="0E8D62B2" w14:textId="77777777" w:rsidR="00C87D35" w:rsidRDefault="00C87D35" w:rsidP="00E40883">
      <w:pPr>
        <w:widowControl w:val="0"/>
        <w:autoSpaceDE w:val="0"/>
        <w:autoSpaceDN w:val="0"/>
        <w:jc w:val="right"/>
        <w:outlineLvl w:val="1"/>
        <w:rPr>
          <w:sz w:val="20"/>
          <w:szCs w:val="20"/>
        </w:rPr>
      </w:pPr>
    </w:p>
    <w:p w14:paraId="61100DD8" w14:textId="77777777" w:rsidR="00C87D35" w:rsidRDefault="00C87D35" w:rsidP="00E40883">
      <w:pPr>
        <w:widowControl w:val="0"/>
        <w:autoSpaceDE w:val="0"/>
        <w:autoSpaceDN w:val="0"/>
        <w:jc w:val="right"/>
        <w:outlineLvl w:val="1"/>
        <w:rPr>
          <w:sz w:val="20"/>
          <w:szCs w:val="20"/>
        </w:rPr>
      </w:pPr>
    </w:p>
    <w:p w14:paraId="3FF006BD" w14:textId="77777777" w:rsidR="00C87D35" w:rsidRDefault="00C87D35" w:rsidP="00E40883">
      <w:pPr>
        <w:widowControl w:val="0"/>
        <w:autoSpaceDE w:val="0"/>
        <w:autoSpaceDN w:val="0"/>
        <w:jc w:val="right"/>
        <w:outlineLvl w:val="1"/>
        <w:rPr>
          <w:sz w:val="20"/>
          <w:szCs w:val="20"/>
        </w:rPr>
      </w:pPr>
    </w:p>
    <w:p w14:paraId="763F5062" w14:textId="77777777" w:rsidR="00C87D35" w:rsidRDefault="00C87D35" w:rsidP="00E40883">
      <w:pPr>
        <w:widowControl w:val="0"/>
        <w:autoSpaceDE w:val="0"/>
        <w:autoSpaceDN w:val="0"/>
        <w:jc w:val="right"/>
        <w:outlineLvl w:val="1"/>
        <w:rPr>
          <w:sz w:val="20"/>
          <w:szCs w:val="20"/>
        </w:rPr>
      </w:pPr>
    </w:p>
    <w:p w14:paraId="75FBA3A1" w14:textId="77777777" w:rsidR="00C87D35" w:rsidRDefault="00C87D35" w:rsidP="00E40883">
      <w:pPr>
        <w:widowControl w:val="0"/>
        <w:autoSpaceDE w:val="0"/>
        <w:autoSpaceDN w:val="0"/>
        <w:jc w:val="right"/>
        <w:outlineLvl w:val="1"/>
        <w:rPr>
          <w:sz w:val="20"/>
          <w:szCs w:val="20"/>
        </w:rPr>
      </w:pPr>
    </w:p>
    <w:p w14:paraId="51C14435" w14:textId="77777777" w:rsidR="00C87D35" w:rsidRDefault="00C87D35" w:rsidP="00E40883">
      <w:pPr>
        <w:widowControl w:val="0"/>
        <w:autoSpaceDE w:val="0"/>
        <w:autoSpaceDN w:val="0"/>
        <w:jc w:val="right"/>
        <w:outlineLvl w:val="1"/>
        <w:rPr>
          <w:sz w:val="20"/>
          <w:szCs w:val="20"/>
        </w:rPr>
      </w:pPr>
    </w:p>
    <w:p w14:paraId="7E6294AB" w14:textId="77777777" w:rsidR="00C87D35" w:rsidRDefault="00C87D35" w:rsidP="00E40883">
      <w:pPr>
        <w:widowControl w:val="0"/>
        <w:autoSpaceDE w:val="0"/>
        <w:autoSpaceDN w:val="0"/>
        <w:jc w:val="right"/>
        <w:outlineLvl w:val="1"/>
        <w:rPr>
          <w:sz w:val="20"/>
          <w:szCs w:val="20"/>
        </w:rPr>
      </w:pPr>
    </w:p>
    <w:p w14:paraId="26EE6826" w14:textId="77777777" w:rsidR="00C87D35" w:rsidRDefault="00C87D35" w:rsidP="00E40883">
      <w:pPr>
        <w:widowControl w:val="0"/>
        <w:autoSpaceDE w:val="0"/>
        <w:autoSpaceDN w:val="0"/>
        <w:jc w:val="right"/>
        <w:outlineLvl w:val="1"/>
        <w:rPr>
          <w:sz w:val="20"/>
          <w:szCs w:val="20"/>
        </w:rPr>
      </w:pPr>
    </w:p>
    <w:p w14:paraId="231E2F61" w14:textId="77777777" w:rsidR="00C87D35" w:rsidRDefault="00C87D35" w:rsidP="00E40883">
      <w:pPr>
        <w:widowControl w:val="0"/>
        <w:autoSpaceDE w:val="0"/>
        <w:autoSpaceDN w:val="0"/>
        <w:jc w:val="right"/>
        <w:outlineLvl w:val="1"/>
        <w:rPr>
          <w:sz w:val="20"/>
          <w:szCs w:val="20"/>
        </w:rPr>
      </w:pPr>
    </w:p>
    <w:p w14:paraId="580C7135" w14:textId="77777777" w:rsidR="00C87D35" w:rsidRDefault="00C87D35" w:rsidP="00E40883">
      <w:pPr>
        <w:widowControl w:val="0"/>
        <w:autoSpaceDE w:val="0"/>
        <w:autoSpaceDN w:val="0"/>
        <w:jc w:val="right"/>
        <w:outlineLvl w:val="1"/>
        <w:rPr>
          <w:sz w:val="20"/>
          <w:szCs w:val="20"/>
        </w:rPr>
      </w:pPr>
    </w:p>
    <w:p w14:paraId="705FD757" w14:textId="77777777" w:rsidR="00C87D35" w:rsidRDefault="00C87D35" w:rsidP="00E40883">
      <w:pPr>
        <w:widowControl w:val="0"/>
        <w:autoSpaceDE w:val="0"/>
        <w:autoSpaceDN w:val="0"/>
        <w:jc w:val="right"/>
        <w:outlineLvl w:val="1"/>
        <w:rPr>
          <w:sz w:val="20"/>
          <w:szCs w:val="20"/>
        </w:rPr>
      </w:pPr>
    </w:p>
    <w:p w14:paraId="27D523B0" w14:textId="77777777" w:rsidR="00C87D35" w:rsidRDefault="00C87D35" w:rsidP="00E40883">
      <w:pPr>
        <w:widowControl w:val="0"/>
        <w:autoSpaceDE w:val="0"/>
        <w:autoSpaceDN w:val="0"/>
        <w:jc w:val="right"/>
        <w:outlineLvl w:val="1"/>
        <w:rPr>
          <w:sz w:val="20"/>
          <w:szCs w:val="20"/>
        </w:rPr>
      </w:pPr>
    </w:p>
    <w:p w14:paraId="36C6CCD0" w14:textId="77777777" w:rsidR="0043370E" w:rsidRDefault="0043370E" w:rsidP="00E40883">
      <w:pPr>
        <w:widowControl w:val="0"/>
        <w:autoSpaceDE w:val="0"/>
        <w:autoSpaceDN w:val="0"/>
        <w:jc w:val="right"/>
        <w:outlineLvl w:val="1"/>
        <w:rPr>
          <w:sz w:val="20"/>
          <w:szCs w:val="20"/>
        </w:rPr>
      </w:pPr>
    </w:p>
    <w:p w14:paraId="03AC120C" w14:textId="77777777" w:rsidR="0043370E" w:rsidRDefault="0043370E" w:rsidP="00E40883">
      <w:pPr>
        <w:widowControl w:val="0"/>
        <w:autoSpaceDE w:val="0"/>
        <w:autoSpaceDN w:val="0"/>
        <w:jc w:val="right"/>
        <w:outlineLvl w:val="1"/>
        <w:rPr>
          <w:sz w:val="20"/>
          <w:szCs w:val="20"/>
        </w:rPr>
      </w:pPr>
    </w:p>
    <w:p w14:paraId="7B3CF899" w14:textId="77777777" w:rsidR="0043370E" w:rsidRDefault="0043370E" w:rsidP="00E40883">
      <w:pPr>
        <w:widowControl w:val="0"/>
        <w:autoSpaceDE w:val="0"/>
        <w:autoSpaceDN w:val="0"/>
        <w:jc w:val="right"/>
        <w:outlineLvl w:val="1"/>
        <w:rPr>
          <w:sz w:val="20"/>
          <w:szCs w:val="20"/>
        </w:rPr>
      </w:pPr>
    </w:p>
    <w:p w14:paraId="6D1A0628" w14:textId="77777777" w:rsidR="0043370E" w:rsidRDefault="0043370E" w:rsidP="00E40883">
      <w:pPr>
        <w:widowControl w:val="0"/>
        <w:autoSpaceDE w:val="0"/>
        <w:autoSpaceDN w:val="0"/>
        <w:jc w:val="right"/>
        <w:outlineLvl w:val="1"/>
        <w:rPr>
          <w:sz w:val="20"/>
          <w:szCs w:val="20"/>
        </w:rPr>
      </w:pPr>
    </w:p>
    <w:p w14:paraId="1A6B210C" w14:textId="77777777" w:rsidR="0043370E" w:rsidRDefault="0043370E" w:rsidP="00E40883">
      <w:pPr>
        <w:widowControl w:val="0"/>
        <w:autoSpaceDE w:val="0"/>
        <w:autoSpaceDN w:val="0"/>
        <w:jc w:val="right"/>
        <w:outlineLvl w:val="1"/>
        <w:rPr>
          <w:sz w:val="20"/>
          <w:szCs w:val="20"/>
        </w:rPr>
      </w:pPr>
    </w:p>
    <w:p w14:paraId="1ADF8E39" w14:textId="77777777" w:rsidR="0043370E" w:rsidRDefault="0043370E" w:rsidP="00E40883">
      <w:pPr>
        <w:widowControl w:val="0"/>
        <w:autoSpaceDE w:val="0"/>
        <w:autoSpaceDN w:val="0"/>
        <w:jc w:val="right"/>
        <w:outlineLvl w:val="1"/>
        <w:rPr>
          <w:sz w:val="20"/>
          <w:szCs w:val="20"/>
        </w:rPr>
      </w:pPr>
    </w:p>
    <w:p w14:paraId="0D5FD16A" w14:textId="77777777" w:rsidR="0043370E" w:rsidRDefault="0043370E" w:rsidP="00E40883">
      <w:pPr>
        <w:widowControl w:val="0"/>
        <w:autoSpaceDE w:val="0"/>
        <w:autoSpaceDN w:val="0"/>
        <w:jc w:val="right"/>
        <w:outlineLvl w:val="1"/>
        <w:rPr>
          <w:sz w:val="20"/>
          <w:szCs w:val="20"/>
        </w:rPr>
      </w:pPr>
    </w:p>
    <w:p w14:paraId="2FF18588" w14:textId="77777777"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14:paraId="5F9C8AD2" w14:textId="19D8C3BA"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B3B4A">
        <w:rPr>
          <w:sz w:val="20"/>
          <w:szCs w:val="20"/>
        </w:rPr>
        <w:t>306-22</w:t>
      </w:r>
    </w:p>
    <w:p w14:paraId="13868105" w14:textId="77777777" w:rsidR="00E40883" w:rsidRPr="00A04A89" w:rsidRDefault="00E40883" w:rsidP="00E40883">
      <w:pPr>
        <w:widowControl w:val="0"/>
        <w:autoSpaceDE w:val="0"/>
        <w:autoSpaceDN w:val="0"/>
        <w:jc w:val="right"/>
        <w:rPr>
          <w:sz w:val="20"/>
          <w:szCs w:val="20"/>
        </w:rPr>
      </w:pPr>
      <w:r w:rsidRPr="00A04A89">
        <w:rPr>
          <w:sz w:val="20"/>
          <w:szCs w:val="20"/>
        </w:rPr>
        <w:t>от «__» _____ 20__ г.</w:t>
      </w:r>
    </w:p>
    <w:p w14:paraId="2A10516B" w14:textId="77777777" w:rsidR="00E40883" w:rsidRPr="00A04A89" w:rsidRDefault="00E40883" w:rsidP="00E40883">
      <w:pPr>
        <w:widowControl w:val="0"/>
        <w:autoSpaceDE w:val="0"/>
        <w:autoSpaceDN w:val="0"/>
        <w:jc w:val="center"/>
        <w:rPr>
          <w:sz w:val="20"/>
          <w:szCs w:val="20"/>
        </w:rPr>
      </w:pPr>
      <w:bookmarkStart w:id="7" w:name="P479"/>
      <w:bookmarkEnd w:id="7"/>
      <w:r w:rsidRPr="00A04A89">
        <w:rPr>
          <w:sz w:val="20"/>
          <w:szCs w:val="20"/>
        </w:rPr>
        <w:t>ФОРМА</w:t>
      </w:r>
    </w:p>
    <w:p w14:paraId="4F103CFA" w14:textId="77777777"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14:paraId="3D002B1F" w14:textId="77777777"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14:paraId="4A83181B" w14:textId="77777777" w:rsidR="00E40883" w:rsidRPr="00A04A89" w:rsidRDefault="00E40883" w:rsidP="00E40883">
      <w:pPr>
        <w:widowControl w:val="0"/>
        <w:autoSpaceDE w:val="0"/>
        <w:autoSpaceDN w:val="0"/>
        <w:jc w:val="both"/>
        <w:rPr>
          <w:sz w:val="20"/>
          <w:szCs w:val="20"/>
        </w:rPr>
      </w:pPr>
    </w:p>
    <w:p w14:paraId="2240A777" w14:textId="77777777"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14:paraId="25654A09" w14:textId="77777777"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14:paraId="39D611E3" w14:textId="77777777"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14:paraId="64790A67" w14:textId="77777777"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14:paraId="12910290"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14:paraId="601C0C6D" w14:textId="77777777"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14:paraId="2F15A1B1"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14:paraId="6BE8D2F2" w14:textId="77777777"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14:paraId="5DF19156" w14:textId="77777777"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14:paraId="17618129"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14:paraId="12A4D179"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5804BEAF"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49143476" w14:textId="77777777"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14:paraId="272D7A7F"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14:paraId="16C115A2"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0867A3DF" w14:textId="77777777"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14:paraId="0B066873" w14:textId="77777777"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14:paraId="0FE1AD5E"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14:paraId="5FC49B5B"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14:paraId="1488D258"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14:paraId="5FFA3D1A" w14:textId="77777777" w:rsidR="00E40883" w:rsidRPr="00A04A89" w:rsidRDefault="00E40883" w:rsidP="00E40883">
      <w:pPr>
        <w:widowControl w:val="0"/>
        <w:autoSpaceDE w:val="0"/>
        <w:autoSpaceDN w:val="0"/>
        <w:jc w:val="both"/>
        <w:rPr>
          <w:sz w:val="20"/>
          <w:szCs w:val="20"/>
        </w:rPr>
      </w:pPr>
    </w:p>
    <w:p w14:paraId="1E07050F" w14:textId="77777777"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0E59D889" w14:textId="77777777"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27D4A935" w14:textId="77777777"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246C1AE4" w14:textId="77777777"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62505EFD" w14:textId="77777777" w:rsidR="00E40883" w:rsidRDefault="00E40883" w:rsidP="00E40883">
      <w:pPr>
        <w:widowControl w:val="0"/>
        <w:autoSpaceDE w:val="0"/>
        <w:autoSpaceDN w:val="0"/>
        <w:jc w:val="both"/>
        <w:rPr>
          <w:sz w:val="20"/>
          <w:szCs w:val="20"/>
        </w:rPr>
      </w:pPr>
    </w:p>
    <w:p w14:paraId="4058F8A9" w14:textId="77777777" w:rsidR="00E40883" w:rsidRDefault="00E40883" w:rsidP="00E40883">
      <w:pPr>
        <w:widowControl w:val="0"/>
        <w:autoSpaceDE w:val="0"/>
        <w:autoSpaceDN w:val="0"/>
        <w:jc w:val="both"/>
        <w:rPr>
          <w:sz w:val="20"/>
          <w:szCs w:val="20"/>
        </w:rPr>
      </w:pPr>
    </w:p>
    <w:p w14:paraId="304842B0" w14:textId="77777777" w:rsidR="00E40883" w:rsidRDefault="00E40883" w:rsidP="00E40883">
      <w:pPr>
        <w:widowControl w:val="0"/>
        <w:autoSpaceDE w:val="0"/>
        <w:autoSpaceDN w:val="0"/>
        <w:jc w:val="both"/>
        <w:rPr>
          <w:sz w:val="20"/>
          <w:szCs w:val="20"/>
        </w:rPr>
      </w:pPr>
    </w:p>
    <w:p w14:paraId="5F3324DD" w14:textId="77777777" w:rsidR="00E40883" w:rsidRDefault="00E40883" w:rsidP="00E40883">
      <w:pPr>
        <w:widowControl w:val="0"/>
        <w:autoSpaceDE w:val="0"/>
        <w:autoSpaceDN w:val="0"/>
        <w:jc w:val="both"/>
        <w:rPr>
          <w:sz w:val="20"/>
          <w:szCs w:val="20"/>
        </w:rPr>
      </w:pPr>
    </w:p>
    <w:p w14:paraId="481A24B3" w14:textId="77777777" w:rsidR="00E40883" w:rsidRDefault="00E40883" w:rsidP="00E40883">
      <w:pPr>
        <w:widowControl w:val="0"/>
        <w:autoSpaceDE w:val="0"/>
        <w:autoSpaceDN w:val="0"/>
        <w:jc w:val="both"/>
        <w:rPr>
          <w:sz w:val="20"/>
          <w:szCs w:val="20"/>
        </w:rPr>
      </w:pPr>
    </w:p>
    <w:p w14:paraId="2DFECEE1" w14:textId="77777777" w:rsidR="00E40883" w:rsidRPr="00A04A89" w:rsidRDefault="00E40883" w:rsidP="00E40883">
      <w:pPr>
        <w:widowControl w:val="0"/>
        <w:autoSpaceDE w:val="0"/>
        <w:autoSpaceDN w:val="0"/>
        <w:jc w:val="both"/>
        <w:rPr>
          <w:sz w:val="20"/>
          <w:szCs w:val="20"/>
        </w:rPr>
      </w:pPr>
    </w:p>
    <w:p w14:paraId="23535E23" w14:textId="77777777"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14:paraId="5C9A01C4" w14:textId="77777777" w:rsidTr="00277D2D">
        <w:trPr>
          <w:trHeight w:val="1637"/>
        </w:trPr>
        <w:tc>
          <w:tcPr>
            <w:tcW w:w="4680" w:type="dxa"/>
            <w:tcBorders>
              <w:top w:val="nil"/>
              <w:left w:val="nil"/>
              <w:bottom w:val="nil"/>
              <w:right w:val="nil"/>
            </w:tcBorders>
            <w:hideMark/>
          </w:tcPr>
          <w:p w14:paraId="504F3ABB" w14:textId="77777777" w:rsidR="00E40883" w:rsidRPr="00A04A89" w:rsidRDefault="00E40883" w:rsidP="00277D2D">
            <w:pPr>
              <w:pStyle w:val="af2"/>
              <w:tabs>
                <w:tab w:val="left" w:pos="2268"/>
              </w:tabs>
              <w:rPr>
                <w:sz w:val="20"/>
              </w:rPr>
            </w:pPr>
            <w:r w:rsidRPr="00A04A89">
              <w:rPr>
                <w:sz w:val="20"/>
              </w:rPr>
              <w:t>Заказчик:</w:t>
            </w:r>
          </w:p>
          <w:p w14:paraId="0A8D05DB" w14:textId="77777777"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14:paraId="5F2667F1" w14:textId="77777777" w:rsidR="00E40883" w:rsidRPr="00A04A89" w:rsidRDefault="00E40883" w:rsidP="00277D2D">
            <w:pPr>
              <w:pStyle w:val="af2"/>
              <w:tabs>
                <w:tab w:val="left" w:pos="2268"/>
              </w:tabs>
              <w:rPr>
                <w:bCs/>
                <w:sz w:val="20"/>
              </w:rPr>
            </w:pPr>
            <w:r w:rsidRPr="00A04A89">
              <w:rPr>
                <w:bCs/>
                <w:sz w:val="20"/>
              </w:rPr>
              <w:t>Главный врач</w:t>
            </w:r>
          </w:p>
          <w:p w14:paraId="5F6E6A08" w14:textId="77777777"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14:paraId="29E69ACF" w14:textId="77777777"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14:paraId="0ECDD23E" w14:textId="77777777"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14:paraId="09073C3D" w14:textId="77777777" w:rsidR="00E40883" w:rsidRPr="00A04A89" w:rsidRDefault="00E40883" w:rsidP="00277D2D">
            <w:pPr>
              <w:jc w:val="both"/>
              <w:rPr>
                <w:sz w:val="20"/>
                <w:szCs w:val="20"/>
              </w:rPr>
            </w:pPr>
            <w:r w:rsidRPr="00A04A89">
              <w:rPr>
                <w:sz w:val="20"/>
                <w:szCs w:val="20"/>
              </w:rPr>
              <w:t xml:space="preserve">Поставщик: </w:t>
            </w:r>
          </w:p>
          <w:p w14:paraId="759EADF9" w14:textId="77777777" w:rsidR="00E40883" w:rsidRDefault="00E40883" w:rsidP="00277D2D">
            <w:pPr>
              <w:widowControl w:val="0"/>
              <w:tabs>
                <w:tab w:val="left" w:pos="5040"/>
              </w:tabs>
              <w:autoSpaceDE w:val="0"/>
              <w:autoSpaceDN w:val="0"/>
              <w:adjustRightInd w:val="0"/>
              <w:rPr>
                <w:sz w:val="20"/>
                <w:szCs w:val="20"/>
              </w:rPr>
            </w:pPr>
          </w:p>
          <w:p w14:paraId="6385240A" w14:textId="77777777" w:rsidR="001E1B76" w:rsidRPr="00A04A89" w:rsidRDefault="001E1B76" w:rsidP="00277D2D">
            <w:pPr>
              <w:widowControl w:val="0"/>
              <w:tabs>
                <w:tab w:val="left" w:pos="5040"/>
              </w:tabs>
              <w:autoSpaceDE w:val="0"/>
              <w:autoSpaceDN w:val="0"/>
              <w:adjustRightInd w:val="0"/>
              <w:rPr>
                <w:sz w:val="20"/>
                <w:szCs w:val="20"/>
              </w:rPr>
            </w:pPr>
          </w:p>
          <w:p w14:paraId="05C473C5" w14:textId="77777777"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14:paraId="1B4294B2" w14:textId="77777777"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14:paraId="644F37FE" w14:textId="4F55D990"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B3B4A">
        <w:rPr>
          <w:sz w:val="20"/>
          <w:szCs w:val="20"/>
        </w:rPr>
        <w:t>306-22</w:t>
      </w:r>
    </w:p>
    <w:p w14:paraId="4E24087A" w14:textId="77777777" w:rsidR="00E40883" w:rsidRPr="00A04A89" w:rsidRDefault="00E40883" w:rsidP="00E40883">
      <w:pPr>
        <w:widowControl w:val="0"/>
        <w:autoSpaceDE w:val="0"/>
        <w:autoSpaceDN w:val="0"/>
        <w:jc w:val="right"/>
        <w:rPr>
          <w:sz w:val="20"/>
          <w:szCs w:val="20"/>
        </w:rPr>
      </w:pPr>
      <w:r w:rsidRPr="00A04A89">
        <w:rPr>
          <w:sz w:val="20"/>
          <w:szCs w:val="20"/>
        </w:rPr>
        <w:t>от «__» _____ 20__ г.</w:t>
      </w:r>
    </w:p>
    <w:p w14:paraId="57661E2A" w14:textId="77777777" w:rsidR="00E40883" w:rsidRPr="00A04A89" w:rsidRDefault="00E40883" w:rsidP="00E40883">
      <w:pPr>
        <w:widowControl w:val="0"/>
        <w:autoSpaceDE w:val="0"/>
        <w:autoSpaceDN w:val="0"/>
        <w:jc w:val="center"/>
        <w:rPr>
          <w:sz w:val="20"/>
          <w:szCs w:val="20"/>
        </w:rPr>
      </w:pPr>
      <w:r w:rsidRPr="00A04A89">
        <w:rPr>
          <w:sz w:val="20"/>
          <w:szCs w:val="20"/>
        </w:rPr>
        <w:t>ФОРМА</w:t>
      </w:r>
    </w:p>
    <w:p w14:paraId="03A0160A" w14:textId="77777777"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14:paraId="2F7A3CE0" w14:textId="77777777" w:rsidR="00E40883" w:rsidRPr="00A04A89" w:rsidRDefault="00E40883" w:rsidP="00E40883">
      <w:pPr>
        <w:widowControl w:val="0"/>
        <w:autoSpaceDE w:val="0"/>
        <w:autoSpaceDN w:val="0"/>
        <w:jc w:val="both"/>
        <w:rPr>
          <w:sz w:val="20"/>
          <w:szCs w:val="20"/>
        </w:rPr>
      </w:pPr>
    </w:p>
    <w:p w14:paraId="7F7E1C89" w14:textId="77777777"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14:paraId="2419B8B2" w14:textId="77777777" w:rsidR="00E40883" w:rsidRPr="00A04A89" w:rsidRDefault="00E40883" w:rsidP="00E40883">
      <w:pPr>
        <w:widowControl w:val="0"/>
        <w:autoSpaceDE w:val="0"/>
        <w:autoSpaceDN w:val="0"/>
        <w:jc w:val="both"/>
        <w:rPr>
          <w:sz w:val="20"/>
          <w:szCs w:val="20"/>
        </w:rPr>
      </w:pPr>
    </w:p>
    <w:p w14:paraId="09CF4123" w14:textId="77777777"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14:paraId="6F027F3A" w14:textId="77777777"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14:paraId="4DD7D805" w14:textId="77777777"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14:paraId="6C870CB5" w14:textId="77777777"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14:paraId="13FF743E" w14:textId="77777777"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14:paraId="4A1B24FF" w14:textId="77777777"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14:paraId="0E672681"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14:paraId="263CCA81" w14:textId="77777777" w:rsidR="00E40883" w:rsidRPr="00A04A89" w:rsidRDefault="00E40883" w:rsidP="00E40883">
      <w:pPr>
        <w:widowControl w:val="0"/>
        <w:autoSpaceDE w:val="0"/>
        <w:autoSpaceDN w:val="0"/>
        <w:jc w:val="both"/>
        <w:rPr>
          <w:sz w:val="20"/>
          <w:szCs w:val="20"/>
        </w:rPr>
      </w:pPr>
    </w:p>
    <w:p w14:paraId="05316DB7" w14:textId="77777777"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w:t>
      </w:r>
      <w:r>
        <w:rPr>
          <w:sz w:val="20"/>
          <w:szCs w:val="20"/>
        </w:rPr>
        <w:t>_______</w:t>
      </w:r>
      <w:r w:rsidRPr="00A04A89">
        <w:rPr>
          <w:sz w:val="20"/>
          <w:szCs w:val="20"/>
        </w:rPr>
        <w:t>__,</w:t>
      </w:r>
    </w:p>
    <w:p w14:paraId="544AB775"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14:paraId="516CE343" w14:textId="77777777"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14:paraId="5957606C" w14:textId="77777777" w:rsidR="00E40883" w:rsidRPr="00A04A89" w:rsidRDefault="00E40883" w:rsidP="00E40883">
      <w:pPr>
        <w:widowControl w:val="0"/>
        <w:autoSpaceDE w:val="0"/>
        <w:autoSpaceDN w:val="0"/>
        <w:jc w:val="both"/>
        <w:rPr>
          <w:sz w:val="20"/>
          <w:szCs w:val="20"/>
        </w:rPr>
      </w:pPr>
    </w:p>
    <w:p w14:paraId="081AFC55" w14:textId="77777777"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14:paraId="0E4F0E57"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09E5E1B2"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14:paraId="53102515"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2D6B720B" w14:textId="77777777"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14:paraId="0E02DA8E"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1E8722CD"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414EC234" w14:textId="77777777"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14:paraId="057D136B"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2A5EB123"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0DBE4736"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57BE9EA2" w14:textId="77777777" w:rsidR="00E40883" w:rsidRPr="00A04A89" w:rsidRDefault="00E40883" w:rsidP="00E40883">
      <w:pPr>
        <w:widowControl w:val="0"/>
        <w:autoSpaceDE w:val="0"/>
        <w:autoSpaceDN w:val="0"/>
        <w:jc w:val="both"/>
        <w:rPr>
          <w:sz w:val="20"/>
          <w:szCs w:val="20"/>
        </w:rPr>
      </w:pPr>
    </w:p>
    <w:p w14:paraId="46D899A6" w14:textId="77777777"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7E8B4540" w14:textId="77777777"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3FECA12F" w14:textId="77777777"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73F06881" w14:textId="77777777"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68E6144C" w14:textId="77777777"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14:paraId="5DA59621" w14:textId="77777777" w:rsidR="00E40883" w:rsidRPr="00A04A89" w:rsidRDefault="00E40883" w:rsidP="00E40883">
      <w:pPr>
        <w:pStyle w:val="ConsPlusNonformat"/>
        <w:widowControl/>
        <w:jc w:val="center"/>
      </w:pPr>
    </w:p>
    <w:p w14:paraId="347D46C2" w14:textId="77777777" w:rsidR="00E40883" w:rsidRPr="00A04A89" w:rsidRDefault="00E40883" w:rsidP="00E40883">
      <w:pPr>
        <w:pStyle w:val="ConsPlusNonformat"/>
        <w:widowControl/>
        <w:jc w:val="center"/>
      </w:pPr>
    </w:p>
    <w:p w14:paraId="451040FD" w14:textId="77777777"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14:paraId="0DA2A23D" w14:textId="77777777" w:rsidTr="00277D2D">
        <w:trPr>
          <w:trHeight w:val="1637"/>
        </w:trPr>
        <w:tc>
          <w:tcPr>
            <w:tcW w:w="4680" w:type="dxa"/>
            <w:tcBorders>
              <w:top w:val="nil"/>
              <w:left w:val="nil"/>
              <w:bottom w:val="nil"/>
              <w:right w:val="nil"/>
            </w:tcBorders>
            <w:hideMark/>
          </w:tcPr>
          <w:p w14:paraId="1B9A12D0" w14:textId="77777777" w:rsidR="00E40883" w:rsidRPr="00A04A89" w:rsidRDefault="00E40883" w:rsidP="00277D2D">
            <w:pPr>
              <w:pStyle w:val="af2"/>
              <w:tabs>
                <w:tab w:val="left" w:pos="2268"/>
              </w:tabs>
              <w:rPr>
                <w:sz w:val="20"/>
              </w:rPr>
            </w:pPr>
            <w:r w:rsidRPr="00A04A89">
              <w:rPr>
                <w:sz w:val="20"/>
              </w:rPr>
              <w:t>Заказчик:</w:t>
            </w:r>
          </w:p>
          <w:p w14:paraId="00D0746E" w14:textId="77777777"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14:paraId="580F62A5" w14:textId="77777777" w:rsidR="00E40883" w:rsidRPr="00A04A89" w:rsidRDefault="00E40883" w:rsidP="00277D2D">
            <w:pPr>
              <w:pStyle w:val="af2"/>
              <w:tabs>
                <w:tab w:val="left" w:pos="2268"/>
              </w:tabs>
              <w:rPr>
                <w:bCs/>
                <w:sz w:val="20"/>
              </w:rPr>
            </w:pPr>
            <w:r w:rsidRPr="00A04A89">
              <w:rPr>
                <w:bCs/>
                <w:sz w:val="20"/>
              </w:rPr>
              <w:t>Главный врач</w:t>
            </w:r>
          </w:p>
          <w:p w14:paraId="6148471B" w14:textId="77777777"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14:paraId="2CDCC315" w14:textId="77777777"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14:paraId="2C34C22A" w14:textId="77777777"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14:paraId="7F098E4F" w14:textId="77777777" w:rsidR="00E40883" w:rsidRPr="00A04A89" w:rsidRDefault="00E40883" w:rsidP="00277D2D">
            <w:pPr>
              <w:jc w:val="both"/>
              <w:rPr>
                <w:sz w:val="20"/>
                <w:szCs w:val="20"/>
              </w:rPr>
            </w:pPr>
            <w:r w:rsidRPr="00A04A89">
              <w:rPr>
                <w:sz w:val="20"/>
                <w:szCs w:val="20"/>
              </w:rPr>
              <w:t xml:space="preserve">Поставщик: </w:t>
            </w:r>
          </w:p>
          <w:p w14:paraId="2CA570B9" w14:textId="77777777" w:rsidR="00E40883" w:rsidRDefault="00E40883" w:rsidP="00277D2D">
            <w:pPr>
              <w:widowControl w:val="0"/>
              <w:tabs>
                <w:tab w:val="left" w:pos="5040"/>
              </w:tabs>
              <w:autoSpaceDE w:val="0"/>
              <w:autoSpaceDN w:val="0"/>
              <w:adjustRightInd w:val="0"/>
              <w:rPr>
                <w:sz w:val="20"/>
                <w:szCs w:val="20"/>
              </w:rPr>
            </w:pPr>
          </w:p>
          <w:p w14:paraId="61E24524" w14:textId="77777777" w:rsidR="001E1B76" w:rsidRPr="00A04A89" w:rsidRDefault="001E1B76" w:rsidP="00277D2D">
            <w:pPr>
              <w:widowControl w:val="0"/>
              <w:tabs>
                <w:tab w:val="left" w:pos="5040"/>
              </w:tabs>
              <w:autoSpaceDE w:val="0"/>
              <w:autoSpaceDN w:val="0"/>
              <w:adjustRightInd w:val="0"/>
              <w:rPr>
                <w:sz w:val="20"/>
                <w:szCs w:val="20"/>
              </w:rPr>
            </w:pPr>
          </w:p>
          <w:p w14:paraId="40837169" w14:textId="77777777"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14:paraId="3336B083" w14:textId="77777777" w:rsidR="00E40883" w:rsidRPr="00A04A89" w:rsidRDefault="00E40883" w:rsidP="00E40883">
      <w:pPr>
        <w:pStyle w:val="ConsPlusNonformat"/>
        <w:widowControl/>
        <w:jc w:val="center"/>
      </w:pPr>
    </w:p>
    <w:p w14:paraId="541E6DD3" w14:textId="77777777" w:rsidR="00E40883" w:rsidRDefault="00E40883" w:rsidP="00E40883">
      <w:pPr>
        <w:pStyle w:val="af2"/>
        <w:tabs>
          <w:tab w:val="left" w:pos="2268"/>
        </w:tabs>
        <w:ind w:right="-56" w:firstLine="709"/>
        <w:jc w:val="both"/>
        <w:rPr>
          <w:sz w:val="20"/>
        </w:rPr>
      </w:pPr>
    </w:p>
    <w:p w14:paraId="2E68287F" w14:textId="77777777" w:rsidR="00040FA5" w:rsidRDefault="00040FA5" w:rsidP="00B8322C">
      <w:pPr>
        <w:jc w:val="right"/>
        <w:rPr>
          <w:rFonts w:ascii="Cuprum" w:hAnsi="Cuprum" w:cs="Tahoma"/>
          <w:b/>
          <w:bCs/>
          <w:sz w:val="20"/>
          <w:szCs w:val="20"/>
        </w:rPr>
      </w:pPr>
    </w:p>
    <w:p w14:paraId="6CE658BD" w14:textId="77777777" w:rsidR="00040FA5" w:rsidRDefault="00040FA5" w:rsidP="00B8322C">
      <w:pPr>
        <w:jc w:val="right"/>
        <w:rPr>
          <w:rFonts w:ascii="Cuprum" w:hAnsi="Cuprum" w:cs="Tahoma"/>
          <w:b/>
          <w:bCs/>
          <w:sz w:val="20"/>
          <w:szCs w:val="20"/>
        </w:rPr>
      </w:pPr>
    </w:p>
    <w:p w14:paraId="5BE74B3C" w14:textId="77777777" w:rsidR="00E40883" w:rsidRDefault="00E40883" w:rsidP="00B8322C">
      <w:pPr>
        <w:jc w:val="right"/>
        <w:rPr>
          <w:rFonts w:ascii="Cuprum" w:hAnsi="Cuprum" w:cs="Tahoma"/>
          <w:b/>
          <w:bCs/>
          <w:sz w:val="20"/>
          <w:szCs w:val="20"/>
        </w:rPr>
      </w:pPr>
    </w:p>
    <w:p w14:paraId="533E314F" w14:textId="77777777" w:rsidR="00E40883" w:rsidRDefault="00E40883" w:rsidP="00B8322C">
      <w:pPr>
        <w:jc w:val="right"/>
        <w:rPr>
          <w:rFonts w:ascii="Cuprum" w:hAnsi="Cuprum" w:cs="Tahoma"/>
          <w:b/>
          <w:bCs/>
          <w:sz w:val="20"/>
          <w:szCs w:val="20"/>
        </w:rPr>
      </w:pPr>
    </w:p>
    <w:p w14:paraId="13F68EDA" w14:textId="77777777" w:rsidR="00E40883" w:rsidRDefault="00E40883" w:rsidP="00B8322C">
      <w:pPr>
        <w:jc w:val="right"/>
        <w:rPr>
          <w:rFonts w:ascii="Cuprum" w:hAnsi="Cuprum" w:cs="Tahoma"/>
          <w:b/>
          <w:bCs/>
          <w:sz w:val="20"/>
          <w:szCs w:val="20"/>
        </w:rPr>
      </w:pPr>
    </w:p>
    <w:p w14:paraId="74D2EAED" w14:textId="77777777" w:rsidR="00E40883" w:rsidRDefault="00E40883" w:rsidP="00B8322C">
      <w:pPr>
        <w:jc w:val="right"/>
        <w:rPr>
          <w:rFonts w:ascii="Cuprum" w:hAnsi="Cuprum" w:cs="Tahoma"/>
          <w:b/>
          <w:bCs/>
          <w:sz w:val="20"/>
          <w:szCs w:val="20"/>
        </w:rPr>
      </w:pPr>
    </w:p>
    <w:p w14:paraId="5A8B8CF8" w14:textId="77777777" w:rsidR="00E40883" w:rsidRDefault="00E40883" w:rsidP="00B8322C">
      <w:pPr>
        <w:jc w:val="right"/>
        <w:rPr>
          <w:rFonts w:ascii="Cuprum" w:hAnsi="Cuprum" w:cs="Tahoma"/>
          <w:b/>
          <w:bCs/>
          <w:sz w:val="20"/>
          <w:szCs w:val="20"/>
        </w:rPr>
      </w:pPr>
    </w:p>
    <w:p w14:paraId="36ABDE23" w14:textId="77777777" w:rsidR="00E40883" w:rsidRDefault="00E40883" w:rsidP="00B8322C">
      <w:pPr>
        <w:jc w:val="right"/>
        <w:rPr>
          <w:rFonts w:ascii="Cuprum" w:hAnsi="Cuprum" w:cs="Tahoma"/>
          <w:b/>
          <w:bCs/>
          <w:sz w:val="20"/>
          <w:szCs w:val="20"/>
        </w:rPr>
      </w:pPr>
    </w:p>
    <w:p w14:paraId="7A75A899" w14:textId="77777777" w:rsidR="00E40883" w:rsidRDefault="00E40883" w:rsidP="00B8322C">
      <w:pPr>
        <w:jc w:val="right"/>
        <w:rPr>
          <w:rFonts w:ascii="Cuprum" w:hAnsi="Cuprum" w:cs="Tahoma"/>
          <w:b/>
          <w:bCs/>
          <w:sz w:val="20"/>
          <w:szCs w:val="20"/>
        </w:rPr>
      </w:pPr>
    </w:p>
    <w:p w14:paraId="0ED1E527"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2550CE7B"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280DF8D6" w14:textId="655847FE"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w:t>
      </w:r>
      <w:r w:rsidR="00CA4119">
        <w:rPr>
          <w:b/>
          <w:kern w:val="32"/>
          <w:sz w:val="20"/>
          <w:szCs w:val="20"/>
        </w:rPr>
        <w:t xml:space="preserve">поставку </w:t>
      </w:r>
      <w:r w:rsidR="004B3B4A">
        <w:rPr>
          <w:b/>
          <w:kern w:val="32"/>
          <w:sz w:val="20"/>
          <w:szCs w:val="20"/>
        </w:rPr>
        <w:t xml:space="preserve">установки </w:t>
      </w:r>
      <w:proofErr w:type="spellStart"/>
      <w:r w:rsidR="004B3B4A">
        <w:rPr>
          <w:b/>
          <w:kern w:val="32"/>
          <w:sz w:val="20"/>
          <w:szCs w:val="20"/>
        </w:rPr>
        <w:t>аэрогидромассажной</w:t>
      </w:r>
      <w:proofErr w:type="spellEnd"/>
      <w:r w:rsidR="004B3B4A">
        <w:rPr>
          <w:b/>
          <w:kern w:val="32"/>
          <w:sz w:val="20"/>
          <w:szCs w:val="20"/>
        </w:rPr>
        <w:t xml:space="preserve"> путем</w:t>
      </w:r>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3B0FED67" w14:textId="291157F9" w:rsidR="00623307" w:rsidRDefault="00B8322C" w:rsidP="00B8322C">
      <w:pPr>
        <w:jc w:val="right"/>
        <w:outlineLvl w:val="1"/>
        <w:rPr>
          <w:b/>
          <w:kern w:val="32"/>
          <w:sz w:val="20"/>
          <w:szCs w:val="20"/>
        </w:rPr>
      </w:pPr>
      <w:r w:rsidRPr="005A07FA">
        <w:rPr>
          <w:b/>
          <w:kern w:val="32"/>
          <w:sz w:val="20"/>
          <w:szCs w:val="20"/>
        </w:rPr>
        <w:t xml:space="preserve">№ </w:t>
      </w:r>
      <w:r w:rsidR="004B3B4A">
        <w:rPr>
          <w:b/>
          <w:kern w:val="32"/>
          <w:sz w:val="20"/>
          <w:szCs w:val="20"/>
        </w:rPr>
        <w:t>306-22</w:t>
      </w:r>
    </w:p>
    <w:p w14:paraId="6D136314" w14:textId="77777777" w:rsidR="00B41A36" w:rsidRDefault="00B41A36" w:rsidP="00B41A36">
      <w:pPr>
        <w:jc w:val="center"/>
        <w:outlineLvl w:val="2"/>
        <w:rPr>
          <w:rFonts w:ascii="Cuprum" w:hAnsi="Cuprum" w:cs="Tahoma"/>
          <w:b/>
          <w:bCs/>
          <w:sz w:val="20"/>
          <w:szCs w:val="20"/>
        </w:rPr>
      </w:pPr>
    </w:p>
    <w:p w14:paraId="1BCCEE3A"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1FDBF992" w14:textId="77777777" w:rsidR="00937DBB" w:rsidRDefault="00937DBB" w:rsidP="00937DBB">
      <w:pPr>
        <w:outlineLvl w:val="2"/>
        <w:rPr>
          <w:rFonts w:ascii="Cuprum" w:hAnsi="Cuprum" w:cs="Tahoma"/>
          <w:b/>
          <w:bCs/>
          <w:sz w:val="20"/>
          <w:szCs w:val="20"/>
        </w:rPr>
      </w:pPr>
    </w:p>
    <w:p w14:paraId="550208FD"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14:paraId="4A1FBF88" w14:textId="77777777" w:rsidR="003B0577" w:rsidRDefault="003B0577" w:rsidP="003B0577">
      <w:pPr>
        <w:jc w:val="center"/>
        <w:outlineLvl w:val="2"/>
        <w:rPr>
          <w:rFonts w:ascii="Cuprum" w:hAnsi="Cuprum" w:cs="Tahoma"/>
          <w:b/>
          <w:bCs/>
          <w:sz w:val="20"/>
          <w:szCs w:val="20"/>
        </w:rPr>
      </w:pPr>
    </w:p>
    <w:p w14:paraId="3F039448" w14:textId="77777777"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14:paraId="075C59C3" w14:textId="77777777" w:rsidR="003B0577" w:rsidRPr="00A272FF" w:rsidRDefault="003B0577" w:rsidP="003B0577">
      <w:pPr>
        <w:rPr>
          <w:sz w:val="20"/>
          <w:szCs w:val="20"/>
        </w:rPr>
      </w:pPr>
      <w:r w:rsidRPr="00A272FF">
        <w:rPr>
          <w:i/>
          <w:iCs/>
          <w:sz w:val="20"/>
          <w:szCs w:val="20"/>
        </w:rPr>
        <w:t>Дата, исх. Номер</w:t>
      </w:r>
    </w:p>
    <w:p w14:paraId="7CEC4BE1" w14:textId="77777777" w:rsidR="003B0577" w:rsidRPr="00A272FF" w:rsidRDefault="003B0577" w:rsidP="003B0577">
      <w:pPr>
        <w:jc w:val="right"/>
        <w:rPr>
          <w:sz w:val="20"/>
          <w:szCs w:val="20"/>
        </w:rPr>
      </w:pPr>
      <w:r w:rsidRPr="00A272FF">
        <w:rPr>
          <w:sz w:val="20"/>
          <w:szCs w:val="20"/>
        </w:rPr>
        <w:t>Заказчику:</w:t>
      </w:r>
    </w:p>
    <w:p w14:paraId="1027DFDE"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64C3F521"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C9FD6A4" w14:textId="77777777" w:rsidR="003B0577" w:rsidRDefault="003B0577" w:rsidP="003B0577">
      <w:pPr>
        <w:jc w:val="center"/>
        <w:rPr>
          <w:sz w:val="20"/>
          <w:szCs w:val="20"/>
        </w:rPr>
      </w:pPr>
    </w:p>
    <w:p w14:paraId="2AFA41BF" w14:textId="77777777" w:rsidR="001105F9" w:rsidRPr="00A272FF" w:rsidRDefault="001105F9" w:rsidP="003B0577">
      <w:pPr>
        <w:jc w:val="center"/>
        <w:rPr>
          <w:sz w:val="20"/>
          <w:szCs w:val="20"/>
        </w:rPr>
      </w:pPr>
    </w:p>
    <w:p w14:paraId="5DB91301"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201AE64E"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4302091D" w14:textId="6D121696" w:rsidR="00623307" w:rsidRDefault="003B0577" w:rsidP="00BD0D1F">
      <w:pPr>
        <w:jc w:val="center"/>
        <w:rPr>
          <w:b/>
          <w:bCs/>
          <w:sz w:val="22"/>
          <w:szCs w:val="22"/>
        </w:rPr>
      </w:pPr>
      <w:r w:rsidRPr="00623307">
        <w:rPr>
          <w:sz w:val="20"/>
          <w:szCs w:val="20"/>
        </w:rPr>
        <w:t xml:space="preserve">на </w:t>
      </w:r>
      <w:r w:rsidR="00CA4119">
        <w:rPr>
          <w:sz w:val="20"/>
          <w:szCs w:val="20"/>
        </w:rPr>
        <w:t xml:space="preserve">поставку </w:t>
      </w:r>
      <w:r w:rsidR="004B3B4A">
        <w:rPr>
          <w:sz w:val="20"/>
          <w:szCs w:val="20"/>
        </w:rPr>
        <w:t xml:space="preserve">установки </w:t>
      </w:r>
      <w:proofErr w:type="spellStart"/>
      <w:r w:rsidR="004B3B4A">
        <w:rPr>
          <w:sz w:val="20"/>
          <w:szCs w:val="20"/>
        </w:rPr>
        <w:t>аэрогидромассажной</w:t>
      </w:r>
      <w:proofErr w:type="spellEnd"/>
      <w:r w:rsidR="004B3B4A">
        <w:rPr>
          <w:sz w:val="20"/>
          <w:szCs w:val="20"/>
        </w:rPr>
        <w:t xml:space="preserve"> </w:t>
      </w:r>
      <w:r w:rsidR="007E5AAB">
        <w:rPr>
          <w:sz w:val="20"/>
          <w:szCs w:val="20"/>
        </w:rPr>
        <w:t xml:space="preserve"> </w:t>
      </w:r>
    </w:p>
    <w:p w14:paraId="40248204" w14:textId="77777777" w:rsidR="003B0577" w:rsidRPr="003B0577" w:rsidRDefault="003B0577" w:rsidP="003B0577">
      <w:pPr>
        <w:jc w:val="center"/>
        <w:rPr>
          <w:sz w:val="20"/>
          <w:szCs w:val="20"/>
          <w:highlight w:val="yellow"/>
        </w:rPr>
      </w:pPr>
    </w:p>
    <w:p w14:paraId="539C9D2F" w14:textId="17E7DD42"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4B3B4A" w:rsidRPr="004B3B4A">
        <w:rPr>
          <w:sz w:val="20"/>
          <w:szCs w:val="20"/>
        </w:rPr>
        <w:t xml:space="preserve">установки </w:t>
      </w:r>
      <w:proofErr w:type="spellStart"/>
      <w:r w:rsidR="004B3B4A" w:rsidRPr="004B3B4A">
        <w:rPr>
          <w:sz w:val="20"/>
          <w:szCs w:val="20"/>
        </w:rPr>
        <w:t>аэрогидромассажной</w:t>
      </w:r>
      <w:proofErr w:type="spellEnd"/>
      <w:r w:rsidR="004B3B4A" w:rsidRPr="004B3B4A">
        <w:rPr>
          <w:sz w:val="20"/>
          <w:szCs w:val="20"/>
        </w:rPr>
        <w:t xml:space="preserve">  </w:t>
      </w:r>
      <w:r w:rsidR="007E5AAB">
        <w:rPr>
          <w:sz w:val="20"/>
          <w:szCs w:val="20"/>
        </w:rPr>
        <w:t xml:space="preserve"> </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в</w:t>
      </w:r>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3A46E3B9"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4C9B0D44"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7358DA78"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32C21598" w14:textId="77777777"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AC3468D" w14:textId="77777777"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076835D" w14:textId="77777777"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2D9A4F18" w14:textId="77777777"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13D90A10" w14:textId="43389654"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CA4119">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863C016" w14:textId="6CEBFDA3"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CA4119">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5CCCF46" w14:textId="77777777"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4D38B4FA" w14:textId="77777777" w:rsidR="00151DD7" w:rsidRDefault="00151DD7" w:rsidP="00937DBB">
      <w:pPr>
        <w:ind w:left="2978"/>
        <w:rPr>
          <w:b/>
          <w:sz w:val="20"/>
          <w:szCs w:val="20"/>
        </w:rPr>
      </w:pPr>
    </w:p>
    <w:p w14:paraId="1383C11A" w14:textId="77777777" w:rsidR="00151DD7" w:rsidRDefault="00151DD7" w:rsidP="00937DBB">
      <w:pPr>
        <w:ind w:left="2978"/>
        <w:rPr>
          <w:b/>
          <w:sz w:val="20"/>
          <w:szCs w:val="20"/>
        </w:rPr>
      </w:pPr>
    </w:p>
    <w:p w14:paraId="4093B399" w14:textId="77777777" w:rsidR="00151DD7" w:rsidRDefault="00151DD7" w:rsidP="00937DBB">
      <w:pPr>
        <w:ind w:left="2978"/>
        <w:rPr>
          <w:b/>
          <w:sz w:val="20"/>
          <w:szCs w:val="20"/>
        </w:rPr>
      </w:pPr>
    </w:p>
    <w:p w14:paraId="7D5DD469" w14:textId="77777777" w:rsidR="00151DD7" w:rsidRDefault="00151DD7" w:rsidP="00937DBB">
      <w:pPr>
        <w:ind w:left="2978"/>
        <w:rPr>
          <w:b/>
          <w:sz w:val="20"/>
          <w:szCs w:val="20"/>
        </w:rPr>
      </w:pPr>
    </w:p>
    <w:p w14:paraId="13AACC90" w14:textId="77777777" w:rsidR="00151DD7" w:rsidRDefault="00151DD7" w:rsidP="00937DBB">
      <w:pPr>
        <w:ind w:left="2978"/>
        <w:rPr>
          <w:b/>
          <w:sz w:val="20"/>
          <w:szCs w:val="20"/>
        </w:rPr>
      </w:pPr>
    </w:p>
    <w:p w14:paraId="1A767314" w14:textId="77777777" w:rsidR="00151DD7" w:rsidRDefault="00151DD7" w:rsidP="00937DBB">
      <w:pPr>
        <w:ind w:left="2978"/>
        <w:rPr>
          <w:b/>
          <w:sz w:val="20"/>
          <w:szCs w:val="20"/>
        </w:rPr>
      </w:pPr>
    </w:p>
    <w:p w14:paraId="4D2973AC" w14:textId="77777777" w:rsidR="00151DD7" w:rsidRDefault="00151DD7" w:rsidP="00937DBB">
      <w:pPr>
        <w:ind w:left="2978"/>
        <w:rPr>
          <w:b/>
          <w:sz w:val="20"/>
          <w:szCs w:val="20"/>
        </w:rPr>
      </w:pPr>
    </w:p>
    <w:p w14:paraId="4A476A2C" w14:textId="77777777" w:rsidR="00151DD7" w:rsidRDefault="00151DD7" w:rsidP="00937DBB">
      <w:pPr>
        <w:ind w:left="2978"/>
        <w:rPr>
          <w:b/>
          <w:sz w:val="20"/>
          <w:szCs w:val="20"/>
        </w:rPr>
      </w:pPr>
    </w:p>
    <w:p w14:paraId="30C0E7E9" w14:textId="77777777" w:rsidR="00151DD7" w:rsidRDefault="00151DD7" w:rsidP="00937DBB">
      <w:pPr>
        <w:ind w:left="2978"/>
        <w:rPr>
          <w:b/>
          <w:sz w:val="20"/>
          <w:szCs w:val="20"/>
        </w:rPr>
      </w:pPr>
    </w:p>
    <w:p w14:paraId="738DABE2" w14:textId="77777777" w:rsidR="00151DD7" w:rsidRDefault="00151DD7" w:rsidP="00937DBB">
      <w:pPr>
        <w:ind w:left="2978"/>
        <w:rPr>
          <w:b/>
          <w:sz w:val="20"/>
          <w:szCs w:val="20"/>
        </w:rPr>
      </w:pPr>
    </w:p>
    <w:p w14:paraId="1D07FFEE" w14:textId="77777777" w:rsidR="00151DD7" w:rsidRDefault="00151DD7" w:rsidP="00937DBB">
      <w:pPr>
        <w:ind w:left="2978"/>
        <w:rPr>
          <w:b/>
          <w:sz w:val="20"/>
          <w:szCs w:val="20"/>
        </w:rPr>
      </w:pPr>
    </w:p>
    <w:p w14:paraId="56F206A1" w14:textId="77777777" w:rsidR="00151DD7" w:rsidRDefault="00151DD7" w:rsidP="00937DBB">
      <w:pPr>
        <w:ind w:left="2978"/>
        <w:rPr>
          <w:b/>
          <w:sz w:val="20"/>
          <w:szCs w:val="20"/>
        </w:rPr>
      </w:pPr>
    </w:p>
    <w:p w14:paraId="1DF53F08" w14:textId="77777777" w:rsidR="00151DD7" w:rsidRDefault="00151DD7" w:rsidP="00937DBB">
      <w:pPr>
        <w:ind w:left="2978"/>
        <w:rPr>
          <w:b/>
          <w:sz w:val="20"/>
          <w:szCs w:val="20"/>
        </w:rPr>
      </w:pPr>
    </w:p>
    <w:p w14:paraId="647FE900" w14:textId="77777777" w:rsidR="00151DD7" w:rsidRDefault="00151DD7" w:rsidP="00937DBB">
      <w:pPr>
        <w:ind w:left="2978"/>
        <w:rPr>
          <w:b/>
          <w:sz w:val="20"/>
          <w:szCs w:val="20"/>
        </w:rPr>
      </w:pPr>
    </w:p>
    <w:p w14:paraId="1A1A8FB3" w14:textId="77777777" w:rsidR="00151DD7" w:rsidRDefault="00151DD7" w:rsidP="00937DBB">
      <w:pPr>
        <w:ind w:left="2978"/>
        <w:rPr>
          <w:b/>
          <w:sz w:val="20"/>
          <w:szCs w:val="20"/>
        </w:rPr>
      </w:pPr>
    </w:p>
    <w:p w14:paraId="080792AF" w14:textId="77777777" w:rsidR="00151DD7" w:rsidRDefault="00151DD7" w:rsidP="00937DBB">
      <w:pPr>
        <w:ind w:left="2978"/>
        <w:rPr>
          <w:b/>
          <w:sz w:val="20"/>
          <w:szCs w:val="20"/>
        </w:rPr>
      </w:pPr>
    </w:p>
    <w:p w14:paraId="2592F015" w14:textId="77777777" w:rsidR="00151DD7" w:rsidRDefault="00151DD7" w:rsidP="00937DBB">
      <w:pPr>
        <w:ind w:left="2978"/>
        <w:rPr>
          <w:b/>
          <w:sz w:val="20"/>
          <w:szCs w:val="20"/>
        </w:rPr>
      </w:pPr>
    </w:p>
    <w:p w14:paraId="11112B6D" w14:textId="77777777" w:rsidR="00151DD7" w:rsidRDefault="00151DD7" w:rsidP="00937DBB">
      <w:pPr>
        <w:ind w:left="2978"/>
        <w:rPr>
          <w:b/>
          <w:sz w:val="20"/>
          <w:szCs w:val="20"/>
        </w:rPr>
      </w:pPr>
    </w:p>
    <w:p w14:paraId="5ABBA73F" w14:textId="77777777" w:rsidR="00151DD7" w:rsidRDefault="00151DD7" w:rsidP="00937DBB">
      <w:pPr>
        <w:ind w:left="2978"/>
        <w:rPr>
          <w:b/>
          <w:sz w:val="20"/>
          <w:szCs w:val="20"/>
        </w:rPr>
      </w:pPr>
    </w:p>
    <w:p w14:paraId="6C0C13FF" w14:textId="77777777" w:rsidR="00151DD7" w:rsidRDefault="00151DD7" w:rsidP="00937DBB">
      <w:pPr>
        <w:ind w:left="2978"/>
        <w:rPr>
          <w:b/>
          <w:sz w:val="20"/>
          <w:szCs w:val="20"/>
        </w:rPr>
      </w:pPr>
    </w:p>
    <w:p w14:paraId="2667FDFF" w14:textId="77777777" w:rsidR="00151DD7" w:rsidRDefault="00151DD7" w:rsidP="00937DBB">
      <w:pPr>
        <w:ind w:left="2978"/>
        <w:rPr>
          <w:b/>
          <w:sz w:val="20"/>
          <w:szCs w:val="20"/>
        </w:rPr>
      </w:pPr>
    </w:p>
    <w:p w14:paraId="7E87E9E3" w14:textId="77777777" w:rsidR="00151DD7" w:rsidRDefault="00151DD7" w:rsidP="00937DBB">
      <w:pPr>
        <w:ind w:left="2978"/>
        <w:rPr>
          <w:b/>
          <w:sz w:val="20"/>
          <w:szCs w:val="20"/>
        </w:rPr>
      </w:pPr>
    </w:p>
    <w:p w14:paraId="3F24A9E4" w14:textId="77777777" w:rsidR="00151DD7" w:rsidRDefault="00151DD7" w:rsidP="00937DBB">
      <w:pPr>
        <w:ind w:left="2978"/>
        <w:rPr>
          <w:b/>
          <w:sz w:val="20"/>
          <w:szCs w:val="20"/>
        </w:rPr>
      </w:pPr>
    </w:p>
    <w:p w14:paraId="7C96768D" w14:textId="77777777" w:rsidR="00151DD7" w:rsidRDefault="00151DD7" w:rsidP="00937DBB">
      <w:pPr>
        <w:ind w:left="2978"/>
        <w:rPr>
          <w:b/>
          <w:sz w:val="20"/>
          <w:szCs w:val="20"/>
        </w:rPr>
      </w:pPr>
    </w:p>
    <w:p w14:paraId="334F008D" w14:textId="77777777" w:rsidR="00151DD7" w:rsidRDefault="00151DD7" w:rsidP="00937DBB">
      <w:pPr>
        <w:ind w:left="2978"/>
        <w:rPr>
          <w:b/>
          <w:sz w:val="20"/>
          <w:szCs w:val="20"/>
        </w:rPr>
      </w:pPr>
    </w:p>
    <w:p w14:paraId="78D4E87A" w14:textId="77777777" w:rsidR="00151DD7" w:rsidRDefault="00151DD7" w:rsidP="00937DBB">
      <w:pPr>
        <w:ind w:left="2978"/>
        <w:rPr>
          <w:b/>
          <w:sz w:val="20"/>
          <w:szCs w:val="20"/>
        </w:rPr>
      </w:pPr>
    </w:p>
    <w:p w14:paraId="1AE7868F" w14:textId="77777777" w:rsidR="0043370E" w:rsidRDefault="0043370E" w:rsidP="00937DBB">
      <w:pPr>
        <w:ind w:left="2978"/>
        <w:rPr>
          <w:b/>
          <w:sz w:val="20"/>
          <w:szCs w:val="20"/>
        </w:rPr>
      </w:pPr>
    </w:p>
    <w:p w14:paraId="3F21E7B4" w14:textId="77777777" w:rsidR="00151DD7" w:rsidRDefault="00151DD7" w:rsidP="00937DBB">
      <w:pPr>
        <w:ind w:left="2978"/>
        <w:rPr>
          <w:b/>
          <w:sz w:val="20"/>
          <w:szCs w:val="20"/>
        </w:rPr>
      </w:pPr>
    </w:p>
    <w:p w14:paraId="12C2B05F" w14:textId="77777777" w:rsidR="00151DD7" w:rsidRDefault="00151DD7" w:rsidP="00937DBB">
      <w:pPr>
        <w:ind w:left="2978"/>
        <w:rPr>
          <w:b/>
          <w:sz w:val="20"/>
          <w:szCs w:val="20"/>
        </w:rPr>
      </w:pPr>
    </w:p>
    <w:p w14:paraId="51F4E708" w14:textId="77777777" w:rsidR="00151DD7" w:rsidRDefault="00151DD7" w:rsidP="00937DBB">
      <w:pPr>
        <w:ind w:left="2978"/>
        <w:rPr>
          <w:b/>
          <w:sz w:val="20"/>
          <w:szCs w:val="20"/>
        </w:rPr>
      </w:pPr>
    </w:p>
    <w:p w14:paraId="3B4FF26D" w14:textId="77777777" w:rsidR="00151DD7" w:rsidRDefault="00151DD7" w:rsidP="00937DBB">
      <w:pPr>
        <w:ind w:left="2978"/>
        <w:rPr>
          <w:b/>
          <w:sz w:val="20"/>
          <w:szCs w:val="20"/>
        </w:rPr>
      </w:pPr>
    </w:p>
    <w:p w14:paraId="0514153F" w14:textId="77777777" w:rsidR="00151DD7" w:rsidRDefault="00151DD7" w:rsidP="00937DBB">
      <w:pPr>
        <w:ind w:left="2978"/>
        <w:rPr>
          <w:b/>
          <w:sz w:val="20"/>
          <w:szCs w:val="20"/>
        </w:rPr>
      </w:pPr>
    </w:p>
    <w:p w14:paraId="6E7FB699" w14:textId="77777777" w:rsidR="00151DD7" w:rsidRDefault="00151DD7" w:rsidP="00937DBB">
      <w:pPr>
        <w:ind w:left="2978"/>
        <w:rPr>
          <w:b/>
          <w:sz w:val="20"/>
          <w:szCs w:val="20"/>
        </w:rPr>
      </w:pPr>
    </w:p>
    <w:p w14:paraId="348D0BEF" w14:textId="77777777" w:rsidR="00151DD7" w:rsidRDefault="00151DD7" w:rsidP="00937DBB">
      <w:pPr>
        <w:ind w:left="2978"/>
        <w:rPr>
          <w:b/>
          <w:sz w:val="20"/>
          <w:szCs w:val="20"/>
        </w:rPr>
      </w:pPr>
    </w:p>
    <w:p w14:paraId="220FAF83" w14:textId="77777777" w:rsidR="00151DD7" w:rsidRDefault="00151DD7" w:rsidP="00937DBB">
      <w:pPr>
        <w:ind w:left="2978"/>
        <w:rPr>
          <w:b/>
          <w:sz w:val="20"/>
          <w:szCs w:val="20"/>
        </w:rPr>
      </w:pPr>
    </w:p>
    <w:p w14:paraId="4ECCE657" w14:textId="77777777" w:rsidR="00151DD7" w:rsidRDefault="00151DD7" w:rsidP="00937DBB">
      <w:pPr>
        <w:ind w:left="2978"/>
        <w:rPr>
          <w:b/>
          <w:sz w:val="20"/>
          <w:szCs w:val="20"/>
        </w:rPr>
      </w:pPr>
    </w:p>
    <w:p w14:paraId="25AD88D3" w14:textId="77777777" w:rsidR="00151DD7" w:rsidRDefault="00151DD7" w:rsidP="00937DBB">
      <w:pPr>
        <w:ind w:left="2978"/>
        <w:rPr>
          <w:b/>
          <w:sz w:val="20"/>
          <w:szCs w:val="20"/>
        </w:rPr>
      </w:pPr>
    </w:p>
    <w:p w14:paraId="0D66CBBD" w14:textId="77777777" w:rsidR="00151DD7" w:rsidRDefault="00151DD7" w:rsidP="00937DBB">
      <w:pPr>
        <w:ind w:left="2978"/>
        <w:rPr>
          <w:b/>
          <w:sz w:val="20"/>
          <w:szCs w:val="20"/>
        </w:rPr>
      </w:pPr>
    </w:p>
    <w:p w14:paraId="3BA2D745" w14:textId="77777777" w:rsidR="00151DD7" w:rsidRDefault="00151DD7" w:rsidP="00937DBB">
      <w:pPr>
        <w:ind w:left="2978"/>
        <w:rPr>
          <w:b/>
          <w:sz w:val="20"/>
          <w:szCs w:val="20"/>
        </w:rPr>
      </w:pPr>
    </w:p>
    <w:p w14:paraId="71294216" w14:textId="77777777" w:rsidR="00151DD7" w:rsidRDefault="00151DD7" w:rsidP="00937DBB">
      <w:pPr>
        <w:ind w:left="2978"/>
        <w:rPr>
          <w:b/>
          <w:sz w:val="20"/>
          <w:szCs w:val="20"/>
        </w:rPr>
      </w:pPr>
    </w:p>
    <w:p w14:paraId="56D945E5" w14:textId="77777777" w:rsidR="00151DD7" w:rsidRDefault="00151DD7" w:rsidP="00937DBB">
      <w:pPr>
        <w:ind w:left="2978"/>
        <w:rPr>
          <w:b/>
          <w:sz w:val="20"/>
          <w:szCs w:val="20"/>
        </w:rPr>
      </w:pPr>
    </w:p>
    <w:p w14:paraId="685B3E6D" w14:textId="77777777" w:rsidR="00151DD7" w:rsidRDefault="00151DD7" w:rsidP="00937DBB">
      <w:pPr>
        <w:ind w:left="2978"/>
        <w:rPr>
          <w:b/>
          <w:sz w:val="20"/>
          <w:szCs w:val="20"/>
        </w:rPr>
      </w:pPr>
    </w:p>
    <w:p w14:paraId="0F76CC71" w14:textId="77777777" w:rsidR="00151DD7" w:rsidRDefault="00151DD7" w:rsidP="00937DBB">
      <w:pPr>
        <w:ind w:left="2978"/>
        <w:rPr>
          <w:b/>
          <w:sz w:val="20"/>
          <w:szCs w:val="20"/>
        </w:rPr>
      </w:pPr>
    </w:p>
    <w:p w14:paraId="5B8DD3A8" w14:textId="77777777" w:rsidR="00151DD7" w:rsidRDefault="00151DD7" w:rsidP="00937DBB">
      <w:pPr>
        <w:ind w:left="2978"/>
        <w:rPr>
          <w:b/>
          <w:sz w:val="20"/>
          <w:szCs w:val="20"/>
        </w:rPr>
      </w:pPr>
    </w:p>
    <w:p w14:paraId="6AFDAE3E" w14:textId="77777777" w:rsidR="00151DD7" w:rsidRDefault="00151DD7" w:rsidP="00937DBB">
      <w:pPr>
        <w:ind w:left="2978"/>
        <w:rPr>
          <w:b/>
          <w:sz w:val="20"/>
          <w:szCs w:val="20"/>
        </w:rPr>
      </w:pPr>
    </w:p>
    <w:p w14:paraId="2112750A" w14:textId="77777777" w:rsidR="00151DD7" w:rsidRDefault="00151DD7" w:rsidP="00937DBB">
      <w:pPr>
        <w:ind w:left="2978"/>
        <w:rPr>
          <w:b/>
          <w:sz w:val="20"/>
          <w:szCs w:val="20"/>
        </w:rPr>
      </w:pPr>
    </w:p>
    <w:p w14:paraId="5C20C57E" w14:textId="77777777" w:rsidR="001D3843" w:rsidRDefault="001D3843" w:rsidP="00937DBB">
      <w:pPr>
        <w:ind w:left="2978"/>
        <w:rPr>
          <w:b/>
          <w:sz w:val="20"/>
          <w:szCs w:val="20"/>
        </w:rPr>
      </w:pPr>
    </w:p>
    <w:p w14:paraId="704549D6" w14:textId="77777777" w:rsidR="0015535E" w:rsidRDefault="0015535E" w:rsidP="00937DBB">
      <w:pPr>
        <w:ind w:left="2978"/>
        <w:rPr>
          <w:b/>
          <w:sz w:val="20"/>
          <w:szCs w:val="20"/>
        </w:rPr>
      </w:pPr>
    </w:p>
    <w:p w14:paraId="2D2E997E" w14:textId="77777777" w:rsidR="0015535E" w:rsidRDefault="0015535E" w:rsidP="00937DBB">
      <w:pPr>
        <w:ind w:left="2978"/>
        <w:rPr>
          <w:b/>
          <w:sz w:val="20"/>
          <w:szCs w:val="20"/>
        </w:rPr>
      </w:pPr>
    </w:p>
    <w:p w14:paraId="6FC34F43" w14:textId="77777777" w:rsidR="0015535E" w:rsidRDefault="0015535E" w:rsidP="00937DBB">
      <w:pPr>
        <w:ind w:left="2978"/>
        <w:rPr>
          <w:b/>
          <w:sz w:val="20"/>
          <w:szCs w:val="20"/>
        </w:rPr>
      </w:pPr>
    </w:p>
    <w:p w14:paraId="32C4AB09" w14:textId="77777777" w:rsidR="00C87D35" w:rsidRDefault="00C87D35" w:rsidP="00937DBB">
      <w:pPr>
        <w:ind w:left="2978"/>
        <w:rPr>
          <w:b/>
          <w:sz w:val="20"/>
          <w:szCs w:val="20"/>
        </w:rPr>
      </w:pPr>
    </w:p>
    <w:p w14:paraId="3DE24F1D" w14:textId="77777777" w:rsidR="00C87D35" w:rsidRDefault="00C87D35" w:rsidP="00937DBB">
      <w:pPr>
        <w:ind w:left="2978"/>
        <w:rPr>
          <w:b/>
          <w:sz w:val="20"/>
          <w:szCs w:val="20"/>
        </w:rPr>
      </w:pPr>
    </w:p>
    <w:p w14:paraId="2E01D305" w14:textId="77777777" w:rsidR="0015535E" w:rsidRDefault="0015535E" w:rsidP="00937DBB">
      <w:pPr>
        <w:ind w:left="2978"/>
        <w:rPr>
          <w:b/>
          <w:sz w:val="20"/>
          <w:szCs w:val="20"/>
        </w:rPr>
      </w:pPr>
    </w:p>
    <w:p w14:paraId="1709253C" w14:textId="77777777" w:rsidR="0015535E" w:rsidRDefault="0015535E" w:rsidP="00937DBB">
      <w:pPr>
        <w:ind w:left="2978"/>
        <w:rPr>
          <w:b/>
          <w:sz w:val="20"/>
          <w:szCs w:val="20"/>
        </w:rPr>
      </w:pPr>
    </w:p>
    <w:p w14:paraId="54E62E09" w14:textId="77777777" w:rsidR="00353ACA" w:rsidRDefault="00353ACA" w:rsidP="00937DBB">
      <w:pPr>
        <w:ind w:left="2978"/>
        <w:rPr>
          <w:b/>
          <w:sz w:val="20"/>
          <w:szCs w:val="20"/>
        </w:rPr>
      </w:pPr>
    </w:p>
    <w:p w14:paraId="1D80F4CD" w14:textId="77777777" w:rsidR="00353ACA" w:rsidRDefault="00353ACA" w:rsidP="00937DBB">
      <w:pPr>
        <w:ind w:left="2978"/>
        <w:rPr>
          <w:b/>
          <w:sz w:val="20"/>
          <w:szCs w:val="20"/>
        </w:rPr>
      </w:pPr>
    </w:p>
    <w:p w14:paraId="773C14AA"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w:t>
      </w:r>
      <w:bookmarkStart w:id="10" w:name="_GoBack"/>
      <w:bookmarkEnd w:id="10"/>
      <w:r w:rsidR="00233F74" w:rsidRPr="00233F74">
        <w:rPr>
          <w:b/>
          <w:sz w:val="20"/>
          <w:szCs w:val="20"/>
        </w:rPr>
        <w:t>стника запроса котировок</w:t>
      </w:r>
    </w:p>
    <w:p w14:paraId="56F1C6CD"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3ED4942A"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46488DB"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6FE2FFFD"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72838338"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3A4DF45B"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BA40805" w14:textId="77777777" w:rsidR="003B0577" w:rsidRPr="003B0577" w:rsidRDefault="003B0577" w:rsidP="003C711B">
            <w:pPr>
              <w:rPr>
                <w:sz w:val="20"/>
                <w:szCs w:val="20"/>
                <w:highlight w:val="yellow"/>
              </w:rPr>
            </w:pPr>
          </w:p>
        </w:tc>
      </w:tr>
      <w:tr w:rsidR="00461865" w:rsidRPr="003B0577" w14:paraId="01B865F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C44DBC2"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8AF8CC5" w14:textId="77777777" w:rsidR="00461865" w:rsidRPr="003B0577" w:rsidRDefault="00461865" w:rsidP="003C711B">
            <w:pPr>
              <w:rPr>
                <w:sz w:val="20"/>
                <w:szCs w:val="20"/>
                <w:highlight w:val="yellow"/>
              </w:rPr>
            </w:pPr>
          </w:p>
        </w:tc>
      </w:tr>
      <w:tr w:rsidR="003B0577" w:rsidRPr="003B0577" w14:paraId="638018B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A2C8D13"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A2CCB4D" w14:textId="77777777" w:rsidR="003B0577" w:rsidRPr="003B0577" w:rsidRDefault="003B0577" w:rsidP="003C711B">
            <w:pPr>
              <w:rPr>
                <w:sz w:val="20"/>
                <w:szCs w:val="20"/>
                <w:highlight w:val="yellow"/>
              </w:rPr>
            </w:pPr>
          </w:p>
        </w:tc>
      </w:tr>
      <w:tr w:rsidR="003B0577" w:rsidRPr="003B0577" w14:paraId="17121E4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44048B2" w14:textId="77777777"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1319AF2" w14:textId="77777777" w:rsidR="003B0577" w:rsidRPr="003B0577" w:rsidRDefault="003B0577" w:rsidP="003C711B">
            <w:pPr>
              <w:rPr>
                <w:sz w:val="20"/>
                <w:szCs w:val="20"/>
                <w:highlight w:val="yellow"/>
              </w:rPr>
            </w:pPr>
          </w:p>
        </w:tc>
      </w:tr>
      <w:tr w:rsidR="003B0577" w:rsidRPr="003B0577" w14:paraId="5C04839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D20D7C6"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0028711" w14:textId="77777777" w:rsidR="003B0577" w:rsidRPr="003B0577" w:rsidRDefault="003B0577" w:rsidP="003C711B">
            <w:pPr>
              <w:spacing w:after="120"/>
              <w:rPr>
                <w:sz w:val="20"/>
                <w:szCs w:val="20"/>
                <w:highlight w:val="yellow"/>
              </w:rPr>
            </w:pPr>
          </w:p>
        </w:tc>
      </w:tr>
      <w:tr w:rsidR="003B0577" w:rsidRPr="003B0577" w14:paraId="22C842F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439580E"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6F3D1E7" w14:textId="77777777" w:rsidR="003B0577" w:rsidRPr="003B0577" w:rsidRDefault="003B0577" w:rsidP="003C711B">
            <w:pPr>
              <w:rPr>
                <w:sz w:val="20"/>
                <w:szCs w:val="20"/>
                <w:highlight w:val="yellow"/>
              </w:rPr>
            </w:pPr>
          </w:p>
        </w:tc>
      </w:tr>
      <w:tr w:rsidR="003B0577" w:rsidRPr="003B0577" w14:paraId="6743781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7BDD279"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8405681" w14:textId="77777777" w:rsidR="003B0577" w:rsidRPr="003B0577" w:rsidRDefault="003B0577" w:rsidP="003C711B">
            <w:pPr>
              <w:rPr>
                <w:sz w:val="20"/>
                <w:szCs w:val="20"/>
                <w:highlight w:val="yellow"/>
              </w:rPr>
            </w:pPr>
          </w:p>
        </w:tc>
      </w:tr>
      <w:tr w:rsidR="003B0577" w:rsidRPr="003B0577" w14:paraId="051699F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262F368"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920A995" w14:textId="77777777" w:rsidR="003B0577" w:rsidRPr="003B0577" w:rsidRDefault="003B0577" w:rsidP="003C711B">
            <w:pPr>
              <w:rPr>
                <w:sz w:val="20"/>
                <w:szCs w:val="20"/>
                <w:highlight w:val="yellow"/>
              </w:rPr>
            </w:pPr>
          </w:p>
        </w:tc>
      </w:tr>
      <w:tr w:rsidR="003B0577" w:rsidRPr="003B0577" w14:paraId="0790FD4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F1C59BD"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DAB816D" w14:textId="77777777" w:rsidR="003B0577" w:rsidRPr="003B0577" w:rsidRDefault="003B0577" w:rsidP="003C711B">
            <w:pPr>
              <w:rPr>
                <w:sz w:val="20"/>
                <w:szCs w:val="20"/>
                <w:highlight w:val="yellow"/>
              </w:rPr>
            </w:pPr>
          </w:p>
        </w:tc>
      </w:tr>
      <w:tr w:rsidR="003B0577" w:rsidRPr="003B0577" w14:paraId="33D2B0D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052507B"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0E672E6" w14:textId="77777777" w:rsidR="003B0577" w:rsidRPr="003B0577" w:rsidRDefault="003B0577" w:rsidP="003C711B">
            <w:pPr>
              <w:rPr>
                <w:sz w:val="20"/>
                <w:szCs w:val="20"/>
                <w:highlight w:val="yellow"/>
              </w:rPr>
            </w:pPr>
          </w:p>
        </w:tc>
      </w:tr>
      <w:tr w:rsidR="003B0577" w:rsidRPr="00B326C3" w14:paraId="5AE89FFB"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4D69599"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735ED98" w14:textId="77777777" w:rsidR="003B0577" w:rsidRPr="00B326C3" w:rsidRDefault="003B0577" w:rsidP="003C711B">
            <w:pPr>
              <w:rPr>
                <w:sz w:val="20"/>
                <w:szCs w:val="20"/>
              </w:rPr>
            </w:pPr>
          </w:p>
        </w:tc>
      </w:tr>
    </w:tbl>
    <w:p w14:paraId="294E5021" w14:textId="77777777" w:rsidR="00151DD7" w:rsidRDefault="00151DD7" w:rsidP="003B0577">
      <w:pPr>
        <w:jc w:val="center"/>
        <w:outlineLvl w:val="1"/>
        <w:rPr>
          <w:b/>
          <w:sz w:val="20"/>
          <w:szCs w:val="20"/>
        </w:rPr>
      </w:pPr>
    </w:p>
    <w:p w14:paraId="3C64C3B3" w14:textId="77777777" w:rsidR="00151DD7" w:rsidRDefault="00151DD7" w:rsidP="003B0577">
      <w:pPr>
        <w:jc w:val="center"/>
        <w:outlineLvl w:val="1"/>
        <w:rPr>
          <w:b/>
          <w:sz w:val="20"/>
          <w:szCs w:val="20"/>
        </w:rPr>
      </w:pPr>
    </w:p>
    <w:p w14:paraId="00B48F56" w14:textId="77777777" w:rsidR="00151DD7" w:rsidRDefault="00151DD7" w:rsidP="003B0577">
      <w:pPr>
        <w:jc w:val="center"/>
        <w:outlineLvl w:val="1"/>
        <w:rPr>
          <w:b/>
          <w:sz w:val="20"/>
          <w:szCs w:val="20"/>
        </w:rPr>
      </w:pPr>
    </w:p>
    <w:p w14:paraId="29EB7989" w14:textId="77777777" w:rsidR="00151DD7" w:rsidRDefault="00151DD7" w:rsidP="003B0577">
      <w:pPr>
        <w:jc w:val="center"/>
        <w:outlineLvl w:val="1"/>
        <w:rPr>
          <w:b/>
          <w:sz w:val="20"/>
          <w:szCs w:val="20"/>
        </w:rPr>
      </w:pPr>
    </w:p>
    <w:p w14:paraId="49A24573" w14:textId="77777777" w:rsidR="00151DD7" w:rsidRDefault="00151DD7" w:rsidP="003B0577">
      <w:pPr>
        <w:jc w:val="center"/>
        <w:outlineLvl w:val="1"/>
        <w:rPr>
          <w:b/>
          <w:sz w:val="20"/>
          <w:szCs w:val="20"/>
        </w:rPr>
      </w:pPr>
    </w:p>
    <w:p w14:paraId="714F3975" w14:textId="77777777" w:rsidR="00151DD7" w:rsidRDefault="00151DD7" w:rsidP="003B0577">
      <w:pPr>
        <w:jc w:val="center"/>
        <w:outlineLvl w:val="1"/>
        <w:rPr>
          <w:b/>
          <w:sz w:val="20"/>
          <w:szCs w:val="20"/>
        </w:rPr>
      </w:pPr>
    </w:p>
    <w:p w14:paraId="075C3C96" w14:textId="77777777" w:rsidR="00151DD7" w:rsidRDefault="00151DD7" w:rsidP="003B0577">
      <w:pPr>
        <w:jc w:val="center"/>
        <w:outlineLvl w:val="1"/>
        <w:rPr>
          <w:b/>
          <w:sz w:val="20"/>
          <w:szCs w:val="20"/>
        </w:rPr>
      </w:pPr>
    </w:p>
    <w:p w14:paraId="788CFC5D" w14:textId="77777777" w:rsidR="00151DD7" w:rsidRDefault="00151DD7" w:rsidP="003B0577">
      <w:pPr>
        <w:jc w:val="center"/>
        <w:outlineLvl w:val="1"/>
        <w:rPr>
          <w:b/>
          <w:sz w:val="20"/>
          <w:szCs w:val="20"/>
        </w:rPr>
      </w:pPr>
    </w:p>
    <w:p w14:paraId="53BA6CA0" w14:textId="77777777" w:rsidR="00151DD7" w:rsidRDefault="00151DD7" w:rsidP="003B0577">
      <w:pPr>
        <w:jc w:val="center"/>
        <w:outlineLvl w:val="1"/>
        <w:rPr>
          <w:b/>
          <w:sz w:val="20"/>
          <w:szCs w:val="20"/>
        </w:rPr>
      </w:pPr>
    </w:p>
    <w:p w14:paraId="31E6253F" w14:textId="77777777" w:rsidR="00151DD7" w:rsidRDefault="00151DD7" w:rsidP="003B0577">
      <w:pPr>
        <w:jc w:val="center"/>
        <w:outlineLvl w:val="1"/>
        <w:rPr>
          <w:b/>
          <w:sz w:val="20"/>
          <w:szCs w:val="20"/>
        </w:rPr>
      </w:pPr>
    </w:p>
    <w:p w14:paraId="652FA3AC" w14:textId="77777777" w:rsidR="00151DD7" w:rsidRDefault="00151DD7" w:rsidP="003B0577">
      <w:pPr>
        <w:jc w:val="center"/>
        <w:outlineLvl w:val="1"/>
        <w:rPr>
          <w:b/>
          <w:sz w:val="20"/>
          <w:szCs w:val="20"/>
        </w:rPr>
      </w:pPr>
    </w:p>
    <w:p w14:paraId="6FA6E9C1"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71627D02" w14:textId="4EF2FF8B" w:rsidR="00E40883" w:rsidRDefault="00E40883" w:rsidP="006134AC">
      <w:pPr>
        <w:ind w:firstLine="426"/>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4B3B4A" w:rsidRPr="004B3B4A">
        <w:rPr>
          <w:sz w:val="20"/>
          <w:szCs w:val="20"/>
        </w:rPr>
        <w:t xml:space="preserve">установки </w:t>
      </w:r>
      <w:proofErr w:type="spellStart"/>
      <w:r w:rsidR="004B3B4A" w:rsidRPr="004B3B4A">
        <w:rPr>
          <w:sz w:val="20"/>
          <w:szCs w:val="20"/>
        </w:rPr>
        <w:t>аэрогидромассажной</w:t>
      </w:r>
      <w:proofErr w:type="spellEnd"/>
      <w:r w:rsidRPr="00101ECE">
        <w:rPr>
          <w:sz w:val="20"/>
          <w:szCs w:val="20"/>
        </w:rPr>
        <w:t>, на общую сумму _________ (_______________________) руб. __коп., в том числе НДС (если участник закупки является плательщиком НДС).</w:t>
      </w:r>
    </w:p>
    <w:p w14:paraId="6A62A525" w14:textId="77777777" w:rsidR="00BB165C" w:rsidRDefault="00BB165C" w:rsidP="00E40883">
      <w:pPr>
        <w:ind w:firstLine="708"/>
        <w:jc w:val="both"/>
        <w:rPr>
          <w:sz w:val="20"/>
          <w:szCs w:val="20"/>
        </w:rPr>
      </w:pPr>
    </w:p>
    <w:p w14:paraId="65665A2D" w14:textId="77777777"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14:paraId="63BAB89C" w14:textId="77777777" w:rsidTr="003E3E40">
        <w:trPr>
          <w:trHeight w:val="1503"/>
        </w:trPr>
        <w:tc>
          <w:tcPr>
            <w:tcW w:w="472" w:type="dxa"/>
            <w:tcBorders>
              <w:top w:val="single" w:sz="4" w:space="0" w:color="auto"/>
              <w:left w:val="single" w:sz="4" w:space="0" w:color="auto"/>
              <w:bottom w:val="single" w:sz="4" w:space="0" w:color="auto"/>
              <w:right w:val="single" w:sz="4" w:space="0" w:color="auto"/>
            </w:tcBorders>
          </w:tcPr>
          <w:p w14:paraId="229E531B" w14:textId="77777777" w:rsidR="00450E03" w:rsidRPr="005A07FA" w:rsidRDefault="00450E03" w:rsidP="00450E03">
            <w:pPr>
              <w:jc w:val="center"/>
              <w:rPr>
                <w:sz w:val="20"/>
                <w:szCs w:val="20"/>
              </w:rPr>
            </w:pPr>
            <w:r w:rsidRPr="005A07FA">
              <w:rPr>
                <w:sz w:val="20"/>
                <w:szCs w:val="20"/>
              </w:rPr>
              <w:t xml:space="preserve">  №</w:t>
            </w:r>
          </w:p>
          <w:p w14:paraId="2EE6F5B9" w14:textId="77777777" w:rsidR="00450E03" w:rsidRPr="005A07FA" w:rsidRDefault="00450E03" w:rsidP="00450E03">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6D6D758C" w14:textId="77777777"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14:paraId="1B4376AB" w14:textId="77777777"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14:paraId="062C4CE0" w14:textId="77777777"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14:paraId="6C8DDD2D" w14:textId="77777777"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14:paraId="196B0335" w14:textId="77777777"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14:paraId="3966C579" w14:textId="77777777"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14:paraId="36B275CB" w14:textId="77777777"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14:paraId="775DC77B" w14:textId="77777777"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14:paraId="420BFB8D" w14:textId="77777777"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0D492D7D" w14:textId="77777777"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14:paraId="4B62CEB4" w14:textId="77777777"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A0B55F" w14:textId="77777777"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5AB928" w14:textId="77777777"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B7DFD7D" w14:textId="77777777"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14:paraId="7B726299" w14:textId="77777777"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E3D7EA4" w14:textId="77777777"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304B8B" w14:textId="77777777"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CEF7F9" w14:textId="77777777" w:rsidR="00C232D8" w:rsidRPr="00BE0069" w:rsidRDefault="00C232D8" w:rsidP="001506B5">
            <w:pPr>
              <w:jc w:val="both"/>
              <w:rPr>
                <w:sz w:val="20"/>
                <w:szCs w:val="20"/>
              </w:rPr>
            </w:pPr>
          </w:p>
        </w:tc>
      </w:tr>
      <w:tr w:rsidR="001E1B76" w:rsidRPr="00BE0069" w14:paraId="63118B72" w14:textId="77777777" w:rsidTr="003E3E40">
        <w:trPr>
          <w:trHeight w:val="260"/>
        </w:trPr>
        <w:tc>
          <w:tcPr>
            <w:tcW w:w="472" w:type="dxa"/>
            <w:tcBorders>
              <w:top w:val="single" w:sz="4" w:space="0" w:color="auto"/>
              <w:left w:val="single" w:sz="4" w:space="0" w:color="auto"/>
              <w:bottom w:val="single" w:sz="4" w:space="0" w:color="auto"/>
              <w:right w:val="single" w:sz="4" w:space="0" w:color="auto"/>
            </w:tcBorders>
          </w:tcPr>
          <w:p w14:paraId="60BE1FDF" w14:textId="77777777"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14:paraId="78D98B12" w14:textId="77777777" w:rsidR="001E1B76" w:rsidRDefault="001E1B76" w:rsidP="001506B5">
            <w:pPr>
              <w:jc w:val="both"/>
              <w:rPr>
                <w:sz w:val="20"/>
                <w:szCs w:val="20"/>
              </w:rPr>
            </w:pPr>
            <w:r w:rsidRPr="00BE0069">
              <w:rPr>
                <w:sz w:val="20"/>
                <w:szCs w:val="20"/>
              </w:rPr>
              <w:t>ИТОГО (цена договора), руб.:</w:t>
            </w:r>
          </w:p>
          <w:p w14:paraId="4CB9224E" w14:textId="77777777"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7565F269" w14:textId="77777777" w:rsidR="001E1B76" w:rsidRPr="00BE0069" w:rsidRDefault="001E1B76" w:rsidP="001506B5">
            <w:pPr>
              <w:jc w:val="both"/>
              <w:rPr>
                <w:sz w:val="20"/>
                <w:szCs w:val="20"/>
              </w:rPr>
            </w:pPr>
          </w:p>
        </w:tc>
      </w:tr>
      <w:tr w:rsidR="001E1B76" w:rsidRPr="00BE0069" w14:paraId="1FBCE6E4" w14:textId="77777777" w:rsidTr="003E3E40">
        <w:trPr>
          <w:trHeight w:val="260"/>
        </w:trPr>
        <w:tc>
          <w:tcPr>
            <w:tcW w:w="472" w:type="dxa"/>
            <w:tcBorders>
              <w:top w:val="single" w:sz="4" w:space="0" w:color="auto"/>
              <w:left w:val="single" w:sz="4" w:space="0" w:color="auto"/>
              <w:bottom w:val="single" w:sz="4" w:space="0" w:color="auto"/>
              <w:right w:val="single" w:sz="4" w:space="0" w:color="auto"/>
            </w:tcBorders>
          </w:tcPr>
          <w:p w14:paraId="331F846F" w14:textId="77777777"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14:paraId="5B285F01" w14:textId="77777777"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14:paraId="36D18A8C" w14:textId="77777777" w:rsidR="001E1B76" w:rsidRPr="00BE0069" w:rsidRDefault="001E1B76" w:rsidP="001506B5">
            <w:pPr>
              <w:jc w:val="both"/>
              <w:rPr>
                <w:sz w:val="20"/>
                <w:szCs w:val="20"/>
              </w:rPr>
            </w:pPr>
          </w:p>
        </w:tc>
      </w:tr>
    </w:tbl>
    <w:p w14:paraId="2CF27DFD" w14:textId="77777777" w:rsidR="00BB165C" w:rsidRDefault="00BB165C" w:rsidP="00E40883">
      <w:pPr>
        <w:ind w:firstLine="708"/>
        <w:jc w:val="both"/>
        <w:rPr>
          <w:sz w:val="20"/>
          <w:szCs w:val="20"/>
        </w:rPr>
      </w:pPr>
    </w:p>
    <w:p w14:paraId="6DD81F7C" w14:textId="77777777" w:rsidR="00D120C1" w:rsidRDefault="00D120C1" w:rsidP="00776719">
      <w:pPr>
        <w:jc w:val="both"/>
        <w:rPr>
          <w:sz w:val="20"/>
          <w:szCs w:val="20"/>
        </w:rPr>
      </w:pPr>
    </w:p>
    <w:p w14:paraId="173CCA51" w14:textId="77777777" w:rsidR="006134AC" w:rsidRDefault="006134AC" w:rsidP="00776719">
      <w:pPr>
        <w:jc w:val="both"/>
        <w:rPr>
          <w:sz w:val="20"/>
          <w:szCs w:val="20"/>
        </w:rPr>
      </w:pPr>
    </w:p>
    <w:p w14:paraId="122A390E" w14:textId="77777777" w:rsidR="006134AC" w:rsidRDefault="006134AC" w:rsidP="00776719">
      <w:pPr>
        <w:jc w:val="both"/>
        <w:rPr>
          <w:sz w:val="20"/>
          <w:szCs w:val="20"/>
        </w:rPr>
      </w:pPr>
    </w:p>
    <w:p w14:paraId="78DB8754" w14:textId="77777777" w:rsidR="00776719" w:rsidRPr="008477EF" w:rsidRDefault="00776719" w:rsidP="00776719">
      <w:pPr>
        <w:jc w:val="both"/>
        <w:rPr>
          <w:sz w:val="20"/>
          <w:szCs w:val="20"/>
        </w:rPr>
      </w:pPr>
      <w:r w:rsidRPr="008477EF">
        <w:rPr>
          <w:sz w:val="20"/>
          <w:szCs w:val="20"/>
        </w:rPr>
        <w:t>______________________ /___________________/</w:t>
      </w:r>
    </w:p>
    <w:p w14:paraId="18E39907" w14:textId="77777777" w:rsidR="00776719" w:rsidRPr="008477EF" w:rsidRDefault="00776719" w:rsidP="00776719">
      <w:pPr>
        <w:jc w:val="both"/>
        <w:rPr>
          <w:sz w:val="20"/>
          <w:szCs w:val="20"/>
        </w:rPr>
      </w:pPr>
      <w:r w:rsidRPr="008477EF">
        <w:rPr>
          <w:i/>
          <w:iCs/>
          <w:sz w:val="20"/>
          <w:szCs w:val="20"/>
        </w:rPr>
        <w:t>(должность)                            (ФИО)</w:t>
      </w:r>
    </w:p>
    <w:p w14:paraId="6E727097" w14:textId="77777777" w:rsidR="00776719" w:rsidRDefault="00776719" w:rsidP="003B0577">
      <w:pPr>
        <w:jc w:val="center"/>
        <w:outlineLvl w:val="1"/>
        <w:rPr>
          <w:b/>
          <w:sz w:val="20"/>
          <w:szCs w:val="20"/>
        </w:rPr>
      </w:pPr>
    </w:p>
    <w:p w14:paraId="375642E6" w14:textId="77777777" w:rsidR="003D5B55" w:rsidRDefault="003D5B55" w:rsidP="003B0577">
      <w:pPr>
        <w:jc w:val="center"/>
        <w:outlineLvl w:val="1"/>
        <w:rPr>
          <w:b/>
          <w:sz w:val="20"/>
          <w:szCs w:val="20"/>
        </w:rPr>
      </w:pPr>
    </w:p>
    <w:p w14:paraId="035136B8" w14:textId="77777777"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3C7C4" w14:textId="77777777" w:rsidR="00272B63" w:rsidRDefault="00272B63" w:rsidP="00ED57EB">
      <w:r>
        <w:separator/>
      </w:r>
    </w:p>
  </w:endnote>
  <w:endnote w:type="continuationSeparator" w:id="0">
    <w:p w14:paraId="1B5B6D96" w14:textId="77777777" w:rsidR="00272B63" w:rsidRDefault="00272B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7D676412" w14:textId="77777777" w:rsidR="00C03050" w:rsidRDefault="00C03050">
        <w:pPr>
          <w:pStyle w:val="af8"/>
          <w:jc w:val="right"/>
        </w:pPr>
        <w:r>
          <w:fldChar w:fldCharType="begin"/>
        </w:r>
        <w:r>
          <w:instrText xml:space="preserve"> PAGE   \* MERGEFORMAT </w:instrText>
        </w:r>
        <w:r>
          <w:fldChar w:fldCharType="separate"/>
        </w:r>
        <w:r w:rsidR="00AE2F98">
          <w:rPr>
            <w:noProof/>
          </w:rPr>
          <w:t>31</w:t>
        </w:r>
        <w:r>
          <w:rPr>
            <w:noProof/>
          </w:rPr>
          <w:fldChar w:fldCharType="end"/>
        </w:r>
      </w:p>
    </w:sdtContent>
  </w:sdt>
  <w:p w14:paraId="027710C9" w14:textId="77777777" w:rsidR="00C03050" w:rsidRDefault="00C030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CD70E" w14:textId="77777777" w:rsidR="00272B63" w:rsidRDefault="00272B63" w:rsidP="00ED57EB">
      <w:r>
        <w:separator/>
      </w:r>
    </w:p>
  </w:footnote>
  <w:footnote w:type="continuationSeparator" w:id="0">
    <w:p w14:paraId="3BA33B9D" w14:textId="77777777" w:rsidR="00272B63" w:rsidRDefault="00272B63" w:rsidP="00ED57EB">
      <w:r>
        <w:continuationSeparator/>
      </w:r>
    </w:p>
  </w:footnote>
  <w:footnote w:id="1">
    <w:p w14:paraId="7E97495F" w14:textId="77777777" w:rsidR="00C03050" w:rsidRPr="000966CA" w:rsidRDefault="00C0305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B63"/>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27DF"/>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3B4A"/>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2AC3"/>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324C"/>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5AAB"/>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2F98"/>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119"/>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C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78B1-92E3-4332-A3DB-023AE32B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31</Pages>
  <Words>13513</Words>
  <Characters>103298</Characters>
  <Application>Microsoft Office Word</Application>
  <DocSecurity>0</DocSecurity>
  <Lines>860</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116578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101</cp:revision>
  <cp:lastPrinted>2022-12-12T12:04:00Z</cp:lastPrinted>
  <dcterms:created xsi:type="dcterms:W3CDTF">2022-09-02T07:03:00Z</dcterms:created>
  <dcterms:modified xsi:type="dcterms:W3CDTF">2022-12-12T13:39:00Z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