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9070C9" w:rsidTr="00012F0C">
        <w:tc>
          <w:tcPr>
            <w:tcW w:w="4913" w:type="dxa"/>
          </w:tcPr>
          <w:p w:rsidR="004B5B54" w:rsidRPr="009070C9" w:rsidRDefault="004B5B54" w:rsidP="00012F0C">
            <w:pPr>
              <w:spacing w:line="276" w:lineRule="auto"/>
              <w:ind w:left="1445" w:right="1313"/>
              <w:jc w:val="center"/>
            </w:pPr>
            <w:r w:rsidRPr="009070C9">
              <w:rPr>
                <w:noProof/>
              </w:rPr>
              <w:drawing>
                <wp:inline distT="0" distB="0" distL="0" distR="0" wp14:anchorId="290D6999" wp14:editId="0298D0ED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9070C9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9070C9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9070C9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9070C9">
              <w:rPr>
                <w:b/>
                <w:color w:val="000000"/>
              </w:rPr>
              <w:t>«ИРКУТСКАЯ ГОРОДСКАЯ</w:t>
            </w:r>
          </w:p>
          <w:p w:rsidR="004B5B54" w:rsidRPr="009070C9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9070C9">
              <w:rPr>
                <w:b/>
                <w:color w:val="000000"/>
              </w:rPr>
              <w:t>КЛИНИЧЕСКАЯ БОЛЬНИЦА №8»</w:t>
            </w:r>
          </w:p>
          <w:p w:rsidR="00012F0C" w:rsidRPr="009070C9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9070C9" w:rsidRDefault="004B5B54" w:rsidP="00012F0C">
            <w:pPr>
              <w:jc w:val="center"/>
            </w:pPr>
            <w:r w:rsidRPr="009070C9">
              <w:t>Ярославского ул., д.  300</w:t>
            </w:r>
          </w:p>
          <w:p w:rsidR="004B5B54" w:rsidRPr="009070C9" w:rsidRDefault="004B5B54" w:rsidP="00012F0C">
            <w:pPr>
              <w:jc w:val="center"/>
            </w:pPr>
            <w:r w:rsidRPr="009070C9">
              <w:t>г. Иркутск, 664048,</w:t>
            </w:r>
          </w:p>
          <w:p w:rsidR="004B5B54" w:rsidRPr="009070C9" w:rsidRDefault="004B5B54" w:rsidP="00012F0C">
            <w:pPr>
              <w:jc w:val="center"/>
            </w:pPr>
            <w:r w:rsidRPr="009070C9">
              <w:t>тел./факс (3952) 44-31-30, 44-33-39</w:t>
            </w:r>
          </w:p>
          <w:p w:rsidR="004B5B54" w:rsidRPr="009070C9" w:rsidRDefault="004B5B54" w:rsidP="00012F0C">
            <w:pPr>
              <w:jc w:val="center"/>
            </w:pPr>
            <w:r w:rsidRPr="009070C9">
              <w:rPr>
                <w:lang w:val="en-US"/>
              </w:rPr>
              <w:t>e</w:t>
            </w:r>
            <w:r w:rsidRPr="009070C9">
              <w:t>-</w:t>
            </w:r>
            <w:r w:rsidRPr="009070C9">
              <w:rPr>
                <w:lang w:val="en-US"/>
              </w:rPr>
              <w:t>mail</w:t>
            </w:r>
            <w:r w:rsidRPr="009070C9">
              <w:t xml:space="preserve">: </w:t>
            </w:r>
            <w:hyperlink r:id="rId7" w:history="1">
              <w:r w:rsidRPr="009070C9">
                <w:rPr>
                  <w:rStyle w:val="a5"/>
                  <w:lang w:val="en-US"/>
                </w:rPr>
                <w:t>info</w:t>
              </w:r>
              <w:r w:rsidRPr="009070C9">
                <w:rPr>
                  <w:rStyle w:val="a5"/>
                </w:rPr>
                <w:t>@</w:t>
              </w:r>
              <w:r w:rsidRPr="009070C9">
                <w:rPr>
                  <w:rStyle w:val="a5"/>
                  <w:lang w:val="en-US"/>
                </w:rPr>
                <w:t>gkb</w:t>
              </w:r>
              <w:r w:rsidRPr="009070C9">
                <w:rPr>
                  <w:rStyle w:val="a5"/>
                </w:rPr>
                <w:t>38.</w:t>
              </w:r>
              <w:r w:rsidRPr="009070C9">
                <w:rPr>
                  <w:rStyle w:val="a5"/>
                  <w:lang w:val="en-US"/>
                </w:rPr>
                <w:t>ru</w:t>
              </w:r>
            </w:hyperlink>
            <w:r w:rsidRPr="009070C9">
              <w:t xml:space="preserve">; </w:t>
            </w:r>
            <w:r w:rsidRPr="009070C9">
              <w:rPr>
                <w:lang w:val="en-US"/>
              </w:rPr>
              <w:t>http</w:t>
            </w:r>
            <w:r w:rsidRPr="009070C9">
              <w:t>://</w:t>
            </w:r>
            <w:r w:rsidRPr="009070C9">
              <w:rPr>
                <w:lang w:val="en-US"/>
              </w:rPr>
              <w:t>www</w:t>
            </w:r>
            <w:r w:rsidRPr="009070C9">
              <w:t>.</w:t>
            </w:r>
            <w:r w:rsidRPr="009070C9">
              <w:rPr>
                <w:lang w:val="en-US"/>
              </w:rPr>
              <w:t>gkb</w:t>
            </w:r>
            <w:r w:rsidRPr="009070C9">
              <w:t>8.</w:t>
            </w:r>
            <w:r w:rsidRPr="009070C9">
              <w:rPr>
                <w:lang w:val="en-US"/>
              </w:rPr>
              <w:t>ru</w:t>
            </w:r>
          </w:p>
          <w:p w:rsidR="004B5B54" w:rsidRPr="009070C9" w:rsidRDefault="004B5B54" w:rsidP="00012F0C">
            <w:pPr>
              <w:jc w:val="center"/>
            </w:pPr>
            <w:r w:rsidRPr="009070C9">
              <w:t>ОКПО</w:t>
            </w:r>
            <w:r w:rsidR="00102531" w:rsidRPr="009070C9">
              <w:t xml:space="preserve"> 05248704</w:t>
            </w:r>
            <w:r w:rsidRPr="009070C9">
              <w:t>; ОГРН 1033801430145</w:t>
            </w:r>
          </w:p>
          <w:p w:rsidR="004B5B54" w:rsidRPr="009070C9" w:rsidRDefault="004B5B54" w:rsidP="00012F0C">
            <w:pPr>
              <w:jc w:val="center"/>
            </w:pPr>
            <w:r w:rsidRPr="009070C9">
              <w:t>ИНН/КПП 3810009342/381001001</w:t>
            </w:r>
          </w:p>
          <w:p w:rsidR="00012F0C" w:rsidRPr="009070C9" w:rsidRDefault="004B5B54" w:rsidP="00012F0C">
            <w:pPr>
              <w:jc w:val="center"/>
              <w:rPr>
                <w:color w:val="000000"/>
              </w:rPr>
            </w:pPr>
            <w:r w:rsidRPr="009070C9">
              <w:rPr>
                <w:color w:val="000000"/>
              </w:rPr>
              <w:t>________________ № __________</w:t>
            </w:r>
          </w:p>
          <w:p w:rsidR="004B5B54" w:rsidRPr="009070C9" w:rsidRDefault="004B5B54" w:rsidP="00012F0C">
            <w:pPr>
              <w:jc w:val="center"/>
              <w:rPr>
                <w:b/>
                <w:color w:val="000000"/>
              </w:rPr>
            </w:pPr>
            <w:r w:rsidRPr="009070C9">
              <w:rPr>
                <w:color w:val="000000"/>
              </w:rPr>
              <w:t>На № __________</w:t>
            </w:r>
            <w:r w:rsidRPr="009070C9">
              <w:rPr>
                <w:b/>
                <w:color w:val="000000"/>
              </w:rPr>
              <w:t xml:space="preserve"> от___________</w:t>
            </w:r>
          </w:p>
          <w:p w:rsidR="00012F0C" w:rsidRPr="009070C9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9070C9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9070C9" w:rsidRDefault="004B5B54" w:rsidP="00012F0C">
            <w:pPr>
              <w:spacing w:line="276" w:lineRule="auto"/>
              <w:jc w:val="center"/>
            </w:pPr>
          </w:p>
          <w:p w:rsidR="004B5B54" w:rsidRPr="009070C9" w:rsidRDefault="004B5B54" w:rsidP="00794C52"/>
        </w:tc>
      </w:tr>
    </w:tbl>
    <w:p w:rsidR="00316D23" w:rsidRPr="009070C9" w:rsidRDefault="00794C52" w:rsidP="00316D23">
      <w:pPr>
        <w:ind w:firstLine="708"/>
        <w:jc w:val="both"/>
      </w:pPr>
      <w:r w:rsidRPr="009070C9">
        <w:t>В ответ на запрос №</w:t>
      </w:r>
      <w:r w:rsidR="003917C2" w:rsidRPr="009070C9">
        <w:t xml:space="preserve"> </w:t>
      </w:r>
      <w:r w:rsidR="009070C9" w:rsidRPr="009070C9">
        <w:t>30542</w:t>
      </w:r>
      <w:r w:rsidRPr="009070C9">
        <w:t xml:space="preserve"> от </w:t>
      </w:r>
      <w:r w:rsidR="009070C9" w:rsidRPr="009070C9">
        <w:t>07</w:t>
      </w:r>
      <w:r w:rsidRPr="009070C9">
        <w:t>.</w:t>
      </w:r>
      <w:r w:rsidR="005B34D9" w:rsidRPr="009070C9">
        <w:t>12</w:t>
      </w:r>
      <w:r w:rsidR="00703174" w:rsidRPr="009070C9">
        <w:t>.20</w:t>
      </w:r>
      <w:r w:rsidR="00D837CA" w:rsidRPr="009070C9">
        <w:t xml:space="preserve">22 </w:t>
      </w:r>
      <w:r w:rsidRPr="009070C9">
        <w:t xml:space="preserve">г. на разъяснение положений </w:t>
      </w:r>
      <w:r w:rsidR="003917C2" w:rsidRPr="009070C9">
        <w:rPr>
          <w:kern w:val="32"/>
        </w:rPr>
        <w:t>Извещения о проведении закупки на</w:t>
      </w:r>
      <w:r w:rsidR="003917C2" w:rsidRPr="009070C9">
        <w:t xml:space="preserve"> </w:t>
      </w:r>
      <w:r w:rsidR="00D837CA" w:rsidRPr="009070C9">
        <w:rPr>
          <w:kern w:val="32"/>
        </w:rPr>
        <w:t xml:space="preserve">поставку </w:t>
      </w:r>
      <w:r w:rsidR="005B34D9" w:rsidRPr="009070C9">
        <w:rPr>
          <w:kern w:val="32"/>
        </w:rPr>
        <w:t xml:space="preserve">медицинских пипеток-дозаторов, штативов </w:t>
      </w:r>
      <w:r w:rsidR="00D837CA" w:rsidRPr="009070C9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917C2" w:rsidRPr="009070C9">
        <w:rPr>
          <w:kern w:val="32"/>
        </w:rPr>
        <w:t xml:space="preserve"> № </w:t>
      </w:r>
      <w:r w:rsidR="005B34D9" w:rsidRPr="009070C9">
        <w:rPr>
          <w:kern w:val="32"/>
        </w:rPr>
        <w:t>268</w:t>
      </w:r>
      <w:r w:rsidR="003917C2" w:rsidRPr="009070C9">
        <w:rPr>
          <w:kern w:val="32"/>
        </w:rPr>
        <w:t>-</w:t>
      </w:r>
      <w:r w:rsidR="00D837CA" w:rsidRPr="009070C9">
        <w:rPr>
          <w:kern w:val="32"/>
        </w:rPr>
        <w:t>22</w:t>
      </w:r>
      <w:r w:rsidRPr="009070C9">
        <w:rPr>
          <w:kern w:val="32"/>
        </w:rPr>
        <w:t xml:space="preserve"> </w:t>
      </w:r>
      <w:r w:rsidRPr="009070C9">
        <w:t>(далее – Извещение) сообщаем нижеследующее:</w:t>
      </w: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96"/>
        <w:gridCol w:w="2835"/>
      </w:tblGrid>
      <w:tr w:rsidR="003917C2" w:rsidRPr="00703174" w:rsidTr="00C54EC0"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 xml:space="preserve">№ </w:t>
            </w:r>
            <w:proofErr w:type="gramStart"/>
            <w:r w:rsidRPr="008473DE">
              <w:rPr>
                <w:sz w:val="22"/>
                <w:szCs w:val="22"/>
              </w:rPr>
              <w:t>п</w:t>
            </w:r>
            <w:proofErr w:type="gramEnd"/>
            <w:r w:rsidRPr="008473DE">
              <w:rPr>
                <w:sz w:val="22"/>
                <w:szCs w:val="22"/>
              </w:rPr>
              <w:t>/п</w:t>
            </w:r>
          </w:p>
        </w:tc>
        <w:tc>
          <w:tcPr>
            <w:tcW w:w="7196" w:type="dxa"/>
          </w:tcPr>
          <w:p w:rsidR="003917C2" w:rsidRPr="00E82ABF" w:rsidRDefault="003917C2" w:rsidP="00671AB8">
            <w:pPr>
              <w:jc w:val="center"/>
              <w:rPr>
                <w:sz w:val="20"/>
                <w:szCs w:val="20"/>
              </w:rPr>
            </w:pPr>
            <w:r w:rsidRPr="00E82ABF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2835" w:type="dxa"/>
          </w:tcPr>
          <w:p w:rsidR="003917C2" w:rsidRPr="008473DE" w:rsidRDefault="003917C2" w:rsidP="00D837CA">
            <w:pPr>
              <w:jc w:val="center"/>
              <w:rPr>
                <w:bCs/>
              </w:rPr>
            </w:pPr>
            <w:r w:rsidRPr="008473DE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8473DE" w:rsidRDefault="003917C2" w:rsidP="00D837CA">
            <w:pPr>
              <w:jc w:val="center"/>
            </w:pPr>
          </w:p>
        </w:tc>
      </w:tr>
      <w:tr w:rsidR="003917C2" w:rsidRPr="00703174" w:rsidTr="00C54EC0">
        <w:trPr>
          <w:trHeight w:val="4043"/>
        </w:trPr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>1.</w:t>
            </w:r>
          </w:p>
        </w:tc>
        <w:tc>
          <w:tcPr>
            <w:tcW w:w="7196" w:type="dxa"/>
          </w:tcPr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Уважаемый заказчик!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При рассмотрении извещения о проведении закупки в редакции 2 после внесенных изменений и разъяснения положений извещения на поступивший запрос, у нас возникли вопросы: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Обнаружены разночтения в части срока поставки, так в извещении в п. 11 Извещения (прикрепленный файл) указано: «В течение 30 (тридцать) дней с момента подписания Договора».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В тоже время в проекте контракта (п. 4.1) содержится следующее: «Поставка товара осуществляется силами Поставщика партиями по заявкам Заказчика с момента подписания в течение 30 дней»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Просим разъяснить по срокам поставки – поставка будет единовременной, одной партией или несколько партий, внести изменения и привести условия поставки к ЕДИНООБРАЗИЮ во всех источниках информации.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В соответствии с условиями проекта договора и предметом договора «Поставщик обязуется осуществить поставку медицинских пипеток-дозаторов, штативов», однако в техническом задании требуется оказать услуги: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№</w:t>
            </w:r>
            <w:r w:rsidRPr="009070C9">
              <w:rPr>
                <w:rFonts w:eastAsia="Calibri"/>
                <w:bCs/>
                <w:sz w:val="20"/>
                <w:szCs w:val="20"/>
              </w:rPr>
              <w:tab/>
              <w:t>Наименование пункта</w:t>
            </w:r>
            <w:r w:rsidRPr="009070C9">
              <w:rPr>
                <w:rFonts w:eastAsia="Calibri"/>
                <w:bCs/>
                <w:sz w:val="20"/>
                <w:szCs w:val="20"/>
              </w:rPr>
              <w:tab/>
              <w:t>Текст пояснений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1</w:t>
            </w:r>
            <w:r w:rsidRPr="009070C9">
              <w:rPr>
                <w:rFonts w:eastAsia="Calibri"/>
                <w:bCs/>
                <w:sz w:val="20"/>
                <w:szCs w:val="20"/>
              </w:rPr>
              <w:tab/>
              <w:t>Требования к гарантийному сроку и (или) объему   предоставления гарантий качества товара, работы  услуги, к  обслуживанию    товара, к расходам на эксплуатацию товара, об обязательности осуществления монтажа и  наладки  товара,  к  обучению  лиц,  осуществляющих    использование и обслуживание товара при необходимости.</w:t>
            </w:r>
            <w:r w:rsidRPr="009070C9">
              <w:rPr>
                <w:rFonts w:eastAsia="Calibri"/>
                <w:bCs/>
                <w:sz w:val="20"/>
                <w:szCs w:val="20"/>
              </w:rPr>
              <w:tab/>
              <w:t xml:space="preserve">1. Гарантия на Оборудование не менее 12 (двенадцати) месяцев со дня подписания Акта ввода Оборудования в эксплуатацию, оказания услуг по обучению правилам эксплуатации и инструктажу специалистов, но не менее чем срок гарантии, установленный производителем. 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Поставщик обязан в срок, согласованный сторонами, безвозмездно заменить некачественное Оборудование, в случае, если таковое было обнаружено Заказчиком в течение гарантийного срока.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 xml:space="preserve">2. Поставщик гарантирует, что поставляемое Оборудование, является новым, неиспользованным, серийно выпускаемым, отражающим все последние модификации конструкций и материалов. Поставщик гарантирует, что оборудование, не будет иметь дефектов, связанных с конструкцией, материалами или функционированием при штатном использовании </w:t>
            </w:r>
            <w:r w:rsidRPr="009070C9">
              <w:rPr>
                <w:rFonts w:eastAsia="Calibri"/>
                <w:bCs/>
                <w:sz w:val="20"/>
                <w:szCs w:val="20"/>
              </w:rPr>
              <w:lastRenderedPageBreak/>
              <w:t>поставленного оборудования.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3. Оборудование при поставке должно сопровождаться документами, подтверждающими предоставление производителем и Поставщиком гарантий его качества (гарантийный срок).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4. Поставщик гарантирует: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4.1. Надлежащее качество материалов, используемых для изготовления оборудования, надлежащее качество изготовления оборудования.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4.2. Полное соответствие поставляемого оборудования условиям договора.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 xml:space="preserve">5. Гарантийный срок на комплектующие изделия и составные части оборудования считается равным гарантийному сроку на основное оборудование. 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6. Поставщик обязан предоставить Заказчику информацию о названиях, адресах, телефонах службы технического обслуживания в г. Иркутске, которая будет осуществлять бесплатное техническое обслуживание и бесплатный ремонт поставленного оборудования в течение гарантийного срока, имеющей в соответствии с действующим законодательством РФ право осуществлять эту деятельность.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7. Поставщик обязан предоставить Заказчику информацию о названиях и адресах служб технического обслуживания в г. Иркутске, в которых возможно осуществление технического обслуживания и ремонта поставленного оборудования в послегарантийный период, имеющих в соответствии с действующим законодательством РФ право осуществлять эту деятельность.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3</w:t>
            </w:r>
            <w:r w:rsidRPr="009070C9">
              <w:rPr>
                <w:rFonts w:eastAsia="Calibri"/>
                <w:bCs/>
                <w:sz w:val="20"/>
                <w:szCs w:val="20"/>
              </w:rPr>
              <w:tab/>
              <w:t>Требование к упаковке, отгрузке Оборудования</w:t>
            </w:r>
            <w:r w:rsidRPr="009070C9">
              <w:rPr>
                <w:rFonts w:eastAsia="Calibri"/>
                <w:bCs/>
                <w:sz w:val="20"/>
                <w:szCs w:val="20"/>
              </w:rPr>
              <w:tab/>
              <w:t xml:space="preserve">Оборудование должно поставляться в оригинальной заводской упаковке, соответствующей характеру поставляемого Оборудования и способу транспортировки, обеспечивающей защиту Оборудования от внешних воздействующих факторов (в т. ч. климатических, механических) при транспортировании, хранении и погрузочно-разгрузочных работах и соответствующей требованиям ГОСТ Р. 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Маркировка оборудования и тары (упаковки) оборудования, в том числе транспортной, должна содержать информацию согласно требованиям ГОСТ Р.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Доставка Оборудования осуществляется с соблюдением условий хранения (перевозки), установленных производителем.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 xml:space="preserve">Поставщик обязан произвести сборку, установку (монтаж), настройку, регулировку, сдачу в эксплуатацию оборудования, обучение правилам эксплуатации и инструктаж специалистов Заказчика, эксплуатирующих Оборудование. 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>В случае оказания услуг по сборке, установке (монтажу), настройке, регулировке Оборудования собственными силами Поставщик должен иметь Лицензию на производство и техническое обслуживание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Виды выполняемых работ, оказываемых услуг в составе деятельности по производству и техническому обслуживанию медицинской техники (в части технического обслуживания): монтаж и наладка, контроль технического состояния, периодическое и текущее техническое обслуживание, ремонт медицинской техники. Соисполнители, привлекаемые к оказанию Услуг, должны иметь указанную действующую лицензию.</w:t>
            </w:r>
          </w:p>
          <w:p w:rsidR="009070C9" w:rsidRPr="009070C9" w:rsidRDefault="009070C9" w:rsidP="009070C9">
            <w:pPr>
              <w:rPr>
                <w:rFonts w:eastAsia="Calibri"/>
                <w:bCs/>
                <w:sz w:val="20"/>
                <w:szCs w:val="20"/>
              </w:rPr>
            </w:pPr>
          </w:p>
          <w:p w:rsidR="003917C2" w:rsidRPr="009070C9" w:rsidRDefault="009070C9" w:rsidP="009070C9">
            <w:pPr>
              <w:rPr>
                <w:rFonts w:eastAsia="Calibri"/>
                <w:bCs/>
              </w:rPr>
            </w:pPr>
            <w:r w:rsidRPr="009070C9">
              <w:rPr>
                <w:rFonts w:eastAsia="Calibri"/>
                <w:bCs/>
                <w:sz w:val="20"/>
                <w:szCs w:val="20"/>
              </w:rPr>
              <w:t xml:space="preserve">Просим разъяснить в </w:t>
            </w:r>
            <w:proofErr w:type="gramStart"/>
            <w:r w:rsidRPr="009070C9">
              <w:rPr>
                <w:rFonts w:eastAsia="Calibri"/>
                <w:bCs/>
                <w:sz w:val="20"/>
                <w:szCs w:val="20"/>
              </w:rPr>
              <w:t>связи</w:t>
            </w:r>
            <w:proofErr w:type="gramEnd"/>
            <w:r w:rsidRPr="009070C9">
              <w:rPr>
                <w:rFonts w:eastAsia="Calibri"/>
                <w:bCs/>
                <w:sz w:val="20"/>
                <w:szCs w:val="20"/>
              </w:rPr>
              <w:t xml:space="preserve"> чем в техническом задании требуется оказать услуги, внести изменения и исключить избыточные требования.</w:t>
            </w:r>
          </w:p>
        </w:tc>
        <w:tc>
          <w:tcPr>
            <w:tcW w:w="2835" w:type="dxa"/>
          </w:tcPr>
          <w:p w:rsidR="00316D23" w:rsidRPr="00C52FF1" w:rsidRDefault="009070C9" w:rsidP="009070C9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9070C9">
              <w:rPr>
                <w:rFonts w:ascii="Times New Roman" w:hAnsi="Times New Roman" w:cs="Times New Roman"/>
                <w:sz w:val="20"/>
              </w:rPr>
              <w:lastRenderedPageBreak/>
              <w:t xml:space="preserve">В  </w:t>
            </w:r>
            <w:r>
              <w:t xml:space="preserve"> </w:t>
            </w:r>
            <w:r w:rsidRPr="009070C9">
              <w:rPr>
                <w:rFonts w:ascii="Times New Roman" w:hAnsi="Times New Roman" w:cs="Times New Roman"/>
                <w:sz w:val="20"/>
              </w:rPr>
              <w:t xml:space="preserve">Извещения о проведении закупки на поставку медицинских пипеток-дозаторов, штативов путем запроса котировок в электронной форме, участниками которого могут являться только субъекты малого и среднего предпринимательства № </w:t>
            </w:r>
            <w:r>
              <w:rPr>
                <w:rFonts w:ascii="Times New Roman" w:hAnsi="Times New Roman" w:cs="Times New Roman"/>
                <w:sz w:val="20"/>
              </w:rPr>
              <w:t>268</w:t>
            </w:r>
            <w:r w:rsidRPr="009070C9">
              <w:rPr>
                <w:rFonts w:ascii="Times New Roman" w:hAnsi="Times New Roman" w:cs="Times New Roman"/>
                <w:sz w:val="20"/>
              </w:rPr>
              <w:t>-22 будут внесены соответствующие изменения.</w:t>
            </w:r>
          </w:p>
        </w:tc>
      </w:tr>
    </w:tbl>
    <w:p w:rsidR="00CD6CC6" w:rsidRDefault="00D837CA" w:rsidP="00E82ABF">
      <w:pPr>
        <w:jc w:val="both"/>
        <w:rPr>
          <w:b/>
        </w:rPr>
      </w:pPr>
      <w:r w:rsidRPr="00E82ABF">
        <w:rPr>
          <w:b/>
        </w:rPr>
        <w:lastRenderedPageBreak/>
        <w:t xml:space="preserve">     </w:t>
      </w:r>
    </w:p>
    <w:p w:rsidR="00E82ABF" w:rsidRDefault="00E82ABF" w:rsidP="00E82ABF">
      <w:pPr>
        <w:jc w:val="both"/>
        <w:rPr>
          <w:b/>
        </w:rPr>
      </w:pPr>
    </w:p>
    <w:p w:rsidR="00E82ABF" w:rsidRPr="00E82ABF" w:rsidRDefault="00E82ABF" w:rsidP="00E82ABF">
      <w:pPr>
        <w:jc w:val="both"/>
        <w:rPr>
          <w:b/>
        </w:rPr>
      </w:pPr>
    </w:p>
    <w:p w:rsidR="00E82ABF" w:rsidRPr="00E82ABF" w:rsidRDefault="003917C2" w:rsidP="00E82ABF">
      <w:pPr>
        <w:jc w:val="both"/>
        <w:rPr>
          <w:b/>
        </w:rPr>
      </w:pPr>
      <w:r w:rsidRPr="00E82ABF">
        <w:rPr>
          <w:b/>
        </w:rPr>
        <w:t>Г</w:t>
      </w:r>
      <w:r w:rsidR="00794C52" w:rsidRPr="00E82ABF">
        <w:rPr>
          <w:b/>
        </w:rPr>
        <w:t>лавн</w:t>
      </w:r>
      <w:r w:rsidRPr="00E82ABF">
        <w:rPr>
          <w:b/>
        </w:rPr>
        <w:t>ый</w:t>
      </w:r>
      <w:r w:rsidR="00794C52" w:rsidRPr="00E82ABF">
        <w:rPr>
          <w:b/>
        </w:rPr>
        <w:t xml:space="preserve"> врач</w:t>
      </w:r>
    </w:p>
    <w:p w:rsidR="00794C52" w:rsidRPr="00E82ABF" w:rsidRDefault="00E82ABF" w:rsidP="00E82ABF">
      <w:pPr>
        <w:jc w:val="both"/>
        <w:rPr>
          <w:b/>
        </w:rPr>
      </w:pPr>
      <w:r w:rsidRPr="00E82ABF">
        <w:rPr>
          <w:b/>
        </w:rPr>
        <w:t>ОГАУЗ «</w:t>
      </w:r>
      <w:bookmarkStart w:id="0" w:name="_GoBack"/>
      <w:bookmarkEnd w:id="0"/>
      <w:r w:rsidRPr="00E82ABF">
        <w:rPr>
          <w:b/>
        </w:rPr>
        <w:t>ИГКБ №8»</w:t>
      </w:r>
      <w:r w:rsidR="00794C52" w:rsidRPr="00E82ABF">
        <w:rPr>
          <w:b/>
        </w:rPr>
        <w:t xml:space="preserve"> </w:t>
      </w:r>
      <w:r w:rsidR="00794C52" w:rsidRPr="00E82ABF">
        <w:rPr>
          <w:b/>
        </w:rPr>
        <w:tab/>
        <w:t xml:space="preserve">     </w:t>
      </w:r>
      <w:r>
        <w:rPr>
          <w:b/>
        </w:rPr>
        <w:t xml:space="preserve">                    </w:t>
      </w:r>
      <w:r w:rsidR="00794C52" w:rsidRPr="00E82ABF">
        <w:rPr>
          <w:b/>
        </w:rPr>
        <w:t xml:space="preserve">                                 </w:t>
      </w:r>
      <w:r w:rsidR="00794C52" w:rsidRPr="00E82ABF">
        <w:rPr>
          <w:b/>
        </w:rPr>
        <w:tab/>
      </w:r>
      <w:r w:rsidR="003917C2" w:rsidRPr="00E82ABF">
        <w:rPr>
          <w:b/>
        </w:rPr>
        <w:tab/>
      </w:r>
      <w:r>
        <w:rPr>
          <w:b/>
        </w:rPr>
        <w:t>____________/</w:t>
      </w:r>
      <w:r w:rsidR="003917C2" w:rsidRPr="00E82ABF">
        <w:rPr>
          <w:b/>
        </w:rPr>
        <w:t xml:space="preserve">Ж.В. </w:t>
      </w:r>
      <w:proofErr w:type="spellStart"/>
      <w:r w:rsidR="003917C2" w:rsidRPr="00E82ABF">
        <w:rPr>
          <w:b/>
        </w:rPr>
        <w:t>Есева</w:t>
      </w:r>
      <w:proofErr w:type="spellEnd"/>
      <w:r w:rsidR="00794C52" w:rsidRPr="00E82ABF">
        <w:rPr>
          <w:b/>
        </w:rPr>
        <w:t xml:space="preserve"> </w:t>
      </w:r>
    </w:p>
    <w:p w:rsidR="008751D6" w:rsidRDefault="008751D6" w:rsidP="00794C52">
      <w:pPr>
        <w:jc w:val="both"/>
        <w:rPr>
          <w:sz w:val="20"/>
          <w:szCs w:val="20"/>
        </w:rPr>
      </w:pPr>
    </w:p>
    <w:p w:rsidR="00794C52" w:rsidRPr="00E82ABF" w:rsidRDefault="00E82ABF" w:rsidP="00794C52">
      <w:pPr>
        <w:jc w:val="both"/>
        <w:rPr>
          <w:sz w:val="16"/>
          <w:szCs w:val="16"/>
        </w:rPr>
      </w:pPr>
      <w:r w:rsidRPr="00E82ABF">
        <w:rPr>
          <w:sz w:val="16"/>
          <w:szCs w:val="16"/>
        </w:rPr>
        <w:t xml:space="preserve">Исп.: </w:t>
      </w:r>
      <w:r w:rsidR="009070C9">
        <w:rPr>
          <w:sz w:val="16"/>
          <w:szCs w:val="16"/>
        </w:rPr>
        <w:t xml:space="preserve">юрисконсульт, </w:t>
      </w:r>
      <w:proofErr w:type="spellStart"/>
      <w:r w:rsidR="009070C9">
        <w:rPr>
          <w:sz w:val="16"/>
          <w:szCs w:val="16"/>
        </w:rPr>
        <w:t>Земцов</w:t>
      </w:r>
      <w:proofErr w:type="spellEnd"/>
      <w:r w:rsidR="009070C9">
        <w:rPr>
          <w:sz w:val="16"/>
          <w:szCs w:val="16"/>
        </w:rPr>
        <w:t xml:space="preserve"> А.В., (3952) 50-23-21</w:t>
      </w:r>
    </w:p>
    <w:p w:rsidR="00D837CA" w:rsidRPr="00D837CA" w:rsidRDefault="00D837CA" w:rsidP="00794C52">
      <w:pPr>
        <w:jc w:val="both"/>
        <w:rPr>
          <w:sz w:val="20"/>
          <w:szCs w:val="20"/>
        </w:rPr>
      </w:pP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E59B6"/>
    <w:multiLevelType w:val="hybridMultilevel"/>
    <w:tmpl w:val="AE4AFDDA"/>
    <w:lvl w:ilvl="0" w:tplc="27F42604">
      <w:start w:val="1"/>
      <w:numFmt w:val="decimal"/>
      <w:suff w:val="space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D4A0B"/>
    <w:multiLevelType w:val="hybridMultilevel"/>
    <w:tmpl w:val="0E508228"/>
    <w:lvl w:ilvl="0" w:tplc="07A494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102531"/>
    <w:rsid w:val="00106290"/>
    <w:rsid w:val="00176F86"/>
    <w:rsid w:val="001F4339"/>
    <w:rsid w:val="001F4FC1"/>
    <w:rsid w:val="00206674"/>
    <w:rsid w:val="00316D23"/>
    <w:rsid w:val="0035164C"/>
    <w:rsid w:val="003917C2"/>
    <w:rsid w:val="003A1AA6"/>
    <w:rsid w:val="00420FA3"/>
    <w:rsid w:val="0049172E"/>
    <w:rsid w:val="004B5B54"/>
    <w:rsid w:val="0053188B"/>
    <w:rsid w:val="00557ADB"/>
    <w:rsid w:val="005972D6"/>
    <w:rsid w:val="005B34D9"/>
    <w:rsid w:val="005D5FCF"/>
    <w:rsid w:val="006034B9"/>
    <w:rsid w:val="00671AB8"/>
    <w:rsid w:val="006C60DE"/>
    <w:rsid w:val="006C6531"/>
    <w:rsid w:val="00703174"/>
    <w:rsid w:val="007263B3"/>
    <w:rsid w:val="007516F2"/>
    <w:rsid w:val="00794C52"/>
    <w:rsid w:val="007F068C"/>
    <w:rsid w:val="00822A45"/>
    <w:rsid w:val="00831DBF"/>
    <w:rsid w:val="008473DE"/>
    <w:rsid w:val="008751D6"/>
    <w:rsid w:val="00894C1E"/>
    <w:rsid w:val="008A274B"/>
    <w:rsid w:val="008D6AFA"/>
    <w:rsid w:val="009070C9"/>
    <w:rsid w:val="009340EF"/>
    <w:rsid w:val="00974122"/>
    <w:rsid w:val="009E72B7"/>
    <w:rsid w:val="00A40B88"/>
    <w:rsid w:val="00A535B8"/>
    <w:rsid w:val="00AC7509"/>
    <w:rsid w:val="00AE0C15"/>
    <w:rsid w:val="00C07A51"/>
    <w:rsid w:val="00C13798"/>
    <w:rsid w:val="00C52FF1"/>
    <w:rsid w:val="00C54EC0"/>
    <w:rsid w:val="00C742AB"/>
    <w:rsid w:val="00CA5E58"/>
    <w:rsid w:val="00CD6CC6"/>
    <w:rsid w:val="00D53B0D"/>
    <w:rsid w:val="00D837CA"/>
    <w:rsid w:val="00D912EC"/>
    <w:rsid w:val="00DA50AA"/>
    <w:rsid w:val="00E26554"/>
    <w:rsid w:val="00E53F58"/>
    <w:rsid w:val="00E82ABF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2022-12-09T00:49:00Z</cp:lastPrinted>
  <dcterms:created xsi:type="dcterms:W3CDTF">2022-12-09T00:49:00Z</dcterms:created>
  <dcterms:modified xsi:type="dcterms:W3CDTF">2022-12-09T00:49:00Z</dcterms:modified>
</cp:coreProperties>
</file>