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22A85">
        <w:rPr>
          <w:b/>
        </w:rPr>
        <w:t xml:space="preserve">наборов гинекологических </w:t>
      </w:r>
      <w:r w:rsidR="0093284D">
        <w:rPr>
          <w:b/>
        </w:rPr>
        <w:t>смотровых</w:t>
      </w:r>
      <w:r w:rsidR="00E22A85">
        <w:rPr>
          <w:b/>
        </w:rPr>
        <w:t>, зондов урогенитальных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22A85">
        <w:rPr>
          <w:b/>
          <w:kern w:val="32"/>
          <w:sz w:val="28"/>
          <w:szCs w:val="28"/>
        </w:rPr>
        <w:t>046-21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83A6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E22A85">
              <w:rPr>
                <w:bCs/>
                <w:sz w:val="20"/>
                <w:szCs w:val="20"/>
              </w:rPr>
              <w:t xml:space="preserve">наборов гинекологических </w:t>
            </w:r>
            <w:r w:rsidR="0093284D">
              <w:rPr>
                <w:bCs/>
                <w:sz w:val="20"/>
                <w:szCs w:val="20"/>
              </w:rPr>
              <w:t>смотровых</w:t>
            </w:r>
            <w:r w:rsidR="00E22A85">
              <w:rPr>
                <w:bCs/>
                <w:sz w:val="20"/>
                <w:szCs w:val="20"/>
              </w:rPr>
              <w:t>, зондов урогенитальных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Pr="007E441D" w:rsidRDefault="00E22A85" w:rsidP="00DC5959">
            <w:pPr>
              <w:autoSpaceDE w:val="0"/>
              <w:autoSpaceDN w:val="0"/>
              <w:adjustRightInd w:val="0"/>
              <w:rPr>
                <w:sz w:val="20"/>
                <w:szCs w:val="20"/>
                <w:highlight w:val="cyan"/>
              </w:rPr>
            </w:pPr>
            <w:r w:rsidRPr="00E22A8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E22A85" w:rsidP="00371436">
            <w:pPr>
              <w:autoSpaceDE w:val="0"/>
              <w:autoSpaceDN w:val="0"/>
              <w:adjustRightInd w:val="0"/>
              <w:rPr>
                <w:sz w:val="20"/>
                <w:szCs w:val="20"/>
              </w:rPr>
            </w:pPr>
            <w:r>
              <w:rPr>
                <w:sz w:val="20"/>
                <w:szCs w:val="20"/>
              </w:rPr>
              <w:t>305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5220FF">
              <w:rPr>
                <w:sz w:val="20"/>
                <w:szCs w:val="20"/>
              </w:rPr>
              <w:t>,</w:t>
            </w:r>
          </w:p>
          <w:p w:rsidR="00CE2574" w:rsidRPr="002D48A2" w:rsidRDefault="005220FF" w:rsidP="005220F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24ED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24EDF" w:rsidRPr="00FE2446" w:rsidRDefault="00224ED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24EDF" w:rsidRPr="00FE2446" w:rsidRDefault="00224ED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24EDF" w:rsidRPr="00FE2446" w:rsidRDefault="00224EDF" w:rsidP="005220F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5220FF">
              <w:rPr>
                <w:sz w:val="20"/>
                <w:szCs w:val="20"/>
              </w:rPr>
              <w:t xml:space="preserve">еженедельно </w:t>
            </w:r>
            <w:r>
              <w:rPr>
                <w:sz w:val="20"/>
                <w:szCs w:val="20"/>
              </w:rPr>
              <w:t>партиями по заявкам Заказчика с момента подписания договора по 01.1</w:t>
            </w:r>
            <w:r w:rsidR="005220FF">
              <w:rPr>
                <w:sz w:val="20"/>
                <w:szCs w:val="20"/>
              </w:rPr>
              <w:t>1</w:t>
            </w:r>
            <w:r>
              <w:rPr>
                <w:sz w:val="20"/>
                <w:szCs w:val="20"/>
              </w:rPr>
              <w:t>.2021 г.</w:t>
            </w:r>
            <w:r w:rsidRPr="00FE2446">
              <w:rPr>
                <w:sz w:val="20"/>
                <w:szCs w:val="20"/>
              </w:rPr>
              <w:t xml:space="preserve"> по адресу: г. Иркутск, </w:t>
            </w:r>
            <w:r>
              <w:rPr>
                <w:sz w:val="20"/>
                <w:szCs w:val="20"/>
              </w:rPr>
              <w:t>ул. Ярославского, 300 (4 этаж)</w:t>
            </w:r>
            <w:r w:rsidR="005220FF">
              <w:rPr>
                <w:sz w:val="20"/>
                <w:szCs w:val="20"/>
              </w:rPr>
              <w:t>, ул. Баумана, 214А (2 этаж), ул. Партизанская, 74Ж (2 этаж), ул. Академика Образцова, 27Ш (2 этаж)</w:t>
            </w:r>
            <w:r w:rsidRPr="00FE2446">
              <w:rPr>
                <w:sz w:val="20"/>
                <w:szCs w:val="20"/>
              </w:rPr>
              <w:t>.</w:t>
            </w:r>
          </w:p>
          <w:p w:rsidR="00224EDF" w:rsidRPr="00FE2446" w:rsidRDefault="00224EDF" w:rsidP="005220F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220FF" w:rsidP="005220FF">
            <w:pPr>
              <w:tabs>
                <w:tab w:val="left" w:pos="6022"/>
              </w:tabs>
              <w:ind w:right="72"/>
              <w:rPr>
                <w:sz w:val="20"/>
                <w:szCs w:val="20"/>
              </w:rPr>
            </w:pPr>
            <w:r>
              <w:rPr>
                <w:sz w:val="20"/>
                <w:szCs w:val="20"/>
              </w:rPr>
              <w:t>1 816 500,00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восемьсот шестнадцать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220F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220FF">
              <w:rPr>
                <w:b/>
                <w:sz w:val="20"/>
                <w:szCs w:val="20"/>
              </w:rPr>
              <w:t>24</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4B1050">
              <w:rPr>
                <w:b/>
                <w:sz w:val="20"/>
                <w:szCs w:val="20"/>
              </w:rPr>
              <w:t>0</w:t>
            </w:r>
            <w:r w:rsidR="005220FF">
              <w:rPr>
                <w:b/>
                <w:sz w:val="20"/>
                <w:szCs w:val="20"/>
              </w:rPr>
              <w:t>4</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220FF">
              <w:rPr>
                <w:sz w:val="20"/>
                <w:szCs w:val="20"/>
              </w:rPr>
              <w:t>24</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220FF">
            <w:pPr>
              <w:jc w:val="both"/>
              <w:rPr>
                <w:sz w:val="20"/>
                <w:szCs w:val="20"/>
              </w:rPr>
            </w:pPr>
            <w:r w:rsidRPr="002D48A2">
              <w:rPr>
                <w:bCs/>
                <w:sz w:val="20"/>
                <w:szCs w:val="20"/>
              </w:rPr>
              <w:t>«</w:t>
            </w:r>
            <w:r w:rsidR="004B1050">
              <w:rPr>
                <w:bCs/>
                <w:sz w:val="20"/>
                <w:szCs w:val="20"/>
              </w:rPr>
              <w:t>0</w:t>
            </w:r>
            <w:r w:rsidR="005220FF">
              <w:rPr>
                <w:bCs/>
                <w:sz w:val="20"/>
                <w:szCs w:val="20"/>
              </w:rPr>
              <w:t>4</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220FF" w:rsidP="007C0DB3">
            <w:pPr>
              <w:autoSpaceDE w:val="0"/>
              <w:autoSpaceDN w:val="0"/>
              <w:adjustRightInd w:val="0"/>
              <w:jc w:val="both"/>
              <w:outlineLvl w:val="1"/>
              <w:rPr>
                <w:sz w:val="20"/>
                <w:szCs w:val="20"/>
              </w:rPr>
            </w:pPr>
            <w:r>
              <w:rPr>
                <w:sz w:val="20"/>
                <w:szCs w:val="20"/>
              </w:rPr>
              <w:t>54 495,00</w:t>
            </w:r>
            <w:r w:rsidR="007C7A98">
              <w:rPr>
                <w:sz w:val="20"/>
                <w:szCs w:val="20"/>
              </w:rPr>
              <w:t xml:space="preserve"> </w:t>
            </w:r>
            <w:r w:rsidR="00A84ECD" w:rsidRPr="00FE2446">
              <w:rPr>
                <w:sz w:val="20"/>
                <w:szCs w:val="20"/>
              </w:rPr>
              <w:t>руб. (</w:t>
            </w:r>
            <w:r>
              <w:rPr>
                <w:sz w:val="20"/>
                <w:szCs w:val="20"/>
              </w:rPr>
              <w:t xml:space="preserve">пятьдесят </w:t>
            </w:r>
            <w:r w:rsidR="00224EDF">
              <w:rPr>
                <w:sz w:val="20"/>
                <w:szCs w:val="20"/>
              </w:rPr>
              <w:t xml:space="preserve">четыре тысячи </w:t>
            </w:r>
            <w:r>
              <w:rPr>
                <w:sz w:val="20"/>
                <w:szCs w:val="20"/>
              </w:rPr>
              <w:t xml:space="preserve">четыреста девяносто пять </w:t>
            </w:r>
            <w:r w:rsidR="00224EDF">
              <w:rPr>
                <w:sz w:val="20"/>
                <w:szCs w:val="20"/>
              </w:rPr>
              <w:t>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220FF">
            <w:pPr>
              <w:jc w:val="both"/>
              <w:rPr>
                <w:sz w:val="20"/>
                <w:szCs w:val="20"/>
              </w:rPr>
            </w:pPr>
            <w:r w:rsidRPr="002D48A2">
              <w:rPr>
                <w:sz w:val="20"/>
                <w:szCs w:val="20"/>
              </w:rPr>
              <w:t>«</w:t>
            </w:r>
            <w:r w:rsidR="00713425">
              <w:rPr>
                <w:sz w:val="20"/>
                <w:szCs w:val="20"/>
              </w:rPr>
              <w:t>0</w:t>
            </w:r>
            <w:r w:rsidR="005220FF">
              <w:rPr>
                <w:sz w:val="20"/>
                <w:szCs w:val="20"/>
              </w:rPr>
              <w:t>3</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13425">
              <w:rPr>
                <w:b/>
                <w:sz w:val="20"/>
                <w:szCs w:val="20"/>
              </w:rPr>
              <w:t>0</w:t>
            </w:r>
            <w:r w:rsidR="005220FF">
              <w:rPr>
                <w:b/>
                <w:sz w:val="20"/>
                <w:szCs w:val="20"/>
              </w:rPr>
              <w:t>4</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220F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41788F">
              <w:rPr>
                <w:b/>
                <w:sz w:val="20"/>
                <w:szCs w:val="20"/>
              </w:rPr>
              <w:t>0</w:t>
            </w:r>
            <w:r w:rsidR="005220FF">
              <w:rPr>
                <w:b/>
                <w:sz w:val="20"/>
                <w:szCs w:val="20"/>
              </w:rPr>
              <w:t>4</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22A85">
        <w:rPr>
          <w:b/>
          <w:sz w:val="20"/>
          <w:szCs w:val="20"/>
        </w:rPr>
        <w:t xml:space="preserve">наборов гинекологических </w:t>
      </w:r>
      <w:r w:rsidR="0093284D">
        <w:rPr>
          <w:b/>
          <w:sz w:val="20"/>
          <w:szCs w:val="20"/>
        </w:rPr>
        <w:t>смотровых</w:t>
      </w:r>
      <w:r w:rsidR="00E22A85">
        <w:rPr>
          <w:b/>
          <w:sz w:val="20"/>
          <w:szCs w:val="20"/>
        </w:rPr>
        <w:t>, зондов урогенитальных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22A85">
        <w:rPr>
          <w:b/>
          <w:kern w:val="32"/>
          <w:sz w:val="20"/>
          <w:szCs w:val="20"/>
        </w:rPr>
        <w:t>046-21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22A85">
        <w:rPr>
          <w:b/>
          <w:bCs/>
          <w:sz w:val="20"/>
        </w:rPr>
        <w:t xml:space="preserve">наборов гинекологических </w:t>
      </w:r>
      <w:r w:rsidR="0093284D">
        <w:rPr>
          <w:b/>
          <w:bCs/>
          <w:sz w:val="20"/>
        </w:rPr>
        <w:t>смотровых</w:t>
      </w:r>
      <w:r w:rsidR="00E22A85">
        <w:rPr>
          <w:b/>
          <w:bCs/>
          <w:sz w:val="20"/>
        </w:rPr>
        <w:t>, зондов урогенитальных</w:t>
      </w:r>
      <w:bookmarkEnd w:id="2"/>
      <w:r w:rsidR="00634522">
        <w:rPr>
          <w:b/>
          <w:bCs/>
          <w:sz w:val="20"/>
        </w:rPr>
        <w:t xml:space="preserve"> </w:t>
      </w:r>
    </w:p>
    <w:tbl>
      <w:tblPr>
        <w:tblW w:w="10347" w:type="dxa"/>
        <w:tblInd w:w="108" w:type="dxa"/>
        <w:tblLayout w:type="fixed"/>
        <w:tblLook w:val="04A0"/>
      </w:tblPr>
      <w:tblGrid>
        <w:gridCol w:w="534"/>
        <w:gridCol w:w="1734"/>
        <w:gridCol w:w="5245"/>
        <w:gridCol w:w="851"/>
        <w:gridCol w:w="850"/>
        <w:gridCol w:w="1133"/>
      </w:tblGrid>
      <w:tr w:rsidR="007021AA" w:rsidRPr="005A07FA" w:rsidTr="0071342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5"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1342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1342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220FF"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5220FF" w:rsidRPr="005220FF" w:rsidRDefault="005220FF" w:rsidP="005220FF">
            <w:pPr>
              <w:rPr>
                <w:sz w:val="20"/>
                <w:szCs w:val="20"/>
                <w:lang w:eastAsia="en-US"/>
              </w:rPr>
            </w:pPr>
            <w:r w:rsidRPr="005220FF">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220FF" w:rsidRPr="001F5809" w:rsidRDefault="005220FF" w:rsidP="001F5809">
            <w:pPr>
              <w:autoSpaceDE w:val="0"/>
              <w:autoSpaceDN w:val="0"/>
              <w:adjustRightInd w:val="0"/>
              <w:rPr>
                <w:bCs/>
                <w:sz w:val="20"/>
                <w:szCs w:val="20"/>
                <w:lang w:eastAsia="en-US"/>
              </w:rPr>
            </w:pPr>
            <w:r w:rsidRPr="001F5809">
              <w:rPr>
                <w:bCs/>
                <w:sz w:val="20"/>
                <w:szCs w:val="20"/>
                <w:lang w:eastAsia="en-US"/>
              </w:rPr>
              <w:t xml:space="preserve">Набор гинекологический смотровой одноразовый стерильный  «Юнона» </w:t>
            </w:r>
          </w:p>
          <w:p w:rsidR="005220FF" w:rsidRPr="001F5809" w:rsidRDefault="005220FF" w:rsidP="001F5809">
            <w:pPr>
              <w:autoSpaceDE w:val="0"/>
              <w:autoSpaceDN w:val="0"/>
              <w:adjustRightInd w:val="0"/>
              <w:rPr>
                <w:bCs/>
                <w:sz w:val="20"/>
                <w:szCs w:val="20"/>
                <w:lang w:eastAsia="en-US"/>
              </w:rPr>
            </w:pPr>
            <w:r w:rsidRPr="001F5809">
              <w:rPr>
                <w:bCs/>
                <w:sz w:val="20"/>
                <w:szCs w:val="20"/>
                <w:lang w:eastAsia="en-US"/>
              </w:rPr>
              <w:t>тип № 3</w:t>
            </w:r>
            <w:r w:rsidR="001F5809">
              <w:rPr>
                <w:bCs/>
                <w:sz w:val="20"/>
                <w:szCs w:val="20"/>
                <w:lang w:eastAsia="en-US"/>
              </w:rPr>
              <w:t xml:space="preserve"> (или эквивалент)</w:t>
            </w:r>
          </w:p>
        </w:tc>
        <w:tc>
          <w:tcPr>
            <w:tcW w:w="5245" w:type="dxa"/>
            <w:tcBorders>
              <w:top w:val="single" w:sz="4" w:space="0" w:color="auto"/>
              <w:left w:val="nil"/>
              <w:bottom w:val="single" w:sz="4" w:space="0" w:color="auto"/>
              <w:right w:val="single" w:sz="4" w:space="0" w:color="auto"/>
            </w:tcBorders>
          </w:tcPr>
          <w:p w:rsidR="005220FF" w:rsidRPr="005220FF" w:rsidRDefault="005220FF" w:rsidP="005220FF">
            <w:pPr>
              <w:rPr>
                <w:color w:val="000000"/>
                <w:sz w:val="20"/>
                <w:szCs w:val="20"/>
                <w:lang w:eastAsia="en-US"/>
              </w:rPr>
            </w:pPr>
            <w:r w:rsidRPr="005220FF">
              <w:rPr>
                <w:color w:val="000000"/>
                <w:sz w:val="20"/>
                <w:szCs w:val="20"/>
                <w:lang w:eastAsia="en-US"/>
              </w:rPr>
              <w:t xml:space="preserve">Набор гинекологический «Юнона» </w:t>
            </w:r>
            <w:r w:rsidR="001F5809">
              <w:rPr>
                <w:bCs/>
                <w:sz w:val="20"/>
                <w:szCs w:val="20"/>
                <w:lang w:eastAsia="en-US"/>
              </w:rPr>
              <w:t>(или эквивалент) -</w:t>
            </w:r>
            <w:r w:rsidRPr="005220FF">
              <w:rPr>
                <w:color w:val="000000"/>
                <w:sz w:val="20"/>
                <w:szCs w:val="20"/>
                <w:lang w:eastAsia="en-US"/>
              </w:rPr>
              <w:t xml:space="preserve"> комплект одноразовых стерильных инструментов для осмотра и </w:t>
            </w:r>
            <w:r w:rsidRPr="005220FF">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r w:rsidRPr="005220FF">
              <w:rPr>
                <w:rStyle w:val="extended-textfull"/>
                <w:color w:val="888888"/>
                <w:sz w:val="20"/>
                <w:szCs w:val="20"/>
              </w:rPr>
              <w:t xml:space="preserve"> </w:t>
            </w:r>
          </w:p>
          <w:p w:rsidR="005220FF" w:rsidRPr="005220FF" w:rsidRDefault="001F5809" w:rsidP="005220FF">
            <w:pPr>
              <w:rPr>
                <w:color w:val="000000"/>
                <w:sz w:val="20"/>
                <w:szCs w:val="20"/>
                <w:lang w:eastAsia="en-US"/>
              </w:rPr>
            </w:pPr>
            <w:r>
              <w:rPr>
                <w:color w:val="000000"/>
                <w:sz w:val="20"/>
                <w:szCs w:val="20"/>
                <w:lang w:eastAsia="en-US"/>
              </w:rPr>
              <w:t>Состав набора</w:t>
            </w:r>
            <w:r w:rsidR="005220FF"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1.</w:t>
            </w:r>
            <w:r w:rsidR="001F5809">
              <w:rPr>
                <w:color w:val="000000"/>
                <w:sz w:val="20"/>
                <w:szCs w:val="20"/>
                <w:lang w:eastAsia="en-US"/>
              </w:rPr>
              <w:t xml:space="preserve"> </w:t>
            </w:r>
            <w:r w:rsidRPr="005220FF">
              <w:rPr>
                <w:color w:val="000000"/>
                <w:sz w:val="20"/>
                <w:szCs w:val="20"/>
                <w:lang w:eastAsia="en-US"/>
              </w:rPr>
              <w:t>Вкладыш - направлени</w:t>
            </w:r>
            <w:r w:rsidR="001F5809">
              <w:rPr>
                <w:color w:val="000000"/>
                <w:sz w:val="20"/>
                <w:szCs w:val="20"/>
                <w:lang w:eastAsia="en-US"/>
              </w:rPr>
              <w:t>е</w:t>
            </w:r>
            <w:r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2.</w:t>
            </w:r>
            <w:r w:rsidR="001F5809">
              <w:rPr>
                <w:color w:val="000000"/>
                <w:sz w:val="20"/>
                <w:szCs w:val="20"/>
                <w:lang w:eastAsia="en-US"/>
              </w:rPr>
              <w:t xml:space="preserve"> </w:t>
            </w:r>
            <w:r w:rsidRPr="005220FF">
              <w:rPr>
                <w:color w:val="000000"/>
                <w:sz w:val="20"/>
                <w:szCs w:val="20"/>
                <w:lang w:eastAsia="en-US"/>
              </w:rPr>
              <w:t>Зеркал</w:t>
            </w:r>
            <w:r w:rsidR="001F5809">
              <w:rPr>
                <w:color w:val="000000"/>
                <w:sz w:val="20"/>
                <w:szCs w:val="20"/>
                <w:lang w:eastAsia="en-US"/>
              </w:rPr>
              <w:t>о</w:t>
            </w:r>
            <w:r w:rsidRPr="005220FF">
              <w:rPr>
                <w:color w:val="000000"/>
                <w:sz w:val="20"/>
                <w:szCs w:val="20"/>
                <w:lang w:eastAsia="en-US"/>
              </w:rPr>
              <w:t xml:space="preserve"> по Куско № 2 со следующими характеристиками:</w:t>
            </w:r>
          </w:p>
          <w:p w:rsidR="005220FF" w:rsidRPr="005220FF" w:rsidRDefault="005220FF" w:rsidP="005220FF">
            <w:pPr>
              <w:rPr>
                <w:color w:val="000000"/>
                <w:sz w:val="20"/>
                <w:szCs w:val="20"/>
                <w:lang w:eastAsia="en-US"/>
              </w:rPr>
            </w:pPr>
            <w:r w:rsidRPr="005220FF">
              <w:rPr>
                <w:color w:val="000000"/>
                <w:sz w:val="20"/>
                <w:szCs w:val="20"/>
                <w:lang w:eastAsia="en-US"/>
              </w:rPr>
              <w:t>Изготовлено из легкого прозрачного пластика.</w:t>
            </w:r>
          </w:p>
          <w:p w:rsidR="005220FF" w:rsidRPr="005220FF" w:rsidRDefault="005220FF" w:rsidP="005220FF">
            <w:pPr>
              <w:rPr>
                <w:color w:val="000000"/>
                <w:sz w:val="20"/>
                <w:szCs w:val="20"/>
                <w:lang w:eastAsia="en-US"/>
              </w:rPr>
            </w:pPr>
            <w:r w:rsidRPr="005220FF">
              <w:rPr>
                <w:color w:val="000000"/>
                <w:sz w:val="20"/>
                <w:szCs w:val="20"/>
                <w:lang w:eastAsia="en-US"/>
              </w:rPr>
              <w:t>Удлиненная рукоятка нижней створки - не менее 13 см от оси вращения створок до конца рукоятки.</w:t>
            </w:r>
          </w:p>
          <w:p w:rsidR="005220FF" w:rsidRPr="005220FF" w:rsidRDefault="005220FF" w:rsidP="005220FF">
            <w:pPr>
              <w:rPr>
                <w:color w:val="000000"/>
                <w:sz w:val="20"/>
                <w:szCs w:val="20"/>
                <w:lang w:eastAsia="en-US"/>
              </w:rPr>
            </w:pPr>
            <w:r w:rsidRPr="005220FF">
              <w:rPr>
                <w:color w:val="000000"/>
                <w:sz w:val="20"/>
                <w:szCs w:val="20"/>
                <w:lang w:eastAsia="en-US"/>
              </w:rPr>
              <w:t>Рабочие створки - анатомической формы, длина створок – не менее 11 см, ширина – не менее 2,9 см.</w:t>
            </w:r>
          </w:p>
          <w:p w:rsidR="005220FF" w:rsidRPr="005220FF" w:rsidRDefault="005220FF" w:rsidP="005220FF">
            <w:pPr>
              <w:rPr>
                <w:color w:val="000000"/>
                <w:sz w:val="20"/>
                <w:szCs w:val="20"/>
                <w:lang w:eastAsia="en-US"/>
              </w:rPr>
            </w:pPr>
            <w:r w:rsidRPr="005220FF">
              <w:rPr>
                <w:color w:val="000000"/>
                <w:sz w:val="20"/>
                <w:szCs w:val="20"/>
                <w:lang w:eastAsia="en-US"/>
              </w:rPr>
              <w:t>Замок (фиксатор) – поворотный, типа “гребенка”.</w:t>
            </w:r>
          </w:p>
          <w:p w:rsidR="005220FF" w:rsidRPr="005220FF" w:rsidRDefault="005220FF" w:rsidP="005220FF">
            <w:pPr>
              <w:rPr>
                <w:color w:val="000000"/>
                <w:sz w:val="20"/>
                <w:szCs w:val="20"/>
                <w:lang w:eastAsia="en-US"/>
              </w:rPr>
            </w:pPr>
            <w:r w:rsidRPr="005220FF">
              <w:rPr>
                <w:color w:val="000000"/>
                <w:sz w:val="20"/>
                <w:szCs w:val="20"/>
                <w:lang w:eastAsia="en-US"/>
              </w:rPr>
              <w:t>Диаметр смотрового окна в наибольшем измерении – не более 4,5 см</w:t>
            </w:r>
            <w:r w:rsidR="001F5809">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3.</w:t>
            </w:r>
            <w:r w:rsidR="001F5809">
              <w:rPr>
                <w:color w:val="000000"/>
                <w:sz w:val="20"/>
                <w:szCs w:val="20"/>
                <w:lang w:eastAsia="en-US"/>
              </w:rPr>
              <w:t xml:space="preserve"> </w:t>
            </w:r>
            <w:r w:rsidRPr="005220FF">
              <w:rPr>
                <w:color w:val="000000"/>
                <w:sz w:val="20"/>
                <w:szCs w:val="20"/>
                <w:lang w:eastAsia="en-US"/>
              </w:rPr>
              <w:t>Подкладн</w:t>
            </w:r>
            <w:r w:rsidR="001F5809">
              <w:rPr>
                <w:color w:val="000000"/>
                <w:sz w:val="20"/>
                <w:szCs w:val="20"/>
                <w:lang w:eastAsia="en-US"/>
              </w:rPr>
              <w:t>ая</w:t>
            </w:r>
            <w:r w:rsidRPr="005220FF">
              <w:rPr>
                <w:color w:val="000000"/>
                <w:sz w:val="20"/>
                <w:szCs w:val="20"/>
                <w:lang w:eastAsia="en-US"/>
              </w:rPr>
              <w:t xml:space="preserve"> салфетк</w:t>
            </w:r>
            <w:r w:rsidR="001F5809">
              <w:rPr>
                <w:color w:val="000000"/>
                <w:sz w:val="20"/>
                <w:szCs w:val="20"/>
                <w:lang w:eastAsia="en-US"/>
              </w:rPr>
              <w:t>а</w:t>
            </w:r>
            <w:r w:rsidRPr="005220FF">
              <w:rPr>
                <w:color w:val="000000"/>
                <w:sz w:val="20"/>
                <w:szCs w:val="20"/>
                <w:lang w:eastAsia="en-US"/>
              </w:rPr>
              <w:t xml:space="preserve"> 40*60 см</w:t>
            </w:r>
          </w:p>
          <w:p w:rsidR="005220FF" w:rsidRPr="005220FF" w:rsidRDefault="005220FF" w:rsidP="005220FF">
            <w:pPr>
              <w:rPr>
                <w:color w:val="000000"/>
                <w:sz w:val="20"/>
                <w:szCs w:val="20"/>
                <w:lang w:eastAsia="en-US"/>
              </w:rPr>
            </w:pPr>
            <w:r w:rsidRPr="005220FF">
              <w:rPr>
                <w:color w:val="000000"/>
                <w:sz w:val="20"/>
                <w:szCs w:val="20"/>
                <w:lang w:eastAsia="en-US"/>
              </w:rPr>
              <w:t>4.</w:t>
            </w:r>
            <w:r w:rsidR="001F5809">
              <w:rPr>
                <w:color w:val="000000"/>
                <w:sz w:val="20"/>
                <w:szCs w:val="20"/>
                <w:lang w:eastAsia="en-US"/>
              </w:rPr>
              <w:t xml:space="preserve"> Две</w:t>
            </w:r>
            <w:r w:rsidRPr="005220FF">
              <w:rPr>
                <w:color w:val="000000"/>
                <w:sz w:val="20"/>
                <w:szCs w:val="20"/>
                <w:lang w:eastAsia="en-US"/>
              </w:rPr>
              <w:t xml:space="preserve"> латексны</w:t>
            </w:r>
            <w:r w:rsidR="001F5809">
              <w:rPr>
                <w:color w:val="000000"/>
                <w:sz w:val="20"/>
                <w:szCs w:val="20"/>
                <w:lang w:eastAsia="en-US"/>
              </w:rPr>
              <w:t>е</w:t>
            </w:r>
            <w:r w:rsidRPr="005220FF">
              <w:rPr>
                <w:color w:val="000000"/>
                <w:sz w:val="20"/>
                <w:szCs w:val="20"/>
                <w:lang w:eastAsia="en-US"/>
              </w:rPr>
              <w:t xml:space="preserve"> перчатк</w:t>
            </w:r>
            <w:r w:rsidR="001F5809">
              <w:rPr>
                <w:color w:val="000000"/>
                <w:sz w:val="20"/>
                <w:szCs w:val="20"/>
                <w:lang w:eastAsia="en-US"/>
              </w:rPr>
              <w:t>и</w:t>
            </w:r>
            <w:r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5.</w:t>
            </w:r>
            <w:r w:rsidR="001F5809">
              <w:rPr>
                <w:color w:val="000000"/>
                <w:sz w:val="20"/>
                <w:szCs w:val="20"/>
                <w:lang w:eastAsia="en-US"/>
              </w:rPr>
              <w:t xml:space="preserve"> </w:t>
            </w:r>
            <w:r w:rsidRPr="005220FF">
              <w:rPr>
                <w:color w:val="000000"/>
                <w:sz w:val="20"/>
                <w:szCs w:val="20"/>
                <w:lang w:eastAsia="en-US"/>
              </w:rPr>
              <w:t>Ложк</w:t>
            </w:r>
            <w:r w:rsidR="001F5809">
              <w:rPr>
                <w:color w:val="000000"/>
                <w:sz w:val="20"/>
                <w:szCs w:val="20"/>
                <w:lang w:eastAsia="en-US"/>
              </w:rPr>
              <w:t>а</w:t>
            </w:r>
            <w:r w:rsidRPr="005220FF">
              <w:rPr>
                <w:color w:val="000000"/>
                <w:sz w:val="20"/>
                <w:szCs w:val="20"/>
                <w:lang w:eastAsia="en-US"/>
              </w:rPr>
              <w:t xml:space="preserve"> Фолькмана.</w:t>
            </w:r>
          </w:p>
          <w:p w:rsidR="005220FF" w:rsidRPr="005220FF" w:rsidRDefault="005220FF" w:rsidP="005220FF">
            <w:pPr>
              <w:rPr>
                <w:color w:val="000000"/>
                <w:sz w:val="20"/>
                <w:szCs w:val="20"/>
                <w:lang w:eastAsia="en-US"/>
              </w:rPr>
            </w:pPr>
            <w:r w:rsidRPr="005220FF">
              <w:rPr>
                <w:color w:val="000000"/>
                <w:sz w:val="20"/>
                <w:szCs w:val="20"/>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1F5809" w:rsidRDefault="005220FF" w:rsidP="005220FF">
            <w:pPr>
              <w:rPr>
                <w:color w:val="000000"/>
                <w:sz w:val="20"/>
                <w:szCs w:val="20"/>
                <w:lang w:eastAsia="en-US"/>
              </w:rPr>
            </w:pPr>
            <w:r w:rsidRPr="005220FF">
              <w:rPr>
                <w:color w:val="000000"/>
                <w:sz w:val="20"/>
                <w:szCs w:val="20"/>
                <w:lang w:eastAsia="en-US"/>
              </w:rPr>
              <w:t xml:space="preserve">Поставляется стерильным. </w:t>
            </w:r>
          </w:p>
          <w:p w:rsidR="005220FF" w:rsidRPr="005220FF" w:rsidRDefault="005220FF" w:rsidP="001F5809">
            <w:pPr>
              <w:rPr>
                <w:color w:val="000000"/>
                <w:sz w:val="20"/>
                <w:szCs w:val="20"/>
                <w:lang w:eastAsia="en-US"/>
              </w:rPr>
            </w:pPr>
            <w:r w:rsidRPr="005220FF">
              <w:rPr>
                <w:color w:val="000000"/>
                <w:sz w:val="20"/>
                <w:szCs w:val="20"/>
                <w:lang w:eastAsia="en-US"/>
              </w:rPr>
              <w:t>Стерилизация радиационная.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0FF" w:rsidRPr="005220FF" w:rsidRDefault="001F5809" w:rsidP="005220FF">
            <w:pPr>
              <w:jc w:val="center"/>
              <w:rPr>
                <w:sz w:val="20"/>
                <w:szCs w:val="20"/>
                <w:lang w:eastAsia="en-US"/>
              </w:rPr>
            </w:pPr>
            <w:r w:rsidRPr="005220FF">
              <w:rPr>
                <w:sz w:val="20"/>
                <w:szCs w:val="20"/>
                <w:lang w:eastAsia="en-US"/>
              </w:rPr>
              <w:t>Ш</w:t>
            </w:r>
            <w:r w:rsidR="005220FF" w:rsidRPr="005220F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220FF" w:rsidRPr="005220FF" w:rsidRDefault="005220FF" w:rsidP="005220FF">
            <w:pPr>
              <w:jc w:val="center"/>
              <w:rPr>
                <w:sz w:val="20"/>
                <w:szCs w:val="20"/>
                <w:lang w:eastAsia="en-US"/>
              </w:rPr>
            </w:pPr>
            <w:r w:rsidRPr="005220FF">
              <w:rPr>
                <w:sz w:val="20"/>
                <w:szCs w:val="20"/>
                <w:lang w:eastAsia="en-US"/>
              </w:rPr>
              <w:t>3300</w:t>
            </w:r>
          </w:p>
        </w:tc>
        <w:tc>
          <w:tcPr>
            <w:tcW w:w="1133" w:type="dxa"/>
            <w:tcBorders>
              <w:top w:val="single" w:sz="4" w:space="0" w:color="auto"/>
              <w:left w:val="nil"/>
              <w:bottom w:val="single" w:sz="4" w:space="0" w:color="auto"/>
              <w:right w:val="single" w:sz="4" w:space="0" w:color="auto"/>
            </w:tcBorders>
          </w:tcPr>
          <w:p w:rsidR="005220FF" w:rsidRPr="009146FD" w:rsidRDefault="000F2B3E" w:rsidP="0091532B">
            <w:pPr>
              <w:jc w:val="center"/>
              <w:rPr>
                <w:sz w:val="20"/>
                <w:szCs w:val="20"/>
              </w:rPr>
            </w:pPr>
            <w:r>
              <w:rPr>
                <w:sz w:val="20"/>
                <w:szCs w:val="20"/>
              </w:rPr>
              <w:t>55,00</w:t>
            </w:r>
          </w:p>
        </w:tc>
      </w:tr>
      <w:tr w:rsidR="005220FF"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5220FF" w:rsidRPr="005220FF" w:rsidRDefault="005220FF" w:rsidP="005220FF">
            <w:pPr>
              <w:rPr>
                <w:sz w:val="20"/>
                <w:szCs w:val="20"/>
                <w:lang w:eastAsia="en-US"/>
              </w:rPr>
            </w:pPr>
            <w:r w:rsidRPr="005220FF">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220FF" w:rsidRPr="001F5809" w:rsidRDefault="005220FF" w:rsidP="001F5809">
            <w:pPr>
              <w:autoSpaceDE w:val="0"/>
              <w:autoSpaceDN w:val="0"/>
              <w:adjustRightInd w:val="0"/>
              <w:rPr>
                <w:bCs/>
                <w:sz w:val="20"/>
                <w:szCs w:val="20"/>
                <w:lang w:eastAsia="en-US"/>
              </w:rPr>
            </w:pPr>
            <w:r w:rsidRPr="001F5809">
              <w:rPr>
                <w:bCs/>
                <w:sz w:val="20"/>
                <w:szCs w:val="20"/>
                <w:lang w:eastAsia="en-US"/>
              </w:rPr>
              <w:t xml:space="preserve">Набор гинекологический смотровой одноразовый стерильный  «Юнона» </w:t>
            </w:r>
          </w:p>
          <w:p w:rsidR="005220FF" w:rsidRPr="001F5809" w:rsidRDefault="005220FF" w:rsidP="001F5809">
            <w:pPr>
              <w:autoSpaceDE w:val="0"/>
              <w:autoSpaceDN w:val="0"/>
              <w:adjustRightInd w:val="0"/>
              <w:rPr>
                <w:bCs/>
                <w:sz w:val="20"/>
                <w:szCs w:val="20"/>
                <w:lang w:eastAsia="en-US"/>
              </w:rPr>
            </w:pPr>
            <w:r w:rsidRPr="001F5809">
              <w:rPr>
                <w:bCs/>
                <w:sz w:val="20"/>
                <w:szCs w:val="20"/>
                <w:lang w:eastAsia="en-US"/>
              </w:rPr>
              <w:t>тип № 4</w:t>
            </w:r>
            <w:r w:rsidR="001F5809">
              <w:rPr>
                <w:bCs/>
                <w:sz w:val="20"/>
                <w:szCs w:val="20"/>
                <w:lang w:eastAsia="en-US"/>
              </w:rPr>
              <w:t xml:space="preserve"> (или эквивалент)</w:t>
            </w:r>
          </w:p>
        </w:tc>
        <w:tc>
          <w:tcPr>
            <w:tcW w:w="5245" w:type="dxa"/>
            <w:tcBorders>
              <w:top w:val="single" w:sz="4" w:space="0" w:color="auto"/>
              <w:left w:val="nil"/>
              <w:bottom w:val="single" w:sz="4" w:space="0" w:color="auto"/>
              <w:right w:val="single" w:sz="4" w:space="0" w:color="auto"/>
            </w:tcBorders>
          </w:tcPr>
          <w:p w:rsidR="001F5809" w:rsidRDefault="005220FF" w:rsidP="005220FF">
            <w:pPr>
              <w:rPr>
                <w:rStyle w:val="extended-textfull"/>
                <w:sz w:val="20"/>
                <w:szCs w:val="20"/>
              </w:rPr>
            </w:pPr>
            <w:r w:rsidRPr="005220FF">
              <w:rPr>
                <w:color w:val="000000"/>
                <w:sz w:val="20"/>
                <w:szCs w:val="20"/>
                <w:lang w:eastAsia="en-US"/>
              </w:rPr>
              <w:t xml:space="preserve">Набор гинекологический «Юнона» </w:t>
            </w:r>
            <w:r w:rsidR="001F5809">
              <w:rPr>
                <w:bCs/>
                <w:sz w:val="20"/>
                <w:szCs w:val="20"/>
                <w:lang w:eastAsia="en-US"/>
              </w:rPr>
              <w:t>(или эквивалент) -</w:t>
            </w:r>
            <w:r w:rsidRPr="005220FF">
              <w:rPr>
                <w:color w:val="000000"/>
                <w:sz w:val="20"/>
                <w:szCs w:val="20"/>
                <w:lang w:eastAsia="en-US"/>
              </w:rPr>
              <w:t xml:space="preserve"> комплект одноразовых стерильных инструментов для осмотра и </w:t>
            </w:r>
            <w:r w:rsidRPr="005220FF">
              <w:rPr>
                <w:rStyle w:val="extended-textfull"/>
                <w:sz w:val="20"/>
                <w:szCs w:val="20"/>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5220FF" w:rsidRPr="005220FF" w:rsidRDefault="001F5809" w:rsidP="005220FF">
            <w:pPr>
              <w:rPr>
                <w:color w:val="000000"/>
                <w:sz w:val="20"/>
                <w:szCs w:val="20"/>
                <w:lang w:eastAsia="en-US"/>
              </w:rPr>
            </w:pPr>
            <w:r>
              <w:rPr>
                <w:color w:val="000000"/>
                <w:sz w:val="20"/>
                <w:szCs w:val="20"/>
                <w:lang w:eastAsia="en-US"/>
              </w:rPr>
              <w:t>Состав набора</w:t>
            </w:r>
            <w:r w:rsidR="005220FF"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1.</w:t>
            </w:r>
            <w:r w:rsidR="001F5809">
              <w:rPr>
                <w:color w:val="000000"/>
                <w:sz w:val="20"/>
                <w:szCs w:val="20"/>
                <w:lang w:eastAsia="en-US"/>
              </w:rPr>
              <w:t xml:space="preserve"> </w:t>
            </w:r>
            <w:r w:rsidRPr="005220FF">
              <w:rPr>
                <w:color w:val="000000"/>
                <w:sz w:val="20"/>
                <w:szCs w:val="20"/>
                <w:lang w:eastAsia="en-US"/>
              </w:rPr>
              <w:t>Вкладыш - направлени</w:t>
            </w:r>
            <w:r w:rsidR="001F5809">
              <w:rPr>
                <w:color w:val="000000"/>
                <w:sz w:val="20"/>
                <w:szCs w:val="20"/>
                <w:lang w:eastAsia="en-US"/>
              </w:rPr>
              <w:t>е</w:t>
            </w:r>
            <w:r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2.</w:t>
            </w:r>
            <w:r w:rsidR="001F5809">
              <w:rPr>
                <w:color w:val="000000"/>
                <w:sz w:val="20"/>
                <w:szCs w:val="20"/>
                <w:lang w:eastAsia="en-US"/>
              </w:rPr>
              <w:t xml:space="preserve"> </w:t>
            </w:r>
            <w:r w:rsidRPr="005220FF">
              <w:rPr>
                <w:color w:val="000000"/>
                <w:sz w:val="20"/>
                <w:szCs w:val="20"/>
                <w:lang w:eastAsia="en-US"/>
              </w:rPr>
              <w:t>Зеркал</w:t>
            </w:r>
            <w:r w:rsidR="001F5809">
              <w:rPr>
                <w:color w:val="000000"/>
                <w:sz w:val="20"/>
                <w:szCs w:val="20"/>
                <w:lang w:eastAsia="en-US"/>
              </w:rPr>
              <w:t>о</w:t>
            </w:r>
            <w:r w:rsidRPr="005220FF">
              <w:rPr>
                <w:color w:val="000000"/>
                <w:sz w:val="20"/>
                <w:szCs w:val="20"/>
                <w:lang w:eastAsia="en-US"/>
              </w:rPr>
              <w:t xml:space="preserve"> по Куско № 2 со следующими характеристиками:</w:t>
            </w:r>
          </w:p>
          <w:p w:rsidR="005220FF" w:rsidRPr="005220FF" w:rsidRDefault="005220FF" w:rsidP="005220FF">
            <w:pPr>
              <w:rPr>
                <w:color w:val="000000"/>
                <w:sz w:val="20"/>
                <w:szCs w:val="20"/>
                <w:lang w:eastAsia="en-US"/>
              </w:rPr>
            </w:pPr>
            <w:r w:rsidRPr="005220FF">
              <w:rPr>
                <w:color w:val="000000"/>
                <w:sz w:val="20"/>
                <w:szCs w:val="20"/>
                <w:lang w:eastAsia="en-US"/>
              </w:rPr>
              <w:t>Изготовлено из легкого прозрачного пластика.</w:t>
            </w:r>
          </w:p>
          <w:p w:rsidR="005220FF" w:rsidRPr="005220FF" w:rsidRDefault="005220FF" w:rsidP="005220FF">
            <w:pPr>
              <w:rPr>
                <w:color w:val="000000"/>
                <w:sz w:val="20"/>
                <w:szCs w:val="20"/>
                <w:lang w:eastAsia="en-US"/>
              </w:rPr>
            </w:pPr>
            <w:r w:rsidRPr="005220FF">
              <w:rPr>
                <w:color w:val="000000"/>
                <w:sz w:val="20"/>
                <w:szCs w:val="20"/>
                <w:lang w:eastAsia="en-US"/>
              </w:rPr>
              <w:t>Удлиненная рукоятка нижней створки - не менее 13 см от оси вращения створок до конца рукоятки.</w:t>
            </w:r>
          </w:p>
          <w:p w:rsidR="005220FF" w:rsidRPr="005220FF" w:rsidRDefault="005220FF" w:rsidP="005220FF">
            <w:pPr>
              <w:rPr>
                <w:color w:val="000000"/>
                <w:sz w:val="20"/>
                <w:szCs w:val="20"/>
                <w:lang w:eastAsia="en-US"/>
              </w:rPr>
            </w:pPr>
            <w:r w:rsidRPr="005220FF">
              <w:rPr>
                <w:color w:val="000000"/>
                <w:sz w:val="20"/>
                <w:szCs w:val="20"/>
                <w:lang w:eastAsia="en-US"/>
              </w:rPr>
              <w:t>Рабочие створки - анатомической формы, длина створок – не менее 11 см, ширина – не менее 2,9 см.</w:t>
            </w:r>
          </w:p>
          <w:p w:rsidR="005220FF" w:rsidRPr="005220FF" w:rsidRDefault="005220FF" w:rsidP="005220FF">
            <w:pPr>
              <w:rPr>
                <w:color w:val="000000"/>
                <w:sz w:val="20"/>
                <w:szCs w:val="20"/>
                <w:lang w:eastAsia="en-US"/>
              </w:rPr>
            </w:pPr>
            <w:r w:rsidRPr="005220FF">
              <w:rPr>
                <w:color w:val="000000"/>
                <w:sz w:val="20"/>
                <w:szCs w:val="20"/>
                <w:lang w:eastAsia="en-US"/>
              </w:rPr>
              <w:t>Замок (фиксатор) – поворотный, типа “гребенка”.</w:t>
            </w:r>
          </w:p>
          <w:p w:rsidR="005220FF" w:rsidRPr="005220FF" w:rsidRDefault="005220FF" w:rsidP="005220FF">
            <w:pPr>
              <w:rPr>
                <w:color w:val="000000"/>
                <w:sz w:val="20"/>
                <w:szCs w:val="20"/>
                <w:lang w:eastAsia="en-US"/>
              </w:rPr>
            </w:pPr>
            <w:r w:rsidRPr="005220FF">
              <w:rPr>
                <w:color w:val="000000"/>
                <w:sz w:val="20"/>
                <w:szCs w:val="20"/>
                <w:lang w:eastAsia="en-US"/>
              </w:rPr>
              <w:t>Диаметр смотрового окна в наибольшем измерении – не более 4,5 см</w:t>
            </w:r>
          </w:p>
          <w:p w:rsidR="005220FF" w:rsidRPr="005220FF" w:rsidRDefault="005220FF" w:rsidP="005220FF">
            <w:pPr>
              <w:rPr>
                <w:color w:val="000000"/>
                <w:sz w:val="20"/>
                <w:szCs w:val="20"/>
                <w:lang w:eastAsia="en-US"/>
              </w:rPr>
            </w:pPr>
            <w:r w:rsidRPr="005220FF">
              <w:rPr>
                <w:color w:val="000000"/>
                <w:sz w:val="20"/>
                <w:szCs w:val="20"/>
                <w:lang w:eastAsia="en-US"/>
              </w:rPr>
              <w:t>3.</w:t>
            </w:r>
            <w:r w:rsidR="001F5809">
              <w:rPr>
                <w:color w:val="000000"/>
                <w:sz w:val="20"/>
                <w:szCs w:val="20"/>
                <w:lang w:eastAsia="en-US"/>
              </w:rPr>
              <w:t xml:space="preserve"> </w:t>
            </w:r>
            <w:r w:rsidRPr="005220FF">
              <w:rPr>
                <w:color w:val="000000"/>
                <w:sz w:val="20"/>
                <w:szCs w:val="20"/>
                <w:lang w:eastAsia="en-US"/>
              </w:rPr>
              <w:t>Подкладн</w:t>
            </w:r>
            <w:r w:rsidR="001F5809">
              <w:rPr>
                <w:color w:val="000000"/>
                <w:sz w:val="20"/>
                <w:szCs w:val="20"/>
                <w:lang w:eastAsia="en-US"/>
              </w:rPr>
              <w:t>ая</w:t>
            </w:r>
            <w:r w:rsidRPr="005220FF">
              <w:rPr>
                <w:color w:val="000000"/>
                <w:sz w:val="20"/>
                <w:szCs w:val="20"/>
                <w:lang w:eastAsia="en-US"/>
              </w:rPr>
              <w:t xml:space="preserve"> салфетк</w:t>
            </w:r>
            <w:r w:rsidR="001F5809">
              <w:rPr>
                <w:color w:val="000000"/>
                <w:sz w:val="20"/>
                <w:szCs w:val="20"/>
                <w:lang w:eastAsia="en-US"/>
              </w:rPr>
              <w:t>а</w:t>
            </w:r>
            <w:r w:rsidRPr="005220FF">
              <w:rPr>
                <w:color w:val="000000"/>
                <w:sz w:val="20"/>
                <w:szCs w:val="20"/>
                <w:lang w:eastAsia="en-US"/>
              </w:rPr>
              <w:t xml:space="preserve"> 40*60 см</w:t>
            </w:r>
            <w:r w:rsidR="001F5809">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4.</w:t>
            </w:r>
            <w:r w:rsidR="001F5809">
              <w:rPr>
                <w:color w:val="000000"/>
                <w:sz w:val="20"/>
                <w:szCs w:val="20"/>
                <w:lang w:eastAsia="en-US"/>
              </w:rPr>
              <w:t xml:space="preserve"> Две</w:t>
            </w:r>
            <w:r w:rsidRPr="005220FF">
              <w:rPr>
                <w:color w:val="000000"/>
                <w:sz w:val="20"/>
                <w:szCs w:val="20"/>
                <w:lang w:eastAsia="en-US"/>
              </w:rPr>
              <w:t xml:space="preserve"> латексны</w:t>
            </w:r>
            <w:r w:rsidR="001F5809">
              <w:rPr>
                <w:color w:val="000000"/>
                <w:sz w:val="20"/>
                <w:szCs w:val="20"/>
                <w:lang w:eastAsia="en-US"/>
              </w:rPr>
              <w:t>е</w:t>
            </w:r>
            <w:r w:rsidRPr="005220FF">
              <w:rPr>
                <w:color w:val="000000"/>
                <w:sz w:val="20"/>
                <w:szCs w:val="20"/>
                <w:lang w:eastAsia="en-US"/>
              </w:rPr>
              <w:t xml:space="preserve"> перчатк</w:t>
            </w:r>
            <w:r w:rsidR="001F5809">
              <w:rPr>
                <w:color w:val="000000"/>
                <w:sz w:val="20"/>
                <w:szCs w:val="20"/>
                <w:lang w:eastAsia="en-US"/>
              </w:rPr>
              <w:t>и</w:t>
            </w:r>
            <w:r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5.</w:t>
            </w:r>
            <w:r w:rsidR="001F5809">
              <w:rPr>
                <w:color w:val="000000"/>
                <w:sz w:val="20"/>
                <w:szCs w:val="20"/>
                <w:lang w:eastAsia="en-US"/>
              </w:rPr>
              <w:t xml:space="preserve"> </w:t>
            </w:r>
            <w:r w:rsidRPr="005220FF">
              <w:rPr>
                <w:color w:val="000000"/>
                <w:sz w:val="20"/>
                <w:szCs w:val="20"/>
                <w:lang w:eastAsia="en-US"/>
              </w:rPr>
              <w:t>Цитощетк</w:t>
            </w:r>
            <w:r w:rsidR="001F5809">
              <w:rPr>
                <w:color w:val="000000"/>
                <w:sz w:val="20"/>
                <w:szCs w:val="20"/>
                <w:lang w:eastAsia="en-US"/>
              </w:rPr>
              <w:t>а</w:t>
            </w:r>
            <w:r w:rsidRPr="005220FF">
              <w:rPr>
                <w:color w:val="000000"/>
                <w:sz w:val="20"/>
                <w:szCs w:val="20"/>
                <w:lang w:eastAsia="en-US"/>
              </w:rPr>
              <w:t>.</w:t>
            </w:r>
          </w:p>
          <w:p w:rsidR="005220FF" w:rsidRPr="005220FF" w:rsidRDefault="005220FF" w:rsidP="005220FF">
            <w:pPr>
              <w:rPr>
                <w:color w:val="000000"/>
                <w:sz w:val="20"/>
                <w:szCs w:val="20"/>
                <w:lang w:eastAsia="en-US"/>
              </w:rPr>
            </w:pPr>
            <w:r w:rsidRPr="005220FF">
              <w:rPr>
                <w:color w:val="000000"/>
                <w:sz w:val="20"/>
                <w:szCs w:val="20"/>
                <w:lang w:eastAsia="en-US"/>
              </w:rPr>
              <w:t xml:space="preserve">Набор упакован в единую формованную блистерную упаковку, позволяющую использовать ее в качестве лотка </w:t>
            </w:r>
            <w:r w:rsidRPr="005220FF">
              <w:rPr>
                <w:color w:val="000000"/>
                <w:sz w:val="20"/>
                <w:szCs w:val="20"/>
                <w:lang w:eastAsia="en-US"/>
              </w:rPr>
              <w:lastRenderedPageBreak/>
              <w:t>для инструментов, содержащихся в наборе.</w:t>
            </w:r>
          </w:p>
          <w:p w:rsidR="001F5809" w:rsidRDefault="005220FF" w:rsidP="005220FF">
            <w:pPr>
              <w:rPr>
                <w:color w:val="000000"/>
                <w:sz w:val="20"/>
                <w:szCs w:val="20"/>
                <w:lang w:eastAsia="en-US"/>
              </w:rPr>
            </w:pPr>
            <w:r w:rsidRPr="005220FF">
              <w:rPr>
                <w:color w:val="000000"/>
                <w:sz w:val="20"/>
                <w:szCs w:val="20"/>
                <w:lang w:eastAsia="en-US"/>
              </w:rPr>
              <w:t xml:space="preserve">Поставляется стерильным. </w:t>
            </w:r>
          </w:p>
          <w:p w:rsidR="005220FF" w:rsidRPr="005220FF" w:rsidRDefault="005220FF" w:rsidP="001F5809">
            <w:pPr>
              <w:rPr>
                <w:b/>
                <w:color w:val="000000"/>
                <w:sz w:val="20"/>
                <w:szCs w:val="20"/>
                <w:lang w:eastAsia="en-US"/>
              </w:rPr>
            </w:pPr>
            <w:r w:rsidRPr="005220FF">
              <w:rPr>
                <w:color w:val="000000"/>
                <w:sz w:val="20"/>
                <w:szCs w:val="20"/>
                <w:lang w:eastAsia="en-US"/>
              </w:rPr>
              <w:t>Стерилизация радиационная.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0FF" w:rsidRPr="005220FF" w:rsidRDefault="001F5809" w:rsidP="005220FF">
            <w:pPr>
              <w:jc w:val="center"/>
              <w:rPr>
                <w:sz w:val="20"/>
                <w:szCs w:val="20"/>
                <w:lang w:eastAsia="en-US"/>
              </w:rPr>
            </w:pPr>
            <w:r w:rsidRPr="005220FF">
              <w:rPr>
                <w:sz w:val="20"/>
                <w:szCs w:val="20"/>
                <w:lang w:eastAsia="en-US"/>
              </w:rPr>
              <w:lastRenderedPageBreak/>
              <w:t>Ш</w:t>
            </w:r>
            <w:r w:rsidR="005220FF" w:rsidRPr="005220F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220FF" w:rsidRPr="005220FF" w:rsidRDefault="005220FF" w:rsidP="005220FF">
            <w:pPr>
              <w:rPr>
                <w:sz w:val="20"/>
                <w:szCs w:val="20"/>
                <w:lang w:eastAsia="en-US"/>
              </w:rPr>
            </w:pPr>
            <w:r w:rsidRPr="005220FF">
              <w:rPr>
                <w:sz w:val="20"/>
                <w:szCs w:val="20"/>
                <w:lang w:eastAsia="en-US"/>
              </w:rPr>
              <w:t>24000</w:t>
            </w:r>
          </w:p>
        </w:tc>
        <w:tc>
          <w:tcPr>
            <w:tcW w:w="1133" w:type="dxa"/>
            <w:tcBorders>
              <w:top w:val="single" w:sz="4" w:space="0" w:color="auto"/>
              <w:left w:val="nil"/>
              <w:bottom w:val="single" w:sz="4" w:space="0" w:color="auto"/>
              <w:right w:val="single" w:sz="4" w:space="0" w:color="auto"/>
            </w:tcBorders>
          </w:tcPr>
          <w:p w:rsidR="005220FF" w:rsidRPr="009146FD" w:rsidRDefault="000F2B3E" w:rsidP="0091532B">
            <w:pPr>
              <w:jc w:val="center"/>
              <w:rPr>
                <w:sz w:val="20"/>
                <w:szCs w:val="20"/>
              </w:rPr>
            </w:pPr>
            <w:r>
              <w:rPr>
                <w:sz w:val="20"/>
                <w:szCs w:val="20"/>
              </w:rPr>
              <w:t>55,00</w:t>
            </w:r>
          </w:p>
        </w:tc>
      </w:tr>
      <w:tr w:rsidR="005220FF"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5220FF" w:rsidRPr="005220FF" w:rsidRDefault="0093284D" w:rsidP="005220FF">
            <w:pPr>
              <w:rPr>
                <w:sz w:val="20"/>
                <w:szCs w:val="20"/>
                <w:lang w:eastAsia="en-US"/>
              </w:rPr>
            </w:pPr>
            <w:r>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220FF" w:rsidRPr="001F5809" w:rsidRDefault="005220FF" w:rsidP="005220FF">
            <w:pPr>
              <w:rPr>
                <w:sz w:val="20"/>
                <w:szCs w:val="20"/>
                <w:lang w:eastAsia="en-US"/>
              </w:rPr>
            </w:pPr>
            <w:r w:rsidRPr="001F5809">
              <w:rPr>
                <w:sz w:val="20"/>
                <w:szCs w:val="20"/>
                <w:lang w:eastAsia="en-US"/>
              </w:rPr>
              <w:t>Зонд урогенитальный тип А</w:t>
            </w:r>
          </w:p>
          <w:p w:rsidR="005220FF" w:rsidRPr="001F5809" w:rsidRDefault="005220FF" w:rsidP="005220FF">
            <w:pPr>
              <w:rPr>
                <w:sz w:val="20"/>
                <w:szCs w:val="20"/>
                <w:lang w:eastAsia="en-US"/>
              </w:rPr>
            </w:pPr>
            <w:r w:rsidRPr="001F5809">
              <w:rPr>
                <w:sz w:val="20"/>
                <w:szCs w:val="20"/>
                <w:lang w:eastAsia="en-US"/>
              </w:rPr>
              <w:t>«универсальный»</w:t>
            </w:r>
          </w:p>
        </w:tc>
        <w:tc>
          <w:tcPr>
            <w:tcW w:w="5245" w:type="dxa"/>
            <w:tcBorders>
              <w:top w:val="single" w:sz="4" w:space="0" w:color="auto"/>
              <w:left w:val="nil"/>
              <w:bottom w:val="single" w:sz="4" w:space="0" w:color="auto"/>
              <w:right w:val="single" w:sz="4" w:space="0" w:color="auto"/>
            </w:tcBorders>
          </w:tcPr>
          <w:p w:rsidR="001F5809" w:rsidRDefault="005220FF" w:rsidP="005220FF">
            <w:pPr>
              <w:rPr>
                <w:sz w:val="20"/>
                <w:szCs w:val="20"/>
              </w:rPr>
            </w:pPr>
            <w:r w:rsidRPr="005220FF">
              <w:rPr>
                <w:sz w:val="20"/>
                <w:szCs w:val="20"/>
              </w:rPr>
              <w:t>Зонд урогенитальный тип А универсальный</w:t>
            </w:r>
            <w:r w:rsidR="001F5809">
              <w:rPr>
                <w:sz w:val="20"/>
                <w:szCs w:val="20"/>
              </w:rPr>
              <w:t>,</w:t>
            </w:r>
            <w:r w:rsidRPr="005220FF">
              <w:rPr>
                <w:sz w:val="20"/>
                <w:szCs w:val="20"/>
              </w:rPr>
              <w:t xml:space="preserve"> одноразовый</w:t>
            </w:r>
            <w:r w:rsidR="001F5809">
              <w:rPr>
                <w:sz w:val="20"/>
                <w:szCs w:val="20"/>
              </w:rPr>
              <w:t xml:space="preserve">, </w:t>
            </w:r>
            <w:r w:rsidRPr="005220FF">
              <w:rPr>
                <w:sz w:val="20"/>
                <w:szCs w:val="20"/>
              </w:rPr>
              <w:t xml:space="preserve">стерильный, с полостью в ручке для временного хранения образца. </w:t>
            </w:r>
          </w:p>
          <w:p w:rsidR="001F5809" w:rsidRDefault="005220FF" w:rsidP="005220FF">
            <w:pPr>
              <w:rPr>
                <w:sz w:val="20"/>
                <w:szCs w:val="20"/>
              </w:rPr>
            </w:pPr>
            <w:r w:rsidRPr="005220FF">
              <w:rPr>
                <w:sz w:val="20"/>
                <w:szCs w:val="20"/>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5220FF" w:rsidRPr="005220FF" w:rsidRDefault="005220FF" w:rsidP="005220FF">
            <w:pPr>
              <w:rPr>
                <w:sz w:val="20"/>
                <w:szCs w:val="20"/>
              </w:rPr>
            </w:pPr>
            <w:r w:rsidRPr="005220FF">
              <w:rPr>
                <w:sz w:val="20"/>
                <w:szCs w:val="20"/>
              </w:rPr>
              <w:t xml:space="preserve">Изготовлен из апирогенного теплопроводного пластика. </w:t>
            </w:r>
          </w:p>
          <w:p w:rsidR="001F5809" w:rsidRDefault="005220FF" w:rsidP="005220FF">
            <w:pPr>
              <w:rPr>
                <w:sz w:val="20"/>
                <w:szCs w:val="20"/>
              </w:rPr>
            </w:pPr>
            <w:r w:rsidRPr="005220FF">
              <w:rPr>
                <w:sz w:val="20"/>
                <w:szCs w:val="20"/>
              </w:rPr>
              <w:t xml:space="preserve">Рабочая часть зонда включает: </w:t>
            </w:r>
          </w:p>
          <w:p w:rsidR="001F5809" w:rsidRDefault="005220FF" w:rsidP="005220FF">
            <w:pPr>
              <w:rPr>
                <w:sz w:val="20"/>
                <w:szCs w:val="20"/>
              </w:rPr>
            </w:pPr>
            <w:r w:rsidRPr="005220FF">
              <w:rPr>
                <w:sz w:val="20"/>
                <w:szCs w:val="20"/>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1F5809" w:rsidRDefault="005220FF" w:rsidP="005220FF">
            <w:pPr>
              <w:rPr>
                <w:sz w:val="20"/>
                <w:szCs w:val="20"/>
              </w:rPr>
            </w:pPr>
            <w:r w:rsidRPr="005220FF">
              <w:rPr>
                <w:sz w:val="20"/>
                <w:szCs w:val="20"/>
              </w:rPr>
              <w:t xml:space="preserve">часть зонда, несущая головку, легко надламывается и отсоединяется (для этого предусмотрен специальный надрез на корпусе зонда); </w:t>
            </w:r>
          </w:p>
          <w:p w:rsidR="005220FF" w:rsidRPr="005220FF" w:rsidRDefault="005220FF" w:rsidP="005220FF">
            <w:pPr>
              <w:rPr>
                <w:sz w:val="20"/>
                <w:szCs w:val="20"/>
              </w:rPr>
            </w:pPr>
            <w:r w:rsidRPr="005220FF">
              <w:rPr>
                <w:sz w:val="20"/>
                <w:szCs w:val="20"/>
              </w:rPr>
              <w:t xml:space="preserve">сосуд для временного хранения и транспортировки образцов, расположенный в полой ручке зонда. </w:t>
            </w:r>
          </w:p>
          <w:p w:rsidR="001F5809" w:rsidRDefault="005220FF" w:rsidP="005220FF">
            <w:pPr>
              <w:rPr>
                <w:sz w:val="20"/>
                <w:szCs w:val="20"/>
              </w:rPr>
            </w:pPr>
            <w:r w:rsidRPr="005220FF">
              <w:rPr>
                <w:sz w:val="20"/>
                <w:szCs w:val="20"/>
              </w:rPr>
              <w:t xml:space="preserve">Стерилизация: Стерильный, предназначен для однократного применения. </w:t>
            </w:r>
          </w:p>
          <w:p w:rsidR="001F5809" w:rsidRDefault="005220FF" w:rsidP="005220FF">
            <w:pPr>
              <w:rPr>
                <w:sz w:val="20"/>
                <w:szCs w:val="20"/>
              </w:rPr>
            </w:pPr>
            <w:r w:rsidRPr="005220FF">
              <w:rPr>
                <w:sz w:val="20"/>
                <w:szCs w:val="20"/>
              </w:rPr>
              <w:t xml:space="preserve">Стерилизован оксидом этилена. </w:t>
            </w:r>
          </w:p>
          <w:p w:rsidR="001F5809" w:rsidRDefault="005220FF" w:rsidP="005220FF">
            <w:pPr>
              <w:rPr>
                <w:sz w:val="20"/>
                <w:szCs w:val="20"/>
              </w:rPr>
            </w:pPr>
            <w:r w:rsidRPr="005220FF">
              <w:rPr>
                <w:sz w:val="20"/>
                <w:szCs w:val="20"/>
              </w:rPr>
              <w:t xml:space="preserve">Упаковка: индивидуальная газопроницаемая бумага + термоформируемая пленка, стерильная упаковка </w:t>
            </w:r>
          </w:p>
          <w:p w:rsidR="001F5809" w:rsidRDefault="005220FF" w:rsidP="005220FF">
            <w:pPr>
              <w:rPr>
                <w:sz w:val="20"/>
                <w:szCs w:val="20"/>
              </w:rPr>
            </w:pPr>
            <w:r w:rsidRPr="005220FF">
              <w:rPr>
                <w:sz w:val="20"/>
                <w:szCs w:val="20"/>
              </w:rPr>
              <w:t xml:space="preserve">Размеры зонда: </w:t>
            </w:r>
          </w:p>
          <w:p w:rsidR="001F5809" w:rsidRDefault="005220FF" w:rsidP="005220FF">
            <w:pPr>
              <w:rPr>
                <w:sz w:val="20"/>
                <w:szCs w:val="20"/>
              </w:rPr>
            </w:pPr>
            <w:r w:rsidRPr="005220FF">
              <w:rPr>
                <w:sz w:val="20"/>
                <w:szCs w:val="20"/>
              </w:rPr>
              <w:t xml:space="preserve">длина — 178 мм; </w:t>
            </w:r>
          </w:p>
          <w:p w:rsidR="001F5809" w:rsidRDefault="005220FF" w:rsidP="005220FF">
            <w:pPr>
              <w:rPr>
                <w:sz w:val="20"/>
                <w:szCs w:val="20"/>
              </w:rPr>
            </w:pPr>
            <w:r w:rsidRPr="005220FF">
              <w:rPr>
                <w:sz w:val="20"/>
                <w:szCs w:val="20"/>
              </w:rPr>
              <w:t xml:space="preserve">длина рабочей части — 22 мм; </w:t>
            </w:r>
          </w:p>
          <w:p w:rsidR="005220FF" w:rsidRPr="005220FF" w:rsidRDefault="005220FF" w:rsidP="001F5809">
            <w:pPr>
              <w:rPr>
                <w:color w:val="000000"/>
                <w:sz w:val="20"/>
                <w:szCs w:val="20"/>
                <w:lang w:eastAsia="en-US"/>
              </w:rPr>
            </w:pPr>
            <w:r w:rsidRPr="005220FF">
              <w:rPr>
                <w:sz w:val="20"/>
                <w:szCs w:val="20"/>
              </w:rPr>
              <w:t xml:space="preserve">диаметр рабочей части — 3 мм.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0FF" w:rsidRPr="005220FF" w:rsidRDefault="001F5809" w:rsidP="005220FF">
            <w:pPr>
              <w:jc w:val="center"/>
              <w:rPr>
                <w:sz w:val="20"/>
                <w:szCs w:val="20"/>
                <w:lang w:eastAsia="en-US"/>
              </w:rPr>
            </w:pPr>
            <w:r w:rsidRPr="005220FF">
              <w:rPr>
                <w:sz w:val="20"/>
                <w:szCs w:val="20"/>
                <w:lang w:eastAsia="en-US"/>
              </w:rPr>
              <w:t>Ш</w:t>
            </w:r>
            <w:r w:rsidR="005220FF" w:rsidRPr="005220F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220FF" w:rsidRPr="005220FF" w:rsidRDefault="005220FF" w:rsidP="001F5809">
            <w:pPr>
              <w:jc w:val="center"/>
              <w:rPr>
                <w:sz w:val="20"/>
                <w:szCs w:val="20"/>
                <w:lang w:eastAsia="en-US"/>
              </w:rPr>
            </w:pPr>
            <w:r w:rsidRPr="005220FF">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5220FF" w:rsidRPr="009146FD" w:rsidRDefault="000F2B3E" w:rsidP="0091532B">
            <w:pPr>
              <w:jc w:val="center"/>
              <w:rPr>
                <w:sz w:val="20"/>
                <w:szCs w:val="20"/>
              </w:rPr>
            </w:pPr>
            <w:r>
              <w:rPr>
                <w:sz w:val="20"/>
                <w:szCs w:val="20"/>
              </w:rPr>
              <w:t>6,00</w:t>
            </w:r>
          </w:p>
        </w:tc>
      </w:tr>
      <w:tr w:rsidR="005220FF"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5220FF" w:rsidRPr="005220FF" w:rsidRDefault="0093284D" w:rsidP="005220FF">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220FF" w:rsidRPr="001F5809" w:rsidRDefault="005220FF" w:rsidP="001F5809">
            <w:pPr>
              <w:pStyle w:val="2"/>
              <w:rPr>
                <w:sz w:val="20"/>
              </w:rPr>
            </w:pPr>
            <w:r w:rsidRPr="001F5809">
              <w:rPr>
                <w:sz w:val="20"/>
              </w:rPr>
              <w:t xml:space="preserve">Зонд урогенитальный тип </w:t>
            </w:r>
            <w:r w:rsidRPr="001F5809">
              <w:rPr>
                <w:sz w:val="20"/>
                <w:lang w:val="en-US"/>
              </w:rPr>
              <w:t>D</w:t>
            </w:r>
            <w:r w:rsidRPr="001F5809">
              <w:rPr>
                <w:sz w:val="20"/>
              </w:rPr>
              <w:t xml:space="preserve"> </w:t>
            </w:r>
          </w:p>
        </w:tc>
        <w:tc>
          <w:tcPr>
            <w:tcW w:w="5245" w:type="dxa"/>
            <w:tcBorders>
              <w:top w:val="single" w:sz="4" w:space="0" w:color="auto"/>
              <w:left w:val="nil"/>
              <w:bottom w:val="single" w:sz="4" w:space="0" w:color="auto"/>
              <w:right w:val="single" w:sz="4" w:space="0" w:color="auto"/>
            </w:tcBorders>
          </w:tcPr>
          <w:p w:rsidR="005220FF" w:rsidRPr="001F5809" w:rsidRDefault="005220FF" w:rsidP="005220FF">
            <w:pPr>
              <w:pStyle w:val="afb"/>
              <w:spacing w:before="0" w:beforeAutospacing="0" w:after="0" w:afterAutospacing="0"/>
              <w:rPr>
                <w:sz w:val="20"/>
                <w:szCs w:val="20"/>
              </w:rPr>
            </w:pPr>
            <w:r w:rsidRPr="001F5809">
              <w:rPr>
                <w:rStyle w:val="aff"/>
                <w:b w:val="0"/>
                <w:sz w:val="20"/>
                <w:szCs w:val="20"/>
              </w:rPr>
              <w:t>Зонд урогенитальный тип D (Цитощетка цервикальная)</w:t>
            </w:r>
            <w:r w:rsidRPr="001F5809">
              <w:rPr>
                <w:sz w:val="20"/>
                <w:szCs w:val="20"/>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1F5809" w:rsidRPr="001F5809" w:rsidRDefault="005220FF" w:rsidP="005220FF">
            <w:pPr>
              <w:pStyle w:val="afb"/>
              <w:spacing w:before="0" w:beforeAutospacing="0" w:after="0" w:afterAutospacing="0"/>
              <w:rPr>
                <w:sz w:val="20"/>
                <w:szCs w:val="20"/>
              </w:rPr>
            </w:pPr>
            <w:r w:rsidRPr="001F5809">
              <w:rPr>
                <w:sz w:val="20"/>
                <w:szCs w:val="20"/>
              </w:rPr>
              <w:t xml:space="preserve">Цитощетка цервикальная малотравматична, собирает большое количество эндоцервикального материала, обеспечивая оптимальный уровень диагностики. Представляет собой пластмассовую ручку на дистальном конце которой расположена рабочая часть в виде ершика со спиральным расположением ворсинок. </w:t>
            </w:r>
          </w:p>
          <w:p w:rsidR="005220FF" w:rsidRPr="001F5809" w:rsidRDefault="005220FF" w:rsidP="005220FF">
            <w:pPr>
              <w:pStyle w:val="afb"/>
              <w:spacing w:before="0" w:beforeAutospacing="0" w:after="0" w:afterAutospacing="0"/>
              <w:rPr>
                <w:sz w:val="20"/>
                <w:szCs w:val="20"/>
              </w:rPr>
            </w:pPr>
            <w:r w:rsidRPr="001F5809">
              <w:rPr>
                <w:sz w:val="20"/>
                <w:szCs w:val="20"/>
              </w:rPr>
              <w:t>Конец ершика снабжен полимерным шариком для обеспечения атравматичности</w:t>
            </w:r>
            <w:r w:rsidR="001F5809" w:rsidRPr="001F5809">
              <w:rPr>
                <w:sz w:val="20"/>
                <w:szCs w:val="20"/>
              </w:rPr>
              <w:t xml:space="preserve"> </w:t>
            </w:r>
            <w:r w:rsidRPr="001F5809">
              <w:rPr>
                <w:sz w:val="20"/>
                <w:szCs w:val="20"/>
              </w:rPr>
              <w:t>цитощетки (тип D-1).</w:t>
            </w:r>
          </w:p>
          <w:p w:rsidR="005220FF" w:rsidRPr="001F5809" w:rsidRDefault="005220FF" w:rsidP="005220FF">
            <w:pPr>
              <w:pStyle w:val="afb"/>
              <w:spacing w:before="0" w:beforeAutospacing="0" w:after="0" w:afterAutospacing="0"/>
              <w:rPr>
                <w:sz w:val="20"/>
                <w:szCs w:val="20"/>
              </w:rPr>
            </w:pPr>
            <w:r w:rsidRPr="001F5809">
              <w:rPr>
                <w:rStyle w:val="aff"/>
                <w:b w:val="0"/>
                <w:sz w:val="20"/>
                <w:szCs w:val="20"/>
              </w:rPr>
              <w:t>Размеры зонда урогенитального тип D-1:</w:t>
            </w:r>
            <w:r w:rsidRPr="001F5809">
              <w:rPr>
                <w:sz w:val="20"/>
                <w:szCs w:val="20"/>
              </w:rPr>
              <w:br/>
              <w:t>Длина зонда:  200 мм;</w:t>
            </w:r>
            <w:r w:rsidRPr="001F5809">
              <w:rPr>
                <w:sz w:val="20"/>
                <w:szCs w:val="20"/>
              </w:rPr>
              <w:br/>
              <w:t>Длина рабочей поверхности: 20 мм;</w:t>
            </w:r>
            <w:r w:rsidRPr="001F5809">
              <w:rPr>
                <w:sz w:val="20"/>
                <w:szCs w:val="20"/>
              </w:rPr>
              <w:br/>
              <w:t>Диаметр рабочей части: 5 мм.</w:t>
            </w:r>
          </w:p>
          <w:p w:rsidR="005220FF" w:rsidRPr="001F5809" w:rsidRDefault="005220FF" w:rsidP="005220FF">
            <w:pPr>
              <w:pStyle w:val="afb"/>
              <w:spacing w:before="0" w:beforeAutospacing="0" w:after="0" w:afterAutospacing="0"/>
              <w:rPr>
                <w:sz w:val="20"/>
                <w:szCs w:val="20"/>
              </w:rPr>
            </w:pPr>
            <w:r w:rsidRPr="001F5809">
              <w:rPr>
                <w:rStyle w:val="aff"/>
                <w:b w:val="0"/>
                <w:sz w:val="20"/>
                <w:szCs w:val="20"/>
              </w:rPr>
              <w:t>Стерилизация:</w:t>
            </w:r>
            <w:r w:rsidRPr="001F5809">
              <w:rPr>
                <w:sz w:val="20"/>
                <w:szCs w:val="20"/>
              </w:rPr>
              <w:t xml:space="preserve"> Оксид этилена (газовая ЕО)</w:t>
            </w:r>
            <w:r w:rsidR="001F5809">
              <w:rPr>
                <w:sz w:val="20"/>
                <w:szCs w:val="20"/>
              </w:rPr>
              <w:t>.</w:t>
            </w:r>
          </w:p>
          <w:p w:rsidR="005220FF" w:rsidRPr="001F5809" w:rsidRDefault="005220FF" w:rsidP="001F5809">
            <w:pPr>
              <w:pStyle w:val="afb"/>
              <w:spacing w:before="0" w:beforeAutospacing="0" w:after="0" w:afterAutospacing="0"/>
              <w:rPr>
                <w:rStyle w:val="aff"/>
                <w:b w:val="0"/>
                <w:sz w:val="20"/>
                <w:szCs w:val="20"/>
              </w:rPr>
            </w:pPr>
            <w:r w:rsidRPr="001F5809">
              <w:rPr>
                <w:rStyle w:val="aff"/>
                <w:b w:val="0"/>
                <w:sz w:val="20"/>
                <w:szCs w:val="20"/>
              </w:rPr>
              <w:t xml:space="preserve">Упаковка: индивидуальная, </w:t>
            </w:r>
            <w:r w:rsidRPr="001F5809">
              <w:rPr>
                <w:sz w:val="20"/>
                <w:szCs w:val="20"/>
              </w:rPr>
              <w:t>газопроницаемая бумага + термоформируемая пленка.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0FF" w:rsidRPr="005220FF" w:rsidRDefault="001F5809" w:rsidP="005220FF">
            <w:pPr>
              <w:jc w:val="center"/>
              <w:rPr>
                <w:sz w:val="20"/>
                <w:szCs w:val="20"/>
                <w:lang w:eastAsia="en-US"/>
              </w:rPr>
            </w:pPr>
            <w:r w:rsidRPr="005220FF">
              <w:rPr>
                <w:sz w:val="20"/>
                <w:szCs w:val="20"/>
                <w:lang w:eastAsia="en-US"/>
              </w:rPr>
              <w:t>Ш</w:t>
            </w:r>
            <w:r w:rsidR="005220FF" w:rsidRPr="005220F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220FF" w:rsidRPr="005220FF" w:rsidRDefault="005220FF" w:rsidP="005220FF">
            <w:pPr>
              <w:rPr>
                <w:sz w:val="20"/>
                <w:szCs w:val="20"/>
                <w:lang w:eastAsia="en-US"/>
              </w:rPr>
            </w:pPr>
            <w:r w:rsidRPr="005220FF">
              <w:rPr>
                <w:sz w:val="20"/>
                <w:szCs w:val="20"/>
                <w:lang w:eastAsia="en-US"/>
              </w:rPr>
              <w:t>41000</w:t>
            </w:r>
          </w:p>
        </w:tc>
        <w:tc>
          <w:tcPr>
            <w:tcW w:w="1133" w:type="dxa"/>
            <w:tcBorders>
              <w:top w:val="single" w:sz="4" w:space="0" w:color="auto"/>
              <w:left w:val="nil"/>
              <w:bottom w:val="single" w:sz="4" w:space="0" w:color="auto"/>
              <w:right w:val="single" w:sz="4" w:space="0" w:color="auto"/>
            </w:tcBorders>
          </w:tcPr>
          <w:p w:rsidR="005220FF" w:rsidRPr="009146FD" w:rsidRDefault="000F2B3E" w:rsidP="0091532B">
            <w:pPr>
              <w:jc w:val="center"/>
              <w:rPr>
                <w:sz w:val="20"/>
                <w:szCs w:val="20"/>
              </w:rPr>
            </w:pPr>
            <w:r>
              <w:rPr>
                <w:sz w:val="20"/>
                <w:szCs w:val="20"/>
              </w:rPr>
              <w:t>6,00</w:t>
            </w:r>
          </w:p>
        </w:tc>
      </w:tr>
      <w:tr w:rsidR="005220FF"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5220FF" w:rsidRPr="005220FF" w:rsidRDefault="000F2B3E" w:rsidP="005220FF">
            <w:pPr>
              <w:rPr>
                <w:sz w:val="20"/>
                <w:szCs w:val="20"/>
                <w:lang w:eastAsia="en-US"/>
              </w:rPr>
            </w:pPr>
            <w:r>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220FF" w:rsidRPr="0093284D" w:rsidRDefault="005220FF" w:rsidP="005220FF">
            <w:pPr>
              <w:pStyle w:val="2"/>
              <w:rPr>
                <w:sz w:val="20"/>
              </w:rPr>
            </w:pPr>
            <w:r w:rsidRPr="0093284D">
              <w:rPr>
                <w:sz w:val="20"/>
              </w:rPr>
              <w:t>Зеркало гинекологическое полимерное Куско тип D1,</w:t>
            </w:r>
            <w:r w:rsidR="0093284D">
              <w:rPr>
                <w:sz w:val="20"/>
              </w:rPr>
              <w:t xml:space="preserve"> </w:t>
            </w:r>
            <w:r w:rsidRPr="0093284D">
              <w:rPr>
                <w:sz w:val="20"/>
              </w:rPr>
              <w:t>размер</w:t>
            </w:r>
            <w:r w:rsidR="00517549">
              <w:rPr>
                <w:sz w:val="20"/>
              </w:rPr>
              <w:t xml:space="preserve"> </w:t>
            </w:r>
            <w:r w:rsidRPr="0093284D">
              <w:rPr>
                <w:sz w:val="20"/>
              </w:rPr>
              <w:t>S,</w:t>
            </w:r>
            <w:r w:rsidR="0093284D">
              <w:rPr>
                <w:sz w:val="20"/>
              </w:rPr>
              <w:t xml:space="preserve"> </w:t>
            </w:r>
            <w:r w:rsidRPr="0093284D">
              <w:rPr>
                <w:sz w:val="20"/>
              </w:rPr>
              <w:t>прозрачное</w:t>
            </w:r>
          </w:p>
        </w:tc>
        <w:tc>
          <w:tcPr>
            <w:tcW w:w="5245" w:type="dxa"/>
            <w:tcBorders>
              <w:top w:val="single" w:sz="4" w:space="0" w:color="auto"/>
              <w:left w:val="nil"/>
              <w:bottom w:val="single" w:sz="4" w:space="0" w:color="auto"/>
              <w:right w:val="single" w:sz="4" w:space="0" w:color="auto"/>
            </w:tcBorders>
          </w:tcPr>
          <w:p w:rsidR="0093284D" w:rsidRDefault="005220FF" w:rsidP="005220FF">
            <w:pPr>
              <w:pStyle w:val="afb"/>
              <w:spacing w:before="0" w:beforeAutospacing="0" w:after="0" w:afterAutospacing="0"/>
              <w:rPr>
                <w:sz w:val="20"/>
                <w:szCs w:val="20"/>
              </w:rPr>
            </w:pPr>
            <w:r w:rsidRPr="005220FF">
              <w:rPr>
                <w:sz w:val="20"/>
                <w:szCs w:val="20"/>
              </w:rPr>
              <w:t xml:space="preserve">Зеркало гинекологическое полимерное стерильное по Куско состоит из двух створок закругленной формы, снабженных надежным центральным поворотным фиксатором с 15 зубъями, который обеспечивает большой диапазон фиксирующихся положений инструмента, прочность, простоту и удобство. </w:t>
            </w:r>
          </w:p>
          <w:p w:rsidR="0093284D" w:rsidRDefault="005220FF" w:rsidP="005220FF">
            <w:pPr>
              <w:pStyle w:val="afb"/>
              <w:spacing w:before="0" w:beforeAutospacing="0" w:after="0" w:afterAutospacing="0"/>
              <w:rPr>
                <w:sz w:val="20"/>
                <w:szCs w:val="20"/>
              </w:rPr>
            </w:pPr>
            <w:r w:rsidRPr="005220FF">
              <w:rPr>
                <w:sz w:val="20"/>
                <w:szCs w:val="20"/>
              </w:rPr>
              <w:t>Прямая форма рукоятки, ее длина, а также углубления эргономичной формы под пальцы, расположенные на нижней части рукояток, создают максимальное удобство для работы врача.</w:t>
            </w:r>
          </w:p>
          <w:p w:rsidR="005220FF" w:rsidRPr="005220FF" w:rsidRDefault="005220FF" w:rsidP="005220FF">
            <w:pPr>
              <w:pStyle w:val="afb"/>
              <w:spacing w:before="0" w:beforeAutospacing="0" w:after="0" w:afterAutospacing="0"/>
              <w:rPr>
                <w:sz w:val="20"/>
                <w:szCs w:val="20"/>
              </w:rPr>
            </w:pPr>
            <w:r w:rsidRPr="005220FF">
              <w:rPr>
                <w:sz w:val="20"/>
                <w:szCs w:val="20"/>
              </w:rPr>
              <w:t>Зеркала изготавливаются из высокопрочного, прозрачного, теплопроводного полистирола, делают отлично видимыми стенки влагалища.</w:t>
            </w:r>
          </w:p>
          <w:p w:rsidR="005220FF" w:rsidRPr="0093284D" w:rsidRDefault="0093284D" w:rsidP="005220FF">
            <w:pPr>
              <w:pStyle w:val="3"/>
              <w:spacing w:before="0" w:line="240" w:lineRule="auto"/>
              <w:rPr>
                <w:rFonts w:ascii="Times New Roman" w:hAnsi="Times New Roman" w:cs="Times New Roman"/>
                <w:b w:val="0"/>
                <w:color w:val="auto"/>
                <w:sz w:val="20"/>
                <w:szCs w:val="20"/>
              </w:rPr>
            </w:pPr>
            <w:r w:rsidRPr="0093284D">
              <w:rPr>
                <w:rFonts w:ascii="Times New Roman" w:hAnsi="Times New Roman" w:cs="Times New Roman"/>
                <w:b w:val="0"/>
                <w:color w:val="auto"/>
                <w:sz w:val="20"/>
                <w:szCs w:val="20"/>
              </w:rPr>
              <w:t>Параметры зеркала</w:t>
            </w:r>
            <w:r w:rsidR="005220FF" w:rsidRPr="0093284D">
              <w:rPr>
                <w:rFonts w:ascii="Times New Roman" w:hAnsi="Times New Roman" w:cs="Times New Roman"/>
                <w:b w:val="0"/>
                <w:color w:val="auto"/>
                <w:sz w:val="20"/>
                <w:szCs w:val="20"/>
              </w:rPr>
              <w:t>:</w:t>
            </w:r>
          </w:p>
          <w:p w:rsidR="005220FF" w:rsidRPr="005220FF" w:rsidRDefault="005220FF" w:rsidP="005220FF">
            <w:pPr>
              <w:numPr>
                <w:ilvl w:val="0"/>
                <w:numId w:val="50"/>
              </w:numPr>
              <w:rPr>
                <w:sz w:val="20"/>
                <w:szCs w:val="20"/>
              </w:rPr>
            </w:pPr>
            <w:r w:rsidRPr="005220FF">
              <w:rPr>
                <w:sz w:val="20"/>
                <w:szCs w:val="20"/>
              </w:rPr>
              <w:lastRenderedPageBreak/>
              <w:t>Общая длина створки (габарит): 190±3 мм;</w:t>
            </w:r>
          </w:p>
          <w:p w:rsidR="005220FF" w:rsidRPr="005220FF" w:rsidRDefault="005220FF" w:rsidP="005220FF">
            <w:pPr>
              <w:numPr>
                <w:ilvl w:val="0"/>
                <w:numId w:val="50"/>
              </w:numPr>
              <w:rPr>
                <w:sz w:val="20"/>
                <w:szCs w:val="20"/>
              </w:rPr>
            </w:pPr>
            <w:r w:rsidRPr="005220FF">
              <w:rPr>
                <w:sz w:val="20"/>
                <w:szCs w:val="20"/>
              </w:rPr>
              <w:t>Рабочая длина створки: 115±2 мм;</w:t>
            </w:r>
          </w:p>
          <w:p w:rsidR="005220FF" w:rsidRPr="005220FF" w:rsidRDefault="005220FF" w:rsidP="005220FF">
            <w:pPr>
              <w:numPr>
                <w:ilvl w:val="0"/>
                <w:numId w:val="50"/>
              </w:numPr>
              <w:rPr>
                <w:sz w:val="20"/>
                <w:szCs w:val="20"/>
              </w:rPr>
            </w:pPr>
            <w:r w:rsidRPr="005220FF">
              <w:rPr>
                <w:sz w:val="20"/>
                <w:szCs w:val="20"/>
              </w:rPr>
              <w:t>Ширина дистального конца 21±0,5 мм;</w:t>
            </w:r>
          </w:p>
          <w:p w:rsidR="005220FF" w:rsidRPr="005220FF" w:rsidRDefault="005220FF" w:rsidP="005220FF">
            <w:pPr>
              <w:numPr>
                <w:ilvl w:val="0"/>
                <w:numId w:val="50"/>
              </w:numPr>
              <w:rPr>
                <w:sz w:val="20"/>
                <w:szCs w:val="20"/>
              </w:rPr>
            </w:pPr>
            <w:r w:rsidRPr="005220FF">
              <w:rPr>
                <w:sz w:val="20"/>
                <w:szCs w:val="20"/>
              </w:rPr>
              <w:t>Ширина проксимального конца: 22,5±0,5 мм;</w:t>
            </w:r>
          </w:p>
          <w:p w:rsidR="005220FF" w:rsidRPr="005220FF" w:rsidRDefault="005220FF" w:rsidP="005220FF">
            <w:pPr>
              <w:numPr>
                <w:ilvl w:val="0"/>
                <w:numId w:val="50"/>
              </w:numPr>
              <w:rPr>
                <w:sz w:val="20"/>
                <w:szCs w:val="20"/>
              </w:rPr>
            </w:pPr>
            <w:r w:rsidRPr="005220FF">
              <w:rPr>
                <w:sz w:val="20"/>
                <w:szCs w:val="20"/>
              </w:rPr>
              <w:t>Длина рукоятки: 67±3 мм;</w:t>
            </w:r>
          </w:p>
          <w:p w:rsidR="005220FF" w:rsidRPr="005220FF" w:rsidRDefault="005220FF" w:rsidP="005220FF">
            <w:pPr>
              <w:numPr>
                <w:ilvl w:val="0"/>
                <w:numId w:val="50"/>
              </w:numPr>
              <w:rPr>
                <w:sz w:val="20"/>
                <w:szCs w:val="20"/>
              </w:rPr>
            </w:pPr>
            <w:r w:rsidRPr="005220FF">
              <w:rPr>
                <w:sz w:val="20"/>
                <w:szCs w:val="20"/>
              </w:rPr>
              <w:t>Размер смотрового окна: 28±2 мм х 45±2 мм;</w:t>
            </w:r>
          </w:p>
          <w:p w:rsidR="005220FF" w:rsidRPr="005220FF" w:rsidRDefault="005220FF" w:rsidP="005220FF">
            <w:pPr>
              <w:numPr>
                <w:ilvl w:val="0"/>
                <w:numId w:val="50"/>
              </w:numPr>
              <w:rPr>
                <w:sz w:val="20"/>
                <w:szCs w:val="20"/>
              </w:rPr>
            </w:pPr>
            <w:r w:rsidRPr="005220FF">
              <w:rPr>
                <w:sz w:val="20"/>
                <w:szCs w:val="20"/>
              </w:rPr>
              <w:t>Угол раскрытия: 36±5º С;</w:t>
            </w:r>
          </w:p>
          <w:p w:rsidR="005220FF" w:rsidRPr="005220FF" w:rsidRDefault="005220FF" w:rsidP="005220FF">
            <w:pPr>
              <w:numPr>
                <w:ilvl w:val="0"/>
                <w:numId w:val="50"/>
              </w:numPr>
              <w:rPr>
                <w:sz w:val="20"/>
                <w:szCs w:val="20"/>
              </w:rPr>
            </w:pPr>
            <w:r w:rsidRPr="005220FF">
              <w:rPr>
                <w:sz w:val="20"/>
                <w:szCs w:val="20"/>
              </w:rPr>
              <w:t>Ширина раскрытия: 72±3 мм;</w:t>
            </w:r>
          </w:p>
          <w:p w:rsidR="005220FF" w:rsidRPr="005220FF" w:rsidRDefault="005220FF" w:rsidP="005220FF">
            <w:pPr>
              <w:numPr>
                <w:ilvl w:val="0"/>
                <w:numId w:val="50"/>
              </w:numPr>
              <w:rPr>
                <w:sz w:val="20"/>
                <w:szCs w:val="20"/>
              </w:rPr>
            </w:pPr>
            <w:r w:rsidRPr="005220FF">
              <w:rPr>
                <w:sz w:val="20"/>
                <w:szCs w:val="20"/>
              </w:rPr>
              <w:t>Длина фиксатора: 66±2 мм;</w:t>
            </w:r>
          </w:p>
          <w:p w:rsidR="005220FF" w:rsidRPr="005220FF" w:rsidRDefault="005220FF" w:rsidP="005220FF">
            <w:pPr>
              <w:numPr>
                <w:ilvl w:val="0"/>
                <w:numId w:val="50"/>
              </w:numPr>
              <w:rPr>
                <w:sz w:val="20"/>
                <w:szCs w:val="20"/>
              </w:rPr>
            </w:pPr>
            <w:r w:rsidRPr="005220FF">
              <w:rPr>
                <w:sz w:val="20"/>
                <w:szCs w:val="20"/>
              </w:rPr>
              <w:t>Вес зеркала 1 шт.: 0,032 кг.</w:t>
            </w:r>
          </w:p>
          <w:p w:rsidR="005220FF" w:rsidRPr="005220FF" w:rsidRDefault="005220FF" w:rsidP="005220FF">
            <w:pPr>
              <w:pStyle w:val="afb"/>
              <w:spacing w:before="0" w:beforeAutospacing="0" w:after="0" w:afterAutospacing="0"/>
              <w:rPr>
                <w:sz w:val="20"/>
                <w:szCs w:val="20"/>
              </w:rPr>
            </w:pPr>
            <w:r w:rsidRPr="005220FF">
              <w:rPr>
                <w:sz w:val="20"/>
                <w:szCs w:val="20"/>
              </w:rPr>
              <w:t>Зеркал</w:t>
            </w:r>
            <w:r w:rsidR="0093284D">
              <w:rPr>
                <w:sz w:val="20"/>
                <w:szCs w:val="20"/>
              </w:rPr>
              <w:t>о</w:t>
            </w:r>
            <w:r w:rsidRPr="005220FF">
              <w:rPr>
                <w:sz w:val="20"/>
                <w:szCs w:val="20"/>
              </w:rPr>
              <w:t xml:space="preserve"> выпускаются стерильн</w:t>
            </w:r>
            <w:r w:rsidR="0093284D">
              <w:rPr>
                <w:sz w:val="20"/>
                <w:szCs w:val="20"/>
              </w:rPr>
              <w:t>ое</w:t>
            </w:r>
            <w:r w:rsidRPr="005220FF">
              <w:rPr>
                <w:sz w:val="20"/>
                <w:szCs w:val="20"/>
              </w:rPr>
              <w:t xml:space="preserve"> одноразового использования.</w:t>
            </w:r>
          </w:p>
          <w:p w:rsidR="005220FF" w:rsidRPr="005220FF" w:rsidRDefault="005220FF" w:rsidP="005220FF">
            <w:pPr>
              <w:pStyle w:val="afb"/>
              <w:spacing w:before="0" w:beforeAutospacing="0" w:after="0" w:afterAutospacing="0"/>
              <w:rPr>
                <w:sz w:val="20"/>
                <w:szCs w:val="20"/>
              </w:rPr>
            </w:pPr>
            <w:r w:rsidRPr="005220FF">
              <w:rPr>
                <w:sz w:val="20"/>
                <w:szCs w:val="20"/>
              </w:rPr>
              <w:t>Способ стерилизации — газовый, оксидом этилена.</w:t>
            </w:r>
          </w:p>
          <w:p w:rsidR="0093284D" w:rsidRDefault="005220FF" w:rsidP="005220FF">
            <w:pPr>
              <w:pStyle w:val="afb"/>
              <w:spacing w:before="0" w:beforeAutospacing="0" w:after="0" w:afterAutospacing="0"/>
              <w:rPr>
                <w:sz w:val="20"/>
                <w:szCs w:val="20"/>
              </w:rPr>
            </w:pPr>
            <w:r w:rsidRPr="005220FF">
              <w:rPr>
                <w:sz w:val="20"/>
                <w:szCs w:val="20"/>
              </w:rPr>
              <w:t xml:space="preserve">Зеркало упаковано в герметичную потребительскую упаковку, состоящей из бумаги для стерилизации медицинских изделий и полимерной пленки. </w:t>
            </w:r>
          </w:p>
          <w:p w:rsidR="005220FF" w:rsidRPr="005220FF" w:rsidRDefault="005220FF" w:rsidP="005220FF">
            <w:pPr>
              <w:pStyle w:val="afb"/>
              <w:spacing w:before="0" w:beforeAutospacing="0" w:after="0" w:afterAutospacing="0"/>
              <w:rPr>
                <w:sz w:val="20"/>
                <w:szCs w:val="20"/>
              </w:rPr>
            </w:pPr>
            <w:r w:rsidRPr="005220FF">
              <w:rPr>
                <w:sz w:val="20"/>
                <w:szCs w:val="20"/>
              </w:rPr>
              <w:t>Упаковка имеет два уголка для возможности легкого вскрытия без ножниц.</w:t>
            </w:r>
          </w:p>
          <w:p w:rsidR="005220FF" w:rsidRPr="005220FF" w:rsidRDefault="005220FF" w:rsidP="005220FF">
            <w:pPr>
              <w:pStyle w:val="afb"/>
              <w:spacing w:before="0" w:beforeAutospacing="0" w:after="0" w:afterAutospacing="0"/>
              <w:rPr>
                <w:sz w:val="20"/>
                <w:szCs w:val="20"/>
              </w:rPr>
            </w:pPr>
            <w:r w:rsidRPr="005220FF">
              <w:rPr>
                <w:sz w:val="20"/>
                <w:szCs w:val="20"/>
              </w:rPr>
              <w:t xml:space="preserve">Зеркала в потребительской упаковке уложены в транспортную тару, выполненную из гофрокартона марки Т-25, тип гофр: С, </w:t>
            </w:r>
          </w:p>
          <w:p w:rsidR="005220FF" w:rsidRPr="005220FF" w:rsidRDefault="005220FF" w:rsidP="0093284D">
            <w:pPr>
              <w:pStyle w:val="afb"/>
              <w:spacing w:before="0" w:beforeAutospacing="0" w:after="0" w:afterAutospacing="0"/>
              <w:rPr>
                <w:sz w:val="20"/>
                <w:szCs w:val="20"/>
              </w:rPr>
            </w:pPr>
            <w:r w:rsidRPr="005220FF">
              <w:rPr>
                <w:sz w:val="20"/>
                <w:szCs w:val="20"/>
              </w:rPr>
              <w:t>Вес гофроящика с Зеркалом, размером S: 5,5±0,2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0FF" w:rsidRPr="005220FF" w:rsidRDefault="0093284D" w:rsidP="005220FF">
            <w:pPr>
              <w:jc w:val="center"/>
              <w:rPr>
                <w:sz w:val="20"/>
                <w:szCs w:val="20"/>
                <w:lang w:eastAsia="en-US"/>
              </w:rPr>
            </w:pPr>
            <w:r w:rsidRPr="005220FF">
              <w:rPr>
                <w:sz w:val="20"/>
                <w:szCs w:val="20"/>
                <w:lang w:eastAsia="en-US"/>
              </w:rPr>
              <w:lastRenderedPageBreak/>
              <w:t>Ш</w:t>
            </w:r>
            <w:r w:rsidR="005220FF" w:rsidRPr="005220FF">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220FF" w:rsidRPr="005220FF" w:rsidRDefault="005220FF" w:rsidP="0093284D">
            <w:pPr>
              <w:jc w:val="center"/>
              <w:rPr>
                <w:sz w:val="20"/>
                <w:szCs w:val="20"/>
                <w:lang w:eastAsia="en-US"/>
              </w:rPr>
            </w:pPr>
            <w:r w:rsidRPr="005220FF">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5220FF" w:rsidRPr="009146FD" w:rsidRDefault="000F2B3E" w:rsidP="0091532B">
            <w:pPr>
              <w:jc w:val="center"/>
              <w:rPr>
                <w:sz w:val="20"/>
                <w:szCs w:val="20"/>
              </w:rPr>
            </w:pPr>
            <w:r>
              <w:rPr>
                <w:sz w:val="20"/>
                <w:szCs w:val="20"/>
              </w:rPr>
              <w:t>17,00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22A85">
        <w:rPr>
          <w:b/>
          <w:sz w:val="20"/>
          <w:szCs w:val="20"/>
        </w:rPr>
        <w:t xml:space="preserve">наборов гинекологических </w:t>
      </w:r>
      <w:r w:rsidR="0093284D">
        <w:rPr>
          <w:b/>
          <w:sz w:val="20"/>
          <w:szCs w:val="20"/>
        </w:rPr>
        <w:t>смотровых</w:t>
      </w:r>
      <w:r w:rsidR="00E22A85">
        <w:rPr>
          <w:b/>
          <w:sz w:val="20"/>
          <w:szCs w:val="20"/>
        </w:rPr>
        <w:t>, зондов урогенитальных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22A85">
        <w:rPr>
          <w:b/>
          <w:kern w:val="32"/>
          <w:sz w:val="20"/>
          <w:szCs w:val="20"/>
        </w:rPr>
        <w:t>046-21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22A85">
        <w:rPr>
          <w:sz w:val="19"/>
          <w:szCs w:val="19"/>
        </w:rPr>
        <w:t>046-21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22A85">
        <w:rPr>
          <w:b/>
          <w:bCs/>
          <w:sz w:val="19"/>
          <w:szCs w:val="19"/>
        </w:rPr>
        <w:t xml:space="preserve">наборов гинекологических </w:t>
      </w:r>
      <w:r w:rsidR="0093284D">
        <w:rPr>
          <w:b/>
          <w:bCs/>
          <w:sz w:val="19"/>
          <w:szCs w:val="19"/>
        </w:rPr>
        <w:t>смотровых</w:t>
      </w:r>
      <w:r w:rsidR="00E22A85">
        <w:rPr>
          <w:b/>
          <w:bCs/>
          <w:sz w:val="19"/>
          <w:szCs w:val="19"/>
        </w:rPr>
        <w:t>, зондов урогенитальных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22A85">
        <w:rPr>
          <w:rFonts w:ascii="Times New Roman" w:hAnsi="Times New Roman" w:cs="Times New Roman"/>
          <w:bCs/>
          <w:sz w:val="19"/>
          <w:szCs w:val="19"/>
        </w:rPr>
        <w:t xml:space="preserve">наборов гинекологических </w:t>
      </w:r>
      <w:r w:rsidR="0093284D">
        <w:rPr>
          <w:rFonts w:ascii="Times New Roman" w:hAnsi="Times New Roman" w:cs="Times New Roman"/>
          <w:bCs/>
          <w:sz w:val="19"/>
          <w:szCs w:val="19"/>
        </w:rPr>
        <w:t>смотровых</w:t>
      </w:r>
      <w:r w:rsidR="00E22A85">
        <w:rPr>
          <w:rFonts w:ascii="Times New Roman" w:hAnsi="Times New Roman" w:cs="Times New Roman"/>
          <w:bCs/>
          <w:sz w:val="19"/>
          <w:szCs w:val="19"/>
        </w:rPr>
        <w:t>, зондов урогенитальных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93284D" w:rsidRDefault="00A7019A" w:rsidP="00B10918">
      <w:pPr>
        <w:ind w:firstLine="709"/>
        <w:jc w:val="both"/>
        <w:rPr>
          <w:sz w:val="19"/>
          <w:szCs w:val="19"/>
        </w:rPr>
      </w:pPr>
      <w:r w:rsidRPr="0093284D">
        <w:rPr>
          <w:sz w:val="19"/>
          <w:szCs w:val="19"/>
        </w:rPr>
        <w:t xml:space="preserve">4.1. </w:t>
      </w:r>
      <w:r w:rsidR="00A409A9" w:rsidRPr="0093284D">
        <w:rPr>
          <w:sz w:val="19"/>
          <w:szCs w:val="19"/>
        </w:rPr>
        <w:t>Поставка товара осуществляется силами Поставщика</w:t>
      </w:r>
      <w:r w:rsidR="0093284D" w:rsidRPr="0093284D">
        <w:rPr>
          <w:sz w:val="19"/>
          <w:szCs w:val="19"/>
        </w:rPr>
        <w:t xml:space="preserve"> еженедельно</w:t>
      </w:r>
      <w:r w:rsidR="00A409A9" w:rsidRPr="0093284D">
        <w:rPr>
          <w:sz w:val="19"/>
          <w:szCs w:val="19"/>
        </w:rPr>
        <w:t xml:space="preserve"> партиями по заявкам Заказчика с момента подписания договора по 01.1</w:t>
      </w:r>
      <w:r w:rsidR="0093284D" w:rsidRPr="0093284D">
        <w:rPr>
          <w:sz w:val="19"/>
          <w:szCs w:val="19"/>
        </w:rPr>
        <w:t>1</w:t>
      </w:r>
      <w:r w:rsidR="00A409A9" w:rsidRPr="0093284D">
        <w:rPr>
          <w:sz w:val="19"/>
          <w:szCs w:val="19"/>
        </w:rPr>
        <w:t xml:space="preserve">.2021 г. по адресу: г. Иркутск, </w:t>
      </w:r>
      <w:r w:rsidR="0093284D" w:rsidRPr="0093284D">
        <w:rPr>
          <w:sz w:val="19"/>
          <w:szCs w:val="19"/>
        </w:rPr>
        <w:t>ул. Ярославского, 300 (4 этаж), ул. Баумана, 214А (2 этаж), ул. Партизанская, 74Ж (2 этаж), ул. Академика Образцова, 27Ш (2 этаж)</w:t>
      </w:r>
      <w:r w:rsidR="00B10918" w:rsidRPr="0093284D">
        <w:rPr>
          <w:sz w:val="19"/>
          <w:szCs w:val="19"/>
        </w:rPr>
        <w:t>.</w:t>
      </w:r>
    </w:p>
    <w:p w:rsidR="00A7019A" w:rsidRPr="0093284D" w:rsidRDefault="00A7019A" w:rsidP="00A7019A">
      <w:pPr>
        <w:ind w:firstLine="709"/>
        <w:jc w:val="both"/>
        <w:rPr>
          <w:sz w:val="19"/>
          <w:szCs w:val="19"/>
        </w:rPr>
      </w:pPr>
      <w:r w:rsidRPr="0093284D">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A409A9" w:rsidRPr="00B10918">
        <w:rPr>
          <w:sz w:val="19"/>
          <w:szCs w:val="19"/>
        </w:rPr>
        <w:t>Поставка товара по заявке Заказчика осуществляется в течение 3 (трех) рабочих дней с момента подачи такой заявки</w:t>
      </w:r>
      <w:r w:rsidR="00B10918" w:rsidRPr="00B10918">
        <w:rPr>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0F2B3E">
              <w:rPr>
                <w:sz w:val="18"/>
                <w:szCs w:val="18"/>
              </w:rPr>
              <w:t xml:space="preserve">, </w:t>
            </w:r>
            <w:r w:rsidR="000F2B3E" w:rsidRPr="00BD38CC">
              <w:rPr>
                <w:sz w:val="18"/>
                <w:szCs w:val="18"/>
              </w:rPr>
              <w:t>л/с 803030</w:t>
            </w:r>
            <w:r w:rsidR="000F2B3E">
              <w:rPr>
                <w:sz w:val="18"/>
                <w:szCs w:val="18"/>
              </w:rPr>
              <w:t>5</w:t>
            </w:r>
            <w:r w:rsidR="000F2B3E"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22A85">
        <w:rPr>
          <w:sz w:val="20"/>
          <w:szCs w:val="20"/>
        </w:rPr>
        <w:t>046-21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22A85">
        <w:rPr>
          <w:b/>
          <w:sz w:val="20"/>
          <w:szCs w:val="20"/>
        </w:rPr>
        <w:t xml:space="preserve">наборов гинекологических </w:t>
      </w:r>
      <w:r w:rsidR="0093284D">
        <w:rPr>
          <w:b/>
          <w:sz w:val="20"/>
          <w:szCs w:val="20"/>
        </w:rPr>
        <w:t>смотровых</w:t>
      </w:r>
      <w:r w:rsidR="00E22A85">
        <w:rPr>
          <w:b/>
          <w:sz w:val="20"/>
          <w:szCs w:val="20"/>
        </w:rPr>
        <w:t>, зондов урогенитальных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22A85">
        <w:rPr>
          <w:b/>
          <w:kern w:val="32"/>
          <w:sz w:val="20"/>
          <w:szCs w:val="20"/>
        </w:rPr>
        <w:t>046-21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22A85">
        <w:rPr>
          <w:bCs/>
          <w:sz w:val="20"/>
          <w:szCs w:val="20"/>
        </w:rPr>
        <w:t xml:space="preserve">наборов гинекологических </w:t>
      </w:r>
      <w:r w:rsidR="0093284D">
        <w:rPr>
          <w:bCs/>
          <w:sz w:val="20"/>
          <w:szCs w:val="20"/>
        </w:rPr>
        <w:t>смотровых</w:t>
      </w:r>
      <w:r w:rsidR="00E22A85">
        <w:rPr>
          <w:bCs/>
          <w:sz w:val="20"/>
          <w:szCs w:val="20"/>
        </w:rPr>
        <w:t>, зондов урогенитальных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22A85">
        <w:rPr>
          <w:bCs/>
          <w:sz w:val="20"/>
          <w:szCs w:val="20"/>
        </w:rPr>
        <w:t xml:space="preserve">наборов гинекологических </w:t>
      </w:r>
      <w:r w:rsidR="0093284D">
        <w:rPr>
          <w:bCs/>
          <w:sz w:val="20"/>
          <w:szCs w:val="20"/>
        </w:rPr>
        <w:t>смотровых</w:t>
      </w:r>
      <w:r w:rsidR="00E22A85">
        <w:rPr>
          <w:bCs/>
          <w:sz w:val="20"/>
          <w:szCs w:val="20"/>
        </w:rPr>
        <w:t>, зондов урогенитальных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22A85">
        <w:rPr>
          <w:bCs/>
          <w:sz w:val="20"/>
          <w:szCs w:val="20"/>
        </w:rPr>
        <w:t xml:space="preserve">наборов гинекологических </w:t>
      </w:r>
      <w:r w:rsidR="0093284D">
        <w:rPr>
          <w:bCs/>
          <w:sz w:val="20"/>
          <w:szCs w:val="20"/>
        </w:rPr>
        <w:t>смотровых</w:t>
      </w:r>
      <w:r w:rsidR="00E22A85">
        <w:rPr>
          <w:bCs/>
          <w:sz w:val="20"/>
          <w:szCs w:val="20"/>
        </w:rPr>
        <w:t>, зондов урогенитальных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C63" w:rsidRDefault="002C5C63" w:rsidP="00ED57EB">
      <w:r>
        <w:separator/>
      </w:r>
    </w:p>
  </w:endnote>
  <w:endnote w:type="continuationSeparator" w:id="1">
    <w:p w:rsidR="002C5C63" w:rsidRDefault="002C5C6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220FF" w:rsidRDefault="005220FF">
        <w:pPr>
          <w:pStyle w:val="af7"/>
          <w:jc w:val="right"/>
        </w:pPr>
        <w:fldSimple w:instr=" PAGE   \* MERGEFORMAT ">
          <w:r w:rsidR="00517549">
            <w:rPr>
              <w:noProof/>
            </w:rPr>
            <w:t>18</w:t>
          </w:r>
        </w:fldSimple>
      </w:p>
    </w:sdtContent>
  </w:sdt>
  <w:p w:rsidR="005220FF" w:rsidRDefault="005220F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C63" w:rsidRDefault="002C5C63" w:rsidP="00ED57EB">
      <w:r>
        <w:separator/>
      </w:r>
    </w:p>
  </w:footnote>
  <w:footnote w:type="continuationSeparator" w:id="1">
    <w:p w:rsidR="002C5C63" w:rsidRDefault="002C5C63" w:rsidP="00ED57EB">
      <w:r>
        <w:continuationSeparator/>
      </w:r>
    </w:p>
  </w:footnote>
  <w:footnote w:id="2">
    <w:p w:rsidR="005220FF" w:rsidRPr="000C36EF" w:rsidRDefault="005220FF"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220FF" w:rsidRPr="004B5113" w:rsidRDefault="005220F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14197</Words>
  <Characters>80928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2021-02-24T04:56:00Z</cp:lastPrinted>
  <dcterms:created xsi:type="dcterms:W3CDTF">2021-02-24T03:49:00Z</dcterms:created>
  <dcterms:modified xsi:type="dcterms:W3CDTF">2021-02-24T04:57:00Z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