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173962">
        <w:rPr>
          <w:b/>
          <w:sz w:val="28"/>
          <w:szCs w:val="28"/>
        </w:rPr>
        <w:t xml:space="preserve">реагентов к биохимическому анализатору </w:t>
      </w:r>
      <w:proofErr w:type="spellStart"/>
      <w:r w:rsidR="00173962">
        <w:rPr>
          <w:b/>
          <w:sz w:val="28"/>
          <w:szCs w:val="28"/>
        </w:rPr>
        <w:t>Labio</w:t>
      </w:r>
      <w:proofErr w:type="spellEnd"/>
      <w:r w:rsidR="00173962">
        <w:rPr>
          <w:b/>
          <w:sz w:val="28"/>
          <w:szCs w:val="28"/>
        </w:rPr>
        <w:t xml:space="preserve"> 200</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173962">
        <w:rPr>
          <w:b/>
          <w:kern w:val="32"/>
          <w:sz w:val="28"/>
          <w:szCs w:val="28"/>
        </w:rPr>
        <w:t>236-21н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32AB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173962">
              <w:rPr>
                <w:sz w:val="20"/>
                <w:szCs w:val="20"/>
              </w:rPr>
              <w:t xml:space="preserve">реагентов к биохимическому анализатору </w:t>
            </w:r>
            <w:proofErr w:type="spellStart"/>
            <w:r w:rsidR="00173962">
              <w:rPr>
                <w:sz w:val="20"/>
                <w:szCs w:val="20"/>
              </w:rPr>
              <w:t>Labio</w:t>
            </w:r>
            <w:proofErr w:type="spellEnd"/>
            <w:r w:rsidR="00173962">
              <w:rPr>
                <w:sz w:val="20"/>
                <w:szCs w:val="20"/>
              </w:rPr>
              <w:t xml:space="preserve"> 200</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73962" w:rsidRDefault="00173962" w:rsidP="00173962">
            <w:pPr>
              <w:rPr>
                <w:sz w:val="20"/>
                <w:szCs w:val="20"/>
              </w:rPr>
            </w:pPr>
            <w:r w:rsidRPr="00173962">
              <w:rPr>
                <w:sz w:val="20"/>
                <w:szCs w:val="20"/>
              </w:rPr>
              <w:t>21.10.60.196</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73962" w:rsidP="00173962">
            <w:pPr>
              <w:autoSpaceDE w:val="0"/>
              <w:autoSpaceDN w:val="0"/>
              <w:adjustRightInd w:val="0"/>
              <w:rPr>
                <w:sz w:val="20"/>
                <w:szCs w:val="20"/>
              </w:rPr>
            </w:pPr>
            <w:r>
              <w:rPr>
                <w:sz w:val="20"/>
                <w:szCs w:val="20"/>
              </w:rPr>
              <w:t>513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A11DBE"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F5500">
              <w:rPr>
                <w:sz w:val="20"/>
                <w:szCs w:val="20"/>
              </w:rPr>
              <w:t>12</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73962" w:rsidP="00173962">
            <w:pPr>
              <w:tabs>
                <w:tab w:val="left" w:pos="6022"/>
              </w:tabs>
              <w:ind w:right="72"/>
              <w:rPr>
                <w:sz w:val="20"/>
                <w:szCs w:val="20"/>
              </w:rPr>
            </w:pPr>
            <w:r>
              <w:rPr>
                <w:sz w:val="20"/>
                <w:szCs w:val="20"/>
              </w:rPr>
              <w:t>881 670,00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восемьсот восемьдесят одна тысяча шестьсот семьдесят рублей</w:t>
            </w:r>
            <w:r w:rsidR="0060435A" w:rsidRPr="008024A7">
              <w:rPr>
                <w:sz w:val="20"/>
                <w:szCs w:val="20"/>
              </w:rPr>
              <w:t>)</w:t>
            </w:r>
            <w:r>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73962">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73962">
              <w:rPr>
                <w:b/>
                <w:sz w:val="20"/>
                <w:szCs w:val="20"/>
              </w:rPr>
              <w:t>06</w:t>
            </w:r>
            <w:r w:rsidRPr="008024A7">
              <w:rPr>
                <w:b/>
                <w:sz w:val="20"/>
                <w:szCs w:val="20"/>
              </w:rPr>
              <w:t>»</w:t>
            </w:r>
            <w:r w:rsidR="00BB2CB6"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173962">
              <w:rPr>
                <w:b/>
                <w:sz w:val="20"/>
                <w:szCs w:val="20"/>
              </w:rPr>
              <w:t>14</w:t>
            </w:r>
            <w:r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173962">
              <w:rPr>
                <w:sz w:val="20"/>
                <w:szCs w:val="20"/>
              </w:rPr>
              <w:t>06</w:t>
            </w:r>
            <w:r w:rsidRPr="008024A7">
              <w:rPr>
                <w:sz w:val="20"/>
                <w:szCs w:val="20"/>
              </w:rPr>
              <w:t xml:space="preserve">» </w:t>
            </w:r>
            <w:r w:rsidR="00173962">
              <w:rPr>
                <w:sz w:val="20"/>
                <w:szCs w:val="20"/>
              </w:rPr>
              <w:t>октября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73962">
            <w:pPr>
              <w:jc w:val="both"/>
              <w:rPr>
                <w:sz w:val="20"/>
                <w:szCs w:val="20"/>
              </w:rPr>
            </w:pPr>
            <w:r w:rsidRPr="008024A7">
              <w:rPr>
                <w:bCs/>
                <w:sz w:val="20"/>
                <w:szCs w:val="20"/>
              </w:rPr>
              <w:t>«</w:t>
            </w:r>
            <w:r w:rsidR="00173962">
              <w:rPr>
                <w:bCs/>
                <w:sz w:val="20"/>
                <w:szCs w:val="20"/>
              </w:rPr>
              <w:t>14</w:t>
            </w:r>
            <w:r w:rsidRPr="008024A7">
              <w:rPr>
                <w:bCs/>
                <w:sz w:val="20"/>
                <w:szCs w:val="20"/>
              </w:rPr>
              <w:t xml:space="preserve">» </w:t>
            </w:r>
            <w:r w:rsidR="00173962">
              <w:rPr>
                <w:bCs/>
                <w:sz w:val="20"/>
                <w:szCs w:val="20"/>
              </w:rPr>
              <w:t>октября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73962" w:rsidP="00DA1FB1">
            <w:pPr>
              <w:autoSpaceDE w:val="0"/>
              <w:autoSpaceDN w:val="0"/>
              <w:adjustRightInd w:val="0"/>
              <w:jc w:val="both"/>
              <w:outlineLvl w:val="1"/>
              <w:rPr>
                <w:sz w:val="20"/>
                <w:szCs w:val="20"/>
              </w:rPr>
            </w:pPr>
            <w:r>
              <w:rPr>
                <w:sz w:val="20"/>
                <w:szCs w:val="20"/>
              </w:rPr>
              <w:t>2</w:t>
            </w:r>
            <w:r w:rsidR="00A32AB1">
              <w:rPr>
                <w:sz w:val="20"/>
                <w:szCs w:val="20"/>
              </w:rPr>
              <w:t>6</w:t>
            </w:r>
            <w:r>
              <w:rPr>
                <w:sz w:val="20"/>
                <w:szCs w:val="20"/>
              </w:rPr>
              <w:t> 450,10</w:t>
            </w:r>
            <w:r w:rsidR="00DA1FB1" w:rsidRPr="008024A7">
              <w:rPr>
                <w:sz w:val="20"/>
                <w:szCs w:val="20"/>
              </w:rPr>
              <w:t xml:space="preserve"> руб. (</w:t>
            </w:r>
            <w:r>
              <w:rPr>
                <w:sz w:val="20"/>
                <w:szCs w:val="20"/>
              </w:rPr>
              <w:t xml:space="preserve">двадцать </w:t>
            </w:r>
            <w:r w:rsidR="00A32AB1">
              <w:rPr>
                <w:sz w:val="20"/>
                <w:szCs w:val="20"/>
              </w:rPr>
              <w:t>шесть</w:t>
            </w:r>
            <w:r>
              <w:rPr>
                <w:sz w:val="20"/>
                <w:szCs w:val="20"/>
              </w:rPr>
              <w:t xml:space="preserve"> тысяч четыреста пятьдесят рублей десять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исполнения договора</w:t>
            </w:r>
            <w:bookmarkStart w:id="0" w:name="_GoBack"/>
            <w:bookmarkEnd w:id="0"/>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73962">
            <w:pPr>
              <w:jc w:val="both"/>
              <w:rPr>
                <w:sz w:val="20"/>
                <w:szCs w:val="20"/>
              </w:rPr>
            </w:pPr>
            <w:r w:rsidRPr="008024A7">
              <w:rPr>
                <w:sz w:val="20"/>
                <w:szCs w:val="20"/>
              </w:rPr>
              <w:t>«</w:t>
            </w:r>
            <w:r w:rsidR="00173962">
              <w:rPr>
                <w:sz w:val="20"/>
                <w:szCs w:val="20"/>
              </w:rPr>
              <w:t>13</w:t>
            </w:r>
            <w:r w:rsidR="00487F7E" w:rsidRPr="008024A7">
              <w:rPr>
                <w:sz w:val="20"/>
                <w:szCs w:val="20"/>
              </w:rPr>
              <w:t xml:space="preserve">» </w:t>
            </w:r>
            <w:r w:rsidR="00173962">
              <w:rPr>
                <w:sz w:val="20"/>
                <w:szCs w:val="20"/>
              </w:rPr>
              <w:t>октября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73962">
            <w:pPr>
              <w:jc w:val="both"/>
              <w:rPr>
                <w:b/>
                <w:sz w:val="20"/>
                <w:szCs w:val="20"/>
              </w:rPr>
            </w:pPr>
            <w:r w:rsidRPr="00180675">
              <w:rPr>
                <w:b/>
                <w:sz w:val="20"/>
                <w:szCs w:val="20"/>
              </w:rPr>
              <w:lastRenderedPageBreak/>
              <w:t>«</w:t>
            </w:r>
            <w:r w:rsidR="00173962">
              <w:rPr>
                <w:b/>
                <w:sz w:val="20"/>
                <w:szCs w:val="20"/>
              </w:rPr>
              <w:t>14</w:t>
            </w:r>
            <w:r w:rsidRPr="00180675">
              <w:rPr>
                <w:b/>
                <w:sz w:val="20"/>
                <w:szCs w:val="20"/>
              </w:rPr>
              <w:t xml:space="preserve">» </w:t>
            </w:r>
            <w:r w:rsidR="00173962">
              <w:rPr>
                <w:b/>
                <w:sz w:val="20"/>
                <w:szCs w:val="20"/>
              </w:rPr>
              <w:t>октября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173962">
        <w:rPr>
          <w:b/>
          <w:sz w:val="20"/>
          <w:szCs w:val="20"/>
        </w:rPr>
        <w:t xml:space="preserve">реагентов к биохимическому анализатору </w:t>
      </w:r>
      <w:proofErr w:type="spellStart"/>
      <w:r w:rsidR="00173962">
        <w:rPr>
          <w:b/>
          <w:sz w:val="20"/>
          <w:szCs w:val="20"/>
        </w:rPr>
        <w:t>Labio</w:t>
      </w:r>
      <w:proofErr w:type="spellEnd"/>
      <w:r w:rsidR="00173962">
        <w:rPr>
          <w:b/>
          <w:sz w:val="20"/>
          <w:szCs w:val="20"/>
        </w:rPr>
        <w:t xml:space="preserve"> 200</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73962">
        <w:rPr>
          <w:b/>
          <w:kern w:val="32"/>
          <w:sz w:val="22"/>
          <w:szCs w:val="22"/>
        </w:rPr>
        <w:t>236-21н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73962">
        <w:rPr>
          <w:b/>
          <w:bCs/>
          <w:sz w:val="20"/>
        </w:rPr>
        <w:t xml:space="preserve">реагентов к биохимическому анализатору </w:t>
      </w:r>
      <w:proofErr w:type="spellStart"/>
      <w:r w:rsidR="00173962">
        <w:rPr>
          <w:b/>
          <w:bCs/>
          <w:sz w:val="20"/>
        </w:rPr>
        <w:t>Labio</w:t>
      </w:r>
      <w:proofErr w:type="spellEnd"/>
      <w:r w:rsidR="00173962">
        <w:rPr>
          <w:b/>
          <w:bCs/>
          <w:sz w:val="20"/>
        </w:rPr>
        <w:t xml:space="preserve"> 200</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2F4A3E">
            <w:pPr>
              <w:rPr>
                <w:sz w:val="20"/>
                <w:szCs w:val="20"/>
                <w:lang w:eastAsia="en-US"/>
              </w:rPr>
            </w:pPr>
            <w:r w:rsidRPr="00173962">
              <w:rPr>
                <w:sz w:val="20"/>
                <w:szCs w:val="20"/>
                <w:lang w:eastAsia="en-US"/>
              </w:rPr>
              <w:t xml:space="preserve">Набор реагентов для определения </w:t>
            </w:r>
            <w:proofErr w:type="spellStart"/>
            <w:r w:rsidRPr="00173962">
              <w:rPr>
                <w:sz w:val="20"/>
                <w:szCs w:val="20"/>
                <w:lang w:eastAsia="en-US"/>
              </w:rPr>
              <w:t>Креатинина</w:t>
            </w:r>
            <w:proofErr w:type="spellEnd"/>
            <w:r w:rsidRPr="00173962">
              <w:rPr>
                <w:sz w:val="20"/>
                <w:szCs w:val="20"/>
                <w:lang w:eastAsia="en-US"/>
              </w:rPr>
              <w:t>.</w:t>
            </w:r>
          </w:p>
        </w:tc>
        <w:tc>
          <w:tcPr>
            <w:tcW w:w="2391" w:type="pct"/>
            <w:tcBorders>
              <w:top w:val="single" w:sz="4" w:space="0" w:color="auto"/>
              <w:left w:val="nil"/>
              <w:bottom w:val="single" w:sz="4" w:space="0" w:color="auto"/>
              <w:right w:val="single" w:sz="4" w:space="0" w:color="auto"/>
            </w:tcBorders>
          </w:tcPr>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Набор реагентов для определения </w:t>
            </w:r>
            <w:proofErr w:type="spellStart"/>
            <w:r w:rsidRPr="00173962">
              <w:rPr>
                <w:rFonts w:ascii="Times New Roman" w:hAnsi="Times New Roman"/>
                <w:sz w:val="20"/>
                <w:szCs w:val="20"/>
              </w:rPr>
              <w:t>креатинина</w:t>
            </w:r>
            <w:proofErr w:type="spellEnd"/>
            <w:r w:rsidRPr="00173962">
              <w:rPr>
                <w:rFonts w:ascii="Times New Roman" w:hAnsi="Times New Roman"/>
                <w:sz w:val="20"/>
                <w:szCs w:val="20"/>
              </w:rPr>
              <w:t xml:space="preserve"> в биоматериале.</w:t>
            </w:r>
            <w:r w:rsidRPr="00173962">
              <w:rPr>
                <w:rFonts w:ascii="Times New Roman" w:hAnsi="Times New Roman"/>
                <w:sz w:val="20"/>
                <w:szCs w:val="20"/>
              </w:rPr>
              <w:br/>
              <w:t xml:space="preserve">Общий объём: не менее 300 мл; </w:t>
            </w:r>
            <w:r w:rsidRPr="00173962">
              <w:rPr>
                <w:rFonts w:ascii="Times New Roman" w:hAnsi="Times New Roman"/>
                <w:sz w:val="20"/>
                <w:szCs w:val="20"/>
              </w:rPr>
              <w:br/>
              <w:t xml:space="preserve">Принцип метода: кинетический с пикриновой кислотой, без </w:t>
            </w:r>
            <w:proofErr w:type="spellStart"/>
            <w:r w:rsidRPr="00173962">
              <w:rPr>
                <w:rFonts w:ascii="Times New Roman" w:hAnsi="Times New Roman"/>
                <w:sz w:val="20"/>
                <w:szCs w:val="20"/>
              </w:rPr>
              <w:t>депротеинизации</w:t>
            </w:r>
            <w:proofErr w:type="spellEnd"/>
            <w:r w:rsidRPr="00173962">
              <w:rPr>
                <w:rFonts w:ascii="Times New Roman" w:hAnsi="Times New Roman"/>
                <w:sz w:val="20"/>
                <w:szCs w:val="20"/>
              </w:rPr>
              <w:t>.</w:t>
            </w:r>
            <w:r w:rsidRPr="00173962">
              <w:rPr>
                <w:rFonts w:ascii="Times New Roman" w:hAnsi="Times New Roman"/>
                <w:sz w:val="20"/>
                <w:szCs w:val="20"/>
              </w:rPr>
              <w:br/>
              <w:t>Чувствительность: не более 0,09 мг/</w:t>
            </w:r>
            <w:proofErr w:type="spellStart"/>
            <w:r w:rsidRPr="00173962">
              <w:rPr>
                <w:rFonts w:ascii="Times New Roman" w:hAnsi="Times New Roman"/>
                <w:sz w:val="20"/>
                <w:szCs w:val="20"/>
              </w:rPr>
              <w:t>дл</w:t>
            </w:r>
            <w:proofErr w:type="spellEnd"/>
            <w:r w:rsidRPr="00173962">
              <w:rPr>
                <w:rFonts w:ascii="Times New Roman" w:hAnsi="Times New Roman"/>
                <w:sz w:val="20"/>
                <w:szCs w:val="20"/>
              </w:rPr>
              <w:br/>
              <w:t>Линейность: не менее 19 мг/</w:t>
            </w:r>
            <w:proofErr w:type="spellStart"/>
            <w:r w:rsidRPr="00173962">
              <w:rPr>
                <w:rFonts w:ascii="Times New Roman" w:hAnsi="Times New Roman"/>
                <w:sz w:val="20"/>
                <w:szCs w:val="20"/>
              </w:rPr>
              <w:t>дл</w:t>
            </w:r>
            <w:proofErr w:type="spellEnd"/>
          </w:p>
          <w:p w:rsidR="00471229" w:rsidRDefault="00173962" w:rsidP="00471229">
            <w:pPr>
              <w:pStyle w:val="af9"/>
              <w:rPr>
                <w:rFonts w:ascii="Times New Roman" w:hAnsi="Times New Roman"/>
                <w:sz w:val="20"/>
                <w:szCs w:val="20"/>
              </w:rPr>
            </w:pPr>
            <w:r w:rsidRPr="00173962">
              <w:rPr>
                <w:rFonts w:ascii="Times New Roman" w:hAnsi="Times New Roman"/>
                <w:sz w:val="20"/>
                <w:szCs w:val="20"/>
              </w:rPr>
              <w:t>Срок и условия хранения: при температуре 15-25</w:t>
            </w:r>
            <w:proofErr w:type="gramStart"/>
            <w:r w:rsidRPr="00173962">
              <w:rPr>
                <w:rFonts w:ascii="Times New Roman" w:hAnsi="Times New Roman"/>
                <w:sz w:val="20"/>
                <w:szCs w:val="20"/>
              </w:rPr>
              <w:t xml:space="preserve"> °С</w:t>
            </w:r>
            <w:proofErr w:type="gramEnd"/>
            <w:r w:rsidRPr="00173962">
              <w:rPr>
                <w:rFonts w:ascii="Times New Roman" w:hAnsi="Times New Roman"/>
                <w:sz w:val="20"/>
                <w:szCs w:val="20"/>
              </w:rPr>
              <w:t xml:space="preserve">, реагенты сохраняют стабильность в течение всего срока годности. </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Совместимость с анализатором </w:t>
            </w:r>
            <w:proofErr w:type="spellStart"/>
            <w:r w:rsidRPr="00173962">
              <w:rPr>
                <w:rFonts w:ascii="Times New Roman" w:hAnsi="Times New Roman"/>
                <w:sz w:val="20"/>
                <w:szCs w:val="20"/>
                <w:lang w:val="en-US"/>
              </w:rPr>
              <w:t>Labio</w:t>
            </w:r>
            <w:proofErr w:type="spellEnd"/>
            <w:r w:rsidRPr="00173962">
              <w:rPr>
                <w:rFonts w:ascii="Times New Roman" w:hAnsi="Times New Roman"/>
                <w:sz w:val="20"/>
                <w:szCs w:val="20"/>
              </w:rPr>
              <w:t xml:space="preserve"> 200.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spacing w:line="276" w:lineRule="auto"/>
              <w:jc w:val="center"/>
              <w:rPr>
                <w:sz w:val="20"/>
                <w:szCs w:val="20"/>
                <w:lang w:eastAsia="en-US"/>
              </w:rPr>
            </w:pPr>
            <w:r w:rsidRPr="00173962">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spacing w:line="276" w:lineRule="auto"/>
              <w:jc w:val="center"/>
              <w:rPr>
                <w:sz w:val="20"/>
                <w:szCs w:val="20"/>
                <w:lang w:eastAsia="en-US"/>
              </w:rPr>
            </w:pPr>
            <w:r w:rsidRPr="00173962">
              <w:rPr>
                <w:sz w:val="20"/>
                <w:szCs w:val="20"/>
                <w:lang w:eastAsia="en-US"/>
              </w:rPr>
              <w:t>12</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4380,00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A32AB1" w:rsidRDefault="00173962" w:rsidP="00471229">
            <w:pPr>
              <w:rPr>
                <w:sz w:val="20"/>
                <w:szCs w:val="20"/>
                <w:lang w:eastAsia="en-US"/>
              </w:rPr>
            </w:pPr>
            <w:r w:rsidRPr="00173962">
              <w:rPr>
                <w:sz w:val="20"/>
                <w:szCs w:val="20"/>
                <w:lang w:eastAsia="en-US"/>
              </w:rPr>
              <w:t>Н</w:t>
            </w:r>
            <w:r w:rsidR="002F4A3E">
              <w:rPr>
                <w:sz w:val="20"/>
                <w:szCs w:val="20"/>
                <w:lang w:eastAsia="en-US"/>
              </w:rPr>
              <w:t>абор реагентов для определения</w:t>
            </w:r>
          </w:p>
          <w:p w:rsidR="00173962" w:rsidRPr="00173962" w:rsidRDefault="00173962" w:rsidP="00471229">
            <w:pPr>
              <w:rPr>
                <w:sz w:val="20"/>
                <w:szCs w:val="20"/>
                <w:lang w:eastAsia="en-US"/>
              </w:rPr>
            </w:pPr>
            <w:r w:rsidRPr="00173962">
              <w:rPr>
                <w:sz w:val="20"/>
                <w:szCs w:val="20"/>
                <w:lang w:eastAsia="en-US"/>
              </w:rPr>
              <w:t>Мочевины.</w:t>
            </w:r>
          </w:p>
        </w:tc>
        <w:tc>
          <w:tcPr>
            <w:tcW w:w="2391" w:type="pct"/>
            <w:tcBorders>
              <w:top w:val="single" w:sz="4" w:space="0" w:color="auto"/>
              <w:left w:val="nil"/>
              <w:bottom w:val="single" w:sz="4" w:space="0" w:color="auto"/>
              <w:right w:val="single" w:sz="4" w:space="0" w:color="auto"/>
            </w:tcBorders>
            <w:vAlign w:val="center"/>
          </w:tcPr>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Набор реагентов для определения  мочевины  в биоматериале.</w:t>
            </w:r>
            <w:r w:rsidRPr="00173962">
              <w:rPr>
                <w:rFonts w:ascii="Times New Roman" w:hAnsi="Times New Roman"/>
                <w:sz w:val="20"/>
                <w:szCs w:val="20"/>
              </w:rPr>
              <w:br/>
              <w:t>Общий объём: не менее 600 мл.</w:t>
            </w:r>
            <w:r w:rsidRPr="00173962">
              <w:rPr>
                <w:rFonts w:ascii="Times New Roman" w:hAnsi="Times New Roman"/>
                <w:sz w:val="20"/>
                <w:szCs w:val="20"/>
              </w:rPr>
              <w:br/>
              <w:t xml:space="preserve">Принцип метода: ферментативный, кинетический, </w:t>
            </w:r>
            <w:proofErr w:type="spellStart"/>
            <w:r w:rsidRPr="00173962">
              <w:rPr>
                <w:rFonts w:ascii="Times New Roman" w:hAnsi="Times New Roman"/>
                <w:sz w:val="20"/>
                <w:szCs w:val="20"/>
              </w:rPr>
              <w:t>уреазный</w:t>
            </w:r>
            <w:proofErr w:type="spellEnd"/>
            <w:r w:rsidRPr="00173962">
              <w:rPr>
                <w:rFonts w:ascii="Times New Roman" w:hAnsi="Times New Roman"/>
                <w:sz w:val="20"/>
                <w:szCs w:val="20"/>
              </w:rPr>
              <w:t>.</w:t>
            </w:r>
            <w:r w:rsidRPr="00173962">
              <w:rPr>
                <w:rFonts w:ascii="Times New Roman" w:hAnsi="Times New Roman"/>
                <w:sz w:val="20"/>
                <w:szCs w:val="20"/>
              </w:rPr>
              <w:br/>
              <w:t>Чувствительность: не более 3,31мг/</w:t>
            </w:r>
            <w:proofErr w:type="spellStart"/>
            <w:r w:rsidRPr="00173962">
              <w:rPr>
                <w:rFonts w:ascii="Times New Roman" w:hAnsi="Times New Roman"/>
                <w:sz w:val="20"/>
                <w:szCs w:val="20"/>
              </w:rPr>
              <w:t>дл</w:t>
            </w:r>
            <w:proofErr w:type="spellEnd"/>
            <w:r w:rsidRPr="00173962">
              <w:rPr>
                <w:rFonts w:ascii="Times New Roman" w:hAnsi="Times New Roman"/>
                <w:sz w:val="20"/>
                <w:szCs w:val="20"/>
              </w:rPr>
              <w:br/>
              <w:t>Линейность: не менее 299 мг/</w:t>
            </w:r>
            <w:proofErr w:type="spellStart"/>
            <w:r w:rsidRPr="00173962">
              <w:rPr>
                <w:rFonts w:ascii="Times New Roman" w:hAnsi="Times New Roman"/>
                <w:sz w:val="20"/>
                <w:szCs w:val="20"/>
              </w:rPr>
              <w:t>дл</w:t>
            </w:r>
            <w:proofErr w:type="spellEnd"/>
          </w:p>
          <w:p w:rsidR="00471229" w:rsidRDefault="00173962" w:rsidP="00471229">
            <w:pPr>
              <w:rPr>
                <w:sz w:val="20"/>
                <w:szCs w:val="20"/>
                <w:lang w:eastAsia="en-US"/>
              </w:rPr>
            </w:pPr>
            <w:r w:rsidRPr="00173962">
              <w:rPr>
                <w:sz w:val="20"/>
                <w:szCs w:val="20"/>
                <w:lang w:eastAsia="en-US"/>
              </w:rPr>
              <w:t xml:space="preserve">Срок и условия хранения: Реагент при температуре 2-8 °C сохраняют стабильность в течение всего срока годности. </w:t>
            </w:r>
          </w:p>
          <w:p w:rsidR="00173962" w:rsidRPr="00173962" w:rsidRDefault="00173962" w:rsidP="00471229">
            <w:pPr>
              <w:rPr>
                <w:sz w:val="20"/>
                <w:szCs w:val="20"/>
                <w:lang w:eastAsia="en-US"/>
              </w:rPr>
            </w:pPr>
            <w:r w:rsidRPr="00173962">
              <w:rPr>
                <w:sz w:val="20"/>
                <w:szCs w:val="20"/>
              </w:rPr>
              <w:t xml:space="preserve">Совместимость с анализатором </w:t>
            </w:r>
            <w:proofErr w:type="spellStart"/>
            <w:r w:rsidRPr="00173962">
              <w:rPr>
                <w:sz w:val="20"/>
                <w:szCs w:val="20"/>
                <w:lang w:val="en-US" w:eastAsia="en-US"/>
              </w:rPr>
              <w:t>Labio</w:t>
            </w:r>
            <w:proofErr w:type="spellEnd"/>
            <w:r w:rsidRPr="00173962">
              <w:rPr>
                <w:sz w:val="20"/>
                <w:szCs w:val="20"/>
                <w:lang w:eastAsia="en-US"/>
              </w:rPr>
              <w:t xml:space="preserve"> 200</w:t>
            </w:r>
            <w:r w:rsidRPr="00173962">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8</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10125,00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2F4A3E">
            <w:pPr>
              <w:rPr>
                <w:sz w:val="20"/>
                <w:szCs w:val="20"/>
                <w:lang w:eastAsia="en-US"/>
              </w:rPr>
            </w:pPr>
            <w:r w:rsidRPr="00173962">
              <w:rPr>
                <w:sz w:val="20"/>
                <w:szCs w:val="20"/>
                <w:lang w:eastAsia="en-US"/>
              </w:rPr>
              <w:t>Набор реагентов для определения</w:t>
            </w:r>
            <w:r w:rsidR="002F4A3E" w:rsidRPr="002F4A3E">
              <w:rPr>
                <w:sz w:val="20"/>
                <w:szCs w:val="20"/>
                <w:lang w:eastAsia="en-US"/>
              </w:rPr>
              <w:t xml:space="preserve"> </w:t>
            </w:r>
            <w:proofErr w:type="spellStart"/>
            <w:r w:rsidRPr="00173962">
              <w:rPr>
                <w:sz w:val="20"/>
                <w:szCs w:val="20"/>
                <w:lang w:eastAsia="en-US"/>
              </w:rPr>
              <w:t>Аспартатаминотрансферазы</w:t>
            </w:r>
            <w:proofErr w:type="spellEnd"/>
            <w:r w:rsidRPr="00173962">
              <w:rPr>
                <w:sz w:val="20"/>
                <w:szCs w:val="20"/>
                <w:lang w:eastAsia="en-US"/>
              </w:rPr>
              <w:t>.</w:t>
            </w:r>
          </w:p>
        </w:tc>
        <w:tc>
          <w:tcPr>
            <w:tcW w:w="2391" w:type="pct"/>
            <w:tcBorders>
              <w:top w:val="single" w:sz="4" w:space="0" w:color="auto"/>
              <w:left w:val="nil"/>
              <w:bottom w:val="single" w:sz="4" w:space="0" w:color="auto"/>
              <w:right w:val="single" w:sz="4" w:space="0" w:color="auto"/>
            </w:tcBorders>
          </w:tcPr>
          <w:p w:rsidR="00471229" w:rsidRDefault="00173962" w:rsidP="00471229">
            <w:pPr>
              <w:pStyle w:val="af9"/>
              <w:rPr>
                <w:rFonts w:ascii="Times New Roman" w:hAnsi="Times New Roman"/>
                <w:sz w:val="20"/>
                <w:szCs w:val="20"/>
              </w:rPr>
            </w:pPr>
            <w:r w:rsidRPr="00173962">
              <w:rPr>
                <w:rFonts w:ascii="Times New Roman" w:hAnsi="Times New Roman"/>
                <w:sz w:val="20"/>
                <w:szCs w:val="20"/>
              </w:rPr>
              <w:t xml:space="preserve">Набор реагентов для определения  </w:t>
            </w:r>
            <w:proofErr w:type="spellStart"/>
            <w:r w:rsidRPr="00173962">
              <w:rPr>
                <w:rFonts w:ascii="Times New Roman" w:hAnsi="Times New Roman"/>
                <w:sz w:val="20"/>
                <w:szCs w:val="20"/>
              </w:rPr>
              <w:t>аспартатаминотрансферазы</w:t>
            </w:r>
            <w:proofErr w:type="spellEnd"/>
            <w:r w:rsidRPr="00173962">
              <w:rPr>
                <w:rFonts w:ascii="Times New Roman" w:hAnsi="Times New Roman"/>
                <w:sz w:val="20"/>
                <w:szCs w:val="20"/>
              </w:rPr>
              <w:t xml:space="preserve"> в биоматериале.</w:t>
            </w:r>
            <w:r w:rsidRPr="00173962">
              <w:rPr>
                <w:rFonts w:ascii="Times New Roman" w:hAnsi="Times New Roman"/>
                <w:sz w:val="20"/>
                <w:szCs w:val="20"/>
              </w:rPr>
              <w:br/>
              <w:t>Общий объём: не менее 600 мл.</w:t>
            </w:r>
            <w:r w:rsidRPr="00173962">
              <w:rPr>
                <w:rFonts w:ascii="Times New Roman" w:hAnsi="Times New Roman"/>
                <w:sz w:val="20"/>
                <w:szCs w:val="20"/>
              </w:rPr>
              <w:br/>
              <w:t xml:space="preserve">Принцип метода: кинетический, колориметрический без </w:t>
            </w:r>
            <w:proofErr w:type="spellStart"/>
            <w:r w:rsidRPr="00173962">
              <w:rPr>
                <w:rFonts w:ascii="Times New Roman" w:hAnsi="Times New Roman"/>
                <w:sz w:val="20"/>
                <w:szCs w:val="20"/>
              </w:rPr>
              <w:t>пиридоксальфосфата</w:t>
            </w:r>
            <w:proofErr w:type="spellEnd"/>
            <w:r w:rsidRPr="00173962">
              <w:rPr>
                <w:rFonts w:ascii="Times New Roman" w:hAnsi="Times New Roman"/>
                <w:sz w:val="20"/>
                <w:szCs w:val="20"/>
              </w:rPr>
              <w:t xml:space="preserve">. </w:t>
            </w:r>
            <w:r w:rsidRPr="00173962">
              <w:rPr>
                <w:rFonts w:ascii="Times New Roman" w:hAnsi="Times New Roman"/>
                <w:sz w:val="20"/>
                <w:szCs w:val="20"/>
              </w:rPr>
              <w:br/>
              <w:t xml:space="preserve">Чувствительность: не более 9,1 </w:t>
            </w:r>
            <w:proofErr w:type="spellStart"/>
            <w:proofErr w:type="gramStart"/>
            <w:r w:rsidRPr="00173962">
              <w:rPr>
                <w:rFonts w:ascii="Times New Roman" w:hAnsi="Times New Roman"/>
                <w:sz w:val="20"/>
                <w:szCs w:val="20"/>
              </w:rPr>
              <w:t>Ед</w:t>
            </w:r>
            <w:proofErr w:type="spellEnd"/>
            <w:proofErr w:type="gramEnd"/>
            <w:r w:rsidRPr="00173962">
              <w:rPr>
                <w:rFonts w:ascii="Times New Roman" w:hAnsi="Times New Roman"/>
                <w:sz w:val="20"/>
                <w:szCs w:val="20"/>
              </w:rPr>
              <w:t>/л</w:t>
            </w:r>
            <w:r w:rsidRPr="00173962">
              <w:rPr>
                <w:rFonts w:ascii="Times New Roman" w:hAnsi="Times New Roman"/>
                <w:sz w:val="20"/>
                <w:szCs w:val="20"/>
              </w:rPr>
              <w:br/>
              <w:t xml:space="preserve">Линейность: не менее 499Ед/л </w:t>
            </w:r>
            <w:r w:rsidRPr="00173962">
              <w:rPr>
                <w:rFonts w:ascii="Times New Roman" w:hAnsi="Times New Roman"/>
                <w:sz w:val="20"/>
                <w:szCs w:val="20"/>
              </w:rPr>
              <w:br/>
              <w:t xml:space="preserve">Срок и условия хранения: при температуре 2-8 °C реагенты сохраняют стабильность в течение всего срока годности. </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Совместимость с анализатором </w:t>
            </w:r>
            <w:proofErr w:type="spellStart"/>
            <w:r w:rsidRPr="00173962">
              <w:rPr>
                <w:rFonts w:ascii="Times New Roman" w:hAnsi="Times New Roman"/>
                <w:sz w:val="20"/>
                <w:szCs w:val="20"/>
                <w:lang w:val="en-US"/>
              </w:rPr>
              <w:t>Labio</w:t>
            </w:r>
            <w:proofErr w:type="spellEnd"/>
            <w:r w:rsidRPr="00173962">
              <w:rPr>
                <w:rFonts w:ascii="Times New Roman" w:hAnsi="Times New Roman"/>
                <w:sz w:val="20"/>
                <w:szCs w:val="20"/>
              </w:rPr>
              <w:t xml:space="preserve"> 200.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8</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10500,00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2F4A3E">
            <w:pPr>
              <w:rPr>
                <w:sz w:val="20"/>
                <w:szCs w:val="20"/>
                <w:lang w:eastAsia="en-US"/>
              </w:rPr>
            </w:pPr>
            <w:r w:rsidRPr="00173962">
              <w:rPr>
                <w:sz w:val="20"/>
                <w:szCs w:val="20"/>
                <w:lang w:eastAsia="en-US"/>
              </w:rPr>
              <w:t>Набор реагентов для определения</w:t>
            </w:r>
            <w:r w:rsidR="002F4A3E" w:rsidRPr="002F4A3E">
              <w:rPr>
                <w:sz w:val="20"/>
                <w:szCs w:val="20"/>
                <w:lang w:eastAsia="en-US"/>
              </w:rPr>
              <w:t xml:space="preserve"> </w:t>
            </w:r>
            <w:proofErr w:type="spellStart"/>
            <w:r w:rsidRPr="00173962">
              <w:rPr>
                <w:sz w:val="20"/>
                <w:szCs w:val="20"/>
                <w:lang w:eastAsia="en-US"/>
              </w:rPr>
              <w:t>Аланинаминотрансферазы</w:t>
            </w:r>
            <w:proofErr w:type="spellEnd"/>
          </w:p>
        </w:tc>
        <w:tc>
          <w:tcPr>
            <w:tcW w:w="2391" w:type="pct"/>
            <w:tcBorders>
              <w:top w:val="single" w:sz="4" w:space="0" w:color="auto"/>
              <w:left w:val="nil"/>
              <w:bottom w:val="single" w:sz="4" w:space="0" w:color="auto"/>
              <w:right w:val="single" w:sz="4" w:space="0" w:color="auto"/>
            </w:tcBorders>
          </w:tcPr>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Набор реагентов для определения  </w:t>
            </w:r>
            <w:proofErr w:type="spellStart"/>
            <w:r w:rsidRPr="00173962">
              <w:rPr>
                <w:rFonts w:ascii="Times New Roman" w:hAnsi="Times New Roman"/>
                <w:sz w:val="20"/>
                <w:szCs w:val="20"/>
              </w:rPr>
              <w:t>аланинаминотрансферазы</w:t>
            </w:r>
            <w:proofErr w:type="spellEnd"/>
            <w:r w:rsidRPr="00173962">
              <w:rPr>
                <w:rFonts w:ascii="Times New Roman" w:hAnsi="Times New Roman"/>
                <w:sz w:val="20"/>
                <w:szCs w:val="20"/>
              </w:rPr>
              <w:t xml:space="preserve"> в биоматериале.</w:t>
            </w:r>
            <w:r w:rsidRPr="00173962">
              <w:rPr>
                <w:rFonts w:ascii="Times New Roman" w:hAnsi="Times New Roman"/>
                <w:sz w:val="20"/>
                <w:szCs w:val="20"/>
              </w:rPr>
              <w:br/>
              <w:t>Общий объём: не менее 600 мл;</w:t>
            </w:r>
            <w:r w:rsidRPr="00173962">
              <w:rPr>
                <w:rFonts w:ascii="Times New Roman" w:hAnsi="Times New Roman"/>
                <w:sz w:val="20"/>
                <w:szCs w:val="20"/>
              </w:rPr>
              <w:br/>
              <w:t xml:space="preserve">Принцип метода: кинетический, колориметрический без </w:t>
            </w:r>
            <w:proofErr w:type="spellStart"/>
            <w:r w:rsidRPr="00173962">
              <w:rPr>
                <w:rFonts w:ascii="Times New Roman" w:hAnsi="Times New Roman"/>
                <w:sz w:val="20"/>
                <w:szCs w:val="20"/>
              </w:rPr>
              <w:t>пиридоксальфосфата</w:t>
            </w:r>
            <w:proofErr w:type="spellEnd"/>
            <w:r w:rsidRPr="00173962">
              <w:rPr>
                <w:rFonts w:ascii="Times New Roman" w:hAnsi="Times New Roman"/>
                <w:sz w:val="20"/>
                <w:szCs w:val="20"/>
              </w:rPr>
              <w:t xml:space="preserve">. </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Чувствительность: не более 4,7 </w:t>
            </w:r>
            <w:proofErr w:type="spellStart"/>
            <w:proofErr w:type="gramStart"/>
            <w:r w:rsidRPr="00173962">
              <w:rPr>
                <w:rFonts w:ascii="Times New Roman" w:hAnsi="Times New Roman"/>
                <w:sz w:val="20"/>
                <w:szCs w:val="20"/>
              </w:rPr>
              <w:t>Ед</w:t>
            </w:r>
            <w:proofErr w:type="spellEnd"/>
            <w:proofErr w:type="gramEnd"/>
            <w:r w:rsidRPr="00173962">
              <w:rPr>
                <w:rFonts w:ascii="Times New Roman" w:hAnsi="Times New Roman"/>
                <w:sz w:val="20"/>
                <w:szCs w:val="20"/>
              </w:rPr>
              <w:t xml:space="preserve">/л </w:t>
            </w:r>
            <w:r w:rsidRPr="00173962">
              <w:rPr>
                <w:rFonts w:ascii="Times New Roman" w:hAnsi="Times New Roman"/>
                <w:sz w:val="20"/>
                <w:szCs w:val="20"/>
              </w:rPr>
              <w:br/>
              <w:t xml:space="preserve">Линейность: не менее 499Ед/л </w:t>
            </w:r>
          </w:p>
          <w:p w:rsidR="00471229" w:rsidRDefault="00173962" w:rsidP="00471229">
            <w:pPr>
              <w:pStyle w:val="af9"/>
              <w:rPr>
                <w:rFonts w:ascii="Times New Roman" w:hAnsi="Times New Roman"/>
                <w:sz w:val="20"/>
                <w:szCs w:val="20"/>
              </w:rPr>
            </w:pPr>
            <w:r w:rsidRPr="00173962">
              <w:rPr>
                <w:rFonts w:ascii="Times New Roman" w:hAnsi="Times New Roman"/>
                <w:sz w:val="20"/>
                <w:szCs w:val="20"/>
              </w:rPr>
              <w:t xml:space="preserve">Срок и условия хранения: При температуре 2-8 °C реагенты сохраняют стабильность в течение всего </w:t>
            </w:r>
            <w:r w:rsidRPr="00173962">
              <w:rPr>
                <w:rFonts w:ascii="Times New Roman" w:hAnsi="Times New Roman"/>
                <w:sz w:val="20"/>
                <w:szCs w:val="20"/>
              </w:rPr>
              <w:lastRenderedPageBreak/>
              <w:t xml:space="preserve">срока годности. </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Совместимость с анализатором </w:t>
            </w:r>
            <w:proofErr w:type="spellStart"/>
            <w:r w:rsidRPr="00173962">
              <w:rPr>
                <w:rFonts w:ascii="Times New Roman" w:hAnsi="Times New Roman"/>
                <w:sz w:val="20"/>
                <w:szCs w:val="20"/>
                <w:lang w:val="en-US"/>
              </w:rPr>
              <w:t>Labio</w:t>
            </w:r>
            <w:proofErr w:type="spellEnd"/>
            <w:r w:rsidRPr="00173962">
              <w:rPr>
                <w:rFonts w:ascii="Times New Roman" w:hAnsi="Times New Roman"/>
                <w:sz w:val="20"/>
                <w:szCs w:val="20"/>
              </w:rPr>
              <w:t xml:space="preserve"> 200.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8</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10500,00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lastRenderedPageBreak/>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2F4A3E">
            <w:pPr>
              <w:rPr>
                <w:sz w:val="20"/>
                <w:szCs w:val="20"/>
                <w:lang w:eastAsia="en-US"/>
              </w:rPr>
            </w:pPr>
            <w:r w:rsidRPr="00173962">
              <w:rPr>
                <w:sz w:val="20"/>
                <w:szCs w:val="20"/>
                <w:lang w:eastAsia="en-US"/>
              </w:rPr>
              <w:t>Набор реагентов для определения</w:t>
            </w:r>
            <w:r w:rsidR="002F4A3E" w:rsidRPr="002F4A3E">
              <w:rPr>
                <w:sz w:val="20"/>
                <w:szCs w:val="20"/>
                <w:lang w:eastAsia="en-US"/>
              </w:rPr>
              <w:t xml:space="preserve"> </w:t>
            </w:r>
            <w:proofErr w:type="gramStart"/>
            <w:r w:rsidRPr="00173962">
              <w:rPr>
                <w:sz w:val="20"/>
                <w:szCs w:val="20"/>
                <w:lang w:eastAsia="en-US"/>
              </w:rPr>
              <w:t>Альфа-амилазы</w:t>
            </w:r>
            <w:proofErr w:type="gramEnd"/>
            <w:r w:rsidRPr="00173962">
              <w:rPr>
                <w:sz w:val="20"/>
                <w:szCs w:val="20"/>
                <w:lang w:eastAsia="en-US"/>
              </w:rPr>
              <w:t>.</w:t>
            </w:r>
            <w:r w:rsidRPr="00173962">
              <w:rPr>
                <w:sz w:val="20"/>
                <w:szCs w:val="20"/>
                <w:lang w:eastAsia="en-US"/>
              </w:rPr>
              <w:tab/>
            </w:r>
          </w:p>
        </w:tc>
        <w:tc>
          <w:tcPr>
            <w:tcW w:w="2391" w:type="pct"/>
            <w:tcBorders>
              <w:top w:val="single" w:sz="4" w:space="0" w:color="auto"/>
              <w:left w:val="nil"/>
              <w:bottom w:val="single" w:sz="4" w:space="0" w:color="auto"/>
              <w:right w:val="single" w:sz="4" w:space="0" w:color="auto"/>
            </w:tcBorders>
            <w:vAlign w:val="center"/>
          </w:tcPr>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Набор реагентов для определения  альфа-амилазы в биологическом материале пациента с использованием биохимического анализатора</w:t>
            </w:r>
            <w:r w:rsidRPr="00173962">
              <w:rPr>
                <w:rFonts w:ascii="Times New Roman" w:hAnsi="Times New Roman"/>
                <w:sz w:val="20"/>
                <w:szCs w:val="20"/>
              </w:rPr>
              <w:br/>
              <w:t xml:space="preserve">Общий объём: 180 мл </w:t>
            </w:r>
            <w:r w:rsidRPr="00173962">
              <w:rPr>
                <w:rFonts w:ascii="Times New Roman" w:hAnsi="Times New Roman"/>
                <w:sz w:val="20"/>
                <w:szCs w:val="20"/>
              </w:rPr>
              <w:br/>
              <w:t xml:space="preserve">Принцип метода: кинетический, колориметрический с 2-хлоро-4-нитрофенилl-альфа-мальтотриозидом (CNP-G3) </w:t>
            </w:r>
            <w:r w:rsidRPr="00173962">
              <w:rPr>
                <w:rFonts w:ascii="Times New Roman" w:hAnsi="Times New Roman"/>
                <w:sz w:val="20"/>
                <w:szCs w:val="20"/>
              </w:rPr>
              <w:br/>
              <w:t xml:space="preserve">Чувствительность: не более 2,5 </w:t>
            </w:r>
            <w:proofErr w:type="spellStart"/>
            <w:proofErr w:type="gramStart"/>
            <w:r w:rsidRPr="00173962">
              <w:rPr>
                <w:rFonts w:ascii="Times New Roman" w:hAnsi="Times New Roman"/>
                <w:sz w:val="20"/>
                <w:szCs w:val="20"/>
              </w:rPr>
              <w:t>Ед</w:t>
            </w:r>
            <w:proofErr w:type="spellEnd"/>
            <w:proofErr w:type="gramEnd"/>
            <w:r w:rsidRPr="00173962">
              <w:rPr>
                <w:rFonts w:ascii="Times New Roman" w:hAnsi="Times New Roman"/>
                <w:sz w:val="20"/>
                <w:szCs w:val="20"/>
              </w:rPr>
              <w:t xml:space="preserve">/л. </w:t>
            </w:r>
            <w:r w:rsidRPr="00173962">
              <w:rPr>
                <w:rFonts w:ascii="Times New Roman" w:hAnsi="Times New Roman"/>
                <w:sz w:val="20"/>
                <w:szCs w:val="20"/>
              </w:rPr>
              <w:br/>
              <w:t xml:space="preserve">Линейность: не менее 1500 </w:t>
            </w:r>
            <w:proofErr w:type="spellStart"/>
            <w:r w:rsidRPr="00173962">
              <w:rPr>
                <w:rFonts w:ascii="Times New Roman" w:hAnsi="Times New Roman"/>
                <w:sz w:val="20"/>
                <w:szCs w:val="20"/>
              </w:rPr>
              <w:t>Ед</w:t>
            </w:r>
            <w:proofErr w:type="spellEnd"/>
            <w:r w:rsidRPr="00173962">
              <w:rPr>
                <w:rFonts w:ascii="Times New Roman" w:hAnsi="Times New Roman"/>
                <w:sz w:val="20"/>
                <w:szCs w:val="20"/>
              </w:rPr>
              <w:t xml:space="preserve">/л. </w:t>
            </w:r>
          </w:p>
          <w:p w:rsidR="00471229" w:rsidRDefault="00173962" w:rsidP="00471229">
            <w:pPr>
              <w:rPr>
                <w:sz w:val="20"/>
                <w:szCs w:val="20"/>
              </w:rPr>
            </w:pPr>
            <w:r w:rsidRPr="00173962">
              <w:rPr>
                <w:sz w:val="20"/>
                <w:szCs w:val="20"/>
                <w:lang w:eastAsia="en-US"/>
              </w:rPr>
              <w:t xml:space="preserve">Срок и условия хранения: при температуре 2-8 °C реагент </w:t>
            </w:r>
            <w:proofErr w:type="spellStart"/>
            <w:r w:rsidRPr="00173962">
              <w:rPr>
                <w:sz w:val="20"/>
                <w:szCs w:val="20"/>
                <w:lang w:eastAsia="en-US"/>
              </w:rPr>
              <w:t>сохраня</w:t>
            </w:r>
            <w:proofErr w:type="gramStart"/>
            <w:r w:rsidRPr="00173962">
              <w:rPr>
                <w:sz w:val="20"/>
                <w:szCs w:val="20"/>
                <w:lang w:eastAsia="en-US"/>
              </w:rPr>
              <w:t>e</w:t>
            </w:r>
            <w:proofErr w:type="gramEnd"/>
            <w:r w:rsidRPr="00173962">
              <w:rPr>
                <w:sz w:val="20"/>
                <w:szCs w:val="20"/>
                <w:lang w:eastAsia="en-US"/>
              </w:rPr>
              <w:t>т</w:t>
            </w:r>
            <w:proofErr w:type="spellEnd"/>
            <w:r w:rsidRPr="00173962">
              <w:rPr>
                <w:sz w:val="20"/>
                <w:szCs w:val="20"/>
                <w:lang w:eastAsia="en-US"/>
              </w:rPr>
              <w:t xml:space="preserve"> стабильность в течение всего срока годности.</w:t>
            </w:r>
            <w:r w:rsidRPr="00173962">
              <w:rPr>
                <w:sz w:val="20"/>
                <w:szCs w:val="20"/>
              </w:rPr>
              <w:t xml:space="preserve"> </w:t>
            </w:r>
          </w:p>
          <w:p w:rsidR="00173962" w:rsidRPr="00173962" w:rsidRDefault="00173962" w:rsidP="00471229">
            <w:pPr>
              <w:rPr>
                <w:sz w:val="20"/>
                <w:szCs w:val="20"/>
                <w:lang w:eastAsia="en-US"/>
              </w:rPr>
            </w:pPr>
            <w:r w:rsidRPr="00173962">
              <w:rPr>
                <w:sz w:val="20"/>
                <w:szCs w:val="20"/>
              </w:rPr>
              <w:t xml:space="preserve">Совместимость с анализатором </w:t>
            </w:r>
            <w:proofErr w:type="spellStart"/>
            <w:r w:rsidRPr="00173962">
              <w:rPr>
                <w:sz w:val="20"/>
                <w:szCs w:val="20"/>
                <w:lang w:val="en-US" w:eastAsia="en-US"/>
              </w:rPr>
              <w:t>Labio</w:t>
            </w:r>
            <w:proofErr w:type="spellEnd"/>
            <w:r w:rsidRPr="00173962">
              <w:rPr>
                <w:sz w:val="20"/>
                <w:szCs w:val="20"/>
                <w:lang w:eastAsia="en-US"/>
              </w:rPr>
              <w:t xml:space="preserve"> 200</w:t>
            </w:r>
            <w:r w:rsidRPr="00173962">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8</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20000,00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2F4A3E">
            <w:pPr>
              <w:rPr>
                <w:sz w:val="20"/>
                <w:szCs w:val="20"/>
                <w:lang w:eastAsia="en-US"/>
              </w:rPr>
            </w:pPr>
            <w:r w:rsidRPr="00173962">
              <w:rPr>
                <w:sz w:val="20"/>
                <w:szCs w:val="20"/>
                <w:lang w:eastAsia="en-US"/>
              </w:rPr>
              <w:t>Набор реагентов для определения</w:t>
            </w:r>
            <w:r w:rsidR="002F4A3E" w:rsidRPr="002F4A3E">
              <w:rPr>
                <w:sz w:val="20"/>
                <w:szCs w:val="20"/>
                <w:lang w:eastAsia="en-US"/>
              </w:rPr>
              <w:t xml:space="preserve"> </w:t>
            </w:r>
            <w:r w:rsidRPr="00173962">
              <w:rPr>
                <w:sz w:val="20"/>
                <w:szCs w:val="20"/>
                <w:lang w:eastAsia="en-US"/>
              </w:rPr>
              <w:t>Прямого билирубина.</w:t>
            </w:r>
          </w:p>
        </w:tc>
        <w:tc>
          <w:tcPr>
            <w:tcW w:w="2391" w:type="pct"/>
            <w:tcBorders>
              <w:top w:val="single" w:sz="4" w:space="0" w:color="auto"/>
              <w:left w:val="nil"/>
              <w:bottom w:val="single" w:sz="4" w:space="0" w:color="auto"/>
              <w:right w:val="single" w:sz="4" w:space="0" w:color="auto"/>
            </w:tcBorders>
            <w:vAlign w:val="center"/>
          </w:tcPr>
          <w:p w:rsidR="00471229" w:rsidRDefault="00173962" w:rsidP="00471229">
            <w:pPr>
              <w:rPr>
                <w:sz w:val="20"/>
                <w:szCs w:val="20"/>
              </w:rPr>
            </w:pPr>
            <w:r w:rsidRPr="00173962">
              <w:rPr>
                <w:sz w:val="20"/>
                <w:szCs w:val="20"/>
              </w:rPr>
              <w:t xml:space="preserve">Набор реагентов </w:t>
            </w:r>
            <w:r w:rsidRPr="00173962">
              <w:rPr>
                <w:sz w:val="20"/>
                <w:szCs w:val="20"/>
                <w:lang w:eastAsia="en-US"/>
              </w:rPr>
              <w:t xml:space="preserve"> для определения прямого билирубина в биоматериале.</w:t>
            </w:r>
            <w:r w:rsidRPr="00173962">
              <w:rPr>
                <w:sz w:val="20"/>
                <w:szCs w:val="20"/>
                <w:lang w:eastAsia="en-US"/>
              </w:rPr>
              <w:br/>
              <w:t>Общий объём: не менее 270 мл.</w:t>
            </w:r>
            <w:r w:rsidRPr="00173962">
              <w:rPr>
                <w:sz w:val="20"/>
                <w:szCs w:val="20"/>
                <w:lang w:eastAsia="en-US"/>
              </w:rPr>
              <w:br/>
              <w:t>Принцип метода: основан на оксидации в присутствии ванадата в качестве окислителя.</w:t>
            </w:r>
            <w:r w:rsidRPr="00173962">
              <w:rPr>
                <w:sz w:val="20"/>
                <w:szCs w:val="20"/>
                <w:lang w:eastAsia="en-US"/>
              </w:rPr>
              <w:br/>
              <w:t>Чувствительность: не более 0,05 мг/</w:t>
            </w:r>
            <w:proofErr w:type="spellStart"/>
            <w:r w:rsidRPr="00173962">
              <w:rPr>
                <w:sz w:val="20"/>
                <w:szCs w:val="20"/>
                <w:lang w:eastAsia="en-US"/>
              </w:rPr>
              <w:t>дл</w:t>
            </w:r>
            <w:proofErr w:type="spellEnd"/>
            <w:r w:rsidRPr="00173962">
              <w:rPr>
                <w:sz w:val="20"/>
                <w:szCs w:val="20"/>
                <w:lang w:eastAsia="en-US"/>
              </w:rPr>
              <w:br/>
              <w:t>Линейность: не менее 39 мг/</w:t>
            </w:r>
            <w:proofErr w:type="spellStart"/>
            <w:r w:rsidRPr="00173962">
              <w:rPr>
                <w:sz w:val="20"/>
                <w:szCs w:val="20"/>
                <w:lang w:eastAsia="en-US"/>
              </w:rPr>
              <w:t>дл</w:t>
            </w:r>
            <w:proofErr w:type="spellEnd"/>
            <w:r w:rsidRPr="00173962">
              <w:rPr>
                <w:sz w:val="20"/>
                <w:szCs w:val="20"/>
                <w:lang w:eastAsia="en-US"/>
              </w:rPr>
              <w:br/>
              <w:t>Срок и условия хранения: реагенты при температуре 2-8</w:t>
            </w:r>
            <w:proofErr w:type="gramStart"/>
            <w:r w:rsidRPr="00173962">
              <w:rPr>
                <w:sz w:val="20"/>
                <w:szCs w:val="20"/>
                <w:lang w:eastAsia="en-US"/>
              </w:rPr>
              <w:t xml:space="preserve"> °С</w:t>
            </w:r>
            <w:proofErr w:type="gramEnd"/>
            <w:r w:rsidRPr="00173962">
              <w:rPr>
                <w:sz w:val="20"/>
                <w:szCs w:val="20"/>
                <w:lang w:eastAsia="en-US"/>
              </w:rPr>
              <w:t xml:space="preserve"> сохраняют стабильность в течение всего срока годности.</w:t>
            </w:r>
            <w:r w:rsidRPr="00173962">
              <w:rPr>
                <w:sz w:val="20"/>
                <w:szCs w:val="20"/>
              </w:rPr>
              <w:t xml:space="preserve"> </w:t>
            </w:r>
          </w:p>
          <w:p w:rsidR="00173962" w:rsidRPr="00173962" w:rsidRDefault="00173962" w:rsidP="00471229">
            <w:pPr>
              <w:rPr>
                <w:sz w:val="20"/>
                <w:szCs w:val="20"/>
                <w:lang w:eastAsia="en-US"/>
              </w:rPr>
            </w:pPr>
            <w:r w:rsidRPr="00173962">
              <w:rPr>
                <w:sz w:val="20"/>
                <w:szCs w:val="20"/>
              </w:rPr>
              <w:t xml:space="preserve">Совместимость с анализатором </w:t>
            </w:r>
            <w:proofErr w:type="spellStart"/>
            <w:r w:rsidRPr="00173962">
              <w:rPr>
                <w:sz w:val="20"/>
                <w:szCs w:val="20"/>
                <w:lang w:val="en-US" w:eastAsia="en-US"/>
              </w:rPr>
              <w:t>Labio</w:t>
            </w:r>
            <w:proofErr w:type="spellEnd"/>
            <w:r w:rsidRPr="00173962">
              <w:rPr>
                <w:sz w:val="20"/>
                <w:szCs w:val="20"/>
                <w:lang w:eastAsia="en-US"/>
              </w:rPr>
              <w:t xml:space="preserve"> 200</w:t>
            </w:r>
            <w:r w:rsidRPr="00173962">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4</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2800,00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2F4A3E">
            <w:pPr>
              <w:rPr>
                <w:sz w:val="20"/>
                <w:szCs w:val="20"/>
                <w:lang w:eastAsia="en-US"/>
              </w:rPr>
            </w:pPr>
            <w:r w:rsidRPr="00173962">
              <w:rPr>
                <w:sz w:val="20"/>
                <w:szCs w:val="20"/>
                <w:lang w:eastAsia="en-US"/>
              </w:rPr>
              <w:t>Набор реагентов для определения</w:t>
            </w:r>
            <w:r w:rsidR="002F4A3E" w:rsidRPr="002F4A3E">
              <w:rPr>
                <w:sz w:val="20"/>
                <w:szCs w:val="20"/>
                <w:lang w:eastAsia="en-US"/>
              </w:rPr>
              <w:t xml:space="preserve"> </w:t>
            </w:r>
            <w:r w:rsidRPr="00173962">
              <w:rPr>
                <w:sz w:val="20"/>
                <w:szCs w:val="20"/>
                <w:lang w:eastAsia="en-US"/>
              </w:rPr>
              <w:t>Общего билирубина.</w:t>
            </w:r>
          </w:p>
        </w:tc>
        <w:tc>
          <w:tcPr>
            <w:tcW w:w="2391" w:type="pct"/>
            <w:tcBorders>
              <w:top w:val="single" w:sz="4" w:space="0" w:color="auto"/>
              <w:left w:val="nil"/>
              <w:bottom w:val="single" w:sz="4" w:space="0" w:color="auto"/>
              <w:right w:val="single" w:sz="4" w:space="0" w:color="auto"/>
            </w:tcBorders>
            <w:vAlign w:val="center"/>
          </w:tcPr>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Набор реагентов  для определения общего билирубина в биоматериале.</w:t>
            </w:r>
            <w:r w:rsidRPr="00173962">
              <w:rPr>
                <w:rFonts w:ascii="Times New Roman" w:hAnsi="Times New Roman"/>
                <w:sz w:val="20"/>
                <w:szCs w:val="20"/>
              </w:rPr>
              <w:br/>
              <w:t>Общий объём: не менее 600мл.</w:t>
            </w:r>
            <w:r w:rsidRPr="00173962">
              <w:rPr>
                <w:rFonts w:ascii="Times New Roman" w:hAnsi="Times New Roman"/>
                <w:sz w:val="20"/>
                <w:szCs w:val="20"/>
              </w:rPr>
              <w:br/>
              <w:t>Принцип метода: основан на оксидации в присутствии ванадата в качестве окислителя.</w:t>
            </w:r>
            <w:r w:rsidRPr="00173962">
              <w:rPr>
                <w:rFonts w:ascii="Times New Roman" w:hAnsi="Times New Roman"/>
                <w:sz w:val="20"/>
                <w:szCs w:val="20"/>
              </w:rPr>
              <w:br/>
              <w:t>Чувствительность: не более 0,20 мг/</w:t>
            </w:r>
            <w:proofErr w:type="spellStart"/>
            <w:r w:rsidRPr="00173962">
              <w:rPr>
                <w:rFonts w:ascii="Times New Roman" w:hAnsi="Times New Roman"/>
                <w:sz w:val="20"/>
                <w:szCs w:val="20"/>
              </w:rPr>
              <w:t>дл</w:t>
            </w:r>
            <w:proofErr w:type="spellEnd"/>
            <w:r w:rsidRPr="00173962">
              <w:rPr>
                <w:rFonts w:ascii="Times New Roman" w:hAnsi="Times New Roman"/>
                <w:sz w:val="20"/>
                <w:szCs w:val="20"/>
              </w:rPr>
              <w:br/>
              <w:t>Линейность: не менее 58 мг/</w:t>
            </w:r>
            <w:proofErr w:type="spellStart"/>
            <w:r w:rsidRPr="00173962">
              <w:rPr>
                <w:rFonts w:ascii="Times New Roman" w:hAnsi="Times New Roman"/>
                <w:sz w:val="20"/>
                <w:szCs w:val="20"/>
              </w:rPr>
              <w:t>дл</w:t>
            </w:r>
            <w:proofErr w:type="spellEnd"/>
          </w:p>
          <w:p w:rsidR="00173962" w:rsidRPr="00173962" w:rsidRDefault="00173962" w:rsidP="00471229">
            <w:pPr>
              <w:rPr>
                <w:sz w:val="20"/>
                <w:szCs w:val="20"/>
                <w:lang w:eastAsia="en-US"/>
              </w:rPr>
            </w:pPr>
            <w:r w:rsidRPr="00173962">
              <w:rPr>
                <w:sz w:val="20"/>
                <w:szCs w:val="20"/>
                <w:lang w:eastAsia="en-US"/>
              </w:rPr>
              <w:t>Срок и условия хранения: реагенты при температуре 10-25</w:t>
            </w:r>
            <w:proofErr w:type="gramStart"/>
            <w:r w:rsidRPr="00173962">
              <w:rPr>
                <w:sz w:val="20"/>
                <w:szCs w:val="20"/>
                <w:lang w:eastAsia="en-US"/>
              </w:rPr>
              <w:t xml:space="preserve"> °С</w:t>
            </w:r>
            <w:proofErr w:type="gramEnd"/>
            <w:r w:rsidRPr="00173962">
              <w:rPr>
                <w:sz w:val="20"/>
                <w:szCs w:val="20"/>
                <w:lang w:eastAsia="en-US"/>
              </w:rPr>
              <w:t>, сохраняют стабильность в течении всего срока годности.</w:t>
            </w:r>
            <w:r w:rsidRPr="00173962">
              <w:rPr>
                <w:sz w:val="20"/>
                <w:szCs w:val="20"/>
              </w:rPr>
              <w:t xml:space="preserve"> Совместимость с анализатором </w:t>
            </w:r>
            <w:proofErr w:type="spellStart"/>
            <w:r w:rsidRPr="00173962">
              <w:rPr>
                <w:sz w:val="20"/>
                <w:szCs w:val="20"/>
                <w:lang w:val="en-US" w:eastAsia="en-US"/>
              </w:rPr>
              <w:t>Labio</w:t>
            </w:r>
            <w:proofErr w:type="spellEnd"/>
            <w:r w:rsidRPr="00173962">
              <w:rPr>
                <w:sz w:val="20"/>
                <w:szCs w:val="20"/>
                <w:lang w:eastAsia="en-US"/>
              </w:rPr>
              <w:t xml:space="preserve"> 200</w:t>
            </w:r>
            <w:r w:rsidRPr="00173962">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spacing w:line="276" w:lineRule="auto"/>
              <w:jc w:val="center"/>
              <w:rPr>
                <w:sz w:val="20"/>
                <w:szCs w:val="20"/>
                <w:lang w:eastAsia="en-US"/>
              </w:rPr>
            </w:pPr>
            <w:r w:rsidRPr="00173962">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10</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6450,00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471229">
            <w:pPr>
              <w:rPr>
                <w:sz w:val="20"/>
                <w:szCs w:val="20"/>
                <w:lang w:eastAsia="en-US"/>
              </w:rPr>
            </w:pPr>
            <w:r w:rsidRPr="00173962">
              <w:rPr>
                <w:sz w:val="20"/>
                <w:szCs w:val="20"/>
                <w:lang w:eastAsia="en-US"/>
              </w:rPr>
              <w:t xml:space="preserve">Набор для определения общего белка; </w:t>
            </w:r>
            <w:proofErr w:type="spellStart"/>
            <w:r w:rsidRPr="00173962">
              <w:rPr>
                <w:sz w:val="20"/>
                <w:szCs w:val="20"/>
                <w:lang w:eastAsia="en-US"/>
              </w:rPr>
              <w:t>биуретовый</w:t>
            </w:r>
            <w:proofErr w:type="spellEnd"/>
            <w:r w:rsidRPr="00173962">
              <w:rPr>
                <w:sz w:val="20"/>
                <w:szCs w:val="20"/>
                <w:lang w:eastAsia="en-US"/>
              </w:rPr>
              <w:t xml:space="preserve"> метод. </w:t>
            </w:r>
          </w:p>
        </w:tc>
        <w:tc>
          <w:tcPr>
            <w:tcW w:w="2391" w:type="pct"/>
            <w:tcBorders>
              <w:top w:val="single" w:sz="4" w:space="0" w:color="auto"/>
              <w:left w:val="nil"/>
              <w:bottom w:val="single" w:sz="4" w:space="0" w:color="auto"/>
              <w:right w:val="single" w:sz="4" w:space="0" w:color="auto"/>
            </w:tcBorders>
            <w:vAlign w:val="center"/>
          </w:tcPr>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Набор реагентов для определения общего белка в биоматериале. </w:t>
            </w:r>
            <w:proofErr w:type="spellStart"/>
            <w:r w:rsidRPr="00173962">
              <w:rPr>
                <w:rFonts w:ascii="Times New Roman" w:hAnsi="Times New Roman"/>
                <w:sz w:val="20"/>
                <w:szCs w:val="20"/>
              </w:rPr>
              <w:t>Монореагент</w:t>
            </w:r>
            <w:proofErr w:type="spellEnd"/>
            <w:r w:rsidRPr="00173962">
              <w:rPr>
                <w:rFonts w:ascii="Times New Roman" w:hAnsi="Times New Roman"/>
                <w:sz w:val="20"/>
                <w:szCs w:val="20"/>
              </w:rPr>
              <w:t xml:space="preserve">, жидкий, готовый к использованию, метод </w:t>
            </w:r>
            <w:proofErr w:type="spellStart"/>
            <w:r w:rsidRPr="00173962">
              <w:rPr>
                <w:rFonts w:ascii="Times New Roman" w:hAnsi="Times New Roman"/>
                <w:sz w:val="20"/>
                <w:szCs w:val="20"/>
              </w:rPr>
              <w:t>биуретовый</w:t>
            </w:r>
            <w:proofErr w:type="spellEnd"/>
            <w:r w:rsidRPr="00173962">
              <w:rPr>
                <w:rFonts w:ascii="Times New Roman" w:hAnsi="Times New Roman"/>
                <w:sz w:val="20"/>
                <w:szCs w:val="20"/>
              </w:rPr>
              <w:t xml:space="preserve">,   стандарт в наборе; </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линейный диапазон: 2 - 130 г/л; </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объем набора – не менее 600 мл, </w:t>
            </w:r>
          </w:p>
          <w:p w:rsidR="00471229" w:rsidRDefault="00173962" w:rsidP="00471229">
            <w:pPr>
              <w:rPr>
                <w:sz w:val="20"/>
                <w:szCs w:val="20"/>
              </w:rPr>
            </w:pPr>
            <w:r w:rsidRPr="00173962">
              <w:rPr>
                <w:sz w:val="20"/>
                <w:szCs w:val="20"/>
                <w:lang w:eastAsia="en-US"/>
              </w:rPr>
              <w:t>Реагенты сохраняют стабильность в течение всего срока годности.</w:t>
            </w:r>
            <w:r w:rsidRPr="00173962">
              <w:rPr>
                <w:sz w:val="20"/>
                <w:szCs w:val="20"/>
              </w:rPr>
              <w:t xml:space="preserve"> </w:t>
            </w:r>
          </w:p>
          <w:p w:rsidR="00173962" w:rsidRPr="00173962" w:rsidRDefault="00173962" w:rsidP="00471229">
            <w:pPr>
              <w:rPr>
                <w:sz w:val="20"/>
                <w:szCs w:val="20"/>
                <w:lang w:eastAsia="en-US"/>
              </w:rPr>
            </w:pPr>
            <w:r w:rsidRPr="00173962">
              <w:rPr>
                <w:sz w:val="20"/>
                <w:szCs w:val="20"/>
              </w:rPr>
              <w:t xml:space="preserve">Совместимость с анализатором </w:t>
            </w:r>
            <w:proofErr w:type="spellStart"/>
            <w:r w:rsidRPr="00173962">
              <w:rPr>
                <w:sz w:val="20"/>
                <w:szCs w:val="20"/>
                <w:lang w:val="en-US" w:eastAsia="en-US"/>
              </w:rPr>
              <w:t>Labio</w:t>
            </w:r>
            <w:proofErr w:type="spellEnd"/>
            <w:r w:rsidRPr="00173962">
              <w:rPr>
                <w:sz w:val="20"/>
                <w:szCs w:val="20"/>
                <w:lang w:eastAsia="en-US"/>
              </w:rPr>
              <w:t xml:space="preserve"> 200</w:t>
            </w:r>
            <w:r w:rsidRPr="00173962">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spacing w:line="276" w:lineRule="auto"/>
              <w:jc w:val="center"/>
              <w:rPr>
                <w:sz w:val="20"/>
                <w:szCs w:val="20"/>
                <w:lang w:eastAsia="en-US"/>
              </w:rPr>
            </w:pPr>
            <w:r w:rsidRPr="00173962">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6</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2510,00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471229">
            <w:pPr>
              <w:rPr>
                <w:sz w:val="20"/>
                <w:szCs w:val="20"/>
                <w:lang w:eastAsia="en-US"/>
              </w:rPr>
            </w:pPr>
            <w:r w:rsidRPr="00173962">
              <w:rPr>
                <w:sz w:val="20"/>
                <w:szCs w:val="20"/>
                <w:lang w:eastAsia="en-US"/>
              </w:rPr>
              <w:t>Набор реагентов для определения глюкозы.</w:t>
            </w:r>
          </w:p>
        </w:tc>
        <w:tc>
          <w:tcPr>
            <w:tcW w:w="2391" w:type="pct"/>
            <w:tcBorders>
              <w:top w:val="single" w:sz="4" w:space="0" w:color="auto"/>
              <w:left w:val="nil"/>
              <w:bottom w:val="single" w:sz="4" w:space="0" w:color="auto"/>
              <w:right w:val="single" w:sz="4" w:space="0" w:color="auto"/>
            </w:tcBorders>
            <w:vAlign w:val="center"/>
          </w:tcPr>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Набор реагентов для определения глюкозы в сыворотке (плазме) крови и моче </w:t>
            </w:r>
            <w:proofErr w:type="spellStart"/>
            <w:r w:rsidRPr="00173962">
              <w:rPr>
                <w:rFonts w:ascii="Times New Roman" w:hAnsi="Times New Roman"/>
                <w:sz w:val="20"/>
                <w:szCs w:val="20"/>
              </w:rPr>
              <w:t>глюкозооксидазным</w:t>
            </w:r>
            <w:proofErr w:type="spellEnd"/>
            <w:r w:rsidRPr="00173962">
              <w:rPr>
                <w:rFonts w:ascii="Times New Roman" w:hAnsi="Times New Roman"/>
                <w:sz w:val="20"/>
                <w:szCs w:val="20"/>
              </w:rPr>
              <w:t xml:space="preserve"> методом (GOD-PAP) методом.</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Форма выпуска: не менее 4 флаконов по не менее 250 мл каждый. Набор содержит </w:t>
            </w:r>
            <w:proofErr w:type="spellStart"/>
            <w:r w:rsidRPr="00173962">
              <w:rPr>
                <w:rFonts w:ascii="Times New Roman" w:hAnsi="Times New Roman"/>
                <w:sz w:val="20"/>
                <w:szCs w:val="20"/>
              </w:rPr>
              <w:t>депротеинирующий</w:t>
            </w:r>
            <w:proofErr w:type="spellEnd"/>
            <w:r w:rsidRPr="00173962">
              <w:rPr>
                <w:rFonts w:ascii="Times New Roman" w:hAnsi="Times New Roman"/>
                <w:sz w:val="20"/>
                <w:szCs w:val="20"/>
              </w:rPr>
              <w:t xml:space="preserve"> раствор не менее</w:t>
            </w:r>
            <w:proofErr w:type="gramStart"/>
            <w:r w:rsidRPr="00173962">
              <w:rPr>
                <w:rFonts w:ascii="Times New Roman" w:hAnsi="Times New Roman"/>
                <w:sz w:val="20"/>
                <w:szCs w:val="20"/>
              </w:rPr>
              <w:t>4</w:t>
            </w:r>
            <w:proofErr w:type="gramEnd"/>
            <w:r w:rsidRPr="00173962">
              <w:rPr>
                <w:rFonts w:ascii="Times New Roman" w:hAnsi="Times New Roman"/>
                <w:sz w:val="20"/>
                <w:szCs w:val="20"/>
              </w:rPr>
              <w:t xml:space="preserve"> х 25 мл, калибратор 10 </w:t>
            </w:r>
            <w:proofErr w:type="spellStart"/>
            <w:r w:rsidRPr="00173962">
              <w:rPr>
                <w:rFonts w:ascii="Times New Roman" w:hAnsi="Times New Roman"/>
                <w:sz w:val="20"/>
                <w:szCs w:val="20"/>
              </w:rPr>
              <w:t>ммоль</w:t>
            </w:r>
            <w:proofErr w:type="spellEnd"/>
            <w:r w:rsidRPr="00173962">
              <w:rPr>
                <w:rFonts w:ascii="Times New Roman" w:hAnsi="Times New Roman"/>
                <w:sz w:val="20"/>
                <w:szCs w:val="20"/>
              </w:rPr>
              <w:t xml:space="preserve">/л. Совместимость с анализатором </w:t>
            </w:r>
            <w:proofErr w:type="spellStart"/>
            <w:r w:rsidRPr="00173962">
              <w:rPr>
                <w:rFonts w:ascii="Times New Roman" w:hAnsi="Times New Roman"/>
                <w:sz w:val="20"/>
                <w:szCs w:val="20"/>
                <w:lang w:val="en-US"/>
              </w:rPr>
              <w:t>Labio</w:t>
            </w:r>
            <w:proofErr w:type="spellEnd"/>
            <w:r w:rsidRPr="00173962">
              <w:rPr>
                <w:rFonts w:ascii="Times New Roman" w:hAnsi="Times New Roman"/>
                <w:sz w:val="20"/>
                <w:szCs w:val="20"/>
              </w:rPr>
              <w:t xml:space="preserve"> 200.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spacing w:line="276" w:lineRule="auto"/>
              <w:jc w:val="center"/>
              <w:rPr>
                <w:sz w:val="20"/>
                <w:szCs w:val="20"/>
                <w:lang w:eastAsia="en-US"/>
              </w:rPr>
            </w:pPr>
            <w:r w:rsidRPr="00173962">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5</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2050,00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2F4A3E">
            <w:pPr>
              <w:rPr>
                <w:sz w:val="20"/>
                <w:szCs w:val="20"/>
                <w:lang w:eastAsia="en-US"/>
              </w:rPr>
            </w:pPr>
            <w:r w:rsidRPr="00173962">
              <w:rPr>
                <w:sz w:val="20"/>
                <w:szCs w:val="20"/>
              </w:rPr>
              <w:t>Набор реагентов для определения</w:t>
            </w:r>
            <w:r w:rsidR="002F4A3E" w:rsidRPr="002F4A3E">
              <w:rPr>
                <w:sz w:val="20"/>
                <w:szCs w:val="20"/>
              </w:rPr>
              <w:t xml:space="preserve"> </w:t>
            </w:r>
            <w:proofErr w:type="spellStart"/>
            <w:r w:rsidRPr="00173962">
              <w:rPr>
                <w:sz w:val="20"/>
                <w:szCs w:val="20"/>
              </w:rPr>
              <w:t>Креатинфосфокиназы</w:t>
            </w:r>
            <w:proofErr w:type="spellEnd"/>
            <w:r w:rsidRPr="00173962">
              <w:rPr>
                <w:sz w:val="20"/>
                <w:szCs w:val="20"/>
              </w:rPr>
              <w:t>-МВ (КФК МБ)</w:t>
            </w:r>
          </w:p>
        </w:tc>
        <w:tc>
          <w:tcPr>
            <w:tcW w:w="2391" w:type="pct"/>
            <w:tcBorders>
              <w:top w:val="single" w:sz="4" w:space="0" w:color="auto"/>
              <w:left w:val="nil"/>
              <w:bottom w:val="single" w:sz="4" w:space="0" w:color="auto"/>
              <w:right w:val="single" w:sz="4" w:space="0" w:color="auto"/>
            </w:tcBorders>
            <w:vAlign w:val="center"/>
          </w:tcPr>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Набор реагентов  для определения </w:t>
            </w:r>
            <w:proofErr w:type="spellStart"/>
            <w:r w:rsidRPr="00173962">
              <w:rPr>
                <w:rFonts w:ascii="Times New Roman" w:hAnsi="Times New Roman"/>
                <w:sz w:val="20"/>
                <w:szCs w:val="20"/>
              </w:rPr>
              <w:t>креатинфосфокиназы</w:t>
            </w:r>
            <w:proofErr w:type="spellEnd"/>
            <w:r w:rsidRPr="00173962">
              <w:rPr>
                <w:rFonts w:ascii="Times New Roman" w:hAnsi="Times New Roman"/>
                <w:sz w:val="20"/>
                <w:szCs w:val="20"/>
              </w:rPr>
              <w:t>-МВ в биоматериале.</w:t>
            </w:r>
            <w:r w:rsidRPr="00173962">
              <w:rPr>
                <w:rFonts w:ascii="Times New Roman" w:hAnsi="Times New Roman"/>
                <w:sz w:val="20"/>
                <w:szCs w:val="20"/>
              </w:rPr>
              <w:br/>
              <w:t xml:space="preserve">Общий </w:t>
            </w:r>
            <w:proofErr w:type="spellStart"/>
            <w:r w:rsidRPr="00173962">
              <w:rPr>
                <w:rFonts w:ascii="Times New Roman" w:hAnsi="Times New Roman"/>
                <w:sz w:val="20"/>
                <w:szCs w:val="20"/>
              </w:rPr>
              <w:t>объём</w:t>
            </w:r>
            <w:proofErr w:type="gramStart"/>
            <w:r w:rsidRPr="00173962">
              <w:rPr>
                <w:rFonts w:ascii="Times New Roman" w:hAnsi="Times New Roman"/>
                <w:sz w:val="20"/>
                <w:szCs w:val="20"/>
              </w:rPr>
              <w:t>:н</w:t>
            </w:r>
            <w:proofErr w:type="gramEnd"/>
            <w:r w:rsidRPr="00173962">
              <w:rPr>
                <w:rFonts w:ascii="Times New Roman" w:hAnsi="Times New Roman"/>
                <w:sz w:val="20"/>
                <w:szCs w:val="20"/>
              </w:rPr>
              <w:t>е</w:t>
            </w:r>
            <w:proofErr w:type="spellEnd"/>
            <w:r w:rsidRPr="00173962">
              <w:rPr>
                <w:rFonts w:ascii="Times New Roman" w:hAnsi="Times New Roman"/>
                <w:sz w:val="20"/>
                <w:szCs w:val="20"/>
              </w:rPr>
              <w:t xml:space="preserve"> менее 150 мл</w:t>
            </w:r>
            <w:r w:rsidRPr="00173962">
              <w:rPr>
                <w:rFonts w:ascii="Times New Roman" w:hAnsi="Times New Roman"/>
                <w:sz w:val="20"/>
                <w:szCs w:val="20"/>
              </w:rPr>
              <w:br/>
              <w:t xml:space="preserve">Принцип метода: кинетический, колориметрический, </w:t>
            </w:r>
            <w:proofErr w:type="spellStart"/>
            <w:r w:rsidRPr="00173962">
              <w:rPr>
                <w:rFonts w:ascii="Times New Roman" w:hAnsi="Times New Roman"/>
                <w:sz w:val="20"/>
                <w:szCs w:val="20"/>
              </w:rPr>
              <w:t>энзиматический</w:t>
            </w:r>
            <w:proofErr w:type="spellEnd"/>
            <w:r w:rsidRPr="00173962">
              <w:rPr>
                <w:rFonts w:ascii="Times New Roman" w:hAnsi="Times New Roman"/>
                <w:sz w:val="20"/>
                <w:szCs w:val="20"/>
              </w:rPr>
              <w:t>.</w:t>
            </w:r>
            <w:r w:rsidRPr="00173962">
              <w:rPr>
                <w:rFonts w:ascii="Times New Roman" w:hAnsi="Times New Roman"/>
                <w:sz w:val="20"/>
                <w:szCs w:val="20"/>
              </w:rPr>
              <w:br/>
              <w:t xml:space="preserve">Чувствительность: не более 6 </w:t>
            </w:r>
            <w:proofErr w:type="spellStart"/>
            <w:proofErr w:type="gramStart"/>
            <w:r w:rsidRPr="00173962">
              <w:rPr>
                <w:rFonts w:ascii="Times New Roman" w:hAnsi="Times New Roman"/>
                <w:sz w:val="20"/>
                <w:szCs w:val="20"/>
              </w:rPr>
              <w:t>Ед</w:t>
            </w:r>
            <w:proofErr w:type="spellEnd"/>
            <w:proofErr w:type="gramEnd"/>
            <w:r w:rsidRPr="00173962">
              <w:rPr>
                <w:rFonts w:ascii="Times New Roman" w:hAnsi="Times New Roman"/>
                <w:sz w:val="20"/>
                <w:szCs w:val="20"/>
              </w:rPr>
              <w:t xml:space="preserve">/л </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Линейность: не менее 2090 </w:t>
            </w:r>
            <w:proofErr w:type="spellStart"/>
            <w:proofErr w:type="gramStart"/>
            <w:r w:rsidRPr="00173962">
              <w:rPr>
                <w:rFonts w:ascii="Times New Roman" w:hAnsi="Times New Roman"/>
                <w:sz w:val="20"/>
                <w:szCs w:val="20"/>
              </w:rPr>
              <w:t>Ед</w:t>
            </w:r>
            <w:proofErr w:type="spellEnd"/>
            <w:proofErr w:type="gramEnd"/>
            <w:r w:rsidRPr="00173962">
              <w:rPr>
                <w:rFonts w:ascii="Times New Roman" w:hAnsi="Times New Roman"/>
                <w:sz w:val="20"/>
                <w:szCs w:val="20"/>
              </w:rPr>
              <w:t xml:space="preserve">/л </w:t>
            </w:r>
          </w:p>
          <w:p w:rsidR="00471229" w:rsidRDefault="00173962" w:rsidP="00471229">
            <w:pPr>
              <w:pStyle w:val="af9"/>
              <w:rPr>
                <w:rFonts w:ascii="Times New Roman" w:hAnsi="Times New Roman"/>
                <w:sz w:val="20"/>
                <w:szCs w:val="20"/>
              </w:rPr>
            </w:pPr>
            <w:r w:rsidRPr="00173962">
              <w:rPr>
                <w:rFonts w:ascii="Times New Roman" w:hAnsi="Times New Roman"/>
                <w:sz w:val="20"/>
                <w:szCs w:val="20"/>
              </w:rPr>
              <w:t xml:space="preserve">Срок и условия хранения: при температуре 2-8 °C реагенты сохраняют стабильность в течение всего срока годности. </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 xml:space="preserve">Совместимость с анализатором </w:t>
            </w:r>
            <w:proofErr w:type="spellStart"/>
            <w:r w:rsidRPr="00173962">
              <w:rPr>
                <w:rFonts w:ascii="Times New Roman" w:hAnsi="Times New Roman"/>
                <w:sz w:val="20"/>
                <w:szCs w:val="20"/>
                <w:lang w:val="en-US"/>
              </w:rPr>
              <w:t>Labio</w:t>
            </w:r>
            <w:proofErr w:type="spellEnd"/>
            <w:r w:rsidRPr="00173962">
              <w:rPr>
                <w:rFonts w:ascii="Times New Roman" w:hAnsi="Times New Roman"/>
                <w:sz w:val="20"/>
                <w:szCs w:val="20"/>
              </w:rPr>
              <w:t xml:space="preserve"> 200.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spacing w:line="276" w:lineRule="auto"/>
              <w:jc w:val="center"/>
              <w:rPr>
                <w:sz w:val="20"/>
                <w:szCs w:val="20"/>
                <w:lang w:eastAsia="en-US"/>
              </w:rPr>
            </w:pPr>
            <w:r w:rsidRPr="00173962">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16500,00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lastRenderedPageBreak/>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471229">
            <w:pPr>
              <w:rPr>
                <w:sz w:val="20"/>
                <w:szCs w:val="20"/>
                <w:lang w:eastAsia="en-US"/>
              </w:rPr>
            </w:pPr>
            <w:r w:rsidRPr="00173962">
              <w:rPr>
                <w:sz w:val="20"/>
                <w:szCs w:val="20"/>
                <w:lang w:eastAsia="en-US"/>
              </w:rPr>
              <w:t>Контрольная сыворотка норма.</w:t>
            </w:r>
          </w:p>
        </w:tc>
        <w:tc>
          <w:tcPr>
            <w:tcW w:w="2391" w:type="pct"/>
            <w:tcBorders>
              <w:top w:val="single" w:sz="4" w:space="0" w:color="auto"/>
              <w:left w:val="nil"/>
              <w:bottom w:val="single" w:sz="4" w:space="0" w:color="auto"/>
              <w:right w:val="single" w:sz="4" w:space="0" w:color="auto"/>
            </w:tcBorders>
            <w:vAlign w:val="center"/>
          </w:tcPr>
          <w:p w:rsidR="00471229" w:rsidRDefault="00173962" w:rsidP="00471229">
            <w:pPr>
              <w:pStyle w:val="af9"/>
              <w:rPr>
                <w:rFonts w:ascii="Times New Roman" w:hAnsi="Times New Roman"/>
                <w:sz w:val="20"/>
                <w:szCs w:val="20"/>
              </w:rPr>
            </w:pPr>
            <w:r w:rsidRPr="00173962">
              <w:rPr>
                <w:rFonts w:ascii="Times New Roman" w:hAnsi="Times New Roman"/>
                <w:sz w:val="20"/>
                <w:szCs w:val="20"/>
              </w:rPr>
              <w:t>Контрольная сыворотка нормальная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w:t>
            </w:r>
            <w:r w:rsidR="00471229">
              <w:rPr>
                <w:rFonts w:ascii="Times New Roman" w:hAnsi="Times New Roman"/>
                <w:sz w:val="20"/>
                <w:szCs w:val="20"/>
              </w:rPr>
              <w:t xml:space="preserve"> </w:t>
            </w:r>
            <w:r w:rsidRPr="00173962">
              <w:rPr>
                <w:rFonts w:ascii="Times New Roman" w:hAnsi="Times New Roman"/>
                <w:sz w:val="20"/>
                <w:szCs w:val="20"/>
              </w:rPr>
              <w:t>ЛПВП,</w:t>
            </w:r>
            <w:r w:rsidR="00471229">
              <w:rPr>
                <w:rFonts w:ascii="Times New Roman" w:hAnsi="Times New Roman"/>
                <w:sz w:val="20"/>
                <w:szCs w:val="20"/>
              </w:rPr>
              <w:t xml:space="preserve"> </w:t>
            </w:r>
            <w:r w:rsidRPr="00173962">
              <w:rPr>
                <w:rFonts w:ascii="Times New Roman" w:hAnsi="Times New Roman"/>
                <w:sz w:val="20"/>
                <w:szCs w:val="20"/>
              </w:rPr>
              <w:t xml:space="preserve">ЛПНП, глюкоза, </w:t>
            </w:r>
            <w:proofErr w:type="spellStart"/>
            <w:r w:rsidRPr="00173962">
              <w:rPr>
                <w:rFonts w:ascii="Times New Roman" w:hAnsi="Times New Roman"/>
                <w:sz w:val="20"/>
                <w:szCs w:val="20"/>
              </w:rPr>
              <w:t>креатинин</w:t>
            </w:r>
            <w:proofErr w:type="spellEnd"/>
            <w:r w:rsidRPr="00173962">
              <w:rPr>
                <w:rFonts w:ascii="Times New Roman" w:hAnsi="Times New Roman"/>
                <w:sz w:val="20"/>
                <w:szCs w:val="20"/>
              </w:rPr>
              <w:t xml:space="preserve">, мочевая кислота, мочевина, триглицериды, </w:t>
            </w:r>
            <w:proofErr w:type="spellStart"/>
            <w:r w:rsidRPr="00173962">
              <w:rPr>
                <w:rFonts w:ascii="Times New Roman" w:hAnsi="Times New Roman"/>
                <w:sz w:val="20"/>
                <w:szCs w:val="20"/>
              </w:rPr>
              <w:t>лактат</w:t>
            </w:r>
            <w:proofErr w:type="spellEnd"/>
            <w:r w:rsidRPr="00173962">
              <w:rPr>
                <w:rFonts w:ascii="Times New Roman" w:hAnsi="Times New Roman"/>
                <w:sz w:val="20"/>
                <w:szCs w:val="20"/>
              </w:rPr>
              <w:t xml:space="preserve">, амилаза, амилаза панкреатическая, АЛТ, АСТ, </w:t>
            </w:r>
            <w:proofErr w:type="spellStart"/>
            <w:r w:rsidRPr="00173962">
              <w:rPr>
                <w:rFonts w:ascii="Times New Roman" w:hAnsi="Times New Roman"/>
                <w:sz w:val="20"/>
                <w:szCs w:val="20"/>
              </w:rPr>
              <w:t>холинэстераза</w:t>
            </w:r>
            <w:proofErr w:type="spellEnd"/>
            <w:r w:rsidRPr="00173962">
              <w:rPr>
                <w:rFonts w:ascii="Times New Roman" w:hAnsi="Times New Roman"/>
                <w:sz w:val="20"/>
                <w:szCs w:val="20"/>
              </w:rPr>
              <w:t xml:space="preserve">, </w:t>
            </w:r>
            <w:proofErr w:type="spellStart"/>
            <w:r w:rsidRPr="00173962">
              <w:rPr>
                <w:rFonts w:ascii="Times New Roman" w:hAnsi="Times New Roman"/>
                <w:sz w:val="20"/>
                <w:szCs w:val="20"/>
              </w:rPr>
              <w:t>гидроксибутератдегидрогеназа</w:t>
            </w:r>
            <w:proofErr w:type="spellEnd"/>
            <w:r w:rsidRPr="00173962">
              <w:rPr>
                <w:rFonts w:ascii="Times New Roman" w:hAnsi="Times New Roman"/>
                <w:sz w:val="20"/>
                <w:szCs w:val="20"/>
              </w:rPr>
              <w:t xml:space="preserve">, ЛДГ, кислая </w:t>
            </w:r>
            <w:proofErr w:type="spellStart"/>
            <w:r w:rsidRPr="00173962">
              <w:rPr>
                <w:rFonts w:ascii="Times New Roman" w:hAnsi="Times New Roman"/>
                <w:sz w:val="20"/>
                <w:szCs w:val="20"/>
              </w:rPr>
              <w:t>фосфотаза</w:t>
            </w:r>
            <w:proofErr w:type="spellEnd"/>
            <w:r w:rsidRPr="00173962">
              <w:rPr>
                <w:rFonts w:ascii="Times New Roman" w:hAnsi="Times New Roman"/>
                <w:sz w:val="20"/>
                <w:szCs w:val="20"/>
              </w:rPr>
              <w:t xml:space="preserve"> общая, кислая </w:t>
            </w:r>
            <w:proofErr w:type="spellStart"/>
            <w:r w:rsidRPr="00173962">
              <w:rPr>
                <w:rFonts w:ascii="Times New Roman" w:hAnsi="Times New Roman"/>
                <w:sz w:val="20"/>
                <w:szCs w:val="20"/>
              </w:rPr>
              <w:t>фосфотаза</w:t>
            </w:r>
            <w:proofErr w:type="spellEnd"/>
            <w:r w:rsidRPr="00173962">
              <w:rPr>
                <w:rFonts w:ascii="Times New Roman" w:hAnsi="Times New Roman"/>
                <w:sz w:val="20"/>
                <w:szCs w:val="20"/>
              </w:rPr>
              <w:t xml:space="preserve"> простатическая,  щелочная </w:t>
            </w:r>
            <w:proofErr w:type="spellStart"/>
            <w:r w:rsidRPr="00173962">
              <w:rPr>
                <w:rFonts w:ascii="Times New Roman" w:hAnsi="Times New Roman"/>
                <w:sz w:val="20"/>
                <w:szCs w:val="20"/>
              </w:rPr>
              <w:t>фосфотаза</w:t>
            </w:r>
            <w:proofErr w:type="spellEnd"/>
            <w:r w:rsidRPr="00173962">
              <w:rPr>
                <w:rFonts w:ascii="Times New Roman" w:hAnsi="Times New Roman"/>
                <w:sz w:val="20"/>
                <w:szCs w:val="20"/>
              </w:rPr>
              <w:t>, гамма-</w:t>
            </w:r>
            <w:proofErr w:type="spellStart"/>
            <w:r w:rsidRPr="00173962">
              <w:rPr>
                <w:rFonts w:ascii="Times New Roman" w:hAnsi="Times New Roman"/>
                <w:sz w:val="20"/>
                <w:szCs w:val="20"/>
              </w:rPr>
              <w:t>глутамилтрансфераза</w:t>
            </w:r>
            <w:proofErr w:type="spellEnd"/>
            <w:r w:rsidRPr="00173962">
              <w:rPr>
                <w:rFonts w:ascii="Times New Roman" w:hAnsi="Times New Roman"/>
                <w:sz w:val="20"/>
                <w:szCs w:val="20"/>
              </w:rPr>
              <w:t xml:space="preserve">, </w:t>
            </w:r>
            <w:proofErr w:type="spellStart"/>
            <w:r w:rsidRPr="00173962">
              <w:rPr>
                <w:rFonts w:ascii="Times New Roman" w:hAnsi="Times New Roman"/>
                <w:sz w:val="20"/>
                <w:szCs w:val="20"/>
              </w:rPr>
              <w:t>креатининкиназа</w:t>
            </w:r>
            <w:proofErr w:type="spellEnd"/>
            <w:r w:rsidRPr="00173962">
              <w:rPr>
                <w:rFonts w:ascii="Times New Roman" w:hAnsi="Times New Roman"/>
                <w:sz w:val="20"/>
                <w:szCs w:val="20"/>
              </w:rPr>
              <w:t xml:space="preserve">, липаза, цинк, фосфор, магний, медь, кальций, </w:t>
            </w:r>
            <w:proofErr w:type="spellStart"/>
            <w:r w:rsidRPr="00173962">
              <w:rPr>
                <w:rFonts w:ascii="Times New Roman" w:hAnsi="Times New Roman"/>
                <w:sz w:val="20"/>
                <w:szCs w:val="20"/>
              </w:rPr>
              <w:t>железо</w:t>
            </w:r>
            <w:proofErr w:type="gramStart"/>
            <w:r w:rsidRPr="00173962">
              <w:rPr>
                <w:rFonts w:ascii="Times New Roman" w:hAnsi="Times New Roman"/>
                <w:sz w:val="20"/>
                <w:szCs w:val="20"/>
              </w:rPr>
              <w:t>,к</w:t>
            </w:r>
            <w:proofErr w:type="gramEnd"/>
            <w:r w:rsidRPr="00173962">
              <w:rPr>
                <w:rFonts w:ascii="Times New Roman" w:hAnsi="Times New Roman"/>
                <w:sz w:val="20"/>
                <w:szCs w:val="20"/>
              </w:rPr>
              <w:t>алий</w:t>
            </w:r>
            <w:proofErr w:type="spellEnd"/>
            <w:r w:rsidRPr="00173962">
              <w:rPr>
                <w:rFonts w:ascii="Times New Roman" w:hAnsi="Times New Roman"/>
                <w:sz w:val="20"/>
                <w:szCs w:val="20"/>
              </w:rPr>
              <w:t xml:space="preserve">, натрий, хлор, ненасыщенная </w:t>
            </w:r>
            <w:proofErr w:type="spellStart"/>
            <w:r w:rsidRPr="00173962">
              <w:rPr>
                <w:rFonts w:ascii="Times New Roman" w:hAnsi="Times New Roman"/>
                <w:sz w:val="20"/>
                <w:szCs w:val="20"/>
              </w:rPr>
              <w:t>железосвязывающая</w:t>
            </w:r>
            <w:proofErr w:type="spellEnd"/>
            <w:r w:rsidRPr="00173962">
              <w:rPr>
                <w:rFonts w:ascii="Times New Roman" w:hAnsi="Times New Roman"/>
                <w:sz w:val="20"/>
                <w:szCs w:val="20"/>
              </w:rPr>
              <w:t xml:space="preserve"> способность, гамма-</w:t>
            </w:r>
            <w:proofErr w:type="spellStart"/>
            <w:r w:rsidRPr="00173962">
              <w:rPr>
                <w:rFonts w:ascii="Times New Roman" w:hAnsi="Times New Roman"/>
                <w:sz w:val="20"/>
                <w:szCs w:val="20"/>
              </w:rPr>
              <w:t>гидроксибутератдегидрогеназа</w:t>
            </w:r>
            <w:proofErr w:type="spellEnd"/>
            <w:r w:rsidRPr="00173962">
              <w:rPr>
                <w:rFonts w:ascii="Times New Roman" w:hAnsi="Times New Roman"/>
                <w:sz w:val="20"/>
                <w:szCs w:val="20"/>
              </w:rPr>
              <w:t>.</w:t>
            </w:r>
            <w:r w:rsidRPr="00173962">
              <w:rPr>
                <w:rFonts w:ascii="Times New Roman" w:hAnsi="Times New Roman"/>
                <w:sz w:val="20"/>
                <w:szCs w:val="20"/>
              </w:rPr>
              <w:br/>
              <w:t>Общий объём: не менее 20 мл.</w:t>
            </w:r>
            <w:r w:rsidRPr="00173962">
              <w:rPr>
                <w:rFonts w:ascii="Times New Roman" w:hAnsi="Times New Roman"/>
                <w:sz w:val="20"/>
                <w:szCs w:val="20"/>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173962">
              <w:rPr>
                <w:rFonts w:ascii="Times New Roman" w:hAnsi="Times New Roman"/>
                <w:sz w:val="20"/>
                <w:szCs w:val="20"/>
              </w:rPr>
              <w:br/>
              <w:t>Срок и условия хранения: При температуре 2-8</w:t>
            </w:r>
            <w:proofErr w:type="gramStart"/>
            <w:r w:rsidRPr="00173962">
              <w:rPr>
                <w:rFonts w:ascii="Times New Roman" w:hAnsi="Times New Roman"/>
                <w:sz w:val="20"/>
                <w:szCs w:val="20"/>
              </w:rPr>
              <w:t xml:space="preserve"> °С</w:t>
            </w:r>
            <w:proofErr w:type="gramEnd"/>
            <w:r w:rsidRPr="00173962">
              <w:rPr>
                <w:rFonts w:ascii="Times New Roman" w:hAnsi="Times New Roman"/>
                <w:sz w:val="20"/>
                <w:szCs w:val="20"/>
              </w:rPr>
              <w:t xml:space="preserve"> контрольный материал стабилен в течение всего срока годности. </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Стабильность после растворения при температуре 2-8</w:t>
            </w:r>
            <w:proofErr w:type="gramStart"/>
            <w:r w:rsidRPr="00173962">
              <w:rPr>
                <w:rFonts w:ascii="Times New Roman" w:hAnsi="Times New Roman"/>
                <w:sz w:val="20"/>
                <w:szCs w:val="20"/>
              </w:rPr>
              <w:t>°С</w:t>
            </w:r>
            <w:proofErr w:type="gramEnd"/>
            <w:r w:rsidRPr="00173962">
              <w:rPr>
                <w:rFonts w:ascii="Times New Roman" w:hAnsi="Times New Roman"/>
                <w:sz w:val="20"/>
                <w:szCs w:val="20"/>
              </w:rPr>
              <w:t xml:space="preserve"> не более 7дней, при температуре -20°С не более  30</w:t>
            </w:r>
            <w:r w:rsidR="00471229">
              <w:rPr>
                <w:rFonts w:ascii="Times New Roman" w:hAnsi="Times New Roman"/>
                <w:sz w:val="20"/>
                <w:szCs w:val="20"/>
              </w:rPr>
              <w:t xml:space="preserve"> </w:t>
            </w:r>
            <w:r w:rsidRPr="00173962">
              <w:rPr>
                <w:rFonts w:ascii="Times New Roman" w:hAnsi="Times New Roman"/>
                <w:sz w:val="20"/>
                <w:szCs w:val="20"/>
              </w:rPr>
              <w:t>дней.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spacing w:line="276" w:lineRule="auto"/>
              <w:jc w:val="center"/>
              <w:rPr>
                <w:sz w:val="20"/>
                <w:szCs w:val="20"/>
                <w:lang w:eastAsia="en-US"/>
              </w:rPr>
            </w:pPr>
            <w:r w:rsidRPr="00173962">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6900,00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471229">
            <w:pPr>
              <w:rPr>
                <w:sz w:val="20"/>
                <w:szCs w:val="20"/>
                <w:lang w:eastAsia="en-US"/>
              </w:rPr>
            </w:pPr>
            <w:r w:rsidRPr="00173962">
              <w:rPr>
                <w:sz w:val="20"/>
                <w:szCs w:val="20"/>
                <w:lang w:eastAsia="en-US"/>
              </w:rPr>
              <w:t xml:space="preserve">Контрольная сыворотка патология. </w:t>
            </w:r>
          </w:p>
        </w:tc>
        <w:tc>
          <w:tcPr>
            <w:tcW w:w="2391" w:type="pct"/>
            <w:tcBorders>
              <w:top w:val="single" w:sz="4" w:space="0" w:color="auto"/>
              <w:left w:val="nil"/>
              <w:bottom w:val="single" w:sz="4" w:space="0" w:color="auto"/>
              <w:right w:val="single" w:sz="4" w:space="0" w:color="auto"/>
            </w:tcBorders>
            <w:vAlign w:val="center"/>
          </w:tcPr>
          <w:p w:rsidR="00471229" w:rsidRDefault="00173962" w:rsidP="00471229">
            <w:pPr>
              <w:pStyle w:val="af9"/>
              <w:rPr>
                <w:rFonts w:ascii="Times New Roman" w:hAnsi="Times New Roman"/>
                <w:sz w:val="20"/>
                <w:szCs w:val="20"/>
              </w:rPr>
            </w:pPr>
            <w:r w:rsidRPr="00173962">
              <w:rPr>
                <w:rFonts w:ascii="Times New Roman" w:hAnsi="Times New Roman"/>
                <w:sz w:val="20"/>
                <w:szCs w:val="20"/>
              </w:rPr>
              <w:t xml:space="preserve">Контрольная сыворотка патологическая  для проведения контроля качества биохимических исследований на биохимических анализаторах: альбумин, билирубин общий, билирубин прямой, общий белок, </w:t>
            </w:r>
            <w:proofErr w:type="spellStart"/>
            <w:r w:rsidRPr="00173962">
              <w:rPr>
                <w:rFonts w:ascii="Times New Roman" w:hAnsi="Times New Roman"/>
                <w:sz w:val="20"/>
                <w:szCs w:val="20"/>
              </w:rPr>
              <w:t>холестерин</w:t>
            </w:r>
            <w:proofErr w:type="gramStart"/>
            <w:r w:rsidRPr="00173962">
              <w:rPr>
                <w:rFonts w:ascii="Times New Roman" w:hAnsi="Times New Roman"/>
                <w:sz w:val="20"/>
                <w:szCs w:val="20"/>
              </w:rPr>
              <w:t>,Л</w:t>
            </w:r>
            <w:proofErr w:type="gramEnd"/>
            <w:r w:rsidRPr="00173962">
              <w:rPr>
                <w:rFonts w:ascii="Times New Roman" w:hAnsi="Times New Roman"/>
                <w:sz w:val="20"/>
                <w:szCs w:val="20"/>
              </w:rPr>
              <w:t>ПВП,ЛПНП</w:t>
            </w:r>
            <w:proofErr w:type="spellEnd"/>
            <w:r w:rsidRPr="00173962">
              <w:rPr>
                <w:rFonts w:ascii="Times New Roman" w:hAnsi="Times New Roman"/>
                <w:sz w:val="20"/>
                <w:szCs w:val="20"/>
              </w:rPr>
              <w:t xml:space="preserve">, глюкоза, </w:t>
            </w:r>
            <w:proofErr w:type="spellStart"/>
            <w:r w:rsidRPr="00173962">
              <w:rPr>
                <w:rFonts w:ascii="Times New Roman" w:hAnsi="Times New Roman"/>
                <w:sz w:val="20"/>
                <w:szCs w:val="20"/>
              </w:rPr>
              <w:t>креатинин</w:t>
            </w:r>
            <w:proofErr w:type="spellEnd"/>
            <w:r w:rsidRPr="00173962">
              <w:rPr>
                <w:rFonts w:ascii="Times New Roman" w:hAnsi="Times New Roman"/>
                <w:sz w:val="20"/>
                <w:szCs w:val="20"/>
              </w:rPr>
              <w:t xml:space="preserve">, мочевая кислота, мочевина, триглицериды, </w:t>
            </w:r>
            <w:proofErr w:type="spellStart"/>
            <w:r w:rsidRPr="00173962">
              <w:rPr>
                <w:rFonts w:ascii="Times New Roman" w:hAnsi="Times New Roman"/>
                <w:sz w:val="20"/>
                <w:szCs w:val="20"/>
              </w:rPr>
              <w:t>лактат</w:t>
            </w:r>
            <w:proofErr w:type="spellEnd"/>
            <w:r w:rsidRPr="00173962">
              <w:rPr>
                <w:rFonts w:ascii="Times New Roman" w:hAnsi="Times New Roman"/>
                <w:sz w:val="20"/>
                <w:szCs w:val="20"/>
              </w:rPr>
              <w:t xml:space="preserve">, амилаза, амилаза панкреатическая, АЛТ, АСТ, </w:t>
            </w:r>
            <w:proofErr w:type="spellStart"/>
            <w:r w:rsidRPr="00173962">
              <w:rPr>
                <w:rFonts w:ascii="Times New Roman" w:hAnsi="Times New Roman"/>
                <w:sz w:val="20"/>
                <w:szCs w:val="20"/>
              </w:rPr>
              <w:t>холинэстераза</w:t>
            </w:r>
            <w:proofErr w:type="spellEnd"/>
            <w:r w:rsidRPr="00173962">
              <w:rPr>
                <w:rFonts w:ascii="Times New Roman" w:hAnsi="Times New Roman"/>
                <w:sz w:val="20"/>
                <w:szCs w:val="20"/>
              </w:rPr>
              <w:t xml:space="preserve">, </w:t>
            </w:r>
            <w:proofErr w:type="spellStart"/>
            <w:r w:rsidRPr="00173962">
              <w:rPr>
                <w:rFonts w:ascii="Times New Roman" w:hAnsi="Times New Roman"/>
                <w:sz w:val="20"/>
                <w:szCs w:val="20"/>
              </w:rPr>
              <w:t>гидроксибутератдегидрогеназа</w:t>
            </w:r>
            <w:proofErr w:type="spellEnd"/>
            <w:r w:rsidRPr="00173962">
              <w:rPr>
                <w:rFonts w:ascii="Times New Roman" w:hAnsi="Times New Roman"/>
                <w:sz w:val="20"/>
                <w:szCs w:val="20"/>
              </w:rPr>
              <w:t xml:space="preserve">, ЛДГ, кислая </w:t>
            </w:r>
            <w:proofErr w:type="spellStart"/>
            <w:r w:rsidRPr="00173962">
              <w:rPr>
                <w:rFonts w:ascii="Times New Roman" w:hAnsi="Times New Roman"/>
                <w:sz w:val="20"/>
                <w:szCs w:val="20"/>
              </w:rPr>
              <w:t>фосфотаза</w:t>
            </w:r>
            <w:proofErr w:type="spellEnd"/>
            <w:r w:rsidRPr="00173962">
              <w:rPr>
                <w:rFonts w:ascii="Times New Roman" w:hAnsi="Times New Roman"/>
                <w:sz w:val="20"/>
                <w:szCs w:val="20"/>
              </w:rPr>
              <w:t xml:space="preserve"> общая, кислая </w:t>
            </w:r>
            <w:proofErr w:type="spellStart"/>
            <w:r w:rsidRPr="00173962">
              <w:rPr>
                <w:rFonts w:ascii="Times New Roman" w:hAnsi="Times New Roman"/>
                <w:sz w:val="20"/>
                <w:szCs w:val="20"/>
              </w:rPr>
              <w:t>фосфотаза</w:t>
            </w:r>
            <w:proofErr w:type="spellEnd"/>
            <w:r w:rsidRPr="00173962">
              <w:rPr>
                <w:rFonts w:ascii="Times New Roman" w:hAnsi="Times New Roman"/>
                <w:sz w:val="20"/>
                <w:szCs w:val="20"/>
              </w:rPr>
              <w:t xml:space="preserve"> простатическая,  щелочная </w:t>
            </w:r>
            <w:proofErr w:type="spellStart"/>
            <w:r w:rsidRPr="00173962">
              <w:rPr>
                <w:rFonts w:ascii="Times New Roman" w:hAnsi="Times New Roman"/>
                <w:sz w:val="20"/>
                <w:szCs w:val="20"/>
              </w:rPr>
              <w:t>фосфотаза</w:t>
            </w:r>
            <w:proofErr w:type="spellEnd"/>
            <w:r w:rsidRPr="00173962">
              <w:rPr>
                <w:rFonts w:ascii="Times New Roman" w:hAnsi="Times New Roman"/>
                <w:sz w:val="20"/>
                <w:szCs w:val="20"/>
              </w:rPr>
              <w:t>, гамма-</w:t>
            </w:r>
            <w:proofErr w:type="spellStart"/>
            <w:r w:rsidRPr="00173962">
              <w:rPr>
                <w:rFonts w:ascii="Times New Roman" w:hAnsi="Times New Roman"/>
                <w:sz w:val="20"/>
                <w:szCs w:val="20"/>
              </w:rPr>
              <w:t>глутамилтрансфераза</w:t>
            </w:r>
            <w:proofErr w:type="spellEnd"/>
            <w:r w:rsidRPr="00173962">
              <w:rPr>
                <w:rFonts w:ascii="Times New Roman" w:hAnsi="Times New Roman"/>
                <w:sz w:val="20"/>
                <w:szCs w:val="20"/>
              </w:rPr>
              <w:t xml:space="preserve">, </w:t>
            </w:r>
            <w:proofErr w:type="spellStart"/>
            <w:r w:rsidRPr="00173962">
              <w:rPr>
                <w:rFonts w:ascii="Times New Roman" w:hAnsi="Times New Roman"/>
                <w:sz w:val="20"/>
                <w:szCs w:val="20"/>
              </w:rPr>
              <w:t>креатининкиназа</w:t>
            </w:r>
            <w:proofErr w:type="spellEnd"/>
            <w:r w:rsidRPr="00173962">
              <w:rPr>
                <w:rFonts w:ascii="Times New Roman" w:hAnsi="Times New Roman"/>
                <w:sz w:val="20"/>
                <w:szCs w:val="20"/>
              </w:rPr>
              <w:t xml:space="preserve">, липаза, цинк, фосфор, магний, медь, кальций, </w:t>
            </w:r>
            <w:proofErr w:type="spellStart"/>
            <w:r w:rsidRPr="00173962">
              <w:rPr>
                <w:rFonts w:ascii="Times New Roman" w:hAnsi="Times New Roman"/>
                <w:sz w:val="20"/>
                <w:szCs w:val="20"/>
              </w:rPr>
              <w:t>железо,калий</w:t>
            </w:r>
            <w:proofErr w:type="spellEnd"/>
            <w:r w:rsidRPr="00173962">
              <w:rPr>
                <w:rFonts w:ascii="Times New Roman" w:hAnsi="Times New Roman"/>
                <w:sz w:val="20"/>
                <w:szCs w:val="20"/>
              </w:rPr>
              <w:t xml:space="preserve">, натрий, хлор, ненасыщенная </w:t>
            </w:r>
            <w:proofErr w:type="spellStart"/>
            <w:r w:rsidRPr="00173962">
              <w:rPr>
                <w:rFonts w:ascii="Times New Roman" w:hAnsi="Times New Roman"/>
                <w:sz w:val="20"/>
                <w:szCs w:val="20"/>
              </w:rPr>
              <w:t>железосвязывающая</w:t>
            </w:r>
            <w:proofErr w:type="spellEnd"/>
            <w:r w:rsidRPr="00173962">
              <w:rPr>
                <w:rFonts w:ascii="Times New Roman" w:hAnsi="Times New Roman"/>
                <w:sz w:val="20"/>
                <w:szCs w:val="20"/>
              </w:rPr>
              <w:t xml:space="preserve"> способность, гамма-</w:t>
            </w:r>
            <w:proofErr w:type="spellStart"/>
            <w:r w:rsidRPr="00173962">
              <w:rPr>
                <w:rFonts w:ascii="Times New Roman" w:hAnsi="Times New Roman"/>
                <w:sz w:val="20"/>
                <w:szCs w:val="20"/>
              </w:rPr>
              <w:t>гидроксибутератдегидрогеназа</w:t>
            </w:r>
            <w:proofErr w:type="spellEnd"/>
            <w:r w:rsidRPr="00173962">
              <w:rPr>
                <w:rFonts w:ascii="Times New Roman" w:hAnsi="Times New Roman"/>
                <w:sz w:val="20"/>
                <w:szCs w:val="20"/>
              </w:rPr>
              <w:t>.</w:t>
            </w:r>
            <w:r w:rsidRPr="00173962">
              <w:rPr>
                <w:rFonts w:ascii="Times New Roman" w:hAnsi="Times New Roman"/>
                <w:sz w:val="20"/>
                <w:szCs w:val="20"/>
              </w:rPr>
              <w:br/>
              <w:t>Общий объём: не менее 20 мл.</w:t>
            </w:r>
            <w:r w:rsidRPr="00173962">
              <w:rPr>
                <w:rFonts w:ascii="Times New Roman" w:hAnsi="Times New Roman"/>
                <w:sz w:val="20"/>
                <w:szCs w:val="20"/>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173962">
              <w:rPr>
                <w:rFonts w:ascii="Times New Roman" w:hAnsi="Times New Roman"/>
                <w:sz w:val="20"/>
                <w:szCs w:val="20"/>
              </w:rPr>
              <w:br/>
              <w:t>Срок и условия хранения: При температуре 2-8</w:t>
            </w:r>
            <w:proofErr w:type="gramStart"/>
            <w:r w:rsidRPr="00173962">
              <w:rPr>
                <w:rFonts w:ascii="Times New Roman" w:hAnsi="Times New Roman"/>
                <w:sz w:val="20"/>
                <w:szCs w:val="20"/>
              </w:rPr>
              <w:t xml:space="preserve"> °С</w:t>
            </w:r>
            <w:proofErr w:type="gramEnd"/>
            <w:r w:rsidRPr="00173962">
              <w:rPr>
                <w:rFonts w:ascii="Times New Roman" w:hAnsi="Times New Roman"/>
                <w:sz w:val="20"/>
                <w:szCs w:val="20"/>
              </w:rPr>
              <w:t xml:space="preserve"> контрольный материал стабилен в течение всего срока годности.</w:t>
            </w:r>
            <w:r w:rsidR="00471229">
              <w:rPr>
                <w:rFonts w:ascii="Times New Roman" w:hAnsi="Times New Roman"/>
                <w:sz w:val="20"/>
                <w:szCs w:val="20"/>
              </w:rPr>
              <w:t xml:space="preserve"> </w:t>
            </w:r>
          </w:p>
          <w:p w:rsidR="00173962" w:rsidRPr="00173962" w:rsidRDefault="00173962" w:rsidP="00471229">
            <w:pPr>
              <w:pStyle w:val="af9"/>
              <w:rPr>
                <w:rFonts w:ascii="Times New Roman" w:hAnsi="Times New Roman"/>
                <w:sz w:val="20"/>
                <w:szCs w:val="20"/>
              </w:rPr>
            </w:pPr>
            <w:r w:rsidRPr="00173962">
              <w:rPr>
                <w:rFonts w:ascii="Times New Roman" w:hAnsi="Times New Roman"/>
                <w:sz w:val="20"/>
                <w:szCs w:val="20"/>
              </w:rPr>
              <w:t>Стабильность после растворения при температуре 2-8</w:t>
            </w:r>
            <w:proofErr w:type="gramStart"/>
            <w:r w:rsidRPr="00173962">
              <w:rPr>
                <w:rFonts w:ascii="Times New Roman" w:hAnsi="Times New Roman"/>
                <w:sz w:val="20"/>
                <w:szCs w:val="20"/>
              </w:rPr>
              <w:t>°С</w:t>
            </w:r>
            <w:proofErr w:type="gramEnd"/>
            <w:r w:rsidRPr="00173962">
              <w:rPr>
                <w:rFonts w:ascii="Times New Roman" w:hAnsi="Times New Roman"/>
                <w:sz w:val="20"/>
                <w:szCs w:val="20"/>
              </w:rPr>
              <w:t xml:space="preserve"> не более 7дней, при температуре -20°С не более  30</w:t>
            </w:r>
            <w:r w:rsidR="00471229">
              <w:rPr>
                <w:rFonts w:ascii="Times New Roman" w:hAnsi="Times New Roman"/>
                <w:sz w:val="20"/>
                <w:szCs w:val="20"/>
              </w:rPr>
              <w:t xml:space="preserve"> </w:t>
            </w:r>
            <w:r w:rsidRPr="00173962">
              <w:rPr>
                <w:rFonts w:ascii="Times New Roman" w:hAnsi="Times New Roman"/>
                <w:sz w:val="20"/>
                <w:szCs w:val="20"/>
              </w:rPr>
              <w:t>дней.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spacing w:line="276" w:lineRule="auto"/>
              <w:jc w:val="center"/>
              <w:rPr>
                <w:sz w:val="20"/>
                <w:szCs w:val="20"/>
                <w:lang w:eastAsia="en-US"/>
              </w:rPr>
            </w:pPr>
            <w:r w:rsidRPr="00173962">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6900,00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t>13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471229">
            <w:pPr>
              <w:rPr>
                <w:sz w:val="20"/>
                <w:szCs w:val="20"/>
                <w:lang w:eastAsia="en-US"/>
              </w:rPr>
            </w:pPr>
            <w:proofErr w:type="spellStart"/>
            <w:r w:rsidRPr="00173962">
              <w:rPr>
                <w:sz w:val="20"/>
                <w:szCs w:val="20"/>
                <w:lang w:eastAsia="en-US"/>
              </w:rPr>
              <w:t>Мультикалибратор</w:t>
            </w:r>
            <w:proofErr w:type="spellEnd"/>
            <w:r w:rsidRPr="00173962">
              <w:rPr>
                <w:sz w:val="20"/>
                <w:szCs w:val="20"/>
                <w:lang w:eastAsia="en-US"/>
              </w:rPr>
              <w:t xml:space="preserve"> уровень 2. </w:t>
            </w:r>
          </w:p>
        </w:tc>
        <w:tc>
          <w:tcPr>
            <w:tcW w:w="2391" w:type="pct"/>
            <w:tcBorders>
              <w:top w:val="single" w:sz="4" w:space="0" w:color="auto"/>
              <w:left w:val="nil"/>
              <w:bottom w:val="single" w:sz="4" w:space="0" w:color="auto"/>
              <w:right w:val="single" w:sz="4" w:space="0" w:color="auto"/>
            </w:tcBorders>
          </w:tcPr>
          <w:p w:rsidR="00173962" w:rsidRPr="00173962" w:rsidRDefault="00173962" w:rsidP="00471229">
            <w:pPr>
              <w:pStyle w:val="af9"/>
              <w:rPr>
                <w:rFonts w:ascii="Times New Roman" w:hAnsi="Times New Roman"/>
                <w:sz w:val="20"/>
                <w:szCs w:val="20"/>
              </w:rPr>
            </w:pPr>
            <w:proofErr w:type="gramStart"/>
            <w:r w:rsidRPr="00173962">
              <w:rPr>
                <w:rFonts w:ascii="Times New Roman" w:hAnsi="Times New Roman"/>
                <w:sz w:val="20"/>
                <w:szCs w:val="20"/>
              </w:rPr>
              <w:t xml:space="preserve">Набор реагентов, </w:t>
            </w:r>
            <w:proofErr w:type="spellStart"/>
            <w:r w:rsidRPr="00173962">
              <w:rPr>
                <w:rFonts w:ascii="Times New Roman" w:hAnsi="Times New Roman"/>
                <w:sz w:val="20"/>
                <w:szCs w:val="20"/>
              </w:rPr>
              <w:t>Мультикалибратор</w:t>
            </w:r>
            <w:proofErr w:type="spellEnd"/>
            <w:r w:rsidRPr="00173962">
              <w:rPr>
                <w:rFonts w:ascii="Times New Roman" w:hAnsi="Times New Roman"/>
                <w:sz w:val="20"/>
                <w:szCs w:val="20"/>
              </w:rPr>
              <w:t xml:space="preserve"> 2-уровня, предназначен для калибровки ряда биохимических параметров: альбумин, билирубин общий, билирубин прямой, общий белок, холестерин, глюкоза, </w:t>
            </w:r>
            <w:proofErr w:type="spellStart"/>
            <w:r w:rsidRPr="00173962">
              <w:rPr>
                <w:rFonts w:ascii="Times New Roman" w:hAnsi="Times New Roman"/>
                <w:sz w:val="20"/>
                <w:szCs w:val="20"/>
              </w:rPr>
              <w:t>креатинин</w:t>
            </w:r>
            <w:proofErr w:type="spellEnd"/>
            <w:r w:rsidRPr="00173962">
              <w:rPr>
                <w:rFonts w:ascii="Times New Roman" w:hAnsi="Times New Roman"/>
                <w:sz w:val="20"/>
                <w:szCs w:val="20"/>
              </w:rPr>
              <w:t xml:space="preserve">, мочевая кислота, мочевина, триглицериды, </w:t>
            </w:r>
            <w:proofErr w:type="spellStart"/>
            <w:r w:rsidRPr="00173962">
              <w:rPr>
                <w:rFonts w:ascii="Times New Roman" w:hAnsi="Times New Roman"/>
                <w:sz w:val="20"/>
                <w:szCs w:val="20"/>
              </w:rPr>
              <w:t>лактат</w:t>
            </w:r>
            <w:proofErr w:type="spellEnd"/>
            <w:r w:rsidRPr="00173962">
              <w:rPr>
                <w:rFonts w:ascii="Times New Roman" w:hAnsi="Times New Roman"/>
                <w:sz w:val="20"/>
                <w:szCs w:val="20"/>
              </w:rPr>
              <w:t xml:space="preserve">, амилаза, амилаза панкреатическая, АЛТ, АСТ, </w:t>
            </w:r>
            <w:proofErr w:type="spellStart"/>
            <w:r w:rsidRPr="00173962">
              <w:rPr>
                <w:rFonts w:ascii="Times New Roman" w:hAnsi="Times New Roman"/>
                <w:sz w:val="20"/>
                <w:szCs w:val="20"/>
              </w:rPr>
              <w:t>холинэстераза</w:t>
            </w:r>
            <w:proofErr w:type="spellEnd"/>
            <w:r w:rsidRPr="00173962">
              <w:rPr>
                <w:rFonts w:ascii="Times New Roman" w:hAnsi="Times New Roman"/>
                <w:sz w:val="20"/>
                <w:szCs w:val="20"/>
              </w:rPr>
              <w:t xml:space="preserve">, </w:t>
            </w:r>
            <w:proofErr w:type="spellStart"/>
            <w:r w:rsidRPr="00173962">
              <w:rPr>
                <w:rFonts w:ascii="Times New Roman" w:hAnsi="Times New Roman"/>
                <w:sz w:val="20"/>
                <w:szCs w:val="20"/>
              </w:rPr>
              <w:t>гидроксибутератдегидрогеназа</w:t>
            </w:r>
            <w:proofErr w:type="spellEnd"/>
            <w:r w:rsidRPr="00173962">
              <w:rPr>
                <w:rFonts w:ascii="Times New Roman" w:hAnsi="Times New Roman"/>
                <w:sz w:val="20"/>
                <w:szCs w:val="20"/>
              </w:rPr>
              <w:t xml:space="preserve">, ЛДГ, кислая </w:t>
            </w:r>
            <w:proofErr w:type="spellStart"/>
            <w:r w:rsidRPr="00173962">
              <w:rPr>
                <w:rFonts w:ascii="Times New Roman" w:hAnsi="Times New Roman"/>
                <w:sz w:val="20"/>
                <w:szCs w:val="20"/>
              </w:rPr>
              <w:t>фосфотаза</w:t>
            </w:r>
            <w:proofErr w:type="spellEnd"/>
            <w:r w:rsidRPr="00173962">
              <w:rPr>
                <w:rFonts w:ascii="Times New Roman" w:hAnsi="Times New Roman"/>
                <w:sz w:val="20"/>
                <w:szCs w:val="20"/>
              </w:rPr>
              <w:t xml:space="preserve"> общая, кислая </w:t>
            </w:r>
            <w:proofErr w:type="spellStart"/>
            <w:r w:rsidRPr="00173962">
              <w:rPr>
                <w:rFonts w:ascii="Times New Roman" w:hAnsi="Times New Roman"/>
                <w:sz w:val="20"/>
                <w:szCs w:val="20"/>
              </w:rPr>
              <w:t>фосфотаза</w:t>
            </w:r>
            <w:proofErr w:type="spellEnd"/>
            <w:r w:rsidRPr="00173962">
              <w:rPr>
                <w:rFonts w:ascii="Times New Roman" w:hAnsi="Times New Roman"/>
                <w:sz w:val="20"/>
                <w:szCs w:val="20"/>
              </w:rPr>
              <w:t xml:space="preserve"> простатическая,  щелочная </w:t>
            </w:r>
            <w:proofErr w:type="spellStart"/>
            <w:r w:rsidRPr="00173962">
              <w:rPr>
                <w:rFonts w:ascii="Times New Roman" w:hAnsi="Times New Roman"/>
                <w:sz w:val="20"/>
                <w:szCs w:val="20"/>
              </w:rPr>
              <w:t>фосфотаза</w:t>
            </w:r>
            <w:proofErr w:type="spellEnd"/>
            <w:r w:rsidRPr="00173962">
              <w:rPr>
                <w:rFonts w:ascii="Times New Roman" w:hAnsi="Times New Roman"/>
                <w:sz w:val="20"/>
                <w:szCs w:val="20"/>
              </w:rPr>
              <w:t>, гамма-</w:t>
            </w:r>
            <w:proofErr w:type="spellStart"/>
            <w:r w:rsidRPr="00173962">
              <w:rPr>
                <w:rFonts w:ascii="Times New Roman" w:hAnsi="Times New Roman"/>
                <w:sz w:val="20"/>
                <w:szCs w:val="20"/>
              </w:rPr>
              <w:t>глутамилтрансфераза</w:t>
            </w:r>
            <w:proofErr w:type="spellEnd"/>
            <w:r w:rsidRPr="00173962">
              <w:rPr>
                <w:rFonts w:ascii="Times New Roman" w:hAnsi="Times New Roman"/>
                <w:sz w:val="20"/>
                <w:szCs w:val="20"/>
              </w:rPr>
              <w:t xml:space="preserve">, </w:t>
            </w:r>
            <w:proofErr w:type="spellStart"/>
            <w:r w:rsidRPr="00173962">
              <w:rPr>
                <w:rFonts w:ascii="Times New Roman" w:hAnsi="Times New Roman"/>
                <w:sz w:val="20"/>
                <w:szCs w:val="20"/>
              </w:rPr>
              <w:t>креатининкиназа</w:t>
            </w:r>
            <w:proofErr w:type="spellEnd"/>
            <w:r w:rsidRPr="00173962">
              <w:rPr>
                <w:rFonts w:ascii="Times New Roman" w:hAnsi="Times New Roman"/>
                <w:sz w:val="20"/>
                <w:szCs w:val="20"/>
              </w:rPr>
              <w:t xml:space="preserve">, липаза, цинк, фосфор, магний, медь, кальций, железо, ненасыщенная </w:t>
            </w:r>
            <w:proofErr w:type="spellStart"/>
            <w:r w:rsidRPr="00173962">
              <w:rPr>
                <w:rFonts w:ascii="Times New Roman" w:hAnsi="Times New Roman"/>
                <w:sz w:val="20"/>
                <w:szCs w:val="20"/>
              </w:rPr>
              <w:t>железосвязывающая</w:t>
            </w:r>
            <w:proofErr w:type="spellEnd"/>
            <w:r w:rsidRPr="00173962">
              <w:rPr>
                <w:rFonts w:ascii="Times New Roman" w:hAnsi="Times New Roman"/>
                <w:sz w:val="20"/>
                <w:szCs w:val="20"/>
              </w:rPr>
              <w:t xml:space="preserve"> способность.</w:t>
            </w:r>
            <w:proofErr w:type="gramEnd"/>
            <w:r w:rsidRPr="00173962">
              <w:rPr>
                <w:rFonts w:ascii="Times New Roman" w:hAnsi="Times New Roman"/>
                <w:sz w:val="20"/>
                <w:szCs w:val="20"/>
              </w:rPr>
              <w:br/>
              <w:t>Общий объём:50 мл</w:t>
            </w:r>
            <w:r w:rsidRPr="00173962">
              <w:rPr>
                <w:rFonts w:ascii="Times New Roman" w:hAnsi="Times New Roman"/>
                <w:sz w:val="20"/>
                <w:szCs w:val="20"/>
              </w:rPr>
              <w:br/>
            </w:r>
            <w:r w:rsidRPr="00173962">
              <w:rPr>
                <w:rFonts w:ascii="Times New Roman" w:hAnsi="Times New Roman"/>
                <w:sz w:val="20"/>
                <w:szCs w:val="20"/>
              </w:rPr>
              <w:lastRenderedPageBreak/>
              <w:t xml:space="preserve">Состав: </w:t>
            </w:r>
            <w:proofErr w:type="spellStart"/>
            <w:r w:rsidRPr="00173962">
              <w:rPr>
                <w:rFonts w:ascii="Times New Roman" w:hAnsi="Times New Roman"/>
                <w:sz w:val="20"/>
                <w:szCs w:val="20"/>
              </w:rPr>
              <w:t>лиофизат</w:t>
            </w:r>
            <w:proofErr w:type="spellEnd"/>
            <w:r w:rsidRPr="00173962">
              <w:rPr>
                <w:rFonts w:ascii="Times New Roman" w:hAnsi="Times New Roman"/>
                <w:sz w:val="20"/>
                <w:szCs w:val="20"/>
              </w:rPr>
              <w:t xml:space="preserve"> с известными значениями концентраций биохимических параметров.</w:t>
            </w:r>
            <w:r w:rsidRPr="00173962">
              <w:rPr>
                <w:rFonts w:ascii="Times New Roman" w:hAnsi="Times New Roman"/>
                <w:sz w:val="20"/>
                <w:szCs w:val="20"/>
              </w:rPr>
              <w:br/>
              <w:t>Срок и условия хранения: невскрытый калибратор стабилен при 2-10</w:t>
            </w:r>
            <w:proofErr w:type="gramStart"/>
            <w:r w:rsidRPr="00173962">
              <w:rPr>
                <w:rFonts w:ascii="Times New Roman" w:hAnsi="Times New Roman"/>
                <w:sz w:val="20"/>
                <w:szCs w:val="20"/>
              </w:rPr>
              <w:t>°С</w:t>
            </w:r>
            <w:proofErr w:type="gramEnd"/>
            <w:r w:rsidRPr="00173962">
              <w:rPr>
                <w:rFonts w:ascii="Times New Roman" w:hAnsi="Times New Roman"/>
                <w:sz w:val="20"/>
                <w:szCs w:val="20"/>
              </w:rPr>
              <w:t xml:space="preserve"> в течение срока годности. </w:t>
            </w:r>
          </w:p>
          <w:p w:rsidR="00173962" w:rsidRPr="00173962" w:rsidRDefault="00173962" w:rsidP="00471229">
            <w:pPr>
              <w:rPr>
                <w:sz w:val="20"/>
                <w:szCs w:val="20"/>
                <w:lang w:eastAsia="en-US"/>
              </w:rPr>
            </w:pPr>
            <w:r w:rsidRPr="00173962">
              <w:rPr>
                <w:sz w:val="20"/>
                <w:szCs w:val="20"/>
                <w:lang w:eastAsia="en-US"/>
              </w:rPr>
              <w:t>Растворенный калибратор устойчив при температуре 20-25</w:t>
            </w:r>
            <w:proofErr w:type="gramStart"/>
            <w:r w:rsidRPr="00173962">
              <w:rPr>
                <w:sz w:val="20"/>
                <w:szCs w:val="20"/>
                <w:lang w:eastAsia="en-US"/>
              </w:rPr>
              <w:t>°С</w:t>
            </w:r>
            <w:proofErr w:type="gramEnd"/>
            <w:r w:rsidRPr="00173962">
              <w:rPr>
                <w:sz w:val="20"/>
                <w:szCs w:val="20"/>
                <w:lang w:eastAsia="en-US"/>
              </w:rPr>
              <w:t xml:space="preserve"> не менее 8 часов, при 2-8°С - не менее  7 дней, при -20°С  не менее 30 дней.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spacing w:line="276" w:lineRule="auto"/>
              <w:jc w:val="center"/>
              <w:rPr>
                <w:sz w:val="20"/>
                <w:szCs w:val="20"/>
                <w:lang w:eastAsia="en-US"/>
              </w:rPr>
            </w:pPr>
            <w:r w:rsidRPr="00173962">
              <w:rPr>
                <w:sz w:val="20"/>
                <w:szCs w:val="20"/>
                <w:lang w:eastAsia="en-US"/>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17250,00</w:t>
            </w:r>
          </w:p>
        </w:tc>
      </w:tr>
      <w:tr w:rsidR="00173962"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173962" w:rsidRPr="00173962" w:rsidRDefault="00173962" w:rsidP="00173962">
            <w:pPr>
              <w:spacing w:line="276" w:lineRule="auto"/>
              <w:rPr>
                <w:sz w:val="20"/>
                <w:szCs w:val="20"/>
                <w:lang w:eastAsia="en-US"/>
              </w:rPr>
            </w:pPr>
            <w:r w:rsidRPr="00173962">
              <w:rPr>
                <w:sz w:val="20"/>
                <w:szCs w:val="20"/>
                <w:lang w:eastAsia="en-US"/>
              </w:rPr>
              <w:lastRenderedPageBreak/>
              <w:t>14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471229">
            <w:pPr>
              <w:rPr>
                <w:sz w:val="20"/>
                <w:szCs w:val="20"/>
                <w:lang w:eastAsia="en-US"/>
              </w:rPr>
            </w:pPr>
            <w:r w:rsidRPr="00173962">
              <w:rPr>
                <w:sz w:val="20"/>
                <w:szCs w:val="20"/>
                <w:lang w:eastAsia="en-US"/>
              </w:rPr>
              <w:t>Кюветы реакционные.</w:t>
            </w:r>
          </w:p>
        </w:tc>
        <w:tc>
          <w:tcPr>
            <w:tcW w:w="2391" w:type="pct"/>
            <w:tcBorders>
              <w:top w:val="single" w:sz="4" w:space="0" w:color="auto"/>
              <w:left w:val="nil"/>
              <w:bottom w:val="single" w:sz="4" w:space="0" w:color="auto"/>
              <w:right w:val="single" w:sz="4" w:space="0" w:color="auto"/>
            </w:tcBorders>
            <w:vAlign w:val="center"/>
          </w:tcPr>
          <w:p w:rsidR="00173962" w:rsidRPr="00173962" w:rsidRDefault="00173962" w:rsidP="00471229">
            <w:pPr>
              <w:rPr>
                <w:sz w:val="20"/>
                <w:szCs w:val="20"/>
                <w:lang w:eastAsia="en-US"/>
              </w:rPr>
            </w:pPr>
            <w:r w:rsidRPr="00173962">
              <w:rPr>
                <w:sz w:val="20"/>
                <w:szCs w:val="20"/>
                <w:lang w:eastAsia="en-US"/>
              </w:rPr>
              <w:t>Кюветы реакционные, совместимые с анализатором ACCENT 200.</w:t>
            </w:r>
          </w:p>
          <w:p w:rsidR="00173962" w:rsidRPr="00173962" w:rsidRDefault="00173962" w:rsidP="00471229">
            <w:pPr>
              <w:rPr>
                <w:sz w:val="20"/>
                <w:szCs w:val="20"/>
                <w:lang w:eastAsia="en-US"/>
              </w:rPr>
            </w:pPr>
            <w:proofErr w:type="gramStart"/>
            <w:r w:rsidRPr="00173962">
              <w:rPr>
                <w:sz w:val="20"/>
                <w:szCs w:val="20"/>
                <w:lang w:eastAsia="en-US"/>
              </w:rPr>
              <w:t>Материал-оптический</w:t>
            </w:r>
            <w:proofErr w:type="gramEnd"/>
            <w:r w:rsidRPr="00173962">
              <w:rPr>
                <w:sz w:val="20"/>
                <w:szCs w:val="20"/>
                <w:lang w:eastAsia="en-US"/>
              </w:rPr>
              <w:t xml:space="preserve"> </w:t>
            </w:r>
            <w:proofErr w:type="spellStart"/>
            <w:r w:rsidRPr="00173962">
              <w:rPr>
                <w:sz w:val="20"/>
                <w:szCs w:val="20"/>
                <w:lang w:eastAsia="en-US"/>
              </w:rPr>
              <w:t>полистерол</w:t>
            </w:r>
            <w:proofErr w:type="spellEnd"/>
            <w:r w:rsidRPr="00173962">
              <w:rPr>
                <w:sz w:val="20"/>
                <w:szCs w:val="20"/>
                <w:lang w:eastAsia="en-US"/>
              </w:rPr>
              <w:t>.</w:t>
            </w:r>
          </w:p>
          <w:p w:rsidR="00173962" w:rsidRPr="00173962" w:rsidRDefault="00173962" w:rsidP="00471229">
            <w:pPr>
              <w:rPr>
                <w:sz w:val="20"/>
                <w:szCs w:val="20"/>
                <w:lang w:eastAsia="en-US"/>
              </w:rPr>
            </w:pPr>
            <w:r w:rsidRPr="00173962">
              <w:rPr>
                <w:sz w:val="20"/>
                <w:szCs w:val="20"/>
                <w:lang w:eastAsia="en-US"/>
              </w:rPr>
              <w:t xml:space="preserve">Фасовка: 2500 кювет (250 </w:t>
            </w:r>
            <w:proofErr w:type="spellStart"/>
            <w:r w:rsidRPr="00173962">
              <w:rPr>
                <w:sz w:val="20"/>
                <w:szCs w:val="20"/>
                <w:lang w:eastAsia="en-US"/>
              </w:rPr>
              <w:t>стрипов</w:t>
            </w:r>
            <w:proofErr w:type="spellEnd"/>
            <w:r w:rsidRPr="00173962">
              <w:rPr>
                <w:sz w:val="20"/>
                <w:szCs w:val="20"/>
                <w:lang w:eastAsia="en-US"/>
              </w:rPr>
              <w:t>, каждый запаянный в индивидуальную  стерильную упаковку по 10 кювет).</w:t>
            </w:r>
          </w:p>
          <w:p w:rsidR="00173962" w:rsidRPr="00173962" w:rsidRDefault="00173962" w:rsidP="00471229">
            <w:pPr>
              <w:rPr>
                <w:sz w:val="20"/>
                <w:szCs w:val="20"/>
                <w:lang w:eastAsia="en-US"/>
              </w:rPr>
            </w:pPr>
            <w:r w:rsidRPr="00173962">
              <w:rPr>
                <w:sz w:val="20"/>
                <w:szCs w:val="20"/>
                <w:lang w:eastAsia="en-US"/>
              </w:rPr>
              <w:t xml:space="preserve">Размер кюветы: 5 мм х 6 мм х 30 мм, объёмом 900 </w:t>
            </w:r>
            <w:proofErr w:type="spellStart"/>
            <w:r w:rsidRPr="00173962">
              <w:rPr>
                <w:sz w:val="20"/>
                <w:szCs w:val="20"/>
                <w:lang w:eastAsia="en-US"/>
              </w:rPr>
              <w:t>мкл</w:t>
            </w:r>
            <w:proofErr w:type="spellEnd"/>
            <w:r w:rsidRPr="00173962">
              <w:rPr>
                <w:sz w:val="20"/>
                <w:szCs w:val="20"/>
                <w:lang w:eastAsia="en-US"/>
              </w:rPr>
              <w:t>.</w:t>
            </w:r>
          </w:p>
          <w:p w:rsidR="00173962" w:rsidRPr="00173962" w:rsidRDefault="00173962" w:rsidP="00471229">
            <w:pPr>
              <w:rPr>
                <w:sz w:val="20"/>
                <w:szCs w:val="20"/>
                <w:lang w:eastAsia="en-US"/>
              </w:rPr>
            </w:pPr>
            <w:r w:rsidRPr="00173962">
              <w:rPr>
                <w:sz w:val="20"/>
                <w:szCs w:val="20"/>
                <w:lang w:eastAsia="en-US"/>
              </w:rPr>
              <w:t xml:space="preserve">Размер </w:t>
            </w:r>
            <w:proofErr w:type="spellStart"/>
            <w:r w:rsidRPr="00173962">
              <w:rPr>
                <w:sz w:val="20"/>
                <w:szCs w:val="20"/>
                <w:lang w:eastAsia="en-US"/>
              </w:rPr>
              <w:t>стрипа</w:t>
            </w:r>
            <w:proofErr w:type="spellEnd"/>
            <w:r w:rsidRPr="00173962">
              <w:rPr>
                <w:sz w:val="20"/>
                <w:szCs w:val="20"/>
                <w:lang w:eastAsia="en-US"/>
              </w:rPr>
              <w:t>: высота 30 мм; ширина 16 мм; длина 101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173962" w:rsidRPr="00173962" w:rsidRDefault="00173962" w:rsidP="00173962">
            <w:pPr>
              <w:spacing w:line="276" w:lineRule="auto"/>
              <w:jc w:val="center"/>
              <w:rPr>
                <w:sz w:val="20"/>
                <w:szCs w:val="20"/>
                <w:lang w:eastAsia="en-US"/>
              </w:rPr>
            </w:pPr>
            <w:proofErr w:type="spellStart"/>
            <w:r w:rsidRPr="00173962">
              <w:rPr>
                <w:sz w:val="20"/>
                <w:szCs w:val="20"/>
                <w:lang w:eastAsia="en-US"/>
              </w:rPr>
              <w:t>Уп</w:t>
            </w:r>
            <w:proofErr w:type="spellEnd"/>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3962" w:rsidRPr="00173962" w:rsidRDefault="00173962" w:rsidP="00173962">
            <w:pPr>
              <w:pStyle w:val="af9"/>
              <w:spacing w:line="276" w:lineRule="auto"/>
              <w:jc w:val="center"/>
              <w:rPr>
                <w:rFonts w:ascii="Times New Roman" w:hAnsi="Times New Roman"/>
                <w:sz w:val="20"/>
                <w:szCs w:val="20"/>
              </w:rPr>
            </w:pPr>
            <w:r w:rsidRPr="00173962">
              <w:rPr>
                <w:rFonts w:ascii="Times New Roman" w:hAnsi="Times New Roman"/>
                <w:sz w:val="20"/>
                <w:szCs w:val="20"/>
              </w:rPr>
              <w:t>20</w:t>
            </w:r>
          </w:p>
        </w:tc>
        <w:tc>
          <w:tcPr>
            <w:tcW w:w="576" w:type="pct"/>
            <w:tcBorders>
              <w:top w:val="single" w:sz="4" w:space="0" w:color="auto"/>
              <w:left w:val="nil"/>
              <w:bottom w:val="single" w:sz="4" w:space="0" w:color="auto"/>
              <w:right w:val="single" w:sz="4" w:space="0" w:color="auto"/>
            </w:tcBorders>
          </w:tcPr>
          <w:p w:rsidR="00173962" w:rsidRPr="00FB0B4A" w:rsidRDefault="00471229" w:rsidP="002E2A75">
            <w:pPr>
              <w:jc w:val="center"/>
              <w:rPr>
                <w:sz w:val="20"/>
                <w:szCs w:val="20"/>
              </w:rPr>
            </w:pPr>
            <w:r>
              <w:rPr>
                <w:sz w:val="20"/>
                <w:szCs w:val="20"/>
              </w:rPr>
              <w:t>11200,00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173962">
        <w:rPr>
          <w:b/>
          <w:sz w:val="20"/>
          <w:szCs w:val="20"/>
        </w:rPr>
        <w:t xml:space="preserve">реагентов к биохимическому анализатору </w:t>
      </w:r>
      <w:proofErr w:type="spellStart"/>
      <w:r w:rsidR="00173962">
        <w:rPr>
          <w:b/>
          <w:sz w:val="20"/>
          <w:szCs w:val="20"/>
        </w:rPr>
        <w:t>Labio</w:t>
      </w:r>
      <w:proofErr w:type="spellEnd"/>
      <w:r w:rsidR="00173962">
        <w:rPr>
          <w:b/>
          <w:sz w:val="20"/>
          <w:szCs w:val="20"/>
        </w:rPr>
        <w:t xml:space="preserve"> 200</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73962">
        <w:rPr>
          <w:b/>
          <w:kern w:val="32"/>
          <w:sz w:val="20"/>
          <w:szCs w:val="20"/>
        </w:rPr>
        <w:t>236-21н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73962">
        <w:rPr>
          <w:sz w:val="19"/>
          <w:szCs w:val="19"/>
        </w:rPr>
        <w:t>236-21н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73962">
        <w:rPr>
          <w:b/>
          <w:bCs/>
          <w:sz w:val="19"/>
          <w:szCs w:val="19"/>
        </w:rPr>
        <w:t xml:space="preserve">реагентов к биохимическому анализатору </w:t>
      </w:r>
      <w:proofErr w:type="spellStart"/>
      <w:r w:rsidR="00173962">
        <w:rPr>
          <w:b/>
          <w:bCs/>
          <w:sz w:val="19"/>
          <w:szCs w:val="19"/>
        </w:rPr>
        <w:t>Labio</w:t>
      </w:r>
      <w:proofErr w:type="spellEnd"/>
      <w:r w:rsidR="00173962">
        <w:rPr>
          <w:b/>
          <w:bCs/>
          <w:sz w:val="19"/>
          <w:szCs w:val="19"/>
        </w:rPr>
        <w:t xml:space="preserve"> 200</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73962">
        <w:rPr>
          <w:rFonts w:ascii="Times New Roman" w:hAnsi="Times New Roman" w:cs="Times New Roman"/>
          <w:bCs/>
          <w:sz w:val="19"/>
          <w:szCs w:val="19"/>
        </w:rPr>
        <w:t xml:space="preserve">реагентов к биохимическому анализатору </w:t>
      </w:r>
      <w:proofErr w:type="spellStart"/>
      <w:r w:rsidR="00173962">
        <w:rPr>
          <w:rFonts w:ascii="Times New Roman" w:hAnsi="Times New Roman" w:cs="Times New Roman"/>
          <w:bCs/>
          <w:sz w:val="19"/>
          <w:szCs w:val="19"/>
        </w:rPr>
        <w:t>Labio</w:t>
      </w:r>
      <w:proofErr w:type="spellEnd"/>
      <w:r w:rsidR="00173962">
        <w:rPr>
          <w:rFonts w:ascii="Times New Roman" w:hAnsi="Times New Roman" w:cs="Times New Roman"/>
          <w:bCs/>
          <w:sz w:val="19"/>
          <w:szCs w:val="19"/>
        </w:rPr>
        <w:t xml:space="preserve"> 200</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757E1E">
        <w:rPr>
          <w:sz w:val="19"/>
          <w:szCs w:val="19"/>
        </w:rPr>
        <w:t>12</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73962">
        <w:rPr>
          <w:sz w:val="20"/>
          <w:szCs w:val="20"/>
        </w:rPr>
        <w:t>236-21н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757E1E" w:rsidRDefault="00757E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173962">
        <w:rPr>
          <w:b/>
          <w:sz w:val="20"/>
          <w:szCs w:val="20"/>
        </w:rPr>
        <w:t xml:space="preserve">реагентов к биохимическому анализатору </w:t>
      </w:r>
      <w:proofErr w:type="spellStart"/>
      <w:r w:rsidR="00173962">
        <w:rPr>
          <w:b/>
          <w:sz w:val="20"/>
          <w:szCs w:val="20"/>
        </w:rPr>
        <w:t>Labio</w:t>
      </w:r>
      <w:proofErr w:type="spellEnd"/>
      <w:r w:rsidR="00173962">
        <w:rPr>
          <w:b/>
          <w:sz w:val="20"/>
          <w:szCs w:val="20"/>
        </w:rPr>
        <w:t xml:space="preserve"> 200</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73962">
        <w:rPr>
          <w:b/>
          <w:kern w:val="32"/>
          <w:sz w:val="20"/>
          <w:szCs w:val="20"/>
        </w:rPr>
        <w:t>236-21н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73962">
        <w:rPr>
          <w:sz w:val="20"/>
          <w:szCs w:val="20"/>
        </w:rPr>
        <w:t xml:space="preserve">реагентов к биохимическому анализатору </w:t>
      </w:r>
      <w:proofErr w:type="spellStart"/>
      <w:r w:rsidR="00173962">
        <w:rPr>
          <w:sz w:val="20"/>
          <w:szCs w:val="20"/>
        </w:rPr>
        <w:t>Labio</w:t>
      </w:r>
      <w:proofErr w:type="spellEnd"/>
      <w:r w:rsidR="00173962">
        <w:rPr>
          <w:sz w:val="20"/>
          <w:szCs w:val="20"/>
        </w:rPr>
        <w:t xml:space="preserve"> 200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173962">
        <w:rPr>
          <w:sz w:val="20"/>
          <w:szCs w:val="20"/>
        </w:rPr>
        <w:t xml:space="preserve">реагентов к биохимическому анализатору </w:t>
      </w:r>
      <w:proofErr w:type="spellStart"/>
      <w:r w:rsidR="00173962">
        <w:rPr>
          <w:sz w:val="20"/>
          <w:szCs w:val="20"/>
        </w:rPr>
        <w:t>Labio</w:t>
      </w:r>
      <w:proofErr w:type="spellEnd"/>
      <w:r w:rsidR="00173962">
        <w:rPr>
          <w:sz w:val="20"/>
          <w:szCs w:val="20"/>
        </w:rPr>
        <w:t xml:space="preserve"> 200</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757E1E" w:rsidRDefault="00757E1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3E" w:rsidRDefault="002F4A3E" w:rsidP="00ED57EB">
      <w:r>
        <w:separator/>
      </w:r>
    </w:p>
  </w:endnote>
  <w:endnote w:type="continuationSeparator" w:id="0">
    <w:p w:rsidR="002F4A3E" w:rsidRDefault="002F4A3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F4A3E" w:rsidRDefault="002F4A3E">
        <w:pPr>
          <w:pStyle w:val="af7"/>
          <w:jc w:val="right"/>
        </w:pPr>
        <w:r>
          <w:fldChar w:fldCharType="begin"/>
        </w:r>
        <w:r>
          <w:instrText xml:space="preserve"> PAGE   \* MERGEFORMAT </w:instrText>
        </w:r>
        <w:r>
          <w:fldChar w:fldCharType="separate"/>
        </w:r>
        <w:r w:rsidR="00A32AB1">
          <w:rPr>
            <w:noProof/>
          </w:rPr>
          <w:t>28</w:t>
        </w:r>
        <w:r>
          <w:rPr>
            <w:noProof/>
          </w:rPr>
          <w:fldChar w:fldCharType="end"/>
        </w:r>
      </w:p>
    </w:sdtContent>
  </w:sdt>
  <w:p w:rsidR="002F4A3E" w:rsidRDefault="002F4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3E" w:rsidRDefault="002F4A3E" w:rsidP="00ED57EB">
      <w:r>
        <w:separator/>
      </w:r>
    </w:p>
  </w:footnote>
  <w:footnote w:type="continuationSeparator" w:id="0">
    <w:p w:rsidR="002F4A3E" w:rsidRDefault="002F4A3E" w:rsidP="00ED57EB">
      <w:r>
        <w:continuationSeparator/>
      </w:r>
    </w:p>
  </w:footnote>
  <w:footnote w:id="1">
    <w:p w:rsidR="002F4A3E" w:rsidRPr="000966CA" w:rsidRDefault="002F4A3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F783-CEBF-4F79-89AC-C5B92E58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12347</Words>
  <Characters>90634</Characters>
  <Application>Microsoft Office Word</Application>
  <DocSecurity>0</DocSecurity>
  <Lines>755</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102776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2021-10-06T04:53:00Z</cp:lastPrinted>
  <dcterms:created xsi:type="dcterms:W3CDTF">2021-10-06T02:38:00Z</dcterms:created>
  <dcterms:modified xsi:type="dcterms:W3CDTF">2021-10-06T04:56:00Z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