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C019CD">
        <w:rPr>
          <w:b/>
          <w:sz w:val="28"/>
          <w:szCs w:val="28"/>
        </w:rPr>
        <w:t>растворов для анализатора электролитов JOKON EX-D и EX-</w:t>
      </w:r>
      <w:proofErr w:type="spellStart"/>
      <w:r w:rsidR="00C019CD">
        <w:rPr>
          <w:b/>
          <w:sz w:val="28"/>
          <w:szCs w:val="28"/>
        </w:rPr>
        <w:t>Ds</w:t>
      </w:r>
      <w:proofErr w:type="spellEnd"/>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C019CD">
        <w:rPr>
          <w:b/>
          <w:kern w:val="32"/>
          <w:sz w:val="28"/>
          <w:szCs w:val="28"/>
        </w:rPr>
        <w:t>317-21н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C019CD"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C019CD">
              <w:rPr>
                <w:sz w:val="20"/>
                <w:szCs w:val="20"/>
              </w:rPr>
              <w:t>растворов для анализатора электролитов JOKON EX-D и EX-</w:t>
            </w:r>
            <w:proofErr w:type="spellStart"/>
            <w:r w:rsidR="00C019CD">
              <w:rPr>
                <w:sz w:val="20"/>
                <w:szCs w:val="20"/>
              </w:rPr>
              <w:t>Ds</w:t>
            </w:r>
            <w:proofErr w:type="spellEnd"/>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C019CD" w:rsidRDefault="00C019CD" w:rsidP="00173962">
            <w:pPr>
              <w:rPr>
                <w:sz w:val="20"/>
                <w:szCs w:val="20"/>
              </w:rPr>
            </w:pPr>
            <w:r w:rsidRPr="00C019CD">
              <w:rPr>
                <w:sz w:val="20"/>
                <w:szCs w:val="20"/>
              </w:rPr>
              <w:t>20.59.52.199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C019CD" w:rsidP="00B02D9F">
            <w:pPr>
              <w:autoSpaceDE w:val="0"/>
              <w:autoSpaceDN w:val="0"/>
              <w:adjustRightInd w:val="0"/>
              <w:rPr>
                <w:sz w:val="20"/>
                <w:szCs w:val="20"/>
              </w:rPr>
            </w:pPr>
            <w:r>
              <w:rPr>
                <w:sz w:val="20"/>
                <w:szCs w:val="20"/>
              </w:rPr>
              <w:t>602</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1073FF">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C019CD">
              <w:rPr>
                <w:sz w:val="20"/>
                <w:szCs w:val="20"/>
              </w:rPr>
              <w:t>30</w:t>
            </w:r>
            <w:r>
              <w:rPr>
                <w:sz w:val="20"/>
                <w:szCs w:val="20"/>
              </w:rPr>
              <w:t>.</w:t>
            </w:r>
            <w:r w:rsidR="00B02D9F">
              <w:rPr>
                <w:sz w:val="20"/>
                <w:szCs w:val="20"/>
              </w:rPr>
              <w:t>12</w:t>
            </w:r>
            <w:r>
              <w:rPr>
                <w:sz w:val="20"/>
                <w:szCs w:val="20"/>
              </w:rPr>
              <w:t>.2022 г.</w:t>
            </w:r>
            <w:r w:rsidRPr="00FE2446">
              <w:rPr>
                <w:sz w:val="20"/>
                <w:szCs w:val="20"/>
              </w:rPr>
              <w:t xml:space="preserve"> </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C019CD" w:rsidP="00C019CD">
            <w:pPr>
              <w:tabs>
                <w:tab w:val="left" w:pos="6022"/>
              </w:tabs>
              <w:ind w:right="72"/>
              <w:rPr>
                <w:sz w:val="20"/>
                <w:szCs w:val="20"/>
              </w:rPr>
            </w:pPr>
            <w:r>
              <w:rPr>
                <w:sz w:val="20"/>
                <w:szCs w:val="20"/>
              </w:rPr>
              <w:t>448 398,00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четыреста сорок восемь тысяч триста девяносто восемь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C019CD">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E2A75">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1073FF">
              <w:rPr>
                <w:b/>
                <w:sz w:val="20"/>
                <w:szCs w:val="20"/>
              </w:rPr>
              <w:t>2</w:t>
            </w:r>
            <w:r w:rsidR="00C019CD">
              <w:rPr>
                <w:b/>
                <w:sz w:val="20"/>
                <w:szCs w:val="20"/>
              </w:rPr>
              <w:t>6</w:t>
            </w:r>
            <w:r w:rsidRPr="008024A7">
              <w:rPr>
                <w:b/>
                <w:sz w:val="20"/>
                <w:szCs w:val="20"/>
              </w:rPr>
              <w:t>»</w:t>
            </w:r>
            <w:r w:rsidR="00BB2CB6" w:rsidRPr="008024A7">
              <w:rPr>
                <w:b/>
                <w:sz w:val="20"/>
                <w:szCs w:val="20"/>
              </w:rPr>
              <w:t xml:space="preserve"> </w:t>
            </w:r>
            <w:r w:rsidR="00C019CD">
              <w:rPr>
                <w:b/>
                <w:sz w:val="20"/>
                <w:szCs w:val="20"/>
              </w:rPr>
              <w:t>ноября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B02D9F">
              <w:rPr>
                <w:b/>
                <w:sz w:val="20"/>
                <w:szCs w:val="20"/>
              </w:rPr>
              <w:t>0</w:t>
            </w:r>
            <w:r w:rsidR="00C019CD">
              <w:rPr>
                <w:b/>
                <w:sz w:val="20"/>
                <w:szCs w:val="20"/>
              </w:rPr>
              <w:t>6</w:t>
            </w:r>
            <w:r w:rsidRPr="008024A7">
              <w:rPr>
                <w:b/>
                <w:sz w:val="20"/>
                <w:szCs w:val="20"/>
              </w:rPr>
              <w:t xml:space="preserve">» </w:t>
            </w:r>
            <w:r w:rsidR="00C019CD">
              <w:rPr>
                <w:b/>
                <w:sz w:val="20"/>
                <w:szCs w:val="20"/>
              </w:rPr>
              <w:t>декабря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E2A75">
              <w:rPr>
                <w:b/>
                <w:sz w:val="20"/>
                <w:szCs w:val="20"/>
              </w:rPr>
              <w:t xml:space="preserve"> </w:t>
            </w:r>
            <w:r w:rsidRPr="008024A7">
              <w:rPr>
                <w:sz w:val="20"/>
                <w:szCs w:val="20"/>
              </w:rPr>
              <w:t>«</w:t>
            </w:r>
            <w:r w:rsidR="00C019CD">
              <w:rPr>
                <w:sz w:val="20"/>
                <w:szCs w:val="20"/>
              </w:rPr>
              <w:t>26</w:t>
            </w:r>
            <w:r w:rsidRPr="008024A7">
              <w:rPr>
                <w:sz w:val="20"/>
                <w:szCs w:val="20"/>
              </w:rPr>
              <w:t xml:space="preserve">» </w:t>
            </w:r>
            <w:r w:rsidR="00C019CD">
              <w:rPr>
                <w:sz w:val="20"/>
                <w:szCs w:val="20"/>
              </w:rPr>
              <w:t>ноября</w:t>
            </w:r>
            <w:r w:rsidR="00F65DCF">
              <w:rPr>
                <w:sz w:val="20"/>
                <w:szCs w:val="20"/>
              </w:rPr>
              <w:t xml:space="preserve"> </w:t>
            </w:r>
            <w:r w:rsidR="000D65F6" w:rsidRPr="008024A7">
              <w:rPr>
                <w:sz w:val="20"/>
                <w:szCs w:val="20"/>
              </w:rPr>
              <w:t>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C019CD">
            <w:pPr>
              <w:jc w:val="both"/>
              <w:rPr>
                <w:sz w:val="20"/>
                <w:szCs w:val="20"/>
              </w:rPr>
            </w:pPr>
            <w:r w:rsidRPr="008024A7">
              <w:rPr>
                <w:bCs/>
                <w:sz w:val="20"/>
                <w:szCs w:val="20"/>
              </w:rPr>
              <w:t>«</w:t>
            </w:r>
            <w:r w:rsidR="00B02D9F">
              <w:rPr>
                <w:bCs/>
                <w:sz w:val="20"/>
                <w:szCs w:val="20"/>
              </w:rPr>
              <w:t>0</w:t>
            </w:r>
            <w:r w:rsidR="00C019CD">
              <w:rPr>
                <w:bCs/>
                <w:sz w:val="20"/>
                <w:szCs w:val="20"/>
              </w:rPr>
              <w:t>6</w:t>
            </w:r>
            <w:r w:rsidRPr="008024A7">
              <w:rPr>
                <w:bCs/>
                <w:sz w:val="20"/>
                <w:szCs w:val="20"/>
              </w:rPr>
              <w:t xml:space="preserve">» </w:t>
            </w:r>
            <w:r w:rsidR="00C019CD">
              <w:rPr>
                <w:bCs/>
                <w:sz w:val="20"/>
                <w:szCs w:val="20"/>
              </w:rPr>
              <w:t>декабря</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C019CD" w:rsidP="00DA1FB1">
            <w:pPr>
              <w:autoSpaceDE w:val="0"/>
              <w:autoSpaceDN w:val="0"/>
              <w:adjustRightInd w:val="0"/>
              <w:jc w:val="both"/>
              <w:outlineLvl w:val="1"/>
              <w:rPr>
                <w:sz w:val="20"/>
                <w:szCs w:val="20"/>
              </w:rPr>
            </w:pPr>
            <w:r>
              <w:rPr>
                <w:sz w:val="20"/>
                <w:szCs w:val="20"/>
              </w:rPr>
              <w:t>13 451,94</w:t>
            </w:r>
            <w:r w:rsidR="00DA1FB1" w:rsidRPr="008024A7">
              <w:rPr>
                <w:sz w:val="20"/>
                <w:szCs w:val="20"/>
              </w:rPr>
              <w:t xml:space="preserve"> руб. (</w:t>
            </w:r>
            <w:r>
              <w:rPr>
                <w:sz w:val="20"/>
                <w:szCs w:val="20"/>
              </w:rPr>
              <w:t>тринадцать тысяч четыреста пятьдесят один рубль девяносто четыре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019CD">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C019CD">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w:t>
            </w:r>
            <w:r w:rsidRPr="008024A7">
              <w:rPr>
                <w:sz w:val="20"/>
                <w:szCs w:val="20"/>
              </w:rPr>
              <w:lastRenderedPageBreak/>
              <w:t>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w:t>
            </w:r>
            <w:r w:rsidRPr="008024A7">
              <w:rPr>
                <w:sz w:val="20"/>
                <w:szCs w:val="20"/>
              </w:rPr>
              <w:lastRenderedPageBreak/>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2E2A75">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2E2A75">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roofErr w:type="gramEnd"/>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w:t>
            </w:r>
            <w:r w:rsidRPr="008024A7">
              <w:rPr>
                <w:b/>
                <w:color w:val="000000"/>
                <w:sz w:val="20"/>
                <w:szCs w:val="20"/>
              </w:rPr>
              <w:lastRenderedPageBreak/>
              <w:t>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019CD">
            <w:pPr>
              <w:jc w:val="both"/>
              <w:rPr>
                <w:sz w:val="20"/>
                <w:szCs w:val="20"/>
              </w:rPr>
            </w:pPr>
            <w:r w:rsidRPr="008024A7">
              <w:rPr>
                <w:sz w:val="20"/>
                <w:szCs w:val="20"/>
              </w:rPr>
              <w:lastRenderedPageBreak/>
              <w:t>«</w:t>
            </w:r>
            <w:r w:rsidR="00C019CD">
              <w:rPr>
                <w:sz w:val="20"/>
                <w:szCs w:val="20"/>
              </w:rPr>
              <w:t>03</w:t>
            </w:r>
            <w:r w:rsidR="00B02D9F">
              <w:rPr>
                <w:sz w:val="20"/>
                <w:szCs w:val="20"/>
              </w:rPr>
              <w:t>»</w:t>
            </w:r>
            <w:r w:rsidR="00487F7E" w:rsidRPr="008024A7">
              <w:rPr>
                <w:sz w:val="20"/>
                <w:szCs w:val="20"/>
              </w:rPr>
              <w:t xml:space="preserve"> </w:t>
            </w:r>
            <w:r w:rsidR="00C019CD">
              <w:rPr>
                <w:sz w:val="20"/>
                <w:szCs w:val="20"/>
              </w:rPr>
              <w:t>декабря</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C019CD">
            <w:pPr>
              <w:jc w:val="both"/>
              <w:rPr>
                <w:b/>
                <w:sz w:val="20"/>
                <w:szCs w:val="20"/>
              </w:rPr>
            </w:pPr>
            <w:r w:rsidRPr="00180675">
              <w:rPr>
                <w:b/>
                <w:sz w:val="20"/>
                <w:szCs w:val="20"/>
              </w:rPr>
              <w:t>«</w:t>
            </w:r>
            <w:r w:rsidR="00B02D9F">
              <w:rPr>
                <w:b/>
                <w:sz w:val="20"/>
                <w:szCs w:val="20"/>
              </w:rPr>
              <w:t>0</w:t>
            </w:r>
            <w:r w:rsidR="00C019CD">
              <w:rPr>
                <w:b/>
                <w:sz w:val="20"/>
                <w:szCs w:val="20"/>
              </w:rPr>
              <w:t>6</w:t>
            </w:r>
            <w:r w:rsidRPr="00180675">
              <w:rPr>
                <w:b/>
                <w:sz w:val="20"/>
                <w:szCs w:val="20"/>
              </w:rPr>
              <w:t xml:space="preserve">» </w:t>
            </w:r>
            <w:r w:rsidR="00C019CD">
              <w:rPr>
                <w:b/>
                <w:sz w:val="20"/>
                <w:szCs w:val="20"/>
              </w:rPr>
              <w:t>декабря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C019CD">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C019CD">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C019CD">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C019CD">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C019CD">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C019CD">
        <w:rPr>
          <w:b/>
          <w:sz w:val="20"/>
          <w:szCs w:val="20"/>
        </w:rPr>
        <w:t>растворов для анализатора электролитов JOKON EX-D и EX-</w:t>
      </w:r>
      <w:proofErr w:type="spellStart"/>
      <w:r w:rsidR="00C019CD">
        <w:rPr>
          <w:b/>
          <w:sz w:val="20"/>
          <w:szCs w:val="20"/>
        </w:rPr>
        <w:t>Ds</w:t>
      </w:r>
      <w:proofErr w:type="spellEnd"/>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C019CD">
        <w:rPr>
          <w:b/>
          <w:kern w:val="32"/>
          <w:sz w:val="22"/>
          <w:szCs w:val="22"/>
        </w:rPr>
        <w:t>317-21н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C019CD">
        <w:rPr>
          <w:b/>
          <w:bCs/>
          <w:sz w:val="20"/>
        </w:rPr>
        <w:t>растворов для анализатора электролитов JOKON EX-D и EX-</w:t>
      </w:r>
      <w:proofErr w:type="spellStart"/>
      <w:r w:rsidR="00C019CD">
        <w:rPr>
          <w:b/>
          <w:bCs/>
          <w:sz w:val="20"/>
        </w:rPr>
        <w:t>Ds</w:t>
      </w:r>
      <w:proofErr w:type="spellEnd"/>
    </w:p>
    <w:tbl>
      <w:tblPr>
        <w:tblW w:w="4979" w:type="pct"/>
        <w:tblLayout w:type="fixed"/>
        <w:tblLook w:val="04A0" w:firstRow="1" w:lastRow="0" w:firstColumn="1" w:lastColumn="0" w:noHBand="0" w:noVBand="1"/>
      </w:tblPr>
      <w:tblGrid>
        <w:gridCol w:w="503"/>
        <w:gridCol w:w="2015"/>
        <w:gridCol w:w="4962"/>
        <w:gridCol w:w="851"/>
        <w:gridCol w:w="851"/>
        <w:gridCol w:w="1195"/>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C019CD"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C019CD" w:rsidRPr="00060A63" w:rsidRDefault="00C019CD" w:rsidP="0078303F">
            <w:pPr>
              <w:rPr>
                <w:sz w:val="20"/>
                <w:szCs w:val="20"/>
                <w:lang w:eastAsia="en-US"/>
              </w:rPr>
            </w:pPr>
            <w:r w:rsidRPr="00060A63">
              <w:rPr>
                <w:sz w:val="20"/>
                <w:szCs w:val="20"/>
                <w:lang w:eastAsia="en-US"/>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C019CD" w:rsidRPr="00060A63" w:rsidRDefault="00C019CD" w:rsidP="0078303F">
            <w:pPr>
              <w:rPr>
                <w:snapToGrid w:val="0"/>
                <w:sz w:val="20"/>
                <w:szCs w:val="20"/>
                <w:lang w:eastAsia="en-US"/>
              </w:rPr>
            </w:pPr>
            <w:r w:rsidRPr="00060A63">
              <w:rPr>
                <w:sz w:val="20"/>
                <w:szCs w:val="20"/>
                <w:lang w:eastAsia="en-US"/>
              </w:rPr>
              <w:t xml:space="preserve">Пакет с  растворами (стандарт 1) для работы на анализаторе электролитов </w:t>
            </w:r>
            <w:r w:rsidRPr="00060A63">
              <w:rPr>
                <w:sz w:val="20"/>
                <w:szCs w:val="20"/>
                <w:lang w:val="en-US" w:eastAsia="en-US"/>
              </w:rPr>
              <w:t>JOKOH</w:t>
            </w:r>
            <w:r w:rsidRPr="00060A63">
              <w:rPr>
                <w:sz w:val="20"/>
                <w:szCs w:val="20"/>
                <w:lang w:eastAsia="en-US"/>
              </w:rPr>
              <w:t xml:space="preserve"> </w:t>
            </w:r>
            <w:r w:rsidRPr="00060A63">
              <w:rPr>
                <w:sz w:val="20"/>
                <w:szCs w:val="20"/>
                <w:lang w:val="en-US" w:eastAsia="en-US"/>
              </w:rPr>
              <w:t>EX</w:t>
            </w:r>
            <w:r w:rsidRPr="00060A63">
              <w:rPr>
                <w:sz w:val="20"/>
                <w:szCs w:val="20"/>
                <w:lang w:eastAsia="en-US"/>
              </w:rPr>
              <w:t>-</w:t>
            </w:r>
            <w:r w:rsidRPr="00060A63">
              <w:rPr>
                <w:sz w:val="20"/>
                <w:szCs w:val="20"/>
                <w:lang w:val="en-US" w:eastAsia="en-US"/>
              </w:rPr>
              <w:t>D</w:t>
            </w:r>
            <w:r w:rsidRPr="00060A63">
              <w:rPr>
                <w:sz w:val="20"/>
                <w:szCs w:val="20"/>
                <w:lang w:eastAsia="en-US"/>
              </w:rPr>
              <w:t xml:space="preserve">; </w:t>
            </w:r>
            <w:r w:rsidRPr="00060A63">
              <w:rPr>
                <w:sz w:val="20"/>
                <w:szCs w:val="20"/>
                <w:lang w:val="en-US" w:eastAsia="en-US"/>
              </w:rPr>
              <w:t>EX</w:t>
            </w:r>
            <w:r w:rsidRPr="00060A63">
              <w:rPr>
                <w:sz w:val="20"/>
                <w:szCs w:val="20"/>
                <w:lang w:eastAsia="en-US"/>
              </w:rPr>
              <w:t>-</w:t>
            </w:r>
            <w:r w:rsidRPr="00060A63">
              <w:rPr>
                <w:sz w:val="20"/>
                <w:szCs w:val="20"/>
                <w:lang w:val="en-US" w:eastAsia="en-US"/>
              </w:rPr>
              <w:t>Ds</w:t>
            </w:r>
          </w:p>
          <w:p w:rsidR="00C019CD" w:rsidRPr="00060A63" w:rsidRDefault="00C019CD" w:rsidP="0078303F">
            <w:pPr>
              <w:rPr>
                <w:sz w:val="20"/>
                <w:szCs w:val="20"/>
                <w:lang w:eastAsia="en-US"/>
              </w:rPr>
            </w:pPr>
          </w:p>
        </w:tc>
        <w:tc>
          <w:tcPr>
            <w:tcW w:w="2391" w:type="pct"/>
            <w:tcBorders>
              <w:top w:val="single" w:sz="4" w:space="0" w:color="auto"/>
              <w:left w:val="nil"/>
              <w:bottom w:val="single" w:sz="4" w:space="0" w:color="auto"/>
              <w:right w:val="single" w:sz="4" w:space="0" w:color="auto"/>
            </w:tcBorders>
          </w:tcPr>
          <w:p w:rsidR="00C019CD" w:rsidRPr="00060A63" w:rsidRDefault="00C019CD" w:rsidP="0078303F">
            <w:pPr>
              <w:rPr>
                <w:sz w:val="20"/>
                <w:szCs w:val="20"/>
                <w:lang w:eastAsia="en-US"/>
              </w:rPr>
            </w:pPr>
            <w:r w:rsidRPr="00060A63">
              <w:rPr>
                <w:sz w:val="20"/>
                <w:szCs w:val="20"/>
                <w:lang w:eastAsia="en-US"/>
              </w:rPr>
              <w:t xml:space="preserve">Раствор стандарта 1 предназначен для калибровки, рутинной промывки и заполнения жидкостной системы ионоселективных анализаторов </w:t>
            </w:r>
            <w:r w:rsidRPr="00060A63">
              <w:rPr>
                <w:sz w:val="20"/>
                <w:szCs w:val="20"/>
                <w:lang w:val="en-US" w:eastAsia="en-US"/>
              </w:rPr>
              <w:t>EX</w:t>
            </w:r>
            <w:r w:rsidRPr="00060A63">
              <w:rPr>
                <w:sz w:val="20"/>
                <w:szCs w:val="20"/>
                <w:lang w:eastAsia="en-US"/>
              </w:rPr>
              <w:t>-</w:t>
            </w:r>
            <w:r w:rsidRPr="00060A63">
              <w:rPr>
                <w:sz w:val="20"/>
                <w:szCs w:val="20"/>
                <w:lang w:val="en-US" w:eastAsia="en-US"/>
              </w:rPr>
              <w:t>D</w:t>
            </w:r>
            <w:r w:rsidRPr="00060A63">
              <w:rPr>
                <w:sz w:val="20"/>
                <w:szCs w:val="20"/>
                <w:lang w:eastAsia="en-US"/>
              </w:rPr>
              <w:t xml:space="preserve"> и </w:t>
            </w:r>
            <w:r w:rsidRPr="00060A63">
              <w:rPr>
                <w:sz w:val="20"/>
                <w:szCs w:val="20"/>
                <w:lang w:val="en-US" w:eastAsia="en-US"/>
              </w:rPr>
              <w:t>EX</w:t>
            </w:r>
            <w:r w:rsidRPr="00060A63">
              <w:rPr>
                <w:sz w:val="20"/>
                <w:szCs w:val="20"/>
                <w:lang w:eastAsia="en-US"/>
              </w:rPr>
              <w:t>-</w:t>
            </w:r>
            <w:r w:rsidRPr="00060A63">
              <w:rPr>
                <w:sz w:val="20"/>
                <w:szCs w:val="20"/>
                <w:lang w:val="en-US" w:eastAsia="en-US"/>
              </w:rPr>
              <w:t>Ds</w:t>
            </w:r>
            <w:r w:rsidRPr="00060A63">
              <w:rPr>
                <w:sz w:val="20"/>
                <w:szCs w:val="20"/>
                <w:lang w:eastAsia="en-US"/>
              </w:rPr>
              <w:t>.</w:t>
            </w:r>
          </w:p>
          <w:p w:rsidR="00C019CD" w:rsidRDefault="00C019CD" w:rsidP="0078303F">
            <w:pPr>
              <w:rPr>
                <w:sz w:val="20"/>
                <w:szCs w:val="20"/>
                <w:lang w:eastAsia="en-US"/>
              </w:rPr>
            </w:pPr>
            <w:r w:rsidRPr="00060A63">
              <w:rPr>
                <w:sz w:val="20"/>
                <w:szCs w:val="20"/>
                <w:lang w:eastAsia="en-US"/>
              </w:rPr>
              <w:t xml:space="preserve">Прозрачная бесцветная жидкость в герметично закрытом фольгированном пакете с пластиковой резьбовой крышкой. </w:t>
            </w:r>
          </w:p>
          <w:p w:rsidR="00C019CD" w:rsidRDefault="00C019CD" w:rsidP="0078303F">
            <w:pPr>
              <w:rPr>
                <w:sz w:val="20"/>
                <w:szCs w:val="20"/>
                <w:lang w:eastAsia="en-US"/>
              </w:rPr>
            </w:pPr>
            <w:r w:rsidRPr="00060A63">
              <w:rPr>
                <w:sz w:val="20"/>
                <w:szCs w:val="20"/>
                <w:lang w:eastAsia="en-US"/>
              </w:rPr>
              <w:t xml:space="preserve">Это химический раствор на основе солей натрия и калия, с заранее заданной концентрацией ионов: </w:t>
            </w:r>
          </w:p>
          <w:p w:rsidR="00C019CD" w:rsidRDefault="00C019CD" w:rsidP="0078303F">
            <w:pPr>
              <w:rPr>
                <w:sz w:val="20"/>
                <w:szCs w:val="20"/>
                <w:lang w:eastAsia="en-US"/>
              </w:rPr>
            </w:pPr>
            <w:r w:rsidRPr="00060A63">
              <w:rPr>
                <w:sz w:val="20"/>
                <w:szCs w:val="20"/>
                <w:lang w:val="en-US" w:eastAsia="en-US"/>
              </w:rPr>
              <w:t>Na</w:t>
            </w:r>
            <w:r w:rsidRPr="00060A63">
              <w:rPr>
                <w:sz w:val="20"/>
                <w:szCs w:val="20"/>
                <w:lang w:eastAsia="en-US"/>
              </w:rPr>
              <w:t xml:space="preserve"> – 140 </w:t>
            </w:r>
            <w:proofErr w:type="spellStart"/>
            <w:r w:rsidRPr="00060A63">
              <w:rPr>
                <w:sz w:val="20"/>
                <w:szCs w:val="20"/>
                <w:lang w:eastAsia="en-US"/>
              </w:rPr>
              <w:t>Ммоль</w:t>
            </w:r>
            <w:proofErr w:type="spellEnd"/>
            <w:r w:rsidRPr="00060A63">
              <w:rPr>
                <w:sz w:val="20"/>
                <w:szCs w:val="20"/>
                <w:lang w:eastAsia="en-US"/>
              </w:rPr>
              <w:t xml:space="preserve">/л, </w:t>
            </w:r>
          </w:p>
          <w:p w:rsidR="00C019CD" w:rsidRDefault="00C019CD" w:rsidP="0078303F">
            <w:pPr>
              <w:rPr>
                <w:sz w:val="20"/>
                <w:szCs w:val="20"/>
                <w:lang w:eastAsia="en-US"/>
              </w:rPr>
            </w:pPr>
            <w:r w:rsidRPr="00060A63">
              <w:rPr>
                <w:sz w:val="20"/>
                <w:szCs w:val="20"/>
                <w:lang w:val="en-US" w:eastAsia="en-US"/>
              </w:rPr>
              <w:t>K</w:t>
            </w:r>
            <w:r w:rsidRPr="00060A63">
              <w:rPr>
                <w:sz w:val="20"/>
                <w:szCs w:val="20"/>
                <w:lang w:eastAsia="en-US"/>
              </w:rPr>
              <w:t xml:space="preserve"> – 4,0 </w:t>
            </w:r>
            <w:proofErr w:type="spellStart"/>
            <w:r w:rsidRPr="00060A63">
              <w:rPr>
                <w:sz w:val="20"/>
                <w:szCs w:val="20"/>
                <w:lang w:eastAsia="en-US"/>
              </w:rPr>
              <w:t>Ммоль</w:t>
            </w:r>
            <w:proofErr w:type="spellEnd"/>
            <w:r w:rsidRPr="00060A63">
              <w:rPr>
                <w:sz w:val="20"/>
                <w:szCs w:val="20"/>
                <w:lang w:eastAsia="en-US"/>
              </w:rPr>
              <w:t>/л</w:t>
            </w:r>
            <w:r>
              <w:rPr>
                <w:sz w:val="20"/>
                <w:szCs w:val="20"/>
                <w:lang w:eastAsia="en-US"/>
              </w:rPr>
              <w:t>,</w:t>
            </w:r>
          </w:p>
          <w:p w:rsidR="00C019CD" w:rsidRDefault="00C019CD" w:rsidP="0078303F">
            <w:pPr>
              <w:rPr>
                <w:sz w:val="20"/>
                <w:szCs w:val="20"/>
                <w:lang w:eastAsia="en-US"/>
              </w:rPr>
            </w:pPr>
            <w:r w:rsidRPr="00060A63">
              <w:rPr>
                <w:sz w:val="20"/>
                <w:szCs w:val="20"/>
                <w:lang w:eastAsia="en-US"/>
              </w:rPr>
              <w:t xml:space="preserve"> </w:t>
            </w:r>
            <w:proofErr w:type="spellStart"/>
            <w:r w:rsidRPr="00060A63">
              <w:rPr>
                <w:sz w:val="20"/>
                <w:szCs w:val="20"/>
                <w:lang w:val="en-US" w:eastAsia="en-US"/>
              </w:rPr>
              <w:t>Cl</w:t>
            </w:r>
            <w:proofErr w:type="spellEnd"/>
            <w:r w:rsidRPr="00060A63">
              <w:rPr>
                <w:sz w:val="20"/>
                <w:szCs w:val="20"/>
                <w:lang w:eastAsia="en-US"/>
              </w:rPr>
              <w:t xml:space="preserve"> – 100 </w:t>
            </w:r>
            <w:proofErr w:type="spellStart"/>
            <w:r w:rsidRPr="00060A63">
              <w:rPr>
                <w:sz w:val="20"/>
                <w:szCs w:val="20"/>
                <w:lang w:eastAsia="en-US"/>
              </w:rPr>
              <w:t>Ммоль</w:t>
            </w:r>
            <w:proofErr w:type="spellEnd"/>
            <w:r w:rsidRPr="00060A63">
              <w:rPr>
                <w:sz w:val="20"/>
                <w:szCs w:val="20"/>
                <w:lang w:eastAsia="en-US"/>
              </w:rPr>
              <w:t xml:space="preserve">/л, </w:t>
            </w:r>
          </w:p>
          <w:p w:rsidR="00C019CD" w:rsidRPr="00060A63" w:rsidRDefault="00C019CD" w:rsidP="0078303F">
            <w:pPr>
              <w:rPr>
                <w:sz w:val="20"/>
                <w:szCs w:val="20"/>
                <w:lang w:eastAsia="en-US"/>
              </w:rPr>
            </w:pPr>
            <w:r w:rsidRPr="00060A63">
              <w:rPr>
                <w:sz w:val="20"/>
                <w:szCs w:val="20"/>
                <w:lang w:eastAsia="en-US"/>
              </w:rPr>
              <w:t xml:space="preserve">и </w:t>
            </w:r>
            <w:proofErr w:type="gramStart"/>
            <w:r w:rsidRPr="00060A63">
              <w:rPr>
                <w:sz w:val="20"/>
                <w:szCs w:val="20"/>
                <w:lang w:eastAsia="en-US"/>
              </w:rPr>
              <w:t>содержащий</w:t>
            </w:r>
            <w:proofErr w:type="gramEnd"/>
            <w:r w:rsidRPr="00060A63">
              <w:rPr>
                <w:sz w:val="20"/>
                <w:szCs w:val="20"/>
                <w:lang w:eastAsia="en-US"/>
              </w:rPr>
              <w:t xml:space="preserve">  </w:t>
            </w:r>
            <w:proofErr w:type="spellStart"/>
            <w:r w:rsidRPr="00060A63">
              <w:rPr>
                <w:sz w:val="20"/>
                <w:szCs w:val="20"/>
                <w:lang w:eastAsia="en-US"/>
              </w:rPr>
              <w:t>триэтаноламин</w:t>
            </w:r>
            <w:proofErr w:type="spellEnd"/>
            <w:r w:rsidRPr="00060A63">
              <w:rPr>
                <w:sz w:val="20"/>
                <w:szCs w:val="20"/>
                <w:lang w:eastAsia="en-US"/>
              </w:rPr>
              <w:t xml:space="preserve"> (&lt;0,38 %), уксусную кислоту (&lt;0,38%), </w:t>
            </w:r>
            <w:proofErr w:type="spellStart"/>
            <w:r w:rsidRPr="00060A63">
              <w:rPr>
                <w:sz w:val="20"/>
                <w:szCs w:val="20"/>
                <w:lang w:eastAsia="en-US"/>
              </w:rPr>
              <w:t>параформальдегид</w:t>
            </w:r>
            <w:proofErr w:type="spellEnd"/>
            <w:r w:rsidRPr="00060A63">
              <w:rPr>
                <w:sz w:val="20"/>
                <w:szCs w:val="20"/>
                <w:lang w:eastAsia="en-US"/>
              </w:rPr>
              <w:t xml:space="preserve"> (&lt;0,05%)  в качестве консервантов.</w:t>
            </w:r>
          </w:p>
          <w:p w:rsidR="00C019CD" w:rsidRPr="00060A63" w:rsidRDefault="00C019CD" w:rsidP="0078303F">
            <w:pPr>
              <w:rPr>
                <w:b/>
                <w:sz w:val="20"/>
                <w:szCs w:val="20"/>
                <w:lang w:eastAsia="en-US"/>
              </w:rPr>
            </w:pPr>
            <w:r w:rsidRPr="00060A63">
              <w:rPr>
                <w:sz w:val="20"/>
                <w:szCs w:val="20"/>
                <w:lang w:eastAsia="en-US"/>
              </w:rPr>
              <w:t xml:space="preserve">Размеры горлышка пакета и резьба на нём должны обеспечивать герметичное соединение с крышками для реагентов анализатора </w:t>
            </w:r>
            <w:r w:rsidRPr="00060A63">
              <w:rPr>
                <w:sz w:val="20"/>
                <w:szCs w:val="20"/>
                <w:lang w:val="en-US" w:eastAsia="en-US"/>
              </w:rPr>
              <w:t>EX</w:t>
            </w:r>
            <w:r w:rsidRPr="00060A63">
              <w:rPr>
                <w:sz w:val="20"/>
                <w:szCs w:val="20"/>
                <w:lang w:eastAsia="en-US"/>
              </w:rPr>
              <w:t>-</w:t>
            </w:r>
            <w:r w:rsidRPr="00060A63">
              <w:rPr>
                <w:sz w:val="20"/>
                <w:szCs w:val="20"/>
                <w:lang w:val="en-US" w:eastAsia="en-US"/>
              </w:rPr>
              <w:t>D</w:t>
            </w:r>
            <w:r w:rsidRPr="00060A63">
              <w:rPr>
                <w:sz w:val="20"/>
                <w:szCs w:val="20"/>
                <w:lang w:eastAsia="en-US"/>
              </w:rPr>
              <w:t xml:space="preserve">; </w:t>
            </w:r>
            <w:r w:rsidRPr="00060A63">
              <w:rPr>
                <w:sz w:val="20"/>
                <w:szCs w:val="20"/>
                <w:lang w:val="en-US" w:eastAsia="en-US"/>
              </w:rPr>
              <w:t>EX</w:t>
            </w:r>
            <w:r w:rsidRPr="00060A63">
              <w:rPr>
                <w:sz w:val="20"/>
                <w:szCs w:val="20"/>
                <w:lang w:eastAsia="en-US"/>
              </w:rPr>
              <w:t>-</w:t>
            </w:r>
            <w:r w:rsidRPr="00060A63">
              <w:rPr>
                <w:sz w:val="20"/>
                <w:szCs w:val="20"/>
                <w:lang w:val="en-US" w:eastAsia="en-US"/>
              </w:rPr>
              <w:t>Ds</w:t>
            </w:r>
            <w:r w:rsidRPr="00060A63">
              <w:rPr>
                <w:sz w:val="20"/>
                <w:szCs w:val="20"/>
                <w:lang w:eastAsia="en-US"/>
              </w:rPr>
              <w:t>.</w:t>
            </w:r>
          </w:p>
          <w:p w:rsidR="00C019CD" w:rsidRPr="00060A63" w:rsidRDefault="00C019CD" w:rsidP="0078303F">
            <w:pPr>
              <w:rPr>
                <w:sz w:val="20"/>
                <w:szCs w:val="20"/>
                <w:lang w:eastAsia="en-US"/>
              </w:rPr>
            </w:pPr>
            <w:r w:rsidRPr="00060A63">
              <w:rPr>
                <w:sz w:val="20"/>
                <w:szCs w:val="20"/>
                <w:lang w:eastAsia="en-US"/>
              </w:rPr>
              <w:t>Упаковка: не менее</w:t>
            </w:r>
            <w:r w:rsidRPr="00060A63">
              <w:rPr>
                <w:sz w:val="20"/>
                <w:szCs w:val="20"/>
                <w:u w:val="single"/>
                <w:lang w:eastAsia="en-US"/>
              </w:rPr>
              <w:t xml:space="preserve"> </w:t>
            </w:r>
            <w:r w:rsidRPr="00060A63">
              <w:rPr>
                <w:sz w:val="20"/>
                <w:szCs w:val="20"/>
                <w:lang w:eastAsia="en-US"/>
              </w:rPr>
              <w:t xml:space="preserve"> 2 пакетов объёмом не менее 470 мл каждый.</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019CD" w:rsidRPr="00060A63" w:rsidRDefault="00C019CD" w:rsidP="0078303F">
            <w:pPr>
              <w:jc w:val="center"/>
              <w:rPr>
                <w:sz w:val="20"/>
                <w:szCs w:val="20"/>
                <w:lang w:eastAsia="en-US"/>
              </w:rPr>
            </w:pPr>
            <w:proofErr w:type="spellStart"/>
            <w:r w:rsidRPr="00060A63">
              <w:rPr>
                <w:sz w:val="20"/>
                <w:szCs w:val="20"/>
                <w:lang w:eastAsia="en-US"/>
              </w:rPr>
              <w:t>Уп</w:t>
            </w:r>
            <w:proofErr w:type="spellEnd"/>
            <w:r>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C019CD" w:rsidRPr="00B63B48" w:rsidRDefault="00C019CD" w:rsidP="00B63B48">
            <w:pPr>
              <w:spacing w:line="276" w:lineRule="auto"/>
              <w:jc w:val="center"/>
              <w:rPr>
                <w:sz w:val="20"/>
                <w:szCs w:val="20"/>
                <w:lang w:eastAsia="en-US"/>
              </w:rPr>
            </w:pPr>
            <w:r>
              <w:rPr>
                <w:sz w:val="20"/>
                <w:szCs w:val="20"/>
                <w:lang w:eastAsia="en-US"/>
              </w:rPr>
              <w:t>9</w:t>
            </w:r>
          </w:p>
        </w:tc>
        <w:tc>
          <w:tcPr>
            <w:tcW w:w="576" w:type="pct"/>
            <w:tcBorders>
              <w:top w:val="single" w:sz="4" w:space="0" w:color="auto"/>
              <w:left w:val="nil"/>
              <w:bottom w:val="single" w:sz="4" w:space="0" w:color="auto"/>
              <w:right w:val="single" w:sz="4" w:space="0" w:color="auto"/>
            </w:tcBorders>
          </w:tcPr>
          <w:p w:rsidR="00C019CD" w:rsidRPr="00FB0B4A" w:rsidRDefault="00C019CD" w:rsidP="002E2A75">
            <w:pPr>
              <w:jc w:val="center"/>
              <w:rPr>
                <w:sz w:val="20"/>
                <w:szCs w:val="20"/>
              </w:rPr>
            </w:pPr>
            <w:r>
              <w:rPr>
                <w:sz w:val="20"/>
                <w:szCs w:val="20"/>
              </w:rPr>
              <w:t>31002,00</w:t>
            </w:r>
          </w:p>
        </w:tc>
      </w:tr>
      <w:tr w:rsidR="00C019CD" w:rsidRPr="00FB0B4A" w:rsidTr="00B63B48">
        <w:trPr>
          <w:trHeight w:val="132"/>
        </w:trPr>
        <w:tc>
          <w:tcPr>
            <w:tcW w:w="242" w:type="pct"/>
            <w:tcBorders>
              <w:top w:val="single" w:sz="4" w:space="0" w:color="auto"/>
              <w:left w:val="single" w:sz="4" w:space="0" w:color="auto"/>
              <w:bottom w:val="single" w:sz="4" w:space="0" w:color="auto"/>
              <w:right w:val="nil"/>
            </w:tcBorders>
            <w:shd w:val="clear" w:color="auto" w:fill="auto"/>
          </w:tcPr>
          <w:p w:rsidR="00C019CD" w:rsidRPr="00060A63" w:rsidRDefault="00C019CD" w:rsidP="0078303F">
            <w:pPr>
              <w:rPr>
                <w:sz w:val="20"/>
                <w:szCs w:val="20"/>
                <w:lang w:eastAsia="en-US"/>
              </w:rPr>
            </w:pPr>
            <w:r w:rsidRPr="00060A63">
              <w:rPr>
                <w:sz w:val="20"/>
                <w:szCs w:val="20"/>
                <w:lang w:eastAsia="en-US"/>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C019CD" w:rsidRPr="00060A63" w:rsidRDefault="00C019CD" w:rsidP="0078303F">
            <w:pPr>
              <w:rPr>
                <w:snapToGrid w:val="0"/>
                <w:sz w:val="20"/>
                <w:szCs w:val="20"/>
                <w:lang w:eastAsia="en-US"/>
              </w:rPr>
            </w:pPr>
            <w:r w:rsidRPr="00060A63">
              <w:rPr>
                <w:sz w:val="20"/>
                <w:szCs w:val="20"/>
                <w:lang w:eastAsia="en-US"/>
              </w:rPr>
              <w:t xml:space="preserve">Пакет с  растворами (стандарт 2) для работы на анализаторе электролитов </w:t>
            </w:r>
            <w:r w:rsidRPr="00060A63">
              <w:rPr>
                <w:sz w:val="20"/>
                <w:szCs w:val="20"/>
                <w:lang w:val="en-US" w:eastAsia="en-US"/>
              </w:rPr>
              <w:t>JOKOH</w:t>
            </w:r>
            <w:r w:rsidRPr="00060A63">
              <w:rPr>
                <w:sz w:val="20"/>
                <w:szCs w:val="20"/>
                <w:lang w:eastAsia="en-US"/>
              </w:rPr>
              <w:t xml:space="preserve"> </w:t>
            </w:r>
            <w:r w:rsidRPr="00060A63">
              <w:rPr>
                <w:sz w:val="20"/>
                <w:szCs w:val="20"/>
                <w:lang w:val="en-US" w:eastAsia="en-US"/>
              </w:rPr>
              <w:t>EX</w:t>
            </w:r>
            <w:r w:rsidRPr="00060A63">
              <w:rPr>
                <w:sz w:val="20"/>
                <w:szCs w:val="20"/>
                <w:lang w:eastAsia="en-US"/>
              </w:rPr>
              <w:t>-</w:t>
            </w:r>
            <w:r w:rsidRPr="00060A63">
              <w:rPr>
                <w:sz w:val="20"/>
                <w:szCs w:val="20"/>
                <w:lang w:val="en-US" w:eastAsia="en-US"/>
              </w:rPr>
              <w:t>D</w:t>
            </w:r>
            <w:r w:rsidRPr="00060A63">
              <w:rPr>
                <w:sz w:val="20"/>
                <w:szCs w:val="20"/>
                <w:lang w:eastAsia="en-US"/>
              </w:rPr>
              <w:t xml:space="preserve">; </w:t>
            </w:r>
            <w:r w:rsidRPr="00060A63">
              <w:rPr>
                <w:sz w:val="20"/>
                <w:szCs w:val="20"/>
                <w:lang w:val="en-US" w:eastAsia="en-US"/>
              </w:rPr>
              <w:t>EX</w:t>
            </w:r>
            <w:r w:rsidRPr="00060A63">
              <w:rPr>
                <w:sz w:val="20"/>
                <w:szCs w:val="20"/>
                <w:lang w:eastAsia="en-US"/>
              </w:rPr>
              <w:t>-</w:t>
            </w:r>
            <w:r w:rsidRPr="00060A63">
              <w:rPr>
                <w:sz w:val="20"/>
                <w:szCs w:val="20"/>
                <w:lang w:val="en-US" w:eastAsia="en-US"/>
              </w:rPr>
              <w:t>Ds</w:t>
            </w:r>
          </w:p>
          <w:p w:rsidR="00C019CD" w:rsidRPr="00060A63" w:rsidRDefault="00C019CD" w:rsidP="0078303F">
            <w:pPr>
              <w:rPr>
                <w:sz w:val="20"/>
                <w:szCs w:val="20"/>
                <w:lang w:eastAsia="en-US"/>
              </w:rPr>
            </w:pPr>
          </w:p>
        </w:tc>
        <w:tc>
          <w:tcPr>
            <w:tcW w:w="2391" w:type="pct"/>
            <w:tcBorders>
              <w:top w:val="single" w:sz="4" w:space="0" w:color="auto"/>
              <w:left w:val="nil"/>
              <w:bottom w:val="single" w:sz="4" w:space="0" w:color="auto"/>
              <w:right w:val="single" w:sz="4" w:space="0" w:color="auto"/>
            </w:tcBorders>
          </w:tcPr>
          <w:p w:rsidR="00C019CD" w:rsidRPr="00060A63" w:rsidRDefault="00C019CD" w:rsidP="0078303F">
            <w:pPr>
              <w:rPr>
                <w:sz w:val="20"/>
                <w:szCs w:val="20"/>
                <w:lang w:eastAsia="en-US"/>
              </w:rPr>
            </w:pPr>
            <w:r w:rsidRPr="00060A63">
              <w:rPr>
                <w:sz w:val="20"/>
                <w:szCs w:val="20"/>
                <w:lang w:eastAsia="en-US"/>
              </w:rPr>
              <w:t xml:space="preserve">Раствор стандарта 2 предназначен для калибровки ионоселективных анализаторов </w:t>
            </w:r>
            <w:r w:rsidRPr="00060A63">
              <w:rPr>
                <w:sz w:val="20"/>
                <w:szCs w:val="20"/>
                <w:lang w:val="en-US" w:eastAsia="en-US"/>
              </w:rPr>
              <w:t>EX</w:t>
            </w:r>
            <w:r w:rsidRPr="00060A63">
              <w:rPr>
                <w:sz w:val="20"/>
                <w:szCs w:val="20"/>
                <w:lang w:eastAsia="en-US"/>
              </w:rPr>
              <w:t>-</w:t>
            </w:r>
            <w:r w:rsidRPr="00060A63">
              <w:rPr>
                <w:sz w:val="20"/>
                <w:szCs w:val="20"/>
                <w:lang w:val="en-US" w:eastAsia="en-US"/>
              </w:rPr>
              <w:t>D</w:t>
            </w:r>
            <w:r w:rsidRPr="00060A63">
              <w:rPr>
                <w:sz w:val="20"/>
                <w:szCs w:val="20"/>
                <w:lang w:eastAsia="en-US"/>
              </w:rPr>
              <w:t xml:space="preserve"> и </w:t>
            </w:r>
            <w:r w:rsidRPr="00060A63">
              <w:rPr>
                <w:sz w:val="20"/>
                <w:szCs w:val="20"/>
                <w:lang w:val="en-US" w:eastAsia="en-US"/>
              </w:rPr>
              <w:t>EX</w:t>
            </w:r>
            <w:r w:rsidRPr="00060A63">
              <w:rPr>
                <w:sz w:val="20"/>
                <w:szCs w:val="20"/>
                <w:lang w:eastAsia="en-US"/>
              </w:rPr>
              <w:t>-</w:t>
            </w:r>
            <w:r w:rsidRPr="00060A63">
              <w:rPr>
                <w:sz w:val="20"/>
                <w:szCs w:val="20"/>
                <w:lang w:val="en-US" w:eastAsia="en-US"/>
              </w:rPr>
              <w:t>Ds</w:t>
            </w:r>
            <w:r w:rsidRPr="00060A63">
              <w:rPr>
                <w:sz w:val="20"/>
                <w:szCs w:val="20"/>
                <w:lang w:eastAsia="en-US"/>
              </w:rPr>
              <w:t>.</w:t>
            </w:r>
          </w:p>
          <w:p w:rsidR="00C019CD" w:rsidRDefault="00C019CD" w:rsidP="0078303F">
            <w:pPr>
              <w:rPr>
                <w:sz w:val="20"/>
                <w:szCs w:val="20"/>
                <w:lang w:eastAsia="en-US"/>
              </w:rPr>
            </w:pPr>
            <w:r w:rsidRPr="00060A63">
              <w:rPr>
                <w:sz w:val="20"/>
                <w:szCs w:val="20"/>
                <w:lang w:eastAsia="en-US"/>
              </w:rPr>
              <w:t xml:space="preserve">Прозрачная бесцветная жидкость в герметично закрытом фольгированном пакете с пластиковой резьбовой крышкой. </w:t>
            </w:r>
          </w:p>
          <w:p w:rsidR="00C019CD" w:rsidRDefault="00C019CD" w:rsidP="0078303F">
            <w:pPr>
              <w:rPr>
                <w:sz w:val="20"/>
                <w:szCs w:val="20"/>
                <w:lang w:eastAsia="en-US"/>
              </w:rPr>
            </w:pPr>
            <w:r w:rsidRPr="00060A63">
              <w:rPr>
                <w:sz w:val="20"/>
                <w:szCs w:val="20"/>
                <w:lang w:eastAsia="en-US"/>
              </w:rPr>
              <w:t xml:space="preserve">Это химический раствор на основе солей натрия и калия, с заранее заданной концентрацией ионов: </w:t>
            </w:r>
          </w:p>
          <w:p w:rsidR="00C019CD" w:rsidRDefault="00C019CD" w:rsidP="0078303F">
            <w:pPr>
              <w:rPr>
                <w:sz w:val="20"/>
                <w:szCs w:val="20"/>
                <w:lang w:eastAsia="en-US"/>
              </w:rPr>
            </w:pPr>
            <w:r w:rsidRPr="00060A63">
              <w:rPr>
                <w:sz w:val="20"/>
                <w:szCs w:val="20"/>
                <w:lang w:val="en-US" w:eastAsia="en-US"/>
              </w:rPr>
              <w:t>Na</w:t>
            </w:r>
            <w:r w:rsidRPr="00060A63">
              <w:rPr>
                <w:sz w:val="20"/>
                <w:szCs w:val="20"/>
                <w:lang w:eastAsia="en-US"/>
              </w:rPr>
              <w:t xml:space="preserve"> – 160 </w:t>
            </w:r>
            <w:proofErr w:type="spellStart"/>
            <w:r w:rsidRPr="00060A63">
              <w:rPr>
                <w:sz w:val="20"/>
                <w:szCs w:val="20"/>
                <w:lang w:eastAsia="en-US"/>
              </w:rPr>
              <w:t>Ммоль</w:t>
            </w:r>
            <w:proofErr w:type="spellEnd"/>
            <w:r w:rsidRPr="00060A63">
              <w:rPr>
                <w:sz w:val="20"/>
                <w:szCs w:val="20"/>
                <w:lang w:eastAsia="en-US"/>
              </w:rPr>
              <w:t xml:space="preserve">/л, </w:t>
            </w:r>
          </w:p>
          <w:p w:rsidR="00C019CD" w:rsidRDefault="00C019CD" w:rsidP="0078303F">
            <w:pPr>
              <w:rPr>
                <w:sz w:val="20"/>
                <w:szCs w:val="20"/>
                <w:lang w:eastAsia="en-US"/>
              </w:rPr>
            </w:pPr>
            <w:r w:rsidRPr="00060A63">
              <w:rPr>
                <w:sz w:val="20"/>
                <w:szCs w:val="20"/>
                <w:lang w:val="en-US" w:eastAsia="en-US"/>
              </w:rPr>
              <w:t>K</w:t>
            </w:r>
            <w:r>
              <w:rPr>
                <w:sz w:val="20"/>
                <w:szCs w:val="20"/>
                <w:lang w:eastAsia="en-US"/>
              </w:rPr>
              <w:t xml:space="preserve"> – 6,0 </w:t>
            </w:r>
            <w:proofErr w:type="spellStart"/>
            <w:r>
              <w:rPr>
                <w:sz w:val="20"/>
                <w:szCs w:val="20"/>
                <w:lang w:eastAsia="en-US"/>
              </w:rPr>
              <w:t>Ммоль</w:t>
            </w:r>
            <w:proofErr w:type="spellEnd"/>
            <w:r>
              <w:rPr>
                <w:sz w:val="20"/>
                <w:szCs w:val="20"/>
                <w:lang w:eastAsia="en-US"/>
              </w:rPr>
              <w:t>/л,</w:t>
            </w:r>
          </w:p>
          <w:p w:rsidR="00C019CD" w:rsidRDefault="00C019CD" w:rsidP="0078303F">
            <w:pPr>
              <w:rPr>
                <w:sz w:val="20"/>
                <w:szCs w:val="20"/>
                <w:lang w:eastAsia="en-US"/>
              </w:rPr>
            </w:pPr>
            <w:proofErr w:type="spellStart"/>
            <w:r w:rsidRPr="00060A63">
              <w:rPr>
                <w:sz w:val="20"/>
                <w:szCs w:val="20"/>
                <w:lang w:val="en-US" w:eastAsia="en-US"/>
              </w:rPr>
              <w:t>Cl</w:t>
            </w:r>
            <w:proofErr w:type="spellEnd"/>
            <w:r w:rsidRPr="00060A63">
              <w:rPr>
                <w:sz w:val="20"/>
                <w:szCs w:val="20"/>
                <w:lang w:eastAsia="en-US"/>
              </w:rPr>
              <w:t xml:space="preserve"> – 120 </w:t>
            </w:r>
            <w:proofErr w:type="spellStart"/>
            <w:r w:rsidRPr="00060A63">
              <w:rPr>
                <w:sz w:val="20"/>
                <w:szCs w:val="20"/>
                <w:lang w:eastAsia="en-US"/>
              </w:rPr>
              <w:t>Ммоль</w:t>
            </w:r>
            <w:proofErr w:type="spellEnd"/>
            <w:r w:rsidRPr="00060A63">
              <w:rPr>
                <w:sz w:val="20"/>
                <w:szCs w:val="20"/>
                <w:lang w:eastAsia="en-US"/>
              </w:rPr>
              <w:t xml:space="preserve">/л, </w:t>
            </w:r>
          </w:p>
          <w:p w:rsidR="00C019CD" w:rsidRPr="00060A63" w:rsidRDefault="00C019CD" w:rsidP="0078303F">
            <w:pPr>
              <w:rPr>
                <w:sz w:val="20"/>
                <w:szCs w:val="20"/>
                <w:lang w:eastAsia="en-US"/>
              </w:rPr>
            </w:pPr>
            <w:r w:rsidRPr="00060A63">
              <w:rPr>
                <w:sz w:val="20"/>
                <w:szCs w:val="20"/>
                <w:lang w:eastAsia="en-US"/>
              </w:rPr>
              <w:t xml:space="preserve">и </w:t>
            </w:r>
            <w:proofErr w:type="gramStart"/>
            <w:r w:rsidRPr="00060A63">
              <w:rPr>
                <w:sz w:val="20"/>
                <w:szCs w:val="20"/>
                <w:lang w:eastAsia="en-US"/>
              </w:rPr>
              <w:t>содержащий</w:t>
            </w:r>
            <w:proofErr w:type="gramEnd"/>
            <w:r w:rsidRPr="00060A63">
              <w:rPr>
                <w:sz w:val="20"/>
                <w:szCs w:val="20"/>
                <w:lang w:eastAsia="en-US"/>
              </w:rPr>
              <w:t xml:space="preserve">  </w:t>
            </w:r>
            <w:proofErr w:type="spellStart"/>
            <w:r w:rsidRPr="00060A63">
              <w:rPr>
                <w:sz w:val="20"/>
                <w:szCs w:val="20"/>
                <w:lang w:eastAsia="en-US"/>
              </w:rPr>
              <w:t>триэтаноламин</w:t>
            </w:r>
            <w:proofErr w:type="spellEnd"/>
            <w:r w:rsidRPr="00060A63">
              <w:rPr>
                <w:sz w:val="20"/>
                <w:szCs w:val="20"/>
                <w:lang w:eastAsia="en-US"/>
              </w:rPr>
              <w:t xml:space="preserve"> (&lt;0,38 %), уксусную кислоту (&lt;0,38%), </w:t>
            </w:r>
            <w:proofErr w:type="spellStart"/>
            <w:r w:rsidRPr="00060A63">
              <w:rPr>
                <w:sz w:val="20"/>
                <w:szCs w:val="20"/>
                <w:lang w:eastAsia="en-US"/>
              </w:rPr>
              <w:t>параформальдегид</w:t>
            </w:r>
            <w:proofErr w:type="spellEnd"/>
            <w:r w:rsidRPr="00060A63">
              <w:rPr>
                <w:sz w:val="20"/>
                <w:szCs w:val="20"/>
                <w:lang w:eastAsia="en-US"/>
              </w:rPr>
              <w:t xml:space="preserve"> (&lt;0,05%)  в качестве консервантов. </w:t>
            </w:r>
          </w:p>
          <w:p w:rsidR="00C019CD" w:rsidRPr="00060A63" w:rsidRDefault="00C019CD" w:rsidP="0078303F">
            <w:pPr>
              <w:rPr>
                <w:b/>
                <w:sz w:val="20"/>
                <w:szCs w:val="20"/>
                <w:lang w:eastAsia="en-US"/>
              </w:rPr>
            </w:pPr>
            <w:r w:rsidRPr="00060A63">
              <w:rPr>
                <w:sz w:val="20"/>
                <w:szCs w:val="20"/>
                <w:lang w:eastAsia="en-US"/>
              </w:rPr>
              <w:t xml:space="preserve">Размеры горлышка пакета  и резьба на нём должны обеспечивать герметичное соединение с крышками для реагентов анализатора </w:t>
            </w:r>
            <w:r w:rsidRPr="00060A63">
              <w:rPr>
                <w:sz w:val="20"/>
                <w:szCs w:val="20"/>
                <w:lang w:val="en-US" w:eastAsia="en-US"/>
              </w:rPr>
              <w:t>EX</w:t>
            </w:r>
            <w:r w:rsidRPr="00060A63">
              <w:rPr>
                <w:sz w:val="20"/>
                <w:szCs w:val="20"/>
                <w:lang w:eastAsia="en-US"/>
              </w:rPr>
              <w:t>-</w:t>
            </w:r>
            <w:r w:rsidRPr="00060A63">
              <w:rPr>
                <w:sz w:val="20"/>
                <w:szCs w:val="20"/>
                <w:lang w:val="en-US" w:eastAsia="en-US"/>
              </w:rPr>
              <w:t>D</w:t>
            </w:r>
            <w:r w:rsidRPr="00060A63">
              <w:rPr>
                <w:sz w:val="20"/>
                <w:szCs w:val="20"/>
                <w:lang w:eastAsia="en-US"/>
              </w:rPr>
              <w:t xml:space="preserve">; </w:t>
            </w:r>
            <w:r w:rsidRPr="00060A63">
              <w:rPr>
                <w:sz w:val="20"/>
                <w:szCs w:val="20"/>
                <w:lang w:val="en-US" w:eastAsia="en-US"/>
              </w:rPr>
              <w:t>EX</w:t>
            </w:r>
            <w:r w:rsidRPr="00060A63">
              <w:rPr>
                <w:sz w:val="20"/>
                <w:szCs w:val="20"/>
                <w:lang w:eastAsia="en-US"/>
              </w:rPr>
              <w:t>-</w:t>
            </w:r>
            <w:r w:rsidRPr="00060A63">
              <w:rPr>
                <w:sz w:val="20"/>
                <w:szCs w:val="20"/>
                <w:lang w:val="en-US" w:eastAsia="en-US"/>
              </w:rPr>
              <w:t>Ds</w:t>
            </w:r>
            <w:r w:rsidRPr="00060A63">
              <w:rPr>
                <w:sz w:val="20"/>
                <w:szCs w:val="20"/>
                <w:lang w:eastAsia="en-US"/>
              </w:rPr>
              <w:t>.</w:t>
            </w:r>
          </w:p>
          <w:p w:rsidR="00C019CD" w:rsidRPr="00060A63" w:rsidRDefault="00C019CD" w:rsidP="0078303F">
            <w:pPr>
              <w:rPr>
                <w:sz w:val="20"/>
                <w:szCs w:val="20"/>
                <w:lang w:eastAsia="en-US"/>
              </w:rPr>
            </w:pPr>
            <w:r w:rsidRPr="00060A63">
              <w:rPr>
                <w:sz w:val="20"/>
                <w:szCs w:val="20"/>
                <w:lang w:eastAsia="en-US"/>
              </w:rPr>
              <w:t>Упаковка: не менее 2 пакетов  объёмом не менее  140 мл каждый.</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019CD" w:rsidRPr="00060A63" w:rsidRDefault="00C019CD" w:rsidP="0078303F">
            <w:pPr>
              <w:jc w:val="center"/>
              <w:rPr>
                <w:sz w:val="20"/>
                <w:szCs w:val="20"/>
                <w:lang w:eastAsia="en-US"/>
              </w:rPr>
            </w:pPr>
            <w:proofErr w:type="spellStart"/>
            <w:r w:rsidRPr="00060A63">
              <w:rPr>
                <w:sz w:val="20"/>
                <w:szCs w:val="20"/>
                <w:lang w:eastAsia="en-US"/>
              </w:rPr>
              <w:t>Уп</w:t>
            </w:r>
            <w:proofErr w:type="spellEnd"/>
            <w:r>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C019CD" w:rsidRPr="00B63B48" w:rsidRDefault="00C019CD" w:rsidP="00B63B48">
            <w:pPr>
              <w:spacing w:line="276" w:lineRule="auto"/>
              <w:jc w:val="center"/>
              <w:rPr>
                <w:sz w:val="20"/>
                <w:szCs w:val="20"/>
                <w:lang w:eastAsia="en-US"/>
              </w:rPr>
            </w:pPr>
            <w:r>
              <w:rPr>
                <w:sz w:val="20"/>
                <w:szCs w:val="20"/>
                <w:lang w:eastAsia="en-US"/>
              </w:rPr>
              <w:t>9</w:t>
            </w:r>
          </w:p>
        </w:tc>
        <w:tc>
          <w:tcPr>
            <w:tcW w:w="576" w:type="pct"/>
            <w:tcBorders>
              <w:top w:val="single" w:sz="4" w:space="0" w:color="auto"/>
              <w:left w:val="nil"/>
              <w:bottom w:val="single" w:sz="4" w:space="0" w:color="auto"/>
              <w:right w:val="single" w:sz="4" w:space="0" w:color="auto"/>
            </w:tcBorders>
          </w:tcPr>
          <w:p w:rsidR="00C019CD" w:rsidRPr="00FB0B4A" w:rsidRDefault="00C019CD" w:rsidP="002E2A75">
            <w:pPr>
              <w:jc w:val="center"/>
              <w:rPr>
                <w:sz w:val="20"/>
                <w:szCs w:val="20"/>
              </w:rPr>
            </w:pPr>
            <w:r>
              <w:rPr>
                <w:sz w:val="20"/>
                <w:szCs w:val="20"/>
              </w:rPr>
              <w:t>16836,00</w:t>
            </w:r>
          </w:p>
        </w:tc>
      </w:tr>
      <w:tr w:rsidR="00C019CD"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C019CD" w:rsidRPr="00060A63" w:rsidRDefault="00C019CD" w:rsidP="0078303F">
            <w:pPr>
              <w:rPr>
                <w:sz w:val="20"/>
                <w:szCs w:val="20"/>
                <w:lang w:eastAsia="en-US"/>
              </w:rPr>
            </w:pPr>
            <w:r w:rsidRPr="00060A63">
              <w:rPr>
                <w:sz w:val="20"/>
                <w:szCs w:val="20"/>
                <w:lang w:eastAsia="en-US"/>
              </w:rPr>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C019CD" w:rsidRPr="00060A63" w:rsidRDefault="00C019CD" w:rsidP="0078303F">
            <w:pPr>
              <w:rPr>
                <w:sz w:val="20"/>
                <w:szCs w:val="20"/>
                <w:lang w:eastAsia="en-US"/>
              </w:rPr>
            </w:pPr>
            <w:r w:rsidRPr="00060A63">
              <w:rPr>
                <w:sz w:val="20"/>
                <w:szCs w:val="20"/>
                <w:lang w:eastAsia="en-US"/>
              </w:rPr>
              <w:t>Моющий</w:t>
            </w:r>
            <w:r w:rsidRPr="00060A63">
              <w:rPr>
                <w:sz w:val="20"/>
                <w:szCs w:val="20"/>
                <w:lang w:val="en-US" w:eastAsia="en-US"/>
              </w:rPr>
              <w:t xml:space="preserve"> </w:t>
            </w:r>
            <w:r w:rsidRPr="00060A63">
              <w:rPr>
                <w:sz w:val="20"/>
                <w:szCs w:val="20"/>
                <w:lang w:eastAsia="en-US"/>
              </w:rPr>
              <w:t>раствор</w:t>
            </w:r>
          </w:p>
        </w:tc>
        <w:tc>
          <w:tcPr>
            <w:tcW w:w="2391" w:type="pct"/>
            <w:tcBorders>
              <w:top w:val="single" w:sz="4" w:space="0" w:color="auto"/>
              <w:left w:val="nil"/>
              <w:bottom w:val="single" w:sz="4" w:space="0" w:color="auto"/>
              <w:right w:val="single" w:sz="4" w:space="0" w:color="auto"/>
            </w:tcBorders>
          </w:tcPr>
          <w:p w:rsidR="00C019CD" w:rsidRPr="00060A63" w:rsidRDefault="00C019CD" w:rsidP="0078303F">
            <w:pPr>
              <w:rPr>
                <w:sz w:val="20"/>
                <w:szCs w:val="20"/>
                <w:lang w:eastAsia="en-US"/>
              </w:rPr>
            </w:pPr>
            <w:r w:rsidRPr="00060A63">
              <w:rPr>
                <w:sz w:val="20"/>
                <w:szCs w:val="20"/>
                <w:lang w:eastAsia="en-US"/>
              </w:rPr>
              <w:t xml:space="preserve">Моющий раствор для промывки и очищения жидкостной системы ионоселективных анализаторов </w:t>
            </w:r>
            <w:r w:rsidRPr="00060A63">
              <w:rPr>
                <w:sz w:val="20"/>
                <w:szCs w:val="20"/>
                <w:lang w:val="en-US" w:eastAsia="en-US"/>
              </w:rPr>
              <w:t>EX</w:t>
            </w:r>
            <w:r w:rsidRPr="00060A63">
              <w:rPr>
                <w:sz w:val="20"/>
                <w:szCs w:val="20"/>
                <w:lang w:eastAsia="en-US"/>
              </w:rPr>
              <w:t>-</w:t>
            </w:r>
            <w:r w:rsidRPr="00060A63">
              <w:rPr>
                <w:sz w:val="20"/>
                <w:szCs w:val="20"/>
                <w:lang w:val="en-US" w:eastAsia="en-US"/>
              </w:rPr>
              <w:t>D</w:t>
            </w:r>
            <w:r w:rsidRPr="00060A63">
              <w:rPr>
                <w:sz w:val="20"/>
                <w:szCs w:val="20"/>
                <w:lang w:eastAsia="en-US"/>
              </w:rPr>
              <w:t xml:space="preserve">; </w:t>
            </w:r>
            <w:r w:rsidRPr="00060A63">
              <w:rPr>
                <w:sz w:val="20"/>
                <w:szCs w:val="20"/>
                <w:lang w:val="en-US" w:eastAsia="en-US"/>
              </w:rPr>
              <w:t>EX</w:t>
            </w:r>
            <w:r w:rsidRPr="00060A63">
              <w:rPr>
                <w:sz w:val="20"/>
                <w:szCs w:val="20"/>
                <w:lang w:eastAsia="en-US"/>
              </w:rPr>
              <w:t>-</w:t>
            </w:r>
            <w:r w:rsidRPr="00060A63">
              <w:rPr>
                <w:sz w:val="20"/>
                <w:szCs w:val="20"/>
                <w:lang w:val="en-US" w:eastAsia="en-US"/>
              </w:rPr>
              <w:t>Ds</w:t>
            </w:r>
            <w:r w:rsidRPr="00060A63">
              <w:rPr>
                <w:sz w:val="20"/>
                <w:szCs w:val="20"/>
                <w:lang w:eastAsia="en-US"/>
              </w:rPr>
              <w:t xml:space="preserve">; </w:t>
            </w:r>
            <w:r w:rsidRPr="00060A63">
              <w:rPr>
                <w:sz w:val="20"/>
                <w:szCs w:val="20"/>
                <w:lang w:val="en-US" w:eastAsia="en-US"/>
              </w:rPr>
              <w:t>EX</w:t>
            </w:r>
            <w:r w:rsidRPr="00060A63">
              <w:rPr>
                <w:sz w:val="20"/>
                <w:szCs w:val="20"/>
                <w:lang w:eastAsia="en-US"/>
              </w:rPr>
              <w:t>-</w:t>
            </w:r>
            <w:proofErr w:type="spellStart"/>
            <w:r w:rsidRPr="00060A63">
              <w:rPr>
                <w:sz w:val="20"/>
                <w:szCs w:val="20"/>
                <w:lang w:val="en-US" w:eastAsia="en-US"/>
              </w:rPr>
              <w:t>Ca</w:t>
            </w:r>
            <w:proofErr w:type="spellEnd"/>
            <w:r w:rsidRPr="00060A63">
              <w:rPr>
                <w:sz w:val="20"/>
                <w:szCs w:val="20"/>
                <w:lang w:eastAsia="en-US"/>
              </w:rPr>
              <w:t>.</w:t>
            </w:r>
          </w:p>
          <w:p w:rsidR="00C019CD" w:rsidRDefault="00C019CD" w:rsidP="0078303F">
            <w:pPr>
              <w:rPr>
                <w:sz w:val="20"/>
                <w:szCs w:val="20"/>
                <w:lang w:eastAsia="en-US"/>
              </w:rPr>
            </w:pPr>
            <w:r w:rsidRPr="00060A63">
              <w:rPr>
                <w:sz w:val="20"/>
                <w:szCs w:val="20"/>
                <w:lang w:eastAsia="en-US"/>
              </w:rPr>
              <w:t xml:space="preserve">Прозрачная бесцветная жидкость в пластиковом флаконе. </w:t>
            </w:r>
          </w:p>
          <w:p w:rsidR="00C019CD" w:rsidRDefault="00C019CD" w:rsidP="0078303F">
            <w:pPr>
              <w:rPr>
                <w:sz w:val="20"/>
                <w:szCs w:val="20"/>
                <w:lang w:eastAsia="en-US"/>
              </w:rPr>
            </w:pPr>
            <w:r w:rsidRPr="00060A63">
              <w:rPr>
                <w:sz w:val="20"/>
                <w:szCs w:val="20"/>
                <w:lang w:eastAsia="en-US"/>
              </w:rPr>
              <w:t xml:space="preserve">Это химический раствор (концентрат для разведения 1:5) на основе протеазы. </w:t>
            </w:r>
          </w:p>
          <w:p w:rsidR="00C019CD" w:rsidRDefault="00C019CD" w:rsidP="0078303F">
            <w:pPr>
              <w:rPr>
                <w:sz w:val="20"/>
                <w:szCs w:val="20"/>
                <w:lang w:eastAsia="en-US"/>
              </w:rPr>
            </w:pPr>
            <w:r w:rsidRPr="00060A63">
              <w:rPr>
                <w:sz w:val="20"/>
                <w:szCs w:val="20"/>
                <w:lang w:eastAsia="en-US"/>
              </w:rPr>
              <w:t xml:space="preserve">Состав: </w:t>
            </w:r>
          </w:p>
          <w:p w:rsidR="00C019CD" w:rsidRDefault="00C019CD" w:rsidP="0078303F">
            <w:pPr>
              <w:rPr>
                <w:sz w:val="20"/>
                <w:szCs w:val="20"/>
                <w:lang w:eastAsia="en-US"/>
              </w:rPr>
            </w:pPr>
            <w:r w:rsidRPr="00060A63">
              <w:rPr>
                <w:sz w:val="20"/>
                <w:szCs w:val="20"/>
                <w:lang w:eastAsia="en-US"/>
              </w:rPr>
              <w:t xml:space="preserve">борат натрия 1%, </w:t>
            </w:r>
          </w:p>
          <w:p w:rsidR="00C019CD" w:rsidRDefault="00C019CD" w:rsidP="0078303F">
            <w:pPr>
              <w:rPr>
                <w:sz w:val="20"/>
                <w:szCs w:val="20"/>
                <w:lang w:eastAsia="en-US"/>
              </w:rPr>
            </w:pPr>
            <w:r w:rsidRPr="00060A63">
              <w:rPr>
                <w:sz w:val="20"/>
                <w:szCs w:val="20"/>
                <w:lang w:eastAsia="en-US"/>
              </w:rPr>
              <w:t xml:space="preserve">протеаза 5-15%, </w:t>
            </w:r>
          </w:p>
          <w:p w:rsidR="00C019CD" w:rsidRDefault="00C019CD" w:rsidP="0078303F">
            <w:pPr>
              <w:rPr>
                <w:sz w:val="20"/>
                <w:szCs w:val="20"/>
                <w:lang w:eastAsia="en-US"/>
              </w:rPr>
            </w:pPr>
            <w:r w:rsidRPr="00060A63">
              <w:rPr>
                <w:sz w:val="20"/>
                <w:szCs w:val="20"/>
                <w:lang w:eastAsia="en-US"/>
              </w:rPr>
              <w:t xml:space="preserve">ПАВ 1-10%, </w:t>
            </w:r>
          </w:p>
          <w:p w:rsidR="00C019CD" w:rsidRDefault="00C019CD" w:rsidP="0078303F">
            <w:pPr>
              <w:rPr>
                <w:sz w:val="20"/>
                <w:szCs w:val="20"/>
                <w:lang w:eastAsia="en-US"/>
              </w:rPr>
            </w:pPr>
            <w:r w:rsidRPr="00060A63">
              <w:rPr>
                <w:sz w:val="20"/>
                <w:szCs w:val="20"/>
                <w:lang w:eastAsia="en-US"/>
              </w:rPr>
              <w:t xml:space="preserve">очищенная вода 70-85%, </w:t>
            </w:r>
          </w:p>
          <w:p w:rsidR="00C019CD" w:rsidRPr="00060A63" w:rsidRDefault="00C019CD" w:rsidP="0078303F">
            <w:pPr>
              <w:rPr>
                <w:sz w:val="20"/>
                <w:szCs w:val="20"/>
                <w:lang w:eastAsia="en-US"/>
              </w:rPr>
            </w:pPr>
            <w:r w:rsidRPr="00060A63">
              <w:rPr>
                <w:sz w:val="20"/>
                <w:szCs w:val="20"/>
                <w:lang w:eastAsia="en-US"/>
              </w:rPr>
              <w:lastRenderedPageBreak/>
              <w:t>pH7,1.</w:t>
            </w:r>
          </w:p>
          <w:p w:rsidR="00C019CD" w:rsidRPr="00060A63" w:rsidRDefault="00C019CD" w:rsidP="0078303F">
            <w:pPr>
              <w:rPr>
                <w:sz w:val="20"/>
                <w:szCs w:val="20"/>
                <w:lang w:eastAsia="en-US"/>
              </w:rPr>
            </w:pPr>
            <w:r w:rsidRPr="00060A63">
              <w:rPr>
                <w:sz w:val="20"/>
                <w:szCs w:val="20"/>
                <w:lang w:eastAsia="en-US"/>
              </w:rPr>
              <w:t>Упаковка: не менее 1 флакона объёмом не менее  25 мл в комплекте с чашечкой с крышкой для разведения.</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019CD" w:rsidRPr="00060A63" w:rsidRDefault="00C019CD" w:rsidP="0078303F">
            <w:pPr>
              <w:jc w:val="center"/>
              <w:rPr>
                <w:sz w:val="20"/>
                <w:szCs w:val="20"/>
                <w:lang w:eastAsia="en-US"/>
              </w:rPr>
            </w:pPr>
            <w:proofErr w:type="spellStart"/>
            <w:r w:rsidRPr="00060A63">
              <w:rPr>
                <w:sz w:val="20"/>
                <w:szCs w:val="20"/>
                <w:lang w:eastAsia="en-US"/>
              </w:rPr>
              <w:lastRenderedPageBreak/>
              <w:t>Уп</w:t>
            </w:r>
            <w:proofErr w:type="spellEnd"/>
            <w:r>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C019CD" w:rsidRPr="00B63B48" w:rsidRDefault="00C019CD" w:rsidP="00B63B48">
            <w:pPr>
              <w:spacing w:line="276" w:lineRule="auto"/>
              <w:jc w:val="center"/>
              <w:rPr>
                <w:sz w:val="20"/>
                <w:szCs w:val="20"/>
                <w:lang w:eastAsia="en-US"/>
              </w:rPr>
            </w:pPr>
            <w:r>
              <w:rPr>
                <w:sz w:val="20"/>
                <w:szCs w:val="20"/>
                <w:lang w:eastAsia="en-US"/>
              </w:rPr>
              <w:t>3</w:t>
            </w:r>
          </w:p>
        </w:tc>
        <w:tc>
          <w:tcPr>
            <w:tcW w:w="576" w:type="pct"/>
            <w:tcBorders>
              <w:top w:val="single" w:sz="4" w:space="0" w:color="auto"/>
              <w:left w:val="nil"/>
              <w:bottom w:val="single" w:sz="4" w:space="0" w:color="auto"/>
              <w:right w:val="single" w:sz="4" w:space="0" w:color="auto"/>
            </w:tcBorders>
          </w:tcPr>
          <w:p w:rsidR="00C019CD" w:rsidRPr="00FB0B4A" w:rsidRDefault="00C019CD" w:rsidP="002E2A75">
            <w:pPr>
              <w:jc w:val="center"/>
              <w:rPr>
                <w:sz w:val="20"/>
                <w:szCs w:val="20"/>
              </w:rPr>
            </w:pPr>
            <w:r>
              <w:rPr>
                <w:sz w:val="20"/>
                <w:szCs w:val="20"/>
              </w:rPr>
              <w:t>5952,00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C019CD" w:rsidRPr="00183938" w:rsidRDefault="00C019CD" w:rsidP="00C019CD">
      <w:pPr>
        <w:pStyle w:val="ad"/>
        <w:numPr>
          <w:ilvl w:val="0"/>
          <w:numId w:val="6"/>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Товар должен иметь остаточный срок годности на момент поставки не менее 80%.</w:t>
      </w:r>
    </w:p>
    <w:p w:rsidR="00C019CD" w:rsidRPr="00183938" w:rsidRDefault="00C019CD" w:rsidP="00C019CD">
      <w:pPr>
        <w:pStyle w:val="ad"/>
        <w:numPr>
          <w:ilvl w:val="0"/>
          <w:numId w:val="6"/>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019CD" w:rsidRPr="00183938" w:rsidRDefault="00C019CD" w:rsidP="00C019CD">
      <w:pPr>
        <w:pStyle w:val="ad"/>
        <w:numPr>
          <w:ilvl w:val="0"/>
          <w:numId w:val="6"/>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019CD" w:rsidRPr="00183938" w:rsidRDefault="00C019CD" w:rsidP="00C019CD">
      <w:pPr>
        <w:pStyle w:val="ad"/>
        <w:numPr>
          <w:ilvl w:val="0"/>
          <w:numId w:val="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83938">
        <w:rPr>
          <w:rFonts w:ascii="Times New Roman" w:eastAsia="Times New Roman" w:hAnsi="Times New Roman"/>
          <w:b/>
          <w:bCs/>
          <w:color w:val="626262"/>
          <w:sz w:val="20"/>
          <w:szCs w:val="20"/>
          <w:lang w:eastAsia="ru-RU"/>
        </w:rPr>
        <w:t>  </w:t>
      </w:r>
    </w:p>
    <w:p w:rsidR="00C019CD" w:rsidRPr="00183938" w:rsidRDefault="00C019CD" w:rsidP="00C019CD">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bCs/>
          <w:sz w:val="20"/>
          <w:szCs w:val="20"/>
        </w:rPr>
        <w:t xml:space="preserve">Упаковка должна предохранять товар от порчи, утраты товарного вида. </w:t>
      </w:r>
    </w:p>
    <w:p w:rsidR="00C019CD" w:rsidRPr="00183938" w:rsidRDefault="00C019CD" w:rsidP="00C019CD">
      <w:pPr>
        <w:pStyle w:val="ad"/>
        <w:numPr>
          <w:ilvl w:val="0"/>
          <w:numId w:val="6"/>
        </w:numPr>
        <w:suppressAutoHyphens w:val="0"/>
        <w:spacing w:after="0" w:line="240" w:lineRule="auto"/>
        <w:jc w:val="both"/>
        <w:outlineLvl w:val="2"/>
        <w:rPr>
          <w:rFonts w:ascii="Times New Roman" w:hAnsi="Times New Roman"/>
          <w:bCs/>
          <w:sz w:val="20"/>
          <w:szCs w:val="20"/>
        </w:rPr>
      </w:pPr>
      <w:r w:rsidRPr="00183938">
        <w:rPr>
          <w:rFonts w:ascii="Times New Roman" w:hAnsi="Times New Roman"/>
          <w:bCs/>
          <w:sz w:val="20"/>
          <w:szCs w:val="20"/>
        </w:rPr>
        <w:t xml:space="preserve">Тара и упаковка входят в стоимость поставляемого товара. </w:t>
      </w:r>
    </w:p>
    <w:p w:rsidR="00C019CD" w:rsidRPr="00183938" w:rsidRDefault="00C019CD" w:rsidP="00C019CD">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C019CD">
        <w:rPr>
          <w:b/>
          <w:sz w:val="20"/>
          <w:szCs w:val="20"/>
        </w:rPr>
        <w:t>растворов для анализатора электролитов JOKON EX-D и EX-</w:t>
      </w:r>
      <w:proofErr w:type="spellStart"/>
      <w:r w:rsidR="00C019CD">
        <w:rPr>
          <w:b/>
          <w:sz w:val="20"/>
          <w:szCs w:val="20"/>
        </w:rPr>
        <w:t>Ds</w:t>
      </w:r>
      <w:proofErr w:type="spellEnd"/>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019CD">
        <w:rPr>
          <w:b/>
          <w:kern w:val="32"/>
          <w:sz w:val="20"/>
          <w:szCs w:val="20"/>
        </w:rPr>
        <w:t>317-21н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C019CD">
        <w:rPr>
          <w:sz w:val="19"/>
          <w:szCs w:val="19"/>
        </w:rPr>
        <w:t>317-21н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C019CD">
        <w:rPr>
          <w:b/>
          <w:bCs/>
          <w:sz w:val="19"/>
          <w:szCs w:val="19"/>
        </w:rPr>
        <w:t>растворов для анализатора электролитов JOKON EX-D и EX-</w:t>
      </w:r>
      <w:proofErr w:type="spellStart"/>
      <w:r w:rsidR="00C019CD">
        <w:rPr>
          <w:b/>
          <w:bCs/>
          <w:sz w:val="19"/>
          <w:szCs w:val="19"/>
        </w:rPr>
        <w:t>Ds</w:t>
      </w:r>
      <w:proofErr w:type="spellEnd"/>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C019CD">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C019CD">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C019CD">
        <w:rPr>
          <w:rFonts w:ascii="Times New Roman" w:hAnsi="Times New Roman" w:cs="Times New Roman"/>
          <w:bCs/>
          <w:sz w:val="19"/>
          <w:szCs w:val="19"/>
        </w:rPr>
        <w:t>растворов для анализатора электролитов JOKON EX-D и EX-</w:t>
      </w:r>
      <w:proofErr w:type="spellStart"/>
      <w:r w:rsidR="00C019CD">
        <w:rPr>
          <w:rFonts w:ascii="Times New Roman" w:hAnsi="Times New Roman" w:cs="Times New Roman"/>
          <w:bCs/>
          <w:sz w:val="19"/>
          <w:szCs w:val="19"/>
        </w:rPr>
        <w:t>Ds</w:t>
      </w:r>
      <w:proofErr w:type="spellEnd"/>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C019CD">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lastRenderedPageBreak/>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CB054F">
        <w:rPr>
          <w:sz w:val="19"/>
          <w:szCs w:val="19"/>
        </w:rPr>
        <w:t>0</w:t>
      </w:r>
      <w:r w:rsidR="00495A5A" w:rsidRPr="00495A5A">
        <w:rPr>
          <w:sz w:val="19"/>
          <w:szCs w:val="19"/>
        </w:rPr>
        <w:t>.</w:t>
      </w:r>
      <w:r w:rsidR="00CB054F">
        <w:rPr>
          <w:sz w:val="19"/>
          <w:szCs w:val="19"/>
        </w:rPr>
        <w:t>1</w:t>
      </w:r>
      <w:r w:rsidR="006D6567">
        <w:rPr>
          <w:sz w:val="19"/>
          <w:szCs w:val="19"/>
        </w:rPr>
        <w:t>2</w:t>
      </w:r>
      <w:r w:rsidR="00495A5A" w:rsidRPr="00495A5A">
        <w:rPr>
          <w:sz w:val="19"/>
          <w:szCs w:val="19"/>
        </w:rPr>
        <w:t>.2022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w:t>
      </w:r>
      <w:r w:rsidRPr="002D56C2">
        <w:rPr>
          <w:sz w:val="19"/>
          <w:szCs w:val="19"/>
        </w:rPr>
        <w:lastRenderedPageBreak/>
        <w:t>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w:t>
      </w:r>
      <w:r w:rsidRPr="002D56C2">
        <w:rPr>
          <w:rFonts w:ascii="Times New Roman" w:hAnsi="Times New Roman"/>
          <w:sz w:val="19"/>
          <w:szCs w:val="19"/>
        </w:rPr>
        <w:lastRenderedPageBreak/>
        <w:t>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CB054F" w:rsidRDefault="00CB054F"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C019CD">
        <w:rPr>
          <w:sz w:val="20"/>
          <w:szCs w:val="20"/>
        </w:rPr>
        <w:t>317-21н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C019CD" w:rsidRPr="00183938" w:rsidRDefault="00C019CD" w:rsidP="00C019CD">
      <w:pPr>
        <w:pStyle w:val="ad"/>
        <w:numPr>
          <w:ilvl w:val="0"/>
          <w:numId w:val="7"/>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Товар должен иметь остаточный срок годности на момент поставки не менее 80%.</w:t>
      </w:r>
    </w:p>
    <w:p w:rsidR="00C019CD" w:rsidRPr="00183938" w:rsidRDefault="00C019CD" w:rsidP="00C019CD">
      <w:pPr>
        <w:pStyle w:val="ad"/>
        <w:numPr>
          <w:ilvl w:val="0"/>
          <w:numId w:val="7"/>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019CD" w:rsidRPr="00183938" w:rsidRDefault="00C019CD" w:rsidP="00C019CD">
      <w:pPr>
        <w:pStyle w:val="ad"/>
        <w:numPr>
          <w:ilvl w:val="0"/>
          <w:numId w:val="7"/>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019CD" w:rsidRPr="00183938" w:rsidRDefault="00C019CD" w:rsidP="00C019CD">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83938">
        <w:rPr>
          <w:rFonts w:ascii="Times New Roman" w:eastAsia="Times New Roman" w:hAnsi="Times New Roman"/>
          <w:b/>
          <w:bCs/>
          <w:color w:val="626262"/>
          <w:sz w:val="20"/>
          <w:szCs w:val="20"/>
          <w:lang w:eastAsia="ru-RU"/>
        </w:rPr>
        <w:t>  </w:t>
      </w:r>
    </w:p>
    <w:p w:rsidR="00C019CD" w:rsidRPr="00183938" w:rsidRDefault="00C019CD" w:rsidP="00C019CD">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bCs/>
          <w:sz w:val="20"/>
          <w:szCs w:val="20"/>
        </w:rPr>
        <w:t xml:space="preserve">Упаковка должна предохранять товар от порчи, утраты товарного вида. </w:t>
      </w:r>
    </w:p>
    <w:p w:rsidR="00C019CD" w:rsidRPr="00183938" w:rsidRDefault="00C019CD" w:rsidP="00C019CD">
      <w:pPr>
        <w:pStyle w:val="ad"/>
        <w:numPr>
          <w:ilvl w:val="0"/>
          <w:numId w:val="7"/>
        </w:numPr>
        <w:suppressAutoHyphens w:val="0"/>
        <w:spacing w:after="0" w:line="240" w:lineRule="auto"/>
        <w:jc w:val="both"/>
        <w:outlineLvl w:val="2"/>
        <w:rPr>
          <w:rFonts w:ascii="Times New Roman" w:hAnsi="Times New Roman"/>
          <w:bCs/>
          <w:sz w:val="20"/>
          <w:szCs w:val="20"/>
        </w:rPr>
      </w:pPr>
      <w:r w:rsidRPr="00183938">
        <w:rPr>
          <w:rFonts w:ascii="Times New Roman" w:hAnsi="Times New Roman"/>
          <w:bCs/>
          <w:sz w:val="20"/>
          <w:szCs w:val="20"/>
        </w:rPr>
        <w:t xml:space="preserve">Тара и упаковка входят в стоимость поставляемого товара. </w:t>
      </w:r>
    </w:p>
    <w:p w:rsidR="00C019CD" w:rsidRPr="00183938" w:rsidRDefault="00C019CD" w:rsidP="00C019CD">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C019CD" w:rsidRPr="00BE0069" w:rsidRDefault="00C019CD"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C019CD" w:rsidRDefault="00C019CD"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C019CD">
        <w:rPr>
          <w:b/>
          <w:sz w:val="20"/>
          <w:szCs w:val="20"/>
        </w:rPr>
        <w:t>растворов для анализатора электролитов JOKON EX-D и EX-</w:t>
      </w:r>
      <w:proofErr w:type="spellStart"/>
      <w:r w:rsidR="00C019CD">
        <w:rPr>
          <w:b/>
          <w:sz w:val="20"/>
          <w:szCs w:val="20"/>
        </w:rPr>
        <w:t>Ds</w:t>
      </w:r>
      <w:proofErr w:type="spellEnd"/>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C019CD">
        <w:rPr>
          <w:b/>
          <w:kern w:val="32"/>
          <w:sz w:val="20"/>
          <w:szCs w:val="20"/>
        </w:rPr>
        <w:t>317-21н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C019CD">
        <w:rPr>
          <w:sz w:val="20"/>
          <w:szCs w:val="20"/>
        </w:rPr>
        <w:t>растворов для анализатора электролитов JOKON EX-D и EX-</w:t>
      </w:r>
      <w:proofErr w:type="spellStart"/>
      <w:r w:rsidR="00C019CD">
        <w:rPr>
          <w:sz w:val="20"/>
          <w:szCs w:val="20"/>
        </w:rPr>
        <w:t>Ds</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C019CD">
        <w:rPr>
          <w:sz w:val="20"/>
          <w:szCs w:val="20"/>
        </w:rPr>
        <w:t>растворов для анализатора электролитов JOKON EX-D и EX-</w:t>
      </w:r>
      <w:proofErr w:type="spellStart"/>
      <w:r w:rsidR="00C019CD">
        <w:rPr>
          <w:sz w:val="20"/>
          <w:szCs w:val="20"/>
        </w:rPr>
        <w:t>Ds</w:t>
      </w:r>
      <w:proofErr w:type="spellEnd"/>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 xml:space="preserve">(должность, </w:t>
      </w:r>
      <w:proofErr w:type="gramStart"/>
      <w:r w:rsidRPr="00A272FF">
        <w:rPr>
          <w:i/>
          <w:iCs/>
          <w:sz w:val="20"/>
          <w:szCs w:val="20"/>
          <w:u w:val="single"/>
        </w:rPr>
        <w:t>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757E1E" w:rsidRDefault="00757E1E" w:rsidP="00937DBB">
      <w:pPr>
        <w:ind w:left="2978"/>
        <w:rPr>
          <w:b/>
          <w:sz w:val="20"/>
          <w:szCs w:val="20"/>
        </w:rPr>
      </w:pPr>
    </w:p>
    <w:p w:rsidR="003B0577" w:rsidRPr="00233F74" w:rsidRDefault="00E475C9" w:rsidP="00937DBB">
      <w:pPr>
        <w:ind w:left="2978"/>
        <w:rPr>
          <w:b/>
          <w:sz w:val="20"/>
          <w:szCs w:val="20"/>
        </w:rPr>
      </w:pPr>
      <w:bookmarkStart w:id="4" w:name="_GoBack"/>
      <w:bookmarkEnd w:id="4"/>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B48" w:rsidRDefault="00B63B48" w:rsidP="00ED57EB">
      <w:r>
        <w:separator/>
      </w:r>
    </w:p>
  </w:endnote>
  <w:endnote w:type="continuationSeparator" w:id="0">
    <w:p w:rsidR="00B63B48" w:rsidRDefault="00B63B4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63B48" w:rsidRDefault="00B63B48">
        <w:pPr>
          <w:pStyle w:val="af7"/>
          <w:jc w:val="right"/>
        </w:pPr>
        <w:r>
          <w:fldChar w:fldCharType="begin"/>
        </w:r>
        <w:r>
          <w:instrText xml:space="preserve"> PAGE   \* MERGEFORMAT </w:instrText>
        </w:r>
        <w:r>
          <w:fldChar w:fldCharType="separate"/>
        </w:r>
        <w:r w:rsidR="00C019CD">
          <w:rPr>
            <w:noProof/>
          </w:rPr>
          <w:t>1</w:t>
        </w:r>
        <w:r>
          <w:rPr>
            <w:noProof/>
          </w:rPr>
          <w:fldChar w:fldCharType="end"/>
        </w:r>
      </w:p>
    </w:sdtContent>
  </w:sdt>
  <w:p w:rsidR="00B63B48" w:rsidRDefault="00B63B4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B48" w:rsidRDefault="00B63B48" w:rsidP="00ED57EB">
      <w:r>
        <w:separator/>
      </w:r>
    </w:p>
  </w:footnote>
  <w:footnote w:type="continuationSeparator" w:id="0">
    <w:p w:rsidR="00B63B48" w:rsidRDefault="00B63B48" w:rsidP="00ED57EB">
      <w:r>
        <w:continuationSeparator/>
      </w:r>
    </w:p>
  </w:footnote>
  <w:footnote w:id="1">
    <w:p w:rsidR="00B63B48" w:rsidRPr="000966CA" w:rsidRDefault="00B63B4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1522C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073FF"/>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567"/>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3F78"/>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2D9F"/>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3B48"/>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9CD"/>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54F"/>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5E4"/>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paragraph" w:customStyle="1" w:styleId="1CStyle4">
    <w:name w:val="1CStyle4"/>
    <w:rsid w:val="001073FF"/>
    <w:pPr>
      <w:spacing w:after="200" w:line="276" w:lineRule="auto"/>
      <w:ind w:left="20"/>
      <w:jc w:val="center"/>
    </w:pPr>
    <w:rPr>
      <w:rFonts w:asciiTheme="minorHAnsi" w:eastAsiaTheme="minorEastAsia" w:hAnsiTheme="minorHAnsi" w:cstheme="minorBidi"/>
      <w:sz w:val="22"/>
      <w:szCs w:val="22"/>
    </w:rPr>
  </w:style>
  <w:style w:type="paragraph" w:customStyle="1" w:styleId="1CStyle1">
    <w:name w:val="1CStyle1"/>
    <w:rsid w:val="001073FF"/>
    <w:pPr>
      <w:spacing w:after="200" w:line="276" w:lineRule="auto"/>
      <w:jc w:val="center"/>
    </w:pPr>
    <w:rPr>
      <w:rFonts w:ascii="Arial" w:eastAsiaTheme="minorEastAsia" w:hAnsi="Arial" w:cstheme="minorBidi"/>
      <w:b/>
      <w:szCs w:val="22"/>
    </w:rPr>
  </w:style>
  <w:style w:type="character" w:styleId="aff1">
    <w:name w:val="Strong"/>
    <w:basedOn w:val="a0"/>
    <w:uiPriority w:val="22"/>
    <w:qFormat/>
    <w:rsid w:val="00B63B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paragraph" w:customStyle="1" w:styleId="1CStyle4">
    <w:name w:val="1CStyle4"/>
    <w:rsid w:val="001073FF"/>
    <w:pPr>
      <w:spacing w:after="200" w:line="276" w:lineRule="auto"/>
      <w:ind w:left="20"/>
      <w:jc w:val="center"/>
    </w:pPr>
    <w:rPr>
      <w:rFonts w:asciiTheme="minorHAnsi" w:eastAsiaTheme="minorEastAsia" w:hAnsiTheme="minorHAnsi" w:cstheme="minorBidi"/>
      <w:sz w:val="22"/>
      <w:szCs w:val="22"/>
    </w:rPr>
  </w:style>
  <w:style w:type="paragraph" w:customStyle="1" w:styleId="1CStyle1">
    <w:name w:val="1CStyle1"/>
    <w:rsid w:val="001073FF"/>
    <w:pPr>
      <w:spacing w:after="200" w:line="276" w:lineRule="auto"/>
      <w:jc w:val="center"/>
    </w:pPr>
    <w:rPr>
      <w:rFonts w:ascii="Arial" w:eastAsiaTheme="minorEastAsia" w:hAnsi="Arial" w:cstheme="minorBidi"/>
      <w:b/>
      <w:szCs w:val="22"/>
    </w:rPr>
  </w:style>
  <w:style w:type="character" w:styleId="aff1">
    <w:name w:val="Strong"/>
    <w:basedOn w:val="a0"/>
    <w:uiPriority w:val="22"/>
    <w:qFormat/>
    <w:rsid w:val="00B63B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858280658">
      <w:bodyDiv w:val="1"/>
      <w:marLeft w:val="0"/>
      <w:marRight w:val="0"/>
      <w:marTop w:val="0"/>
      <w:marBottom w:val="0"/>
      <w:divBdr>
        <w:top w:val="none" w:sz="0" w:space="0" w:color="auto"/>
        <w:left w:val="none" w:sz="0" w:space="0" w:color="auto"/>
        <w:bottom w:val="none" w:sz="0" w:space="0" w:color="auto"/>
        <w:right w:val="none" w:sz="0" w:space="0" w:color="auto"/>
      </w:divBdr>
    </w:div>
    <w:div w:id="1011251994">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D8989-DB6E-4277-808C-53E16A7F2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13937</Words>
  <Characters>79441</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93192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2021-11-26T06:29:00Z</cp:lastPrinted>
  <dcterms:created xsi:type="dcterms:W3CDTF">2021-11-26T06:30:00Z</dcterms:created>
  <dcterms:modified xsi:type="dcterms:W3CDTF">2021-11-26T06:30:00Z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