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D120C1">
        <w:rPr>
          <w:b/>
          <w:sz w:val="28"/>
          <w:szCs w:val="28"/>
        </w:rPr>
        <w:t>медицинских лапароскопических инструментов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D120C1">
        <w:rPr>
          <w:b/>
          <w:kern w:val="32"/>
          <w:sz w:val="28"/>
          <w:szCs w:val="28"/>
        </w:rPr>
        <w:t>186-21н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300260"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D120C1">
              <w:rPr>
                <w:sz w:val="20"/>
                <w:szCs w:val="20"/>
              </w:rPr>
              <w:t>медицинских лапароскопических инструментов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D120C1" w:rsidP="00BF5704">
            <w:pPr>
              <w:autoSpaceDE w:val="0"/>
              <w:autoSpaceDN w:val="0"/>
              <w:adjustRightInd w:val="0"/>
              <w:rPr>
                <w:sz w:val="20"/>
                <w:szCs w:val="20"/>
              </w:rPr>
            </w:pPr>
            <w:r w:rsidRPr="00D120C1">
              <w:rPr>
                <w:sz w:val="20"/>
                <w:szCs w:val="20"/>
              </w:rPr>
              <w:t>32.50.13.190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80675" w:rsidP="00D120C1">
            <w:pPr>
              <w:autoSpaceDE w:val="0"/>
              <w:autoSpaceDN w:val="0"/>
              <w:adjustRightInd w:val="0"/>
              <w:rPr>
                <w:sz w:val="20"/>
                <w:szCs w:val="20"/>
              </w:rPr>
            </w:pPr>
            <w:r>
              <w:rPr>
                <w:sz w:val="20"/>
                <w:szCs w:val="20"/>
              </w:rPr>
              <w:t>45</w:t>
            </w:r>
            <w:r w:rsidR="00D120C1">
              <w:rPr>
                <w:sz w:val="20"/>
                <w:szCs w:val="20"/>
              </w:rPr>
              <w:t>9</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8660F6" w:rsidP="00180675">
            <w:pPr>
              <w:autoSpaceDE w:val="0"/>
              <w:autoSpaceDN w:val="0"/>
              <w:adjustRightInd w:val="0"/>
              <w:rPr>
                <w:sz w:val="20"/>
                <w:szCs w:val="20"/>
              </w:rPr>
            </w:pPr>
            <w:r>
              <w:rPr>
                <w:sz w:val="20"/>
                <w:szCs w:val="20"/>
              </w:rPr>
              <w:t xml:space="preserve">В течение </w:t>
            </w:r>
            <w:r w:rsidR="00180675">
              <w:rPr>
                <w:sz w:val="20"/>
                <w:szCs w:val="20"/>
              </w:rPr>
              <w:t>9</w:t>
            </w:r>
            <w:r>
              <w:rPr>
                <w:sz w:val="20"/>
                <w:szCs w:val="20"/>
              </w:rPr>
              <w:t>0 (</w:t>
            </w:r>
            <w:r w:rsidR="00180675">
              <w:rPr>
                <w:sz w:val="20"/>
                <w:szCs w:val="20"/>
              </w:rPr>
              <w:t>девяноста</w:t>
            </w:r>
            <w:r>
              <w:rPr>
                <w:sz w:val="20"/>
                <w:szCs w:val="20"/>
              </w:rPr>
              <w:t>) календарных дней</w:t>
            </w:r>
            <w:r w:rsidR="00180675">
              <w:rPr>
                <w:sz w:val="20"/>
                <w:szCs w:val="20"/>
              </w:rPr>
              <w:t xml:space="preserve"> с даты подписания договора.</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180675">
              <w:rPr>
                <w:sz w:val="20"/>
                <w:szCs w:val="20"/>
              </w:rPr>
              <w:t>.</w:t>
            </w:r>
          </w:p>
          <w:p w:rsidR="002339E1" w:rsidRPr="008024A7" w:rsidRDefault="002339E1" w:rsidP="00DA1FB1">
            <w:pPr>
              <w:jc w:val="both"/>
              <w:rPr>
                <w:sz w:val="20"/>
                <w:szCs w:val="20"/>
              </w:rPr>
            </w:pP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D120C1" w:rsidP="00D120C1">
            <w:pPr>
              <w:tabs>
                <w:tab w:val="left" w:pos="6022"/>
              </w:tabs>
              <w:ind w:right="72"/>
              <w:rPr>
                <w:sz w:val="20"/>
                <w:szCs w:val="20"/>
              </w:rPr>
            </w:pPr>
            <w:r>
              <w:rPr>
                <w:sz w:val="20"/>
                <w:szCs w:val="20"/>
              </w:rPr>
              <w:t>605 682</w:t>
            </w:r>
            <w:r w:rsidR="00180675">
              <w:rPr>
                <w:sz w:val="20"/>
                <w:szCs w:val="20"/>
              </w:rPr>
              <w:t>,00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шестьсот пять тысяч шестьсот восемьдесят два рубля</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180675">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180675">
              <w:rPr>
                <w:b/>
                <w:sz w:val="20"/>
                <w:szCs w:val="20"/>
              </w:rPr>
              <w:t>01</w:t>
            </w:r>
            <w:r w:rsidRPr="008024A7">
              <w:rPr>
                <w:b/>
                <w:sz w:val="20"/>
                <w:szCs w:val="20"/>
              </w:rPr>
              <w:t>»</w:t>
            </w:r>
            <w:r w:rsidR="00BB2CB6" w:rsidRPr="008024A7">
              <w:rPr>
                <w:b/>
                <w:sz w:val="20"/>
                <w:szCs w:val="20"/>
              </w:rPr>
              <w:t xml:space="preserve"> </w:t>
            </w:r>
            <w:r w:rsidR="008660F6">
              <w:rPr>
                <w:b/>
                <w:sz w:val="20"/>
                <w:szCs w:val="20"/>
              </w:rPr>
              <w:t>ию</w:t>
            </w:r>
            <w:r w:rsidR="00180675">
              <w:rPr>
                <w:b/>
                <w:sz w:val="20"/>
                <w:szCs w:val="20"/>
              </w:rPr>
              <w:t>л</w:t>
            </w:r>
            <w:r w:rsidR="008660F6">
              <w:rPr>
                <w:b/>
                <w:sz w:val="20"/>
                <w:szCs w:val="20"/>
              </w:rPr>
              <w:t>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8660F6">
              <w:rPr>
                <w:b/>
                <w:sz w:val="20"/>
                <w:szCs w:val="20"/>
              </w:rPr>
              <w:t>0</w:t>
            </w:r>
            <w:r w:rsidR="00180675">
              <w:rPr>
                <w:b/>
                <w:sz w:val="20"/>
                <w:szCs w:val="20"/>
              </w:rPr>
              <w:t>9</w:t>
            </w:r>
            <w:r w:rsidRPr="008024A7">
              <w:rPr>
                <w:b/>
                <w:sz w:val="20"/>
                <w:szCs w:val="20"/>
              </w:rPr>
              <w:t xml:space="preserve">» </w:t>
            </w:r>
            <w:r w:rsidR="008660F6">
              <w:rPr>
                <w:b/>
                <w:sz w:val="20"/>
                <w:szCs w:val="20"/>
              </w:rPr>
              <w:t>июля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180675">
              <w:rPr>
                <w:sz w:val="20"/>
                <w:szCs w:val="20"/>
              </w:rPr>
              <w:t>01</w:t>
            </w:r>
            <w:r w:rsidRPr="008024A7">
              <w:rPr>
                <w:sz w:val="20"/>
                <w:szCs w:val="20"/>
              </w:rPr>
              <w:t xml:space="preserve">» </w:t>
            </w:r>
            <w:r w:rsidR="008660F6">
              <w:rPr>
                <w:sz w:val="20"/>
                <w:szCs w:val="20"/>
              </w:rPr>
              <w:t>ию</w:t>
            </w:r>
            <w:r w:rsidR="00180675">
              <w:rPr>
                <w:sz w:val="20"/>
                <w:szCs w:val="20"/>
              </w:rPr>
              <w:t>л</w:t>
            </w:r>
            <w:r w:rsidR="008660F6">
              <w:rPr>
                <w:sz w:val="20"/>
                <w:szCs w:val="20"/>
              </w:rPr>
              <w:t>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lastRenderedPageBreak/>
              <w:t>Дата и время окончания подачи заявок:</w:t>
            </w:r>
          </w:p>
          <w:p w:rsidR="006F57DE" w:rsidRPr="008024A7" w:rsidRDefault="008C6E38" w:rsidP="00180675">
            <w:pPr>
              <w:jc w:val="both"/>
              <w:rPr>
                <w:sz w:val="20"/>
                <w:szCs w:val="20"/>
              </w:rPr>
            </w:pPr>
            <w:r w:rsidRPr="008024A7">
              <w:rPr>
                <w:bCs/>
                <w:sz w:val="20"/>
                <w:szCs w:val="20"/>
              </w:rPr>
              <w:t>«</w:t>
            </w:r>
            <w:r w:rsidR="008660F6">
              <w:rPr>
                <w:bCs/>
                <w:sz w:val="20"/>
                <w:szCs w:val="20"/>
              </w:rPr>
              <w:t>0</w:t>
            </w:r>
            <w:r w:rsidR="00180675">
              <w:rPr>
                <w:bCs/>
                <w:sz w:val="20"/>
                <w:szCs w:val="20"/>
              </w:rPr>
              <w:t>9</w:t>
            </w:r>
            <w:r w:rsidRPr="008024A7">
              <w:rPr>
                <w:bCs/>
                <w:sz w:val="20"/>
                <w:szCs w:val="20"/>
              </w:rPr>
              <w:t xml:space="preserve">» </w:t>
            </w:r>
            <w:r w:rsidR="008660F6">
              <w:rPr>
                <w:bCs/>
                <w:sz w:val="20"/>
                <w:szCs w:val="20"/>
              </w:rPr>
              <w:t>июля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D120C1" w:rsidP="00DA1FB1">
            <w:pPr>
              <w:autoSpaceDE w:val="0"/>
              <w:autoSpaceDN w:val="0"/>
              <w:adjustRightInd w:val="0"/>
              <w:jc w:val="both"/>
              <w:outlineLvl w:val="1"/>
              <w:rPr>
                <w:sz w:val="20"/>
                <w:szCs w:val="20"/>
              </w:rPr>
            </w:pPr>
            <w:r>
              <w:rPr>
                <w:sz w:val="20"/>
                <w:szCs w:val="20"/>
              </w:rPr>
              <w:t>18 170,46</w:t>
            </w:r>
            <w:r w:rsidR="00DA1FB1" w:rsidRPr="008024A7">
              <w:rPr>
                <w:sz w:val="20"/>
                <w:szCs w:val="20"/>
              </w:rPr>
              <w:t xml:space="preserve"> руб. (</w:t>
            </w:r>
            <w:r>
              <w:rPr>
                <w:sz w:val="20"/>
                <w:szCs w:val="20"/>
              </w:rPr>
              <w:t>восемнадцать тысяч сто семьдесят рублей сорок шесть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гарантии для обеспечения исполнения контрактов и соответствующих требованиям, </w:t>
            </w:r>
            <w:r w:rsidRPr="008024A7">
              <w:rPr>
                <w:bCs/>
                <w:sz w:val="20"/>
                <w:szCs w:val="20"/>
              </w:rPr>
              <w:lastRenderedPageBreak/>
              <w:t>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w:t>
            </w:r>
            <w:r w:rsidRPr="008024A7">
              <w:rPr>
                <w:sz w:val="20"/>
                <w:szCs w:val="20"/>
              </w:rPr>
              <w:lastRenderedPageBreak/>
              <w:t>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w:t>
            </w:r>
            <w:r w:rsidRPr="008024A7">
              <w:rPr>
                <w:rFonts w:ascii="Times New Roman" w:hAnsi="Times New Roman" w:cs="Times New Roman"/>
                <w:sz w:val="20"/>
                <w:szCs w:val="20"/>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w:t>
            </w:r>
            <w:r w:rsidRPr="008024A7">
              <w:rPr>
                <w:sz w:val="20"/>
                <w:szCs w:val="20"/>
              </w:rPr>
              <w:lastRenderedPageBreak/>
              <w:t>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w:t>
            </w:r>
            <w:r w:rsidRPr="008024A7">
              <w:rPr>
                <w:rFonts w:eastAsia="Lucida Sans Unicode"/>
                <w:b/>
                <w:color w:val="000000" w:themeColor="text1"/>
                <w:sz w:val="20"/>
                <w:szCs w:val="20"/>
              </w:rPr>
              <w:lastRenderedPageBreak/>
              <w:t>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w:t>
            </w:r>
            <w:r w:rsidRPr="00B3692E">
              <w:rPr>
                <w:sz w:val="20"/>
              </w:rPr>
              <w:lastRenderedPageBreak/>
              <w:t>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lastRenderedPageBreak/>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80675">
            <w:pPr>
              <w:jc w:val="both"/>
              <w:rPr>
                <w:sz w:val="20"/>
                <w:szCs w:val="20"/>
              </w:rPr>
            </w:pPr>
            <w:r w:rsidRPr="008024A7">
              <w:rPr>
                <w:sz w:val="20"/>
                <w:szCs w:val="20"/>
              </w:rPr>
              <w:t>«</w:t>
            </w:r>
            <w:r w:rsidR="008660F6">
              <w:rPr>
                <w:sz w:val="20"/>
                <w:szCs w:val="20"/>
              </w:rPr>
              <w:t>0</w:t>
            </w:r>
            <w:r w:rsidR="00180675">
              <w:rPr>
                <w:sz w:val="20"/>
                <w:szCs w:val="20"/>
              </w:rPr>
              <w:t>8</w:t>
            </w:r>
            <w:r w:rsidR="00487F7E" w:rsidRPr="008024A7">
              <w:rPr>
                <w:sz w:val="20"/>
                <w:szCs w:val="20"/>
              </w:rPr>
              <w:t xml:space="preserve">» </w:t>
            </w:r>
            <w:r w:rsidR="008660F6">
              <w:rPr>
                <w:sz w:val="20"/>
                <w:szCs w:val="20"/>
              </w:rPr>
              <w:t>июля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180675">
            <w:pPr>
              <w:jc w:val="both"/>
              <w:rPr>
                <w:b/>
                <w:sz w:val="20"/>
                <w:szCs w:val="20"/>
              </w:rPr>
            </w:pPr>
            <w:r w:rsidRPr="00180675">
              <w:rPr>
                <w:b/>
                <w:sz w:val="20"/>
                <w:szCs w:val="20"/>
              </w:rPr>
              <w:t>«</w:t>
            </w:r>
            <w:r w:rsidR="008660F6" w:rsidRPr="00180675">
              <w:rPr>
                <w:b/>
                <w:sz w:val="20"/>
                <w:szCs w:val="20"/>
              </w:rPr>
              <w:t>0</w:t>
            </w:r>
            <w:r w:rsidR="00180675" w:rsidRPr="00180675">
              <w:rPr>
                <w:b/>
                <w:sz w:val="20"/>
                <w:szCs w:val="20"/>
              </w:rPr>
              <w:t>9</w:t>
            </w:r>
            <w:r w:rsidRPr="00180675">
              <w:rPr>
                <w:b/>
                <w:sz w:val="20"/>
                <w:szCs w:val="20"/>
              </w:rPr>
              <w:t xml:space="preserve">» </w:t>
            </w:r>
            <w:r w:rsidR="008660F6" w:rsidRPr="00180675">
              <w:rPr>
                <w:b/>
                <w:sz w:val="20"/>
                <w:szCs w:val="20"/>
              </w:rPr>
              <w:t>июля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w:t>
            </w:r>
            <w:r w:rsidRPr="008024A7">
              <w:rPr>
                <w:b/>
                <w:sz w:val="20"/>
                <w:szCs w:val="20"/>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lastRenderedPageBreak/>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Срок подписания договора </w:t>
            </w:r>
            <w:r w:rsidRPr="008024A7">
              <w:rPr>
                <w:b/>
                <w:sz w:val="20"/>
                <w:szCs w:val="20"/>
              </w:rPr>
              <w:lastRenderedPageBreak/>
              <w:t>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lastRenderedPageBreak/>
              <w:t xml:space="preserve">Договор по результатам закупки с участием субъектов малого и среднего </w:t>
            </w:r>
            <w:r w:rsidRPr="008024A7">
              <w:rPr>
                <w:sz w:val="20"/>
                <w:szCs w:val="20"/>
              </w:rPr>
              <w:lastRenderedPageBreak/>
              <w:t>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w:t>
            </w:r>
            <w:r w:rsidRPr="008024A7">
              <w:rPr>
                <w:bCs/>
                <w:sz w:val="20"/>
                <w:szCs w:val="20"/>
              </w:rPr>
              <w:lastRenderedPageBreak/>
              <w:t>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8024A7">
              <w:rPr>
                <w:sz w:val="20"/>
                <w:szCs w:val="20"/>
              </w:rPr>
              <w:lastRenderedPageBreak/>
              <w:t>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r w:rsidRPr="008024A7">
              <w:rPr>
                <w:rFonts w:ascii="Times New Roman" w:hAnsi="Times New Roman" w:cs="Times New Roman"/>
                <w:color w:val="auto"/>
                <w:sz w:val="20"/>
                <w:szCs w:val="20"/>
              </w:rPr>
              <w:lastRenderedPageBreak/>
              <w:t>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w:t>
            </w:r>
            <w:r w:rsidRPr="008024A7">
              <w:rPr>
                <w:rFonts w:ascii="Times New Roman" w:hAnsi="Times New Roman"/>
                <w:color w:val="auto"/>
                <w:sz w:val="20"/>
                <w:szCs w:val="20"/>
              </w:rPr>
              <w:lastRenderedPageBreak/>
              <w:t>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331855" w:rsidRDefault="00331855" w:rsidP="00B8322C">
      <w:pPr>
        <w:jc w:val="right"/>
        <w:rPr>
          <w:b/>
          <w:bCs/>
          <w:sz w:val="20"/>
          <w:szCs w:val="20"/>
        </w:rPr>
      </w:pPr>
    </w:p>
    <w:p w:rsidR="00B77254" w:rsidRDefault="00B77254" w:rsidP="00B8322C">
      <w:pPr>
        <w:jc w:val="right"/>
        <w:rPr>
          <w:b/>
          <w:bCs/>
          <w:sz w:val="20"/>
          <w:szCs w:val="20"/>
        </w:rPr>
      </w:pPr>
    </w:p>
    <w:p w:rsidR="00B77254" w:rsidRDefault="00B77254" w:rsidP="00B8322C">
      <w:pPr>
        <w:jc w:val="right"/>
        <w:rPr>
          <w:b/>
          <w:bCs/>
          <w:sz w:val="20"/>
          <w:szCs w:val="20"/>
        </w:rPr>
      </w:pPr>
    </w:p>
    <w:p w:rsidR="00D120C1" w:rsidRDefault="00D120C1" w:rsidP="00B8322C">
      <w:pPr>
        <w:jc w:val="right"/>
        <w:rPr>
          <w:b/>
          <w:bCs/>
          <w:sz w:val="20"/>
          <w:szCs w:val="20"/>
        </w:rPr>
      </w:pPr>
    </w:p>
    <w:p w:rsidR="00D120C1" w:rsidRDefault="00D120C1" w:rsidP="00B8322C">
      <w:pPr>
        <w:jc w:val="right"/>
        <w:rPr>
          <w:b/>
          <w:bCs/>
          <w:sz w:val="20"/>
          <w:szCs w:val="20"/>
        </w:rPr>
      </w:pPr>
    </w:p>
    <w:p w:rsidR="00D120C1" w:rsidRDefault="00D120C1" w:rsidP="00B8322C">
      <w:pPr>
        <w:jc w:val="right"/>
        <w:rPr>
          <w:b/>
          <w:bCs/>
          <w:sz w:val="20"/>
          <w:szCs w:val="20"/>
        </w:rPr>
      </w:pPr>
    </w:p>
    <w:p w:rsidR="00180675" w:rsidRDefault="001806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D120C1">
        <w:rPr>
          <w:b/>
          <w:sz w:val="20"/>
          <w:szCs w:val="20"/>
        </w:rPr>
        <w:t>медицинских лапароскопических инструментов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D120C1">
        <w:rPr>
          <w:b/>
          <w:kern w:val="32"/>
          <w:sz w:val="22"/>
          <w:szCs w:val="22"/>
        </w:rPr>
        <w:t>186-21н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D120C1">
        <w:rPr>
          <w:b/>
          <w:bCs/>
          <w:sz w:val="20"/>
        </w:rPr>
        <w:t>медицинских лапароскопических инструментов</w:t>
      </w:r>
    </w:p>
    <w:tbl>
      <w:tblPr>
        <w:tblW w:w="4967" w:type="pct"/>
        <w:tblLayout w:type="fixed"/>
        <w:tblLook w:val="04A0"/>
      </w:tblPr>
      <w:tblGrid>
        <w:gridCol w:w="501"/>
        <w:gridCol w:w="1876"/>
        <w:gridCol w:w="5427"/>
        <w:gridCol w:w="598"/>
        <w:gridCol w:w="642"/>
        <w:gridCol w:w="1308"/>
      </w:tblGrid>
      <w:tr w:rsidR="00D120C1" w:rsidRPr="005A07FA" w:rsidTr="00D120C1">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62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Ед. изм.</w:t>
            </w:r>
          </w:p>
        </w:tc>
        <w:tc>
          <w:tcPr>
            <w:tcW w:w="3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632"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D120C1" w:rsidRPr="00FB0B4A" w:rsidTr="00D120C1">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D120C1" w:rsidRPr="00D120C1" w:rsidRDefault="00D120C1" w:rsidP="00D120C1">
            <w:pPr>
              <w:jc w:val="center"/>
              <w:rPr>
                <w:sz w:val="20"/>
                <w:szCs w:val="20"/>
                <w:lang w:eastAsia="en-US"/>
              </w:rPr>
            </w:pPr>
            <w:r w:rsidRPr="00D120C1">
              <w:rPr>
                <w:sz w:val="20"/>
                <w:szCs w:val="20"/>
                <w:lang w:eastAsia="en-US"/>
              </w:rPr>
              <w:t>1</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D120C1" w:rsidRPr="00D120C1" w:rsidRDefault="00D120C1" w:rsidP="00D120C1">
            <w:pPr>
              <w:rPr>
                <w:sz w:val="20"/>
                <w:szCs w:val="20"/>
              </w:rPr>
            </w:pPr>
            <w:r w:rsidRPr="00D120C1">
              <w:rPr>
                <w:sz w:val="20"/>
                <w:szCs w:val="20"/>
              </w:rPr>
              <w:t>Металлический внешний тубус CLICKLINE 33500CM</w:t>
            </w:r>
            <w:r>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D120C1" w:rsidRDefault="00D120C1" w:rsidP="00D120C1">
            <w:pPr>
              <w:rPr>
                <w:sz w:val="20"/>
                <w:szCs w:val="20"/>
              </w:rPr>
            </w:pPr>
            <w:r w:rsidRPr="00D120C1">
              <w:rPr>
                <w:sz w:val="20"/>
                <w:szCs w:val="20"/>
              </w:rPr>
              <w:t xml:space="preserve">Металлический внешний тубус CLICKLINE, с маркировкой в см, разъем для промывания и чистки с замком LUER, размер 10 мм, длина 36 см. </w:t>
            </w:r>
          </w:p>
          <w:p w:rsidR="00D120C1" w:rsidRPr="00D120C1" w:rsidRDefault="00D120C1" w:rsidP="00D120C1">
            <w:pPr>
              <w:rPr>
                <w:sz w:val="20"/>
                <w:szCs w:val="20"/>
              </w:rPr>
            </w:pPr>
            <w:r>
              <w:rPr>
                <w:sz w:val="20"/>
                <w:szCs w:val="20"/>
              </w:rPr>
              <w:t>С</w:t>
            </w:r>
            <w:r w:rsidRPr="00D120C1">
              <w:rPr>
                <w:sz w:val="20"/>
                <w:szCs w:val="20"/>
              </w:rPr>
              <w:t>овместимый с Щипцы-вставка CLICKLINE, захватывающие щипцы для ткани по SAWALHE, обе бранши подвижны, размер 10 мм, длина 36 см.</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D120C1" w:rsidRPr="00D120C1" w:rsidRDefault="00D120C1" w:rsidP="00D120C1">
            <w:pPr>
              <w:jc w:val="center"/>
              <w:rPr>
                <w:sz w:val="20"/>
                <w:szCs w:val="20"/>
              </w:rPr>
            </w:pPr>
            <w:r w:rsidRPr="00D120C1">
              <w:rPr>
                <w:sz w:val="20"/>
                <w:szCs w:val="20"/>
              </w:rPr>
              <w:t>Шт.</w:t>
            </w:r>
          </w:p>
        </w:tc>
        <w:tc>
          <w:tcPr>
            <w:tcW w:w="310" w:type="pct"/>
            <w:tcBorders>
              <w:top w:val="single" w:sz="4" w:space="0" w:color="auto"/>
              <w:left w:val="nil"/>
              <w:bottom w:val="single" w:sz="4" w:space="0" w:color="auto"/>
              <w:right w:val="single" w:sz="4" w:space="0" w:color="auto"/>
            </w:tcBorders>
            <w:shd w:val="clear" w:color="auto" w:fill="auto"/>
          </w:tcPr>
          <w:p w:rsidR="00D120C1" w:rsidRPr="00D120C1" w:rsidRDefault="00D120C1" w:rsidP="00D120C1">
            <w:pPr>
              <w:jc w:val="center"/>
              <w:rPr>
                <w:sz w:val="20"/>
                <w:szCs w:val="20"/>
              </w:rPr>
            </w:pPr>
            <w:r w:rsidRPr="00D120C1">
              <w:rPr>
                <w:sz w:val="20"/>
                <w:szCs w:val="20"/>
              </w:rPr>
              <w:t>3</w:t>
            </w:r>
          </w:p>
        </w:tc>
        <w:tc>
          <w:tcPr>
            <w:tcW w:w="632" w:type="pct"/>
            <w:tcBorders>
              <w:top w:val="single" w:sz="4" w:space="0" w:color="auto"/>
              <w:left w:val="nil"/>
              <w:bottom w:val="single" w:sz="4" w:space="0" w:color="auto"/>
              <w:right w:val="single" w:sz="4" w:space="0" w:color="auto"/>
            </w:tcBorders>
          </w:tcPr>
          <w:p w:rsidR="00D120C1" w:rsidRPr="00FB0B4A" w:rsidRDefault="00D120C1" w:rsidP="00D120C1">
            <w:pPr>
              <w:jc w:val="center"/>
              <w:rPr>
                <w:sz w:val="20"/>
                <w:szCs w:val="20"/>
              </w:rPr>
            </w:pPr>
            <w:r>
              <w:rPr>
                <w:sz w:val="20"/>
                <w:szCs w:val="20"/>
              </w:rPr>
              <w:t>19684,00</w:t>
            </w:r>
          </w:p>
        </w:tc>
      </w:tr>
      <w:tr w:rsidR="00D120C1" w:rsidRPr="00FB0B4A" w:rsidTr="00D120C1">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D120C1" w:rsidRPr="00D120C1" w:rsidRDefault="00D120C1" w:rsidP="00D120C1">
            <w:pPr>
              <w:jc w:val="center"/>
              <w:rPr>
                <w:sz w:val="20"/>
                <w:szCs w:val="20"/>
                <w:lang w:eastAsia="en-US"/>
              </w:rPr>
            </w:pPr>
            <w:r w:rsidRPr="00D120C1">
              <w:rPr>
                <w:sz w:val="20"/>
                <w:szCs w:val="20"/>
                <w:lang w:eastAsia="en-US"/>
              </w:rPr>
              <w:t>2</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D120C1" w:rsidRPr="00D120C1" w:rsidRDefault="00D120C1" w:rsidP="00D120C1">
            <w:pPr>
              <w:rPr>
                <w:sz w:val="20"/>
                <w:szCs w:val="20"/>
              </w:rPr>
            </w:pPr>
            <w:r w:rsidRPr="00D120C1">
              <w:rPr>
                <w:sz w:val="20"/>
                <w:szCs w:val="20"/>
              </w:rPr>
              <w:t>Щипцы-вставка CLICKLINE 33510UN</w:t>
            </w:r>
            <w:r>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D120C1" w:rsidRDefault="00D120C1" w:rsidP="00D120C1">
            <w:pPr>
              <w:rPr>
                <w:sz w:val="20"/>
                <w:szCs w:val="20"/>
              </w:rPr>
            </w:pPr>
            <w:r w:rsidRPr="00D120C1">
              <w:rPr>
                <w:sz w:val="20"/>
                <w:szCs w:val="20"/>
              </w:rPr>
              <w:t xml:space="preserve">Щипцы-вставка CLICKLINE, захватывающие щипцы для ткани по SAWALHE, обе бранши подвижны, размер 10 мм, длина 36 см. </w:t>
            </w:r>
          </w:p>
          <w:p w:rsidR="00D120C1" w:rsidRPr="00D120C1" w:rsidRDefault="00D120C1" w:rsidP="00D120C1">
            <w:pPr>
              <w:rPr>
                <w:sz w:val="20"/>
                <w:szCs w:val="20"/>
              </w:rPr>
            </w:pPr>
            <w:r>
              <w:rPr>
                <w:sz w:val="20"/>
                <w:szCs w:val="20"/>
              </w:rPr>
              <w:t>С</w:t>
            </w:r>
            <w:r w:rsidRPr="00D120C1">
              <w:rPr>
                <w:sz w:val="20"/>
                <w:szCs w:val="20"/>
              </w:rPr>
              <w:t>овместимые с тубусом металлическим внешним тубусом CLICKLINE размер 10 мм длина 36 см</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D120C1" w:rsidRPr="00D120C1" w:rsidRDefault="00D120C1" w:rsidP="00D120C1">
            <w:pPr>
              <w:ind w:firstLine="34"/>
              <w:jc w:val="center"/>
              <w:rPr>
                <w:sz w:val="20"/>
                <w:szCs w:val="20"/>
                <w:lang w:eastAsia="en-US"/>
              </w:rPr>
            </w:pPr>
            <w:r w:rsidRPr="00D120C1">
              <w:rPr>
                <w:sz w:val="20"/>
                <w:szCs w:val="20"/>
                <w:lang w:eastAsia="en-US"/>
              </w:rPr>
              <w:t>Шт.</w:t>
            </w:r>
          </w:p>
        </w:tc>
        <w:tc>
          <w:tcPr>
            <w:tcW w:w="310" w:type="pct"/>
            <w:tcBorders>
              <w:top w:val="single" w:sz="4" w:space="0" w:color="auto"/>
              <w:left w:val="nil"/>
              <w:bottom w:val="single" w:sz="4" w:space="0" w:color="auto"/>
              <w:right w:val="single" w:sz="4" w:space="0" w:color="auto"/>
            </w:tcBorders>
            <w:shd w:val="clear" w:color="auto" w:fill="auto"/>
          </w:tcPr>
          <w:p w:rsidR="00D120C1" w:rsidRPr="00D120C1" w:rsidRDefault="00D120C1" w:rsidP="00D120C1">
            <w:pPr>
              <w:jc w:val="center"/>
              <w:rPr>
                <w:sz w:val="20"/>
                <w:szCs w:val="20"/>
              </w:rPr>
            </w:pPr>
            <w:r w:rsidRPr="00D120C1">
              <w:rPr>
                <w:sz w:val="20"/>
                <w:szCs w:val="20"/>
              </w:rPr>
              <w:t>2</w:t>
            </w:r>
          </w:p>
        </w:tc>
        <w:tc>
          <w:tcPr>
            <w:tcW w:w="632" w:type="pct"/>
            <w:tcBorders>
              <w:top w:val="single" w:sz="4" w:space="0" w:color="auto"/>
              <w:left w:val="nil"/>
              <w:bottom w:val="single" w:sz="4" w:space="0" w:color="auto"/>
              <w:right w:val="single" w:sz="4" w:space="0" w:color="auto"/>
            </w:tcBorders>
          </w:tcPr>
          <w:p w:rsidR="00D120C1" w:rsidRPr="00FB0B4A" w:rsidRDefault="00D120C1" w:rsidP="00D120C1">
            <w:pPr>
              <w:jc w:val="center"/>
              <w:rPr>
                <w:sz w:val="20"/>
                <w:szCs w:val="20"/>
              </w:rPr>
            </w:pPr>
            <w:r>
              <w:rPr>
                <w:sz w:val="20"/>
                <w:szCs w:val="20"/>
              </w:rPr>
              <w:t>31787,00</w:t>
            </w:r>
          </w:p>
        </w:tc>
      </w:tr>
      <w:tr w:rsidR="00D120C1" w:rsidRPr="00FB0B4A" w:rsidTr="00D120C1">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D120C1" w:rsidRPr="00D120C1" w:rsidRDefault="00D120C1" w:rsidP="00D120C1">
            <w:pPr>
              <w:jc w:val="center"/>
              <w:rPr>
                <w:sz w:val="20"/>
                <w:szCs w:val="20"/>
                <w:lang w:eastAsia="en-US"/>
              </w:rPr>
            </w:pPr>
            <w:r w:rsidRPr="00D120C1">
              <w:rPr>
                <w:sz w:val="20"/>
                <w:szCs w:val="20"/>
                <w:lang w:eastAsia="en-US"/>
              </w:rPr>
              <w:t>3</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D120C1" w:rsidRPr="00D120C1" w:rsidRDefault="00D120C1" w:rsidP="00D120C1">
            <w:pPr>
              <w:rPr>
                <w:sz w:val="20"/>
                <w:szCs w:val="20"/>
              </w:rPr>
            </w:pPr>
            <w:r w:rsidRPr="00D120C1">
              <w:rPr>
                <w:sz w:val="20"/>
                <w:szCs w:val="20"/>
              </w:rPr>
              <w:t>Щипцы-вставка CLICKLINE 33510</w:t>
            </w:r>
            <w:r w:rsidRPr="00D120C1">
              <w:rPr>
                <w:sz w:val="20"/>
                <w:szCs w:val="20"/>
                <w:lang w:val="en-US"/>
              </w:rPr>
              <w:t>SR</w:t>
            </w:r>
            <w:r>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D120C1" w:rsidRDefault="00D120C1" w:rsidP="00D120C1">
            <w:pPr>
              <w:rPr>
                <w:sz w:val="20"/>
                <w:szCs w:val="20"/>
              </w:rPr>
            </w:pPr>
            <w:r w:rsidRPr="00D120C1">
              <w:rPr>
                <w:sz w:val="20"/>
                <w:szCs w:val="20"/>
              </w:rPr>
              <w:t xml:space="preserve">Щипцы-вставка CLICKLINE, захватывающие щипцы для извлечения тканей, обе бранши подвижны, размер 10 мм, длина 36 см. </w:t>
            </w:r>
          </w:p>
          <w:p w:rsidR="00D120C1" w:rsidRPr="00D120C1" w:rsidRDefault="00D120C1" w:rsidP="00D120C1">
            <w:pPr>
              <w:rPr>
                <w:sz w:val="20"/>
                <w:szCs w:val="20"/>
              </w:rPr>
            </w:pPr>
            <w:r>
              <w:rPr>
                <w:sz w:val="20"/>
                <w:szCs w:val="20"/>
              </w:rPr>
              <w:t>С</w:t>
            </w:r>
            <w:r w:rsidRPr="00D120C1">
              <w:rPr>
                <w:sz w:val="20"/>
                <w:szCs w:val="20"/>
              </w:rPr>
              <w:t xml:space="preserve">овместимые с тубусом металлическим внешним тубусом CLICKLINE размер 10 мм длина 36 см </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D120C1" w:rsidRPr="00D120C1" w:rsidRDefault="00D120C1" w:rsidP="00D120C1">
            <w:pPr>
              <w:ind w:firstLine="34"/>
              <w:jc w:val="center"/>
              <w:rPr>
                <w:sz w:val="20"/>
                <w:szCs w:val="20"/>
                <w:lang w:eastAsia="en-US"/>
              </w:rPr>
            </w:pPr>
            <w:r w:rsidRPr="00D120C1">
              <w:rPr>
                <w:sz w:val="20"/>
                <w:szCs w:val="20"/>
                <w:lang w:eastAsia="en-US"/>
              </w:rPr>
              <w:t>Шт.</w:t>
            </w:r>
          </w:p>
        </w:tc>
        <w:tc>
          <w:tcPr>
            <w:tcW w:w="310" w:type="pct"/>
            <w:tcBorders>
              <w:top w:val="single" w:sz="4" w:space="0" w:color="auto"/>
              <w:left w:val="nil"/>
              <w:bottom w:val="single" w:sz="4" w:space="0" w:color="auto"/>
              <w:right w:val="single" w:sz="4" w:space="0" w:color="auto"/>
            </w:tcBorders>
            <w:shd w:val="clear" w:color="auto" w:fill="auto"/>
          </w:tcPr>
          <w:p w:rsidR="00D120C1" w:rsidRPr="00D120C1" w:rsidRDefault="00D120C1" w:rsidP="00D120C1">
            <w:pPr>
              <w:jc w:val="center"/>
              <w:rPr>
                <w:sz w:val="20"/>
                <w:szCs w:val="20"/>
              </w:rPr>
            </w:pPr>
            <w:r w:rsidRPr="00D120C1">
              <w:rPr>
                <w:sz w:val="20"/>
                <w:szCs w:val="20"/>
              </w:rPr>
              <w:t>1</w:t>
            </w:r>
          </w:p>
        </w:tc>
        <w:tc>
          <w:tcPr>
            <w:tcW w:w="632" w:type="pct"/>
            <w:tcBorders>
              <w:top w:val="single" w:sz="4" w:space="0" w:color="auto"/>
              <w:left w:val="nil"/>
              <w:bottom w:val="single" w:sz="4" w:space="0" w:color="auto"/>
              <w:right w:val="single" w:sz="4" w:space="0" w:color="auto"/>
            </w:tcBorders>
          </w:tcPr>
          <w:p w:rsidR="00D120C1" w:rsidRPr="00FB0B4A" w:rsidRDefault="00D120C1" w:rsidP="00D120C1">
            <w:pPr>
              <w:jc w:val="center"/>
              <w:rPr>
                <w:sz w:val="20"/>
                <w:szCs w:val="20"/>
              </w:rPr>
            </w:pPr>
            <w:r>
              <w:rPr>
                <w:sz w:val="20"/>
                <w:szCs w:val="20"/>
              </w:rPr>
              <w:t>31787,00</w:t>
            </w:r>
          </w:p>
        </w:tc>
      </w:tr>
      <w:tr w:rsidR="00D120C1" w:rsidRPr="00FB0B4A" w:rsidTr="00D120C1">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D120C1" w:rsidRPr="00D120C1" w:rsidRDefault="00D120C1" w:rsidP="00D120C1">
            <w:pPr>
              <w:jc w:val="center"/>
              <w:rPr>
                <w:sz w:val="20"/>
                <w:szCs w:val="20"/>
                <w:lang w:eastAsia="en-US"/>
              </w:rPr>
            </w:pPr>
            <w:r w:rsidRPr="00D120C1">
              <w:rPr>
                <w:sz w:val="20"/>
                <w:szCs w:val="20"/>
                <w:lang w:eastAsia="en-US"/>
              </w:rPr>
              <w:t>4</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D120C1" w:rsidRPr="00D120C1" w:rsidRDefault="00D120C1" w:rsidP="00D120C1">
            <w:pPr>
              <w:rPr>
                <w:sz w:val="20"/>
                <w:szCs w:val="20"/>
              </w:rPr>
            </w:pPr>
            <w:r w:rsidRPr="00D120C1">
              <w:rPr>
                <w:sz w:val="20"/>
                <w:szCs w:val="20"/>
              </w:rPr>
              <w:t>Рукоятка CLICKLINE 33131</w:t>
            </w:r>
            <w:r>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D120C1" w:rsidRDefault="00D120C1" w:rsidP="00D120C1">
            <w:pPr>
              <w:rPr>
                <w:sz w:val="20"/>
                <w:szCs w:val="20"/>
              </w:rPr>
            </w:pPr>
            <w:r w:rsidRPr="00D120C1">
              <w:rPr>
                <w:sz w:val="20"/>
                <w:szCs w:val="20"/>
              </w:rPr>
              <w:t xml:space="preserve">Рукоятка CLICKLINE, металлическая, поворотная, без кремальеры, без соединения для монополярной коагуляции. </w:t>
            </w:r>
          </w:p>
          <w:p w:rsidR="00D120C1" w:rsidRPr="00D120C1" w:rsidRDefault="00D120C1" w:rsidP="00D120C1">
            <w:pPr>
              <w:rPr>
                <w:sz w:val="20"/>
                <w:szCs w:val="20"/>
              </w:rPr>
            </w:pPr>
            <w:r w:rsidRPr="00D120C1">
              <w:rPr>
                <w:sz w:val="20"/>
                <w:szCs w:val="20"/>
              </w:rPr>
              <w:t>Совместимая с Щипцы-вставка CLICKLINE</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D120C1" w:rsidRPr="00D120C1" w:rsidRDefault="00D120C1" w:rsidP="00D120C1">
            <w:pPr>
              <w:ind w:firstLine="34"/>
              <w:jc w:val="center"/>
              <w:rPr>
                <w:sz w:val="20"/>
                <w:szCs w:val="20"/>
                <w:lang w:eastAsia="en-US"/>
              </w:rPr>
            </w:pPr>
            <w:r w:rsidRPr="00D120C1">
              <w:rPr>
                <w:sz w:val="20"/>
                <w:szCs w:val="20"/>
                <w:lang w:eastAsia="en-US"/>
              </w:rPr>
              <w:t>Шт.</w:t>
            </w:r>
          </w:p>
        </w:tc>
        <w:tc>
          <w:tcPr>
            <w:tcW w:w="310" w:type="pct"/>
            <w:tcBorders>
              <w:top w:val="single" w:sz="4" w:space="0" w:color="auto"/>
              <w:left w:val="nil"/>
              <w:bottom w:val="single" w:sz="4" w:space="0" w:color="auto"/>
              <w:right w:val="single" w:sz="4" w:space="0" w:color="auto"/>
            </w:tcBorders>
            <w:shd w:val="clear" w:color="auto" w:fill="auto"/>
          </w:tcPr>
          <w:p w:rsidR="00D120C1" w:rsidRPr="00D120C1" w:rsidRDefault="00D120C1" w:rsidP="00D120C1">
            <w:pPr>
              <w:jc w:val="center"/>
              <w:rPr>
                <w:sz w:val="20"/>
                <w:szCs w:val="20"/>
              </w:rPr>
            </w:pPr>
            <w:r w:rsidRPr="00D120C1">
              <w:rPr>
                <w:sz w:val="20"/>
                <w:szCs w:val="20"/>
              </w:rPr>
              <w:t>3</w:t>
            </w:r>
          </w:p>
        </w:tc>
        <w:tc>
          <w:tcPr>
            <w:tcW w:w="632" w:type="pct"/>
            <w:tcBorders>
              <w:top w:val="single" w:sz="4" w:space="0" w:color="auto"/>
              <w:left w:val="nil"/>
              <w:bottom w:val="single" w:sz="4" w:space="0" w:color="auto"/>
              <w:right w:val="single" w:sz="4" w:space="0" w:color="auto"/>
            </w:tcBorders>
          </w:tcPr>
          <w:p w:rsidR="00D120C1" w:rsidRPr="00FB0B4A" w:rsidRDefault="00D120C1" w:rsidP="00D120C1">
            <w:pPr>
              <w:jc w:val="center"/>
              <w:rPr>
                <w:sz w:val="20"/>
                <w:szCs w:val="20"/>
              </w:rPr>
            </w:pPr>
            <w:r>
              <w:rPr>
                <w:sz w:val="20"/>
                <w:szCs w:val="20"/>
              </w:rPr>
              <w:t>27531,00</w:t>
            </w:r>
          </w:p>
        </w:tc>
      </w:tr>
      <w:tr w:rsidR="00D120C1" w:rsidRPr="00FB0B4A" w:rsidTr="00D120C1">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D120C1" w:rsidRPr="00D120C1" w:rsidRDefault="00D120C1" w:rsidP="00D120C1">
            <w:pPr>
              <w:jc w:val="center"/>
              <w:rPr>
                <w:sz w:val="20"/>
                <w:szCs w:val="20"/>
                <w:lang w:eastAsia="en-US"/>
              </w:rPr>
            </w:pPr>
            <w:r w:rsidRPr="00D120C1">
              <w:rPr>
                <w:sz w:val="20"/>
                <w:szCs w:val="20"/>
                <w:lang w:eastAsia="en-US"/>
              </w:rPr>
              <w:t>5</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D120C1" w:rsidRPr="00D120C1" w:rsidRDefault="00D120C1" w:rsidP="00D120C1">
            <w:pPr>
              <w:rPr>
                <w:sz w:val="20"/>
                <w:szCs w:val="20"/>
              </w:rPr>
            </w:pPr>
            <w:r w:rsidRPr="00D120C1">
              <w:rPr>
                <w:sz w:val="20"/>
                <w:szCs w:val="20"/>
              </w:rPr>
              <w:t>Щипцы-вставка ROBI 38610ON</w:t>
            </w:r>
            <w:r>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D120C1" w:rsidRDefault="00D120C1" w:rsidP="00D120C1">
            <w:pPr>
              <w:rPr>
                <w:sz w:val="20"/>
                <w:szCs w:val="20"/>
              </w:rPr>
            </w:pPr>
            <w:r w:rsidRPr="00D120C1">
              <w:rPr>
                <w:sz w:val="20"/>
                <w:szCs w:val="20"/>
              </w:rPr>
              <w:t xml:space="preserve">Щипцы-вставка ROBI®, модель CLERMONT-FERRAND, с особо тонкими атравматическими зубцами, браншиокончатые, обе бранши подвижны, размер 5 мм, длина 36 см, цветовой код: голубой. </w:t>
            </w:r>
          </w:p>
          <w:p w:rsidR="00D120C1" w:rsidRPr="00D120C1" w:rsidRDefault="00D120C1" w:rsidP="00D120C1">
            <w:pPr>
              <w:rPr>
                <w:sz w:val="20"/>
                <w:szCs w:val="20"/>
              </w:rPr>
            </w:pPr>
            <w:r w:rsidRPr="00D120C1">
              <w:rPr>
                <w:sz w:val="20"/>
                <w:szCs w:val="20"/>
              </w:rPr>
              <w:t>Совместимый с рукояткой ROBI®</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D120C1" w:rsidRPr="00D120C1" w:rsidRDefault="00D120C1" w:rsidP="00D120C1">
            <w:pPr>
              <w:ind w:firstLine="34"/>
              <w:jc w:val="center"/>
              <w:rPr>
                <w:sz w:val="20"/>
                <w:szCs w:val="20"/>
                <w:lang w:eastAsia="en-US"/>
              </w:rPr>
            </w:pPr>
            <w:r w:rsidRPr="00D120C1">
              <w:rPr>
                <w:sz w:val="20"/>
                <w:szCs w:val="20"/>
                <w:lang w:eastAsia="en-US"/>
              </w:rPr>
              <w:t>Шт.</w:t>
            </w:r>
          </w:p>
        </w:tc>
        <w:tc>
          <w:tcPr>
            <w:tcW w:w="310" w:type="pct"/>
            <w:tcBorders>
              <w:top w:val="single" w:sz="4" w:space="0" w:color="auto"/>
              <w:left w:val="nil"/>
              <w:bottom w:val="single" w:sz="4" w:space="0" w:color="auto"/>
              <w:right w:val="single" w:sz="4" w:space="0" w:color="auto"/>
            </w:tcBorders>
            <w:shd w:val="clear" w:color="auto" w:fill="auto"/>
          </w:tcPr>
          <w:p w:rsidR="00D120C1" w:rsidRPr="00D120C1" w:rsidRDefault="00D120C1" w:rsidP="00D120C1">
            <w:pPr>
              <w:jc w:val="center"/>
              <w:rPr>
                <w:sz w:val="20"/>
                <w:szCs w:val="20"/>
              </w:rPr>
            </w:pPr>
            <w:r w:rsidRPr="00D120C1">
              <w:rPr>
                <w:sz w:val="20"/>
                <w:szCs w:val="20"/>
              </w:rPr>
              <w:t>2</w:t>
            </w:r>
          </w:p>
        </w:tc>
        <w:tc>
          <w:tcPr>
            <w:tcW w:w="632" w:type="pct"/>
            <w:tcBorders>
              <w:top w:val="single" w:sz="4" w:space="0" w:color="auto"/>
              <w:left w:val="nil"/>
              <w:bottom w:val="single" w:sz="4" w:space="0" w:color="auto"/>
              <w:right w:val="single" w:sz="4" w:space="0" w:color="auto"/>
            </w:tcBorders>
          </w:tcPr>
          <w:p w:rsidR="00D120C1" w:rsidRPr="00FB0B4A" w:rsidRDefault="00D120C1" w:rsidP="00D120C1">
            <w:pPr>
              <w:jc w:val="center"/>
              <w:rPr>
                <w:sz w:val="20"/>
                <w:szCs w:val="20"/>
              </w:rPr>
            </w:pPr>
            <w:r>
              <w:rPr>
                <w:sz w:val="20"/>
                <w:szCs w:val="20"/>
              </w:rPr>
              <w:t>67697,00</w:t>
            </w:r>
          </w:p>
        </w:tc>
      </w:tr>
      <w:tr w:rsidR="00D120C1" w:rsidRPr="00FB0B4A" w:rsidTr="00D120C1">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D120C1" w:rsidRPr="00D120C1" w:rsidRDefault="00D120C1" w:rsidP="00D120C1">
            <w:pPr>
              <w:jc w:val="center"/>
              <w:rPr>
                <w:sz w:val="20"/>
                <w:szCs w:val="20"/>
                <w:lang w:eastAsia="en-US"/>
              </w:rPr>
            </w:pPr>
            <w:r w:rsidRPr="00D120C1">
              <w:rPr>
                <w:sz w:val="20"/>
                <w:szCs w:val="20"/>
                <w:lang w:eastAsia="en-US"/>
              </w:rPr>
              <w:t>6</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D120C1" w:rsidRPr="00D120C1" w:rsidRDefault="00D120C1" w:rsidP="00D120C1">
            <w:pPr>
              <w:rPr>
                <w:sz w:val="20"/>
                <w:szCs w:val="20"/>
              </w:rPr>
            </w:pPr>
            <w:r w:rsidRPr="00D120C1">
              <w:rPr>
                <w:sz w:val="20"/>
                <w:szCs w:val="20"/>
              </w:rPr>
              <w:t>Металлический внешний тубус ROBI® 38600</w:t>
            </w:r>
            <w:r>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D120C1" w:rsidRDefault="00D120C1" w:rsidP="00D120C1">
            <w:pPr>
              <w:rPr>
                <w:sz w:val="20"/>
                <w:szCs w:val="20"/>
              </w:rPr>
            </w:pPr>
            <w:r w:rsidRPr="00D120C1">
              <w:rPr>
                <w:sz w:val="20"/>
                <w:szCs w:val="20"/>
              </w:rPr>
              <w:t xml:space="preserve">Металлический внешний тубус ROBI®, изолированный, разъем для промывания и чистки с замком LUER, размер 5 мм, длина 36 см. </w:t>
            </w:r>
          </w:p>
          <w:p w:rsidR="00D120C1" w:rsidRPr="00D120C1" w:rsidRDefault="00D120C1" w:rsidP="00D120C1">
            <w:pPr>
              <w:rPr>
                <w:sz w:val="20"/>
                <w:szCs w:val="20"/>
              </w:rPr>
            </w:pPr>
            <w:r w:rsidRPr="00D120C1">
              <w:rPr>
                <w:sz w:val="20"/>
                <w:szCs w:val="20"/>
              </w:rPr>
              <w:t>Совместимый с рукояткой ROBI®</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D120C1" w:rsidRPr="00D120C1" w:rsidRDefault="00D120C1" w:rsidP="00D120C1">
            <w:pPr>
              <w:ind w:firstLine="34"/>
              <w:jc w:val="center"/>
              <w:rPr>
                <w:sz w:val="20"/>
                <w:szCs w:val="20"/>
                <w:lang w:eastAsia="en-US"/>
              </w:rPr>
            </w:pPr>
            <w:r w:rsidRPr="00D120C1">
              <w:rPr>
                <w:sz w:val="20"/>
                <w:szCs w:val="20"/>
                <w:lang w:eastAsia="en-US"/>
              </w:rPr>
              <w:t>Шт.</w:t>
            </w:r>
          </w:p>
        </w:tc>
        <w:tc>
          <w:tcPr>
            <w:tcW w:w="310" w:type="pct"/>
            <w:tcBorders>
              <w:top w:val="single" w:sz="4" w:space="0" w:color="auto"/>
              <w:left w:val="nil"/>
              <w:bottom w:val="single" w:sz="4" w:space="0" w:color="auto"/>
              <w:right w:val="single" w:sz="4" w:space="0" w:color="auto"/>
            </w:tcBorders>
            <w:shd w:val="clear" w:color="auto" w:fill="auto"/>
          </w:tcPr>
          <w:p w:rsidR="00D120C1" w:rsidRPr="00D120C1" w:rsidRDefault="00D120C1" w:rsidP="00D120C1">
            <w:pPr>
              <w:jc w:val="center"/>
              <w:rPr>
                <w:sz w:val="20"/>
                <w:szCs w:val="20"/>
              </w:rPr>
            </w:pPr>
            <w:r w:rsidRPr="00D120C1">
              <w:rPr>
                <w:sz w:val="20"/>
                <w:szCs w:val="20"/>
              </w:rPr>
              <w:t>2</w:t>
            </w:r>
          </w:p>
        </w:tc>
        <w:tc>
          <w:tcPr>
            <w:tcW w:w="632" w:type="pct"/>
            <w:tcBorders>
              <w:top w:val="single" w:sz="4" w:space="0" w:color="auto"/>
              <w:left w:val="nil"/>
              <w:bottom w:val="single" w:sz="4" w:space="0" w:color="auto"/>
              <w:right w:val="single" w:sz="4" w:space="0" w:color="auto"/>
            </w:tcBorders>
          </w:tcPr>
          <w:p w:rsidR="00D120C1" w:rsidRPr="00FB0B4A" w:rsidRDefault="00D120C1" w:rsidP="00D120C1">
            <w:pPr>
              <w:jc w:val="center"/>
              <w:rPr>
                <w:sz w:val="20"/>
                <w:szCs w:val="20"/>
              </w:rPr>
            </w:pPr>
            <w:r>
              <w:rPr>
                <w:sz w:val="20"/>
                <w:szCs w:val="20"/>
              </w:rPr>
              <w:t>20482,00</w:t>
            </w:r>
          </w:p>
        </w:tc>
      </w:tr>
      <w:tr w:rsidR="00D120C1" w:rsidRPr="00FB0B4A" w:rsidTr="00D120C1">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D120C1" w:rsidRPr="00D120C1" w:rsidRDefault="00D120C1" w:rsidP="00D120C1">
            <w:pPr>
              <w:jc w:val="center"/>
              <w:rPr>
                <w:sz w:val="20"/>
                <w:szCs w:val="20"/>
                <w:lang w:eastAsia="en-US"/>
              </w:rPr>
            </w:pPr>
            <w:r w:rsidRPr="00D120C1">
              <w:rPr>
                <w:sz w:val="20"/>
                <w:szCs w:val="20"/>
                <w:lang w:eastAsia="en-US"/>
              </w:rPr>
              <w:t>7</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D120C1" w:rsidRPr="00D120C1" w:rsidRDefault="00D120C1" w:rsidP="00D120C1">
            <w:pPr>
              <w:rPr>
                <w:sz w:val="20"/>
                <w:szCs w:val="20"/>
              </w:rPr>
            </w:pPr>
            <w:r w:rsidRPr="00D120C1">
              <w:rPr>
                <w:sz w:val="20"/>
                <w:szCs w:val="20"/>
              </w:rPr>
              <w:t>Рукоятка ROBI 38151</w:t>
            </w:r>
            <w:r>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D120C1" w:rsidRDefault="00D120C1" w:rsidP="00D120C1">
            <w:pPr>
              <w:rPr>
                <w:sz w:val="20"/>
                <w:szCs w:val="20"/>
              </w:rPr>
            </w:pPr>
            <w:r w:rsidRPr="00D120C1">
              <w:rPr>
                <w:sz w:val="20"/>
                <w:szCs w:val="20"/>
              </w:rPr>
              <w:t xml:space="preserve">Рукоятка ROBI®, пластмассовая, без кремальеры, с соединением для биполярной коагуляции, цветовой код: голубой. </w:t>
            </w:r>
          </w:p>
          <w:p w:rsidR="00D120C1" w:rsidRPr="00D120C1" w:rsidRDefault="00D120C1" w:rsidP="00D120C1">
            <w:pPr>
              <w:rPr>
                <w:sz w:val="20"/>
                <w:szCs w:val="20"/>
              </w:rPr>
            </w:pPr>
            <w:r w:rsidRPr="00D120C1">
              <w:rPr>
                <w:sz w:val="20"/>
                <w:szCs w:val="20"/>
              </w:rPr>
              <w:t>Совместимая со вставкой Щипцы-вставка ROBI®, модель CLERMONT-FERRAND</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D120C1" w:rsidRPr="00D120C1" w:rsidRDefault="00D120C1" w:rsidP="00D120C1">
            <w:pPr>
              <w:ind w:firstLine="34"/>
              <w:jc w:val="center"/>
              <w:rPr>
                <w:sz w:val="20"/>
                <w:szCs w:val="20"/>
                <w:lang w:eastAsia="en-US"/>
              </w:rPr>
            </w:pPr>
            <w:r w:rsidRPr="00D120C1">
              <w:rPr>
                <w:sz w:val="20"/>
                <w:szCs w:val="20"/>
                <w:lang w:eastAsia="en-US"/>
              </w:rPr>
              <w:t>Шт.</w:t>
            </w:r>
          </w:p>
        </w:tc>
        <w:tc>
          <w:tcPr>
            <w:tcW w:w="310" w:type="pct"/>
            <w:tcBorders>
              <w:top w:val="single" w:sz="4" w:space="0" w:color="auto"/>
              <w:left w:val="nil"/>
              <w:bottom w:val="single" w:sz="4" w:space="0" w:color="auto"/>
              <w:right w:val="single" w:sz="4" w:space="0" w:color="auto"/>
            </w:tcBorders>
            <w:shd w:val="clear" w:color="auto" w:fill="auto"/>
          </w:tcPr>
          <w:p w:rsidR="00D120C1" w:rsidRPr="00D120C1" w:rsidRDefault="00D120C1" w:rsidP="00D120C1">
            <w:pPr>
              <w:jc w:val="center"/>
              <w:rPr>
                <w:sz w:val="20"/>
                <w:szCs w:val="20"/>
              </w:rPr>
            </w:pPr>
            <w:r w:rsidRPr="00D120C1">
              <w:rPr>
                <w:sz w:val="20"/>
                <w:szCs w:val="20"/>
              </w:rPr>
              <w:t>2</w:t>
            </w:r>
          </w:p>
        </w:tc>
        <w:tc>
          <w:tcPr>
            <w:tcW w:w="632" w:type="pct"/>
            <w:tcBorders>
              <w:top w:val="single" w:sz="4" w:space="0" w:color="auto"/>
              <w:left w:val="nil"/>
              <w:bottom w:val="single" w:sz="4" w:space="0" w:color="auto"/>
              <w:right w:val="single" w:sz="4" w:space="0" w:color="auto"/>
            </w:tcBorders>
          </w:tcPr>
          <w:p w:rsidR="00D120C1" w:rsidRPr="00FB0B4A" w:rsidRDefault="00D120C1" w:rsidP="00D120C1">
            <w:pPr>
              <w:jc w:val="center"/>
              <w:rPr>
                <w:sz w:val="20"/>
                <w:szCs w:val="20"/>
              </w:rPr>
            </w:pPr>
            <w:r>
              <w:rPr>
                <w:sz w:val="20"/>
                <w:szCs w:val="20"/>
              </w:rPr>
              <w:t>60116,00</w:t>
            </w:r>
          </w:p>
        </w:tc>
      </w:tr>
      <w:tr w:rsidR="00D120C1" w:rsidRPr="00FB0B4A" w:rsidTr="00D120C1">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D120C1" w:rsidRPr="00D120C1" w:rsidRDefault="00D120C1" w:rsidP="00D120C1">
            <w:pPr>
              <w:jc w:val="center"/>
              <w:rPr>
                <w:sz w:val="20"/>
                <w:szCs w:val="20"/>
                <w:lang w:eastAsia="en-US"/>
              </w:rPr>
            </w:pPr>
            <w:r w:rsidRPr="00D120C1">
              <w:rPr>
                <w:sz w:val="20"/>
                <w:szCs w:val="20"/>
                <w:lang w:eastAsia="en-US"/>
              </w:rPr>
              <w:t>8</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D120C1" w:rsidRPr="00D120C1" w:rsidRDefault="00D120C1" w:rsidP="00D120C1">
            <w:pPr>
              <w:rPr>
                <w:sz w:val="20"/>
                <w:szCs w:val="20"/>
              </w:rPr>
            </w:pPr>
            <w:r w:rsidRPr="00D120C1">
              <w:rPr>
                <w:sz w:val="20"/>
                <w:szCs w:val="20"/>
              </w:rPr>
              <w:t>Вставка рабочая CLICKLINE 34310MA</w:t>
            </w:r>
            <w:r>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D120C1" w:rsidRPr="00D120C1" w:rsidRDefault="00D120C1" w:rsidP="00D120C1">
            <w:pPr>
              <w:rPr>
                <w:sz w:val="20"/>
                <w:szCs w:val="20"/>
              </w:rPr>
            </w:pPr>
            <w:r w:rsidRPr="00D120C1">
              <w:rPr>
                <w:sz w:val="20"/>
                <w:szCs w:val="20"/>
              </w:rPr>
              <w:t>Вставка рабочая CLICKLINE, ножницы, обе бранши подвижны, зубчатые, ложкообразно изогнутые, размер 5 мм, длина 36 см ножницы, обе бранши подвижны, зубчатые, ложкообразно изогнутые, размер 5 мм, длина 36 см</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D120C1" w:rsidRPr="00D120C1" w:rsidRDefault="00D120C1" w:rsidP="00D120C1">
            <w:pPr>
              <w:ind w:firstLine="34"/>
              <w:jc w:val="center"/>
              <w:rPr>
                <w:sz w:val="20"/>
                <w:szCs w:val="20"/>
                <w:lang w:eastAsia="en-US"/>
              </w:rPr>
            </w:pPr>
            <w:r w:rsidRPr="00D120C1">
              <w:rPr>
                <w:sz w:val="20"/>
                <w:szCs w:val="20"/>
                <w:lang w:eastAsia="en-US"/>
              </w:rPr>
              <w:t>Шт.</w:t>
            </w:r>
          </w:p>
        </w:tc>
        <w:tc>
          <w:tcPr>
            <w:tcW w:w="310" w:type="pct"/>
            <w:tcBorders>
              <w:top w:val="single" w:sz="4" w:space="0" w:color="auto"/>
              <w:left w:val="nil"/>
              <w:bottom w:val="single" w:sz="4" w:space="0" w:color="auto"/>
              <w:right w:val="single" w:sz="4" w:space="0" w:color="auto"/>
            </w:tcBorders>
            <w:shd w:val="clear" w:color="auto" w:fill="auto"/>
          </w:tcPr>
          <w:p w:rsidR="00D120C1" w:rsidRPr="00D120C1" w:rsidRDefault="00D120C1" w:rsidP="00D120C1">
            <w:pPr>
              <w:jc w:val="center"/>
              <w:rPr>
                <w:sz w:val="20"/>
                <w:szCs w:val="20"/>
              </w:rPr>
            </w:pPr>
            <w:r w:rsidRPr="00D120C1">
              <w:rPr>
                <w:sz w:val="20"/>
                <w:szCs w:val="20"/>
              </w:rPr>
              <w:t>2</w:t>
            </w:r>
          </w:p>
        </w:tc>
        <w:tc>
          <w:tcPr>
            <w:tcW w:w="632" w:type="pct"/>
            <w:tcBorders>
              <w:top w:val="single" w:sz="4" w:space="0" w:color="auto"/>
              <w:left w:val="nil"/>
              <w:bottom w:val="single" w:sz="4" w:space="0" w:color="auto"/>
              <w:right w:val="single" w:sz="4" w:space="0" w:color="auto"/>
            </w:tcBorders>
          </w:tcPr>
          <w:p w:rsidR="00D120C1" w:rsidRPr="00FB0B4A" w:rsidRDefault="00D120C1" w:rsidP="00D120C1">
            <w:pPr>
              <w:jc w:val="center"/>
              <w:rPr>
                <w:sz w:val="20"/>
                <w:szCs w:val="20"/>
              </w:rPr>
            </w:pPr>
            <w:r>
              <w:rPr>
                <w:sz w:val="20"/>
                <w:szCs w:val="20"/>
              </w:rPr>
              <w:t>36043,00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bookmarkStart w:id="2" w:name="_GoBack"/>
      <w:bookmarkEnd w:id="2"/>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D120C1" w:rsidRPr="00566B57" w:rsidTr="00D120C1">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1985"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654"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D120C1" w:rsidRPr="00A16F36" w:rsidTr="00D120C1">
        <w:trPr>
          <w:trHeight w:val="414"/>
        </w:trPr>
        <w:tc>
          <w:tcPr>
            <w:tcW w:w="709" w:type="dxa"/>
            <w:shd w:val="clear" w:color="auto" w:fill="auto"/>
          </w:tcPr>
          <w:p w:rsidR="00D120C1" w:rsidRPr="00A16F36" w:rsidRDefault="00D120C1" w:rsidP="00D120C1">
            <w:pPr>
              <w:rPr>
                <w:bCs/>
                <w:sz w:val="18"/>
                <w:szCs w:val="18"/>
              </w:rPr>
            </w:pPr>
            <w:r w:rsidRPr="00A16F36">
              <w:rPr>
                <w:bCs/>
                <w:sz w:val="18"/>
                <w:szCs w:val="18"/>
              </w:rPr>
              <w:t>1</w:t>
            </w:r>
          </w:p>
        </w:tc>
        <w:tc>
          <w:tcPr>
            <w:tcW w:w="1985" w:type="dxa"/>
            <w:shd w:val="clear" w:color="auto" w:fill="auto"/>
          </w:tcPr>
          <w:p w:rsidR="00D120C1" w:rsidRPr="00A16F36" w:rsidRDefault="00D120C1" w:rsidP="00D120C1">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w:t>
            </w:r>
            <w:r w:rsidRPr="00A16F36">
              <w:rPr>
                <w:sz w:val="18"/>
                <w:szCs w:val="18"/>
              </w:rPr>
              <w:lastRenderedPageBreak/>
              <w:t>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D120C1" w:rsidRPr="00F302F8" w:rsidRDefault="00D120C1" w:rsidP="00D120C1">
            <w:pPr>
              <w:ind w:left="34" w:right="125" w:firstLine="425"/>
              <w:jc w:val="both"/>
              <w:rPr>
                <w:sz w:val="18"/>
                <w:szCs w:val="18"/>
              </w:rPr>
            </w:pPr>
            <w:r w:rsidRPr="00F302F8">
              <w:rPr>
                <w:sz w:val="18"/>
                <w:szCs w:val="18"/>
              </w:rPr>
              <w:lastRenderedPageBreak/>
              <w:t>1. Год выпуска</w:t>
            </w:r>
            <w:r>
              <w:rPr>
                <w:sz w:val="18"/>
                <w:szCs w:val="18"/>
              </w:rPr>
              <w:t xml:space="preserve"> товара</w:t>
            </w:r>
            <w:r w:rsidRPr="00F302F8">
              <w:rPr>
                <w:sz w:val="18"/>
                <w:szCs w:val="18"/>
              </w:rPr>
              <w:t xml:space="preserve"> не ранее 2020г.</w:t>
            </w:r>
          </w:p>
          <w:p w:rsidR="00D120C1" w:rsidRPr="00F302F8" w:rsidRDefault="00D120C1" w:rsidP="00D120C1">
            <w:pPr>
              <w:ind w:left="34" w:right="125" w:firstLine="425"/>
              <w:jc w:val="both"/>
              <w:rPr>
                <w:sz w:val="18"/>
                <w:szCs w:val="18"/>
              </w:rPr>
            </w:pPr>
            <w:r w:rsidRPr="00F302F8">
              <w:rPr>
                <w:sz w:val="18"/>
                <w:szCs w:val="18"/>
              </w:rPr>
              <w:t>2. Срок предоставления гарантии качества товара не менее 12 месяцев.</w:t>
            </w:r>
          </w:p>
          <w:p w:rsidR="00D120C1" w:rsidRPr="00F302F8" w:rsidRDefault="00D120C1" w:rsidP="00D120C1">
            <w:pPr>
              <w:ind w:left="34" w:right="125" w:firstLine="425"/>
              <w:jc w:val="both"/>
              <w:rPr>
                <w:sz w:val="18"/>
                <w:szCs w:val="18"/>
              </w:rPr>
            </w:pPr>
            <w:r>
              <w:rPr>
                <w:sz w:val="18"/>
                <w:szCs w:val="18"/>
              </w:rPr>
              <w:t xml:space="preserve">3. </w:t>
            </w:r>
            <w:r w:rsidRPr="00F302F8">
              <w:rPr>
                <w:sz w:val="18"/>
                <w:szCs w:val="18"/>
              </w:rPr>
              <w:t>Наличие эксплуатационной документации на русском языке.</w:t>
            </w:r>
          </w:p>
          <w:p w:rsidR="00D120C1" w:rsidRPr="00F302F8" w:rsidRDefault="00D120C1" w:rsidP="00D120C1">
            <w:pPr>
              <w:ind w:left="34" w:right="125" w:firstLine="425"/>
              <w:jc w:val="both"/>
              <w:rPr>
                <w:sz w:val="18"/>
                <w:szCs w:val="18"/>
              </w:rPr>
            </w:pPr>
            <w:r>
              <w:rPr>
                <w:sz w:val="18"/>
                <w:szCs w:val="18"/>
              </w:rPr>
              <w:t>4</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D120C1" w:rsidRPr="00F302F8" w:rsidRDefault="00D120C1" w:rsidP="00D120C1">
            <w:pPr>
              <w:ind w:left="34" w:right="125" w:firstLine="425"/>
              <w:jc w:val="both"/>
              <w:rPr>
                <w:sz w:val="18"/>
                <w:szCs w:val="18"/>
              </w:rPr>
            </w:pPr>
            <w:r>
              <w:rPr>
                <w:sz w:val="18"/>
                <w:szCs w:val="18"/>
              </w:rPr>
              <w:t>5</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F302F8" w:rsidRDefault="00D120C1" w:rsidP="00D120C1">
            <w:pPr>
              <w:autoSpaceDE w:val="0"/>
              <w:autoSpaceDN w:val="0"/>
              <w:ind w:left="34" w:right="34" w:firstLine="425"/>
              <w:jc w:val="both"/>
              <w:rPr>
                <w:sz w:val="18"/>
                <w:szCs w:val="18"/>
              </w:rPr>
            </w:pPr>
            <w:r>
              <w:rPr>
                <w:sz w:val="18"/>
                <w:szCs w:val="18"/>
              </w:rPr>
              <w:t>6</w:t>
            </w:r>
            <w:r w:rsidRPr="00F302F8">
              <w:rPr>
                <w:sz w:val="18"/>
                <w:szCs w:val="18"/>
              </w:rPr>
              <w:t xml:space="preserve">.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w:t>
            </w:r>
            <w:r w:rsidRPr="00F302F8">
              <w:rPr>
                <w:sz w:val="18"/>
                <w:szCs w:val="18"/>
              </w:rPr>
              <w:lastRenderedPageBreak/>
              <w:t>материалами или функционированием при штатном использовании поставленного товара.</w:t>
            </w:r>
          </w:p>
          <w:p w:rsidR="00D120C1" w:rsidRPr="00F302F8" w:rsidRDefault="00D120C1" w:rsidP="00D120C1">
            <w:pPr>
              <w:ind w:left="34" w:right="125" w:firstLine="425"/>
              <w:jc w:val="both"/>
              <w:rPr>
                <w:sz w:val="18"/>
                <w:szCs w:val="18"/>
              </w:rPr>
            </w:pPr>
            <w:r>
              <w:rPr>
                <w:sz w:val="18"/>
                <w:szCs w:val="18"/>
              </w:rPr>
              <w:t>7</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F302F8" w:rsidRDefault="00D120C1" w:rsidP="00D120C1">
            <w:pPr>
              <w:autoSpaceDE w:val="0"/>
              <w:autoSpaceDN w:val="0"/>
              <w:ind w:right="34" w:firstLine="459"/>
              <w:jc w:val="both"/>
              <w:rPr>
                <w:sz w:val="18"/>
                <w:szCs w:val="18"/>
              </w:rPr>
            </w:pPr>
            <w:r>
              <w:rPr>
                <w:sz w:val="18"/>
                <w:szCs w:val="18"/>
              </w:rPr>
              <w:t>8</w:t>
            </w:r>
            <w:r w:rsidRPr="00F302F8">
              <w:rPr>
                <w:sz w:val="18"/>
                <w:szCs w:val="18"/>
              </w:rPr>
              <w:t>. Поставщик гарантирует:</w:t>
            </w:r>
          </w:p>
          <w:p w:rsidR="00D120C1" w:rsidRPr="00F302F8" w:rsidRDefault="00D120C1" w:rsidP="00D120C1">
            <w:pPr>
              <w:autoSpaceDE w:val="0"/>
              <w:autoSpaceDN w:val="0"/>
              <w:ind w:right="34" w:firstLine="459"/>
              <w:jc w:val="both"/>
              <w:rPr>
                <w:sz w:val="18"/>
                <w:szCs w:val="18"/>
              </w:rPr>
            </w:pPr>
            <w:r>
              <w:rPr>
                <w:sz w:val="18"/>
                <w:szCs w:val="18"/>
              </w:rPr>
              <w:t>8</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F302F8" w:rsidRDefault="00D120C1" w:rsidP="00D120C1">
            <w:pPr>
              <w:autoSpaceDE w:val="0"/>
              <w:autoSpaceDN w:val="0"/>
              <w:ind w:right="34" w:firstLine="459"/>
              <w:jc w:val="both"/>
              <w:rPr>
                <w:sz w:val="18"/>
                <w:szCs w:val="18"/>
              </w:rPr>
            </w:pPr>
            <w:r>
              <w:rPr>
                <w:sz w:val="18"/>
                <w:szCs w:val="18"/>
              </w:rPr>
              <w:t>8</w:t>
            </w:r>
            <w:r w:rsidRPr="00F302F8">
              <w:rPr>
                <w:sz w:val="18"/>
                <w:szCs w:val="18"/>
              </w:rPr>
              <w:t>.2. Полное соответствие поставляемого товара условиям договора.</w:t>
            </w:r>
          </w:p>
          <w:p w:rsidR="00D120C1" w:rsidRPr="00F302F8" w:rsidRDefault="00D120C1" w:rsidP="00D120C1">
            <w:pPr>
              <w:autoSpaceDE w:val="0"/>
              <w:autoSpaceDN w:val="0"/>
              <w:ind w:right="34" w:firstLine="459"/>
              <w:jc w:val="both"/>
              <w:rPr>
                <w:sz w:val="18"/>
                <w:szCs w:val="18"/>
              </w:rPr>
            </w:pPr>
            <w:r>
              <w:rPr>
                <w:sz w:val="18"/>
                <w:szCs w:val="18"/>
              </w:rPr>
              <w:t>9</w:t>
            </w:r>
            <w:r w:rsidRPr="00F302F8">
              <w:rPr>
                <w:sz w:val="18"/>
                <w:szCs w:val="18"/>
              </w:rPr>
              <w:t>.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D120C1" w:rsidRPr="00F302F8" w:rsidRDefault="00D120C1" w:rsidP="00D120C1">
            <w:pPr>
              <w:widowControl w:val="0"/>
              <w:tabs>
                <w:tab w:val="left" w:pos="1134"/>
                <w:tab w:val="left" w:pos="1276"/>
                <w:tab w:val="left" w:pos="1418"/>
                <w:tab w:val="left" w:pos="1715"/>
              </w:tabs>
              <w:ind w:firstLine="459"/>
              <w:jc w:val="both"/>
              <w:rPr>
                <w:noProof/>
                <w:sz w:val="18"/>
                <w:szCs w:val="18"/>
              </w:rPr>
            </w:pPr>
            <w:r>
              <w:rPr>
                <w:sz w:val="18"/>
                <w:szCs w:val="18"/>
              </w:rPr>
              <w:t>10</w:t>
            </w:r>
            <w:r w:rsidRPr="00F302F8">
              <w:rPr>
                <w:sz w:val="18"/>
                <w:szCs w:val="18"/>
              </w:rPr>
              <w:t>.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D120C1" w:rsidRPr="00A16F36" w:rsidTr="00D120C1">
        <w:trPr>
          <w:trHeight w:val="564"/>
        </w:trPr>
        <w:tc>
          <w:tcPr>
            <w:tcW w:w="709" w:type="dxa"/>
            <w:shd w:val="clear" w:color="auto" w:fill="auto"/>
          </w:tcPr>
          <w:p w:rsidR="00D120C1" w:rsidRPr="00A16F36" w:rsidRDefault="00D120C1" w:rsidP="00D120C1">
            <w:pPr>
              <w:rPr>
                <w:bCs/>
                <w:sz w:val="18"/>
                <w:szCs w:val="18"/>
              </w:rPr>
            </w:pPr>
            <w:r w:rsidRPr="00A16F36">
              <w:rPr>
                <w:bCs/>
                <w:sz w:val="18"/>
                <w:szCs w:val="18"/>
              </w:rPr>
              <w:lastRenderedPageBreak/>
              <w:t>2</w:t>
            </w:r>
          </w:p>
        </w:tc>
        <w:tc>
          <w:tcPr>
            <w:tcW w:w="1985" w:type="dxa"/>
            <w:shd w:val="clear" w:color="auto" w:fill="auto"/>
          </w:tcPr>
          <w:p w:rsidR="00D120C1" w:rsidRPr="00A16F36" w:rsidRDefault="00D120C1"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D120C1" w:rsidRPr="00A16F36" w:rsidRDefault="00D120C1" w:rsidP="00D120C1">
            <w:pPr>
              <w:jc w:val="center"/>
              <w:rPr>
                <w:sz w:val="18"/>
                <w:szCs w:val="18"/>
              </w:rPr>
            </w:pPr>
          </w:p>
        </w:tc>
        <w:tc>
          <w:tcPr>
            <w:tcW w:w="7654" w:type="dxa"/>
            <w:shd w:val="clear" w:color="auto" w:fill="auto"/>
          </w:tcPr>
          <w:p w:rsidR="00D120C1" w:rsidRPr="00F302F8" w:rsidRDefault="00D120C1" w:rsidP="00D120C1">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F302F8" w:rsidRDefault="00D120C1" w:rsidP="00D120C1">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D120C1" w:rsidRPr="00A16F36" w:rsidTr="00D120C1">
        <w:trPr>
          <w:trHeight w:val="58"/>
        </w:trPr>
        <w:tc>
          <w:tcPr>
            <w:tcW w:w="709" w:type="dxa"/>
            <w:shd w:val="clear" w:color="auto" w:fill="auto"/>
          </w:tcPr>
          <w:p w:rsidR="00D120C1" w:rsidRPr="00A16F36" w:rsidRDefault="00D120C1" w:rsidP="00D120C1">
            <w:pPr>
              <w:rPr>
                <w:bCs/>
                <w:sz w:val="18"/>
                <w:szCs w:val="18"/>
              </w:rPr>
            </w:pPr>
            <w:r w:rsidRPr="00A16F36">
              <w:rPr>
                <w:bCs/>
                <w:sz w:val="18"/>
                <w:szCs w:val="18"/>
              </w:rPr>
              <w:t>3</w:t>
            </w:r>
          </w:p>
        </w:tc>
        <w:tc>
          <w:tcPr>
            <w:tcW w:w="1985" w:type="dxa"/>
            <w:shd w:val="clear" w:color="auto" w:fill="auto"/>
          </w:tcPr>
          <w:p w:rsidR="00D120C1" w:rsidRPr="00A16F36" w:rsidRDefault="00D120C1" w:rsidP="00D120C1">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D120C1" w:rsidRPr="00F302F8" w:rsidRDefault="00D120C1" w:rsidP="00D120C1">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F302F8" w:rsidRDefault="00D120C1" w:rsidP="00D120C1">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D120C1" w:rsidRPr="00F302F8" w:rsidRDefault="00D120C1" w:rsidP="00D120C1">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D120C1">
        <w:rPr>
          <w:b/>
          <w:sz w:val="20"/>
          <w:szCs w:val="20"/>
        </w:rPr>
        <w:t>медицинских лапароскопических инструментов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120C1">
        <w:rPr>
          <w:b/>
          <w:kern w:val="32"/>
          <w:sz w:val="20"/>
          <w:szCs w:val="20"/>
        </w:rPr>
        <w:t>186-21н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120C1">
        <w:rPr>
          <w:sz w:val="19"/>
          <w:szCs w:val="19"/>
        </w:rPr>
        <w:t>186-21н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D120C1">
        <w:rPr>
          <w:b/>
          <w:bCs/>
          <w:sz w:val="19"/>
          <w:szCs w:val="19"/>
        </w:rPr>
        <w:t>медицинских лапароскопических инструментов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Pr="00D120C1">
        <w:rPr>
          <w:rFonts w:ascii="Times New Roman" w:hAnsi="Times New Roman" w:cs="Times New Roman"/>
          <w:bCs/>
          <w:sz w:val="19"/>
          <w:szCs w:val="19"/>
        </w:rPr>
        <w:t>медицинских лапароскопических инструментов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Поставка товара осуществляется силами Поставщика по адресу: </w:t>
      </w:r>
      <w:r w:rsidRPr="00CD7C4F">
        <w:rPr>
          <w:sz w:val="19"/>
          <w:szCs w:val="19"/>
        </w:rPr>
        <w:t xml:space="preserve">г. Иркутск, ул. </w:t>
      </w:r>
      <w:r>
        <w:rPr>
          <w:sz w:val="19"/>
          <w:szCs w:val="19"/>
        </w:rPr>
        <w:t>Ярославского, 300</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Поставка товара осуществляется в течение </w:t>
      </w:r>
      <w:r>
        <w:rPr>
          <w:sz w:val="19"/>
          <w:szCs w:val="19"/>
        </w:rPr>
        <w:t>90</w:t>
      </w:r>
      <w:r w:rsidRPr="00007B6E">
        <w:rPr>
          <w:sz w:val="19"/>
          <w:szCs w:val="19"/>
        </w:rPr>
        <w:t xml:space="preserve"> (</w:t>
      </w:r>
      <w:r>
        <w:rPr>
          <w:sz w:val="19"/>
          <w:szCs w:val="19"/>
        </w:rPr>
        <w:t>девяноста</w:t>
      </w:r>
      <w:r w:rsidRPr="00007B6E">
        <w:rPr>
          <w:sz w:val="19"/>
          <w:szCs w:val="19"/>
        </w:rPr>
        <w:t xml:space="preserve">) </w:t>
      </w:r>
      <w:r>
        <w:rPr>
          <w:sz w:val="19"/>
          <w:szCs w:val="19"/>
        </w:rPr>
        <w:t>календарных</w:t>
      </w:r>
      <w:r w:rsidRPr="00007B6E">
        <w:rPr>
          <w:sz w:val="19"/>
          <w:szCs w:val="19"/>
        </w:rPr>
        <w:t xml:space="preserve"> дней с </w:t>
      </w:r>
      <w:r>
        <w:rPr>
          <w:sz w:val="19"/>
          <w:szCs w:val="19"/>
        </w:rPr>
        <w:t>даты</w:t>
      </w:r>
      <w:r w:rsidRPr="00007B6E">
        <w:rPr>
          <w:sz w:val="19"/>
          <w:szCs w:val="19"/>
        </w:rPr>
        <w:t xml:space="preserve"> </w:t>
      </w:r>
      <w:r>
        <w:rPr>
          <w:sz w:val="19"/>
          <w:szCs w:val="19"/>
        </w:rPr>
        <w:t>подписания договора</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w:t>
      </w:r>
      <w:r w:rsidRPr="002D56C2">
        <w:rPr>
          <w:sz w:val="19"/>
          <w:szCs w:val="19"/>
        </w:rPr>
        <w:lastRenderedPageBreak/>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120C1">
        <w:rPr>
          <w:sz w:val="20"/>
          <w:szCs w:val="20"/>
        </w:rPr>
        <w:t>186-21н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D120C1" w:rsidRPr="00566B57" w:rsidTr="00D120C1">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1985"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654"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D120C1" w:rsidRPr="00A16F36" w:rsidTr="00D120C1">
        <w:trPr>
          <w:trHeight w:val="414"/>
        </w:trPr>
        <w:tc>
          <w:tcPr>
            <w:tcW w:w="709" w:type="dxa"/>
            <w:shd w:val="clear" w:color="auto" w:fill="auto"/>
          </w:tcPr>
          <w:p w:rsidR="00D120C1" w:rsidRPr="00A16F36" w:rsidRDefault="00D120C1" w:rsidP="00D120C1">
            <w:pPr>
              <w:rPr>
                <w:bCs/>
                <w:sz w:val="18"/>
                <w:szCs w:val="18"/>
              </w:rPr>
            </w:pPr>
            <w:r w:rsidRPr="00A16F36">
              <w:rPr>
                <w:bCs/>
                <w:sz w:val="18"/>
                <w:szCs w:val="18"/>
              </w:rPr>
              <w:t>1</w:t>
            </w:r>
          </w:p>
        </w:tc>
        <w:tc>
          <w:tcPr>
            <w:tcW w:w="1985" w:type="dxa"/>
            <w:shd w:val="clear" w:color="auto" w:fill="auto"/>
          </w:tcPr>
          <w:p w:rsidR="00D120C1" w:rsidRPr="00A16F36" w:rsidRDefault="00D120C1"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D120C1" w:rsidRPr="00F302F8" w:rsidRDefault="00D120C1" w:rsidP="00D120C1">
            <w:pPr>
              <w:ind w:left="34" w:right="125" w:firstLine="425"/>
              <w:jc w:val="both"/>
              <w:rPr>
                <w:sz w:val="18"/>
                <w:szCs w:val="18"/>
              </w:rPr>
            </w:pPr>
            <w:r w:rsidRPr="00F302F8">
              <w:rPr>
                <w:sz w:val="18"/>
                <w:szCs w:val="18"/>
              </w:rPr>
              <w:t>1. Год выпуска</w:t>
            </w:r>
            <w:r>
              <w:rPr>
                <w:sz w:val="18"/>
                <w:szCs w:val="18"/>
              </w:rPr>
              <w:t xml:space="preserve"> товара</w:t>
            </w:r>
            <w:r w:rsidRPr="00F302F8">
              <w:rPr>
                <w:sz w:val="18"/>
                <w:szCs w:val="18"/>
              </w:rPr>
              <w:t xml:space="preserve"> не ранее 2020г.</w:t>
            </w:r>
          </w:p>
          <w:p w:rsidR="00D120C1" w:rsidRPr="00F302F8" w:rsidRDefault="00D120C1" w:rsidP="00D120C1">
            <w:pPr>
              <w:ind w:left="34" w:right="125" w:firstLine="425"/>
              <w:jc w:val="both"/>
              <w:rPr>
                <w:sz w:val="18"/>
                <w:szCs w:val="18"/>
              </w:rPr>
            </w:pPr>
            <w:r w:rsidRPr="00F302F8">
              <w:rPr>
                <w:sz w:val="18"/>
                <w:szCs w:val="18"/>
              </w:rPr>
              <w:t>2. Срок предоставления гарантии качества товара не менее 12 месяцев.</w:t>
            </w:r>
          </w:p>
          <w:p w:rsidR="00D120C1" w:rsidRPr="00F302F8" w:rsidRDefault="00D120C1" w:rsidP="00D120C1">
            <w:pPr>
              <w:ind w:left="34" w:right="125" w:firstLine="425"/>
              <w:jc w:val="both"/>
              <w:rPr>
                <w:sz w:val="18"/>
                <w:szCs w:val="18"/>
              </w:rPr>
            </w:pPr>
            <w:r>
              <w:rPr>
                <w:sz w:val="18"/>
                <w:szCs w:val="18"/>
              </w:rPr>
              <w:t xml:space="preserve">3. </w:t>
            </w:r>
            <w:r w:rsidRPr="00F302F8">
              <w:rPr>
                <w:sz w:val="18"/>
                <w:szCs w:val="18"/>
              </w:rPr>
              <w:t>Наличие эксплуатационной документации на русском языке.</w:t>
            </w:r>
          </w:p>
          <w:p w:rsidR="00D120C1" w:rsidRPr="00F302F8" w:rsidRDefault="00D120C1" w:rsidP="00D120C1">
            <w:pPr>
              <w:ind w:left="34" w:right="125" w:firstLine="425"/>
              <w:jc w:val="both"/>
              <w:rPr>
                <w:sz w:val="18"/>
                <w:szCs w:val="18"/>
              </w:rPr>
            </w:pPr>
            <w:r>
              <w:rPr>
                <w:sz w:val="18"/>
                <w:szCs w:val="18"/>
              </w:rPr>
              <w:t>4</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D120C1" w:rsidRPr="00F302F8" w:rsidRDefault="00D120C1" w:rsidP="00D120C1">
            <w:pPr>
              <w:ind w:left="34" w:right="125" w:firstLine="425"/>
              <w:jc w:val="both"/>
              <w:rPr>
                <w:sz w:val="18"/>
                <w:szCs w:val="18"/>
              </w:rPr>
            </w:pPr>
            <w:r>
              <w:rPr>
                <w:sz w:val="18"/>
                <w:szCs w:val="18"/>
              </w:rPr>
              <w:t>5</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F302F8" w:rsidRDefault="00D120C1" w:rsidP="00D120C1">
            <w:pPr>
              <w:autoSpaceDE w:val="0"/>
              <w:autoSpaceDN w:val="0"/>
              <w:ind w:left="34" w:right="34" w:firstLine="425"/>
              <w:jc w:val="both"/>
              <w:rPr>
                <w:sz w:val="18"/>
                <w:szCs w:val="18"/>
              </w:rPr>
            </w:pPr>
            <w:r>
              <w:rPr>
                <w:sz w:val="18"/>
                <w:szCs w:val="18"/>
              </w:rPr>
              <w:t>6</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F302F8" w:rsidRDefault="00D120C1" w:rsidP="00D120C1">
            <w:pPr>
              <w:ind w:left="34" w:right="125" w:firstLine="425"/>
              <w:jc w:val="both"/>
              <w:rPr>
                <w:sz w:val="18"/>
                <w:szCs w:val="18"/>
              </w:rPr>
            </w:pPr>
            <w:r>
              <w:rPr>
                <w:sz w:val="18"/>
                <w:szCs w:val="18"/>
              </w:rPr>
              <w:t>7</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F302F8" w:rsidRDefault="00D120C1" w:rsidP="00D120C1">
            <w:pPr>
              <w:autoSpaceDE w:val="0"/>
              <w:autoSpaceDN w:val="0"/>
              <w:ind w:right="34" w:firstLine="459"/>
              <w:jc w:val="both"/>
              <w:rPr>
                <w:sz w:val="18"/>
                <w:szCs w:val="18"/>
              </w:rPr>
            </w:pPr>
            <w:r>
              <w:rPr>
                <w:sz w:val="18"/>
                <w:szCs w:val="18"/>
              </w:rPr>
              <w:t>8</w:t>
            </w:r>
            <w:r w:rsidRPr="00F302F8">
              <w:rPr>
                <w:sz w:val="18"/>
                <w:szCs w:val="18"/>
              </w:rPr>
              <w:t>. Поставщик гарантирует:</w:t>
            </w:r>
          </w:p>
          <w:p w:rsidR="00D120C1" w:rsidRPr="00F302F8" w:rsidRDefault="00D120C1" w:rsidP="00D120C1">
            <w:pPr>
              <w:autoSpaceDE w:val="0"/>
              <w:autoSpaceDN w:val="0"/>
              <w:ind w:right="34" w:firstLine="459"/>
              <w:jc w:val="both"/>
              <w:rPr>
                <w:sz w:val="18"/>
                <w:szCs w:val="18"/>
              </w:rPr>
            </w:pPr>
            <w:r>
              <w:rPr>
                <w:sz w:val="18"/>
                <w:szCs w:val="18"/>
              </w:rPr>
              <w:t>8</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F302F8" w:rsidRDefault="00D120C1" w:rsidP="00D120C1">
            <w:pPr>
              <w:autoSpaceDE w:val="0"/>
              <w:autoSpaceDN w:val="0"/>
              <w:ind w:right="34" w:firstLine="459"/>
              <w:jc w:val="both"/>
              <w:rPr>
                <w:sz w:val="18"/>
                <w:szCs w:val="18"/>
              </w:rPr>
            </w:pPr>
            <w:r>
              <w:rPr>
                <w:sz w:val="18"/>
                <w:szCs w:val="18"/>
              </w:rPr>
              <w:t>8</w:t>
            </w:r>
            <w:r w:rsidRPr="00F302F8">
              <w:rPr>
                <w:sz w:val="18"/>
                <w:szCs w:val="18"/>
              </w:rPr>
              <w:t>.2. Полное соответствие поставляемого товара условиям договора.</w:t>
            </w:r>
          </w:p>
          <w:p w:rsidR="00D120C1" w:rsidRPr="00F302F8" w:rsidRDefault="00D120C1" w:rsidP="00D120C1">
            <w:pPr>
              <w:autoSpaceDE w:val="0"/>
              <w:autoSpaceDN w:val="0"/>
              <w:ind w:right="34" w:firstLine="459"/>
              <w:jc w:val="both"/>
              <w:rPr>
                <w:sz w:val="18"/>
                <w:szCs w:val="18"/>
              </w:rPr>
            </w:pPr>
            <w:r>
              <w:rPr>
                <w:sz w:val="18"/>
                <w:szCs w:val="18"/>
              </w:rPr>
              <w:t>9</w:t>
            </w:r>
            <w:r w:rsidRPr="00F302F8">
              <w:rPr>
                <w:sz w:val="18"/>
                <w:szCs w:val="18"/>
              </w:rPr>
              <w:t>.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D120C1" w:rsidRPr="00F302F8" w:rsidRDefault="00D120C1" w:rsidP="00D120C1">
            <w:pPr>
              <w:widowControl w:val="0"/>
              <w:tabs>
                <w:tab w:val="left" w:pos="1134"/>
                <w:tab w:val="left" w:pos="1276"/>
                <w:tab w:val="left" w:pos="1418"/>
                <w:tab w:val="left" w:pos="1715"/>
              </w:tabs>
              <w:ind w:firstLine="459"/>
              <w:jc w:val="both"/>
              <w:rPr>
                <w:noProof/>
                <w:sz w:val="18"/>
                <w:szCs w:val="18"/>
              </w:rPr>
            </w:pPr>
            <w:r>
              <w:rPr>
                <w:sz w:val="18"/>
                <w:szCs w:val="18"/>
              </w:rPr>
              <w:t>10</w:t>
            </w:r>
            <w:r w:rsidRPr="00F302F8">
              <w:rPr>
                <w:sz w:val="18"/>
                <w:szCs w:val="18"/>
              </w:rPr>
              <w:t>.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D120C1" w:rsidRPr="00A16F36" w:rsidTr="00D120C1">
        <w:trPr>
          <w:trHeight w:val="564"/>
        </w:trPr>
        <w:tc>
          <w:tcPr>
            <w:tcW w:w="709" w:type="dxa"/>
            <w:shd w:val="clear" w:color="auto" w:fill="auto"/>
          </w:tcPr>
          <w:p w:rsidR="00D120C1" w:rsidRPr="00A16F36" w:rsidRDefault="00D120C1" w:rsidP="00D120C1">
            <w:pPr>
              <w:rPr>
                <w:bCs/>
                <w:sz w:val="18"/>
                <w:szCs w:val="18"/>
              </w:rPr>
            </w:pPr>
            <w:r w:rsidRPr="00A16F36">
              <w:rPr>
                <w:bCs/>
                <w:sz w:val="18"/>
                <w:szCs w:val="18"/>
              </w:rPr>
              <w:t>2</w:t>
            </w:r>
          </w:p>
        </w:tc>
        <w:tc>
          <w:tcPr>
            <w:tcW w:w="1985" w:type="dxa"/>
            <w:shd w:val="clear" w:color="auto" w:fill="auto"/>
          </w:tcPr>
          <w:p w:rsidR="00D120C1" w:rsidRPr="00A16F36" w:rsidRDefault="00D120C1"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D120C1" w:rsidRPr="00A16F36" w:rsidRDefault="00D120C1" w:rsidP="00D120C1">
            <w:pPr>
              <w:jc w:val="center"/>
              <w:rPr>
                <w:sz w:val="18"/>
                <w:szCs w:val="18"/>
              </w:rPr>
            </w:pPr>
          </w:p>
        </w:tc>
        <w:tc>
          <w:tcPr>
            <w:tcW w:w="7654" w:type="dxa"/>
            <w:shd w:val="clear" w:color="auto" w:fill="auto"/>
          </w:tcPr>
          <w:p w:rsidR="00D120C1" w:rsidRPr="00F302F8" w:rsidRDefault="00D120C1" w:rsidP="00D120C1">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F302F8" w:rsidRDefault="00D120C1" w:rsidP="00D120C1">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D120C1" w:rsidRPr="00A16F36" w:rsidTr="00D120C1">
        <w:trPr>
          <w:trHeight w:val="58"/>
        </w:trPr>
        <w:tc>
          <w:tcPr>
            <w:tcW w:w="709" w:type="dxa"/>
            <w:shd w:val="clear" w:color="auto" w:fill="auto"/>
          </w:tcPr>
          <w:p w:rsidR="00D120C1" w:rsidRPr="00A16F36" w:rsidRDefault="00D120C1" w:rsidP="00D120C1">
            <w:pPr>
              <w:rPr>
                <w:bCs/>
                <w:sz w:val="18"/>
                <w:szCs w:val="18"/>
              </w:rPr>
            </w:pPr>
            <w:r w:rsidRPr="00A16F36">
              <w:rPr>
                <w:bCs/>
                <w:sz w:val="18"/>
                <w:szCs w:val="18"/>
              </w:rPr>
              <w:t>3</w:t>
            </w:r>
          </w:p>
        </w:tc>
        <w:tc>
          <w:tcPr>
            <w:tcW w:w="1985" w:type="dxa"/>
            <w:shd w:val="clear" w:color="auto" w:fill="auto"/>
          </w:tcPr>
          <w:p w:rsidR="00D120C1" w:rsidRPr="00A16F36" w:rsidRDefault="00D120C1" w:rsidP="00D120C1">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D120C1" w:rsidRPr="00F302F8" w:rsidRDefault="00D120C1" w:rsidP="00D120C1">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w:t>
            </w:r>
            <w:r w:rsidRPr="00F302F8">
              <w:rPr>
                <w:color w:val="000000"/>
                <w:sz w:val="18"/>
                <w:szCs w:val="18"/>
              </w:rPr>
              <w:lastRenderedPageBreak/>
              <w:t xml:space="preserve">транспортировании, хранении и погрузочно-разгрузочных работах и соответствующей требованиям ГОСТ Р. </w:t>
            </w:r>
          </w:p>
          <w:p w:rsidR="00D120C1" w:rsidRPr="00F302F8" w:rsidRDefault="00D120C1" w:rsidP="00D120C1">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D120C1" w:rsidRPr="00F302F8" w:rsidRDefault="00D120C1" w:rsidP="00D120C1">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D120C1">
        <w:rPr>
          <w:b/>
          <w:sz w:val="20"/>
          <w:szCs w:val="20"/>
        </w:rPr>
        <w:t>медицинских лапароскопических инструментов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D120C1">
        <w:rPr>
          <w:b/>
          <w:kern w:val="32"/>
          <w:sz w:val="20"/>
          <w:szCs w:val="20"/>
        </w:rPr>
        <w:t>186-21н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120C1">
        <w:rPr>
          <w:sz w:val="20"/>
          <w:szCs w:val="20"/>
        </w:rPr>
        <w:t>медицинских лапароскопических инструментов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D120C1">
        <w:rPr>
          <w:sz w:val="20"/>
          <w:szCs w:val="20"/>
        </w:rPr>
        <w:t>медицинских лапароскопических инструментов</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940D3" w:rsidRDefault="005940D3"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B77254"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B77254" w:rsidRDefault="0015535E" w:rsidP="00543D4A">
            <w:pPr>
              <w:jc w:val="center"/>
              <w:rPr>
                <w:b/>
                <w:bCs/>
                <w:sz w:val="20"/>
                <w:szCs w:val="20"/>
              </w:rPr>
            </w:pPr>
            <w:r w:rsidRPr="00B77254">
              <w:rPr>
                <w:b/>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B77254" w:rsidRDefault="0015535E" w:rsidP="00B77254">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B77254" w:rsidRDefault="0015535E" w:rsidP="00B77254">
            <w:pPr>
              <w:jc w:val="center"/>
              <w:rPr>
                <w:sz w:val="20"/>
                <w:szCs w:val="20"/>
              </w:rPr>
            </w:pPr>
            <w:r w:rsidRPr="00B77254">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B77254" w:rsidRDefault="0015535E" w:rsidP="00B77254">
            <w:pPr>
              <w:jc w:val="center"/>
              <w:rPr>
                <w:sz w:val="20"/>
                <w:szCs w:val="20"/>
              </w:rPr>
            </w:pPr>
            <w:r w:rsidRPr="00B77254">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B77254" w:rsidRDefault="0015535E" w:rsidP="00B77254">
            <w:pPr>
              <w:jc w:val="center"/>
              <w:rPr>
                <w:sz w:val="20"/>
                <w:szCs w:val="20"/>
              </w:rPr>
            </w:pPr>
            <w:r w:rsidRPr="00B77254">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B77254" w:rsidRDefault="0015535E" w:rsidP="00B77254">
            <w:pPr>
              <w:jc w:val="center"/>
              <w:rPr>
                <w:sz w:val="20"/>
                <w:szCs w:val="20"/>
              </w:rPr>
            </w:pPr>
            <w:r w:rsidRPr="00B77254">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B77254" w:rsidRDefault="0015535E" w:rsidP="00B77254">
            <w:pPr>
              <w:jc w:val="center"/>
              <w:rPr>
                <w:sz w:val="20"/>
                <w:szCs w:val="20"/>
              </w:rPr>
            </w:pPr>
            <w:r w:rsidRPr="00B77254">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B77254" w:rsidRDefault="0015535E" w:rsidP="00543D4A">
            <w:pPr>
              <w:jc w:val="center"/>
              <w:rPr>
                <w:bCs/>
                <w:sz w:val="20"/>
                <w:szCs w:val="20"/>
              </w:rPr>
            </w:pPr>
            <w:r w:rsidRPr="00B77254">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B77254" w:rsidRDefault="0015535E" w:rsidP="00543D4A">
            <w:pPr>
              <w:jc w:val="center"/>
              <w:rPr>
                <w:bCs/>
                <w:sz w:val="20"/>
                <w:szCs w:val="20"/>
              </w:rPr>
            </w:pPr>
            <w:r w:rsidRPr="00B77254">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Pr="00337955" w:rsidRDefault="00337955" w:rsidP="00337955">
      <w:pPr>
        <w:ind w:left="34" w:right="125" w:firstLine="425"/>
        <w:jc w:val="both"/>
        <w:rPr>
          <w:sz w:val="20"/>
          <w:szCs w:val="20"/>
        </w:rPr>
      </w:pPr>
      <w:r w:rsidRPr="00337955">
        <w:rPr>
          <w:sz w:val="20"/>
          <w:szCs w:val="20"/>
        </w:rPr>
        <w:t>1. Год выпуска товара __________г.</w:t>
      </w:r>
    </w:p>
    <w:p w:rsidR="00337955" w:rsidRPr="00337955" w:rsidRDefault="00337955" w:rsidP="00337955">
      <w:pPr>
        <w:ind w:left="34" w:right="125" w:firstLine="425"/>
        <w:jc w:val="both"/>
        <w:rPr>
          <w:sz w:val="20"/>
          <w:szCs w:val="20"/>
        </w:rPr>
      </w:pPr>
      <w:r w:rsidRPr="00337955">
        <w:rPr>
          <w:sz w:val="20"/>
          <w:szCs w:val="20"/>
        </w:rPr>
        <w:t>2. Срок предоставления гарантии качества товара __________ месяцев.</w:t>
      </w: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6A2" w:rsidRDefault="000106A2" w:rsidP="00ED57EB">
      <w:r>
        <w:separator/>
      </w:r>
    </w:p>
  </w:endnote>
  <w:endnote w:type="continuationSeparator" w:id="1">
    <w:p w:rsidR="000106A2" w:rsidRDefault="000106A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120C1" w:rsidRDefault="00300260">
        <w:pPr>
          <w:pStyle w:val="af7"/>
          <w:jc w:val="right"/>
        </w:pPr>
        <w:fldSimple w:instr=" PAGE   \* MERGEFORMAT ">
          <w:r w:rsidR="003665D3">
            <w:rPr>
              <w:noProof/>
            </w:rPr>
            <w:t>27</w:t>
          </w:r>
        </w:fldSimple>
      </w:p>
    </w:sdtContent>
  </w:sdt>
  <w:p w:rsidR="00D120C1" w:rsidRDefault="00D120C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6A2" w:rsidRDefault="000106A2" w:rsidP="00ED57EB">
      <w:r>
        <w:separator/>
      </w:r>
    </w:p>
  </w:footnote>
  <w:footnote w:type="continuationSeparator" w:id="1">
    <w:p w:rsidR="000106A2" w:rsidRDefault="000106A2" w:rsidP="00ED57EB">
      <w:r>
        <w:continuationSeparator/>
      </w:r>
    </w:p>
  </w:footnote>
  <w:footnote w:id="2">
    <w:p w:rsidR="00D120C1" w:rsidRPr="000966CA" w:rsidRDefault="00D120C1"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521-13B1-49FF-B1DA-4E4DFC99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14689</Words>
  <Characters>83732</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98225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2021-07-01T03:35:00Z</cp:lastPrinted>
  <dcterms:created xsi:type="dcterms:W3CDTF">2021-07-01T01:29:00Z</dcterms:created>
  <dcterms:modified xsi:type="dcterms:W3CDTF">2021-07-01T03:36:00Z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