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241F09">
        <w:rPr>
          <w:b/>
          <w:sz w:val="28"/>
          <w:szCs w:val="28"/>
        </w:rPr>
        <w:t xml:space="preserve">оказание услуг </w:t>
      </w:r>
      <w:r w:rsidR="00C96DDF">
        <w:rPr>
          <w:b/>
          <w:sz w:val="28"/>
          <w:szCs w:val="28"/>
        </w:rPr>
        <w:t>связи для доступа в сеть Интернет</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96DDF">
        <w:rPr>
          <w:b/>
          <w:kern w:val="32"/>
          <w:sz w:val="28"/>
          <w:szCs w:val="28"/>
        </w:rPr>
        <w:t>338-21н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3059C"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564614" w:rsidP="00981A83">
            <w:pPr>
              <w:autoSpaceDE w:val="0"/>
              <w:autoSpaceDN w:val="0"/>
              <w:adjustRightInd w:val="0"/>
              <w:rPr>
                <w:color w:val="000000"/>
                <w:sz w:val="20"/>
                <w:szCs w:val="20"/>
                <w:lang w:val="en-US"/>
              </w:rPr>
            </w:pPr>
            <w:r w:rsidRPr="007C7AC6">
              <w:rPr>
                <w:sz w:val="20"/>
                <w:szCs w:val="20"/>
              </w:rPr>
              <w:t xml:space="preserve">(3952) </w:t>
            </w:r>
            <w:r>
              <w:rPr>
                <w:sz w:val="20"/>
                <w:szCs w:val="20"/>
              </w:rPr>
              <w:t xml:space="preserve"> 50</w:t>
            </w:r>
            <w:r w:rsidRPr="007C7AC6">
              <w:rPr>
                <w:sz w:val="20"/>
                <w:szCs w:val="20"/>
              </w:rPr>
              <w:t>-</w:t>
            </w:r>
            <w:r>
              <w:rPr>
                <w:sz w:val="20"/>
                <w:szCs w:val="20"/>
              </w:rPr>
              <w:t>2</w:t>
            </w:r>
            <w:r w:rsidRPr="007C7AC6">
              <w:rPr>
                <w:sz w:val="20"/>
                <w:szCs w:val="20"/>
              </w:rPr>
              <w:t>3-</w:t>
            </w:r>
            <w:r>
              <w:rPr>
                <w:sz w:val="20"/>
                <w:szCs w:val="20"/>
              </w:rPr>
              <w:t>21</w:t>
            </w:r>
            <w:r w:rsidRPr="007C7AC6">
              <w:rPr>
                <w:sz w:val="20"/>
                <w:szCs w:val="20"/>
              </w:rPr>
              <w:t>, (3952) 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41F09">
              <w:rPr>
                <w:sz w:val="20"/>
                <w:szCs w:val="20"/>
              </w:rPr>
              <w:t xml:space="preserve">Оказание услуг </w:t>
            </w:r>
            <w:r w:rsidR="00C96DDF">
              <w:rPr>
                <w:sz w:val="20"/>
                <w:szCs w:val="20"/>
              </w:rPr>
              <w:t>связи для доступа в сеть Интернет</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CF0123" w:rsidRDefault="00690884" w:rsidP="00CF0123">
            <w:pPr>
              <w:rPr>
                <w:sz w:val="20"/>
                <w:szCs w:val="20"/>
              </w:rPr>
            </w:pPr>
            <w:r w:rsidRPr="00690884">
              <w:rPr>
                <w:sz w:val="20"/>
                <w:szCs w:val="20"/>
              </w:rPr>
              <w:t>61.90.10.130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C96DDF" w:rsidP="00737A4C">
            <w:pPr>
              <w:autoSpaceDE w:val="0"/>
              <w:autoSpaceDN w:val="0"/>
              <w:adjustRightInd w:val="0"/>
              <w:rPr>
                <w:sz w:val="20"/>
                <w:szCs w:val="20"/>
              </w:rPr>
            </w:pPr>
            <w:r>
              <w:rPr>
                <w:sz w:val="20"/>
                <w:szCs w:val="20"/>
              </w:rPr>
              <w:t>610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690884">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Pr>
                <w:sz w:val="20"/>
                <w:szCs w:val="20"/>
              </w:rPr>
              <w:t>января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декабря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C96DDF" w:rsidRDefault="00C96DDF" w:rsidP="00690884">
            <w:pPr>
              <w:jc w:val="both"/>
              <w:rPr>
                <w:sz w:val="20"/>
                <w:szCs w:val="20"/>
              </w:rPr>
            </w:pPr>
            <w:r w:rsidRPr="00C96DDF">
              <w:rPr>
                <w:sz w:val="20"/>
                <w:szCs w:val="20"/>
                <w:lang w:eastAsia="ar-SA"/>
              </w:rPr>
              <w:t>Иркутский район, д. Малая Еланка Иркутского района, ул. Молодежная, 15а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C96DDF" w:rsidP="00C96DDF">
            <w:pPr>
              <w:tabs>
                <w:tab w:val="left" w:pos="6022"/>
              </w:tabs>
              <w:ind w:right="72"/>
              <w:rPr>
                <w:sz w:val="20"/>
                <w:szCs w:val="20"/>
              </w:rPr>
            </w:pPr>
            <w:r>
              <w:rPr>
                <w:sz w:val="20"/>
                <w:szCs w:val="20"/>
              </w:rPr>
              <w:t>72 000,00</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 xml:space="preserve">семьдесят две тысячи </w:t>
            </w:r>
            <w:r w:rsidR="00713FF9">
              <w:rPr>
                <w:sz w:val="20"/>
                <w:szCs w:val="20"/>
              </w:rPr>
              <w:t>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96DDF">
            <w:pPr>
              <w:jc w:val="both"/>
              <w:rPr>
                <w:sz w:val="20"/>
                <w:szCs w:val="20"/>
              </w:rPr>
            </w:pPr>
            <w:r w:rsidRPr="00E75227">
              <w:rPr>
                <w:sz w:val="20"/>
                <w:szCs w:val="20"/>
              </w:rPr>
              <w:t xml:space="preserve">С даты </w:t>
            </w:r>
            <w:proofErr w:type="spellStart"/>
            <w:r w:rsidRPr="00E75227">
              <w:rPr>
                <w:sz w:val="20"/>
                <w:szCs w:val="20"/>
              </w:rPr>
              <w:t>публикации</w:t>
            </w:r>
            <w:r w:rsidR="007C0DB3" w:rsidRPr="00E75227">
              <w:rPr>
                <w:sz w:val="20"/>
                <w:szCs w:val="20"/>
              </w:rPr>
              <w:t>И</w:t>
            </w:r>
            <w:r w:rsidRPr="00E75227">
              <w:rPr>
                <w:sz w:val="20"/>
                <w:szCs w:val="20"/>
              </w:rPr>
              <w:t>звещения</w:t>
            </w:r>
            <w:proofErr w:type="spellEnd"/>
            <w:r w:rsidRPr="00E75227">
              <w:rPr>
                <w:sz w:val="20"/>
                <w:szCs w:val="20"/>
              </w:rPr>
              <w:t xml:space="preserve">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b/>
                <w:sz w:val="20"/>
                <w:szCs w:val="20"/>
              </w:rPr>
              <w:t>«</w:t>
            </w:r>
            <w:r w:rsidR="00C96DDF">
              <w:rPr>
                <w:b/>
                <w:sz w:val="20"/>
                <w:szCs w:val="20"/>
              </w:rPr>
              <w:t>06</w:t>
            </w:r>
            <w:r w:rsidRPr="00E75227">
              <w:rPr>
                <w:b/>
                <w:sz w:val="20"/>
                <w:szCs w:val="20"/>
              </w:rPr>
              <w:t>»</w:t>
            </w:r>
            <w:r w:rsidR="00C96DDF">
              <w:rPr>
                <w:b/>
                <w:sz w:val="20"/>
                <w:szCs w:val="20"/>
              </w:rPr>
              <w:t>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C96DDF">
              <w:rPr>
                <w:b/>
                <w:sz w:val="20"/>
                <w:szCs w:val="20"/>
              </w:rPr>
              <w:t>14</w:t>
            </w:r>
            <w:r w:rsidRPr="00E75227">
              <w:rPr>
                <w:b/>
                <w:sz w:val="20"/>
                <w:szCs w:val="20"/>
              </w:rPr>
              <w:t xml:space="preserve">» </w:t>
            </w:r>
            <w:r w:rsidR="00C96DDF">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E75227">
              <w:rPr>
                <w:sz w:val="20"/>
                <w:szCs w:val="20"/>
              </w:rPr>
              <w:t>«</w:t>
            </w:r>
            <w:r w:rsidR="00C96DDF">
              <w:rPr>
                <w:sz w:val="20"/>
                <w:szCs w:val="20"/>
              </w:rPr>
              <w:t>06</w:t>
            </w:r>
            <w:r w:rsidRPr="00E75227">
              <w:rPr>
                <w:sz w:val="20"/>
                <w:szCs w:val="20"/>
              </w:rPr>
              <w:t xml:space="preserve">» </w:t>
            </w:r>
            <w:r w:rsidR="00C96DDF">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C96DDF">
            <w:pPr>
              <w:jc w:val="both"/>
              <w:rPr>
                <w:sz w:val="20"/>
                <w:szCs w:val="20"/>
              </w:rPr>
            </w:pPr>
            <w:r w:rsidRPr="00E75227">
              <w:rPr>
                <w:bCs/>
                <w:sz w:val="20"/>
                <w:szCs w:val="20"/>
              </w:rPr>
              <w:t>«</w:t>
            </w:r>
            <w:r w:rsidR="00C96DDF">
              <w:rPr>
                <w:bCs/>
                <w:sz w:val="20"/>
                <w:szCs w:val="20"/>
              </w:rPr>
              <w:t>14</w:t>
            </w:r>
            <w:r w:rsidRPr="00E75227">
              <w:rPr>
                <w:bCs/>
                <w:sz w:val="20"/>
                <w:szCs w:val="20"/>
              </w:rPr>
              <w:t xml:space="preserve">» </w:t>
            </w:r>
            <w:r w:rsidR="00C96DDF">
              <w:rPr>
                <w:bCs/>
                <w:sz w:val="20"/>
                <w:szCs w:val="20"/>
              </w:rPr>
              <w:t>декабря</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C96DDF" w:rsidP="00690884">
            <w:pPr>
              <w:autoSpaceDE w:val="0"/>
              <w:autoSpaceDN w:val="0"/>
              <w:adjustRightInd w:val="0"/>
              <w:jc w:val="both"/>
              <w:outlineLvl w:val="1"/>
              <w:rPr>
                <w:sz w:val="20"/>
                <w:szCs w:val="20"/>
              </w:rPr>
            </w:pPr>
            <w:r>
              <w:rPr>
                <w:sz w:val="20"/>
                <w:szCs w:val="20"/>
              </w:rPr>
              <w:t>2 160,00</w:t>
            </w:r>
            <w:r w:rsidR="00690884" w:rsidRPr="00FE2446">
              <w:rPr>
                <w:sz w:val="20"/>
                <w:szCs w:val="20"/>
              </w:rPr>
              <w:t xml:space="preserve"> руб. (</w:t>
            </w:r>
            <w:r>
              <w:rPr>
                <w:sz w:val="20"/>
                <w:szCs w:val="20"/>
              </w:rPr>
              <w:t>две тысячи сто шестьдесят рублей</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e"/>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e"/>
              <w:widowControl w:val="0"/>
            </w:pPr>
            <w:r w:rsidRPr="008024A7">
              <w:t>Казначейский счет 03224643250000003400</w:t>
            </w:r>
          </w:p>
          <w:p w:rsidR="00690884" w:rsidRPr="008024A7" w:rsidRDefault="00690884" w:rsidP="00690884">
            <w:pPr>
              <w:pStyle w:val="afe"/>
              <w:widowControl w:val="0"/>
            </w:pPr>
            <w:r w:rsidRPr="008024A7">
              <w:t>Банковский счет 40102810145370000026</w:t>
            </w:r>
          </w:p>
          <w:p w:rsidR="00690884" w:rsidRPr="008024A7" w:rsidRDefault="00690884" w:rsidP="00690884">
            <w:pPr>
              <w:pStyle w:val="afe"/>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e"/>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D463FD" w:rsidRPr="00D54463" w:rsidRDefault="00D463FD" w:rsidP="00D463FD">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передаче данных, за исключением услуг связи по  передаче данных для целей передачи голосовой информации;</w:t>
            </w:r>
          </w:p>
          <w:p w:rsidR="00D463FD" w:rsidRDefault="00D463FD" w:rsidP="00D463FD">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копия лицензии на оказание услуг связи по предоставлению каналов связи;</w:t>
            </w:r>
          </w:p>
          <w:p w:rsidR="000E0845" w:rsidRPr="00D463FD" w:rsidRDefault="00D463FD" w:rsidP="00D463FD">
            <w:pPr>
              <w:pStyle w:val="95921f08e6ace8f01"/>
              <w:spacing w:before="0" w:beforeAutospacing="0" w:after="0" w:afterAutospacing="0"/>
              <w:ind w:left="34"/>
              <w:jc w:val="both"/>
              <w:rPr>
                <w:b/>
                <w:sz w:val="20"/>
                <w:szCs w:val="20"/>
              </w:rPr>
            </w:pPr>
            <w:r w:rsidRPr="00D463FD">
              <w:rPr>
                <w:b/>
                <w:iCs/>
                <w:sz w:val="20"/>
                <w:szCs w:val="20"/>
                <w:lang w:eastAsia="ar-SA"/>
              </w:rPr>
              <w:t xml:space="preserve">- копия лицензии на оказание </w:t>
            </w:r>
            <w:proofErr w:type="spellStart"/>
            <w:r w:rsidRPr="00D463FD">
              <w:rPr>
                <w:b/>
                <w:iCs/>
                <w:sz w:val="20"/>
                <w:szCs w:val="20"/>
                <w:lang w:eastAsia="ar-SA"/>
              </w:rPr>
              <w:t>телематических</w:t>
            </w:r>
            <w:proofErr w:type="spellEnd"/>
            <w:r w:rsidRPr="00D463FD">
              <w:rPr>
                <w:b/>
                <w:iCs/>
                <w:sz w:val="20"/>
                <w:szCs w:val="20"/>
                <w:lang w:eastAsia="ar-SA"/>
              </w:rPr>
              <w:t xml:space="preserve"> услуг связи</w:t>
            </w:r>
            <w:r w:rsidR="00C519F9" w:rsidRPr="00D463FD">
              <w:rPr>
                <w:i/>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w:t>
            </w:r>
            <w:r w:rsidR="00CE0D50" w:rsidRPr="00E75227">
              <w:rPr>
                <w:sz w:val="20"/>
                <w:szCs w:val="20"/>
              </w:rPr>
              <w:lastRenderedPageBreak/>
              <w:t xml:space="preserve">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E75227">
              <w:rPr>
                <w:rFonts w:eastAsia="Lucida Sans Unicode"/>
                <w:b/>
                <w:color w:val="000000" w:themeColor="text1"/>
                <w:sz w:val="20"/>
                <w:szCs w:val="20"/>
              </w:rPr>
              <w:lastRenderedPageBreak/>
              <w:t>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w:t>
            </w:r>
            <w:r w:rsidRPr="00BA3FDA">
              <w:rPr>
                <w:sz w:val="20"/>
                <w:szCs w:val="20"/>
              </w:rPr>
              <w:lastRenderedPageBreak/>
              <w:t xml:space="preserve">(в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D463FD" w:rsidRPr="00D54463" w:rsidRDefault="00D463FD" w:rsidP="00D463FD">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наличие лицензии на оказание услуг связи по передаче данных, за исключением услуг связи по  передаче данных для целей передачи голосовой информации;</w:t>
            </w:r>
          </w:p>
          <w:p w:rsidR="00D463FD" w:rsidRPr="00D54463" w:rsidRDefault="00D463FD" w:rsidP="00D463FD">
            <w:pPr>
              <w:pStyle w:val="95921f08e6ace8f01"/>
              <w:spacing w:before="0" w:beforeAutospacing="0" w:after="0" w:afterAutospacing="0"/>
              <w:ind w:left="34"/>
              <w:jc w:val="both"/>
              <w:rPr>
                <w:b/>
                <w:iCs/>
                <w:sz w:val="20"/>
                <w:szCs w:val="20"/>
                <w:lang w:eastAsia="ar-SA"/>
              </w:rPr>
            </w:pPr>
            <w:r w:rsidRPr="00D54463">
              <w:rPr>
                <w:b/>
                <w:iCs/>
                <w:sz w:val="20"/>
                <w:szCs w:val="20"/>
                <w:lang w:eastAsia="ar-SA"/>
              </w:rPr>
              <w:t>- наличие лицензии на оказание услуг связи по предоставлению каналов связи;</w:t>
            </w:r>
          </w:p>
          <w:p w:rsidR="00487F7E" w:rsidRPr="00E63502" w:rsidRDefault="00D463FD" w:rsidP="00D463FD">
            <w:pPr>
              <w:tabs>
                <w:tab w:val="left" w:pos="0"/>
                <w:tab w:val="right" w:pos="993"/>
              </w:tabs>
              <w:jc w:val="both"/>
              <w:rPr>
                <w:sz w:val="20"/>
                <w:szCs w:val="20"/>
              </w:rPr>
            </w:pPr>
            <w:r w:rsidRPr="00D54463">
              <w:rPr>
                <w:b/>
                <w:iCs/>
                <w:sz w:val="20"/>
                <w:szCs w:val="20"/>
                <w:lang w:eastAsia="ar-SA"/>
              </w:rPr>
              <w:t xml:space="preserve">- наличие лицензии на оказание </w:t>
            </w:r>
            <w:proofErr w:type="spellStart"/>
            <w:r w:rsidRPr="00D54463">
              <w:rPr>
                <w:b/>
                <w:iCs/>
                <w:sz w:val="20"/>
                <w:szCs w:val="20"/>
                <w:lang w:eastAsia="ar-SA"/>
              </w:rPr>
              <w:t>телематических</w:t>
            </w:r>
            <w:proofErr w:type="spellEnd"/>
            <w:r w:rsidRPr="00D54463">
              <w:rPr>
                <w:b/>
                <w:iCs/>
                <w:sz w:val="20"/>
                <w:szCs w:val="20"/>
                <w:lang w:eastAsia="ar-SA"/>
              </w:rPr>
              <w:t xml:space="preserve"> услуг связи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w:t>
            </w:r>
            <w:r w:rsidRPr="00E75227">
              <w:rPr>
                <w:sz w:val="20"/>
                <w:szCs w:val="20"/>
              </w:rPr>
              <w:lastRenderedPageBreak/>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E75227">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96DDF">
            <w:pPr>
              <w:jc w:val="both"/>
              <w:rPr>
                <w:sz w:val="20"/>
                <w:szCs w:val="20"/>
              </w:rPr>
            </w:pPr>
            <w:r w:rsidRPr="00E75227">
              <w:rPr>
                <w:sz w:val="20"/>
                <w:szCs w:val="20"/>
              </w:rPr>
              <w:t>«</w:t>
            </w:r>
            <w:r w:rsidR="00C96DDF">
              <w:rPr>
                <w:sz w:val="20"/>
                <w:szCs w:val="20"/>
              </w:rPr>
              <w:t>13</w:t>
            </w:r>
            <w:r w:rsidR="00487F7E" w:rsidRPr="00E75227">
              <w:rPr>
                <w:sz w:val="20"/>
                <w:szCs w:val="20"/>
              </w:rPr>
              <w:t xml:space="preserve">» </w:t>
            </w:r>
            <w:r w:rsidR="00C96DDF">
              <w:rPr>
                <w:sz w:val="20"/>
                <w:szCs w:val="20"/>
              </w:rPr>
              <w:t>декабря</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C96DDF">
            <w:pPr>
              <w:jc w:val="both"/>
              <w:rPr>
                <w:b/>
                <w:sz w:val="20"/>
                <w:szCs w:val="20"/>
              </w:rPr>
            </w:pPr>
            <w:r w:rsidRPr="00C519F9">
              <w:rPr>
                <w:b/>
                <w:sz w:val="20"/>
                <w:szCs w:val="20"/>
              </w:rPr>
              <w:t>«</w:t>
            </w:r>
            <w:r w:rsidR="00C96DDF">
              <w:rPr>
                <w:b/>
                <w:sz w:val="20"/>
                <w:szCs w:val="20"/>
              </w:rPr>
              <w:t>14</w:t>
            </w:r>
            <w:r w:rsidRPr="00C519F9">
              <w:rPr>
                <w:b/>
                <w:sz w:val="20"/>
                <w:szCs w:val="20"/>
              </w:rPr>
              <w:t xml:space="preserve">» </w:t>
            </w:r>
            <w:r w:rsidR="00C96DDF">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w:t>
            </w:r>
            <w:r w:rsidRPr="00E75227">
              <w:rPr>
                <w:sz w:val="20"/>
                <w:szCs w:val="20"/>
              </w:rPr>
              <w:lastRenderedPageBreak/>
              <w:t>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lastRenderedPageBreak/>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E75227">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E75227">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xml:space="preserve">, а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713FF9">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13FF9">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w:t>
            </w:r>
            <w:r w:rsidRPr="00713FF9">
              <w:rPr>
                <w:rFonts w:ascii="Times New Roman" w:hAnsi="Times New Roman"/>
                <w:sz w:val="19"/>
                <w:szCs w:val="19"/>
              </w:rPr>
              <w:lastRenderedPageBreak/>
              <w:t>(памятников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проекте договора, являющ</w:t>
            </w:r>
            <w:r w:rsidR="003D5B55" w:rsidRPr="00D463FD">
              <w:rPr>
                <w:sz w:val="19"/>
                <w:szCs w:val="19"/>
              </w:rPr>
              <w:t>их</w:t>
            </w:r>
            <w:r w:rsidRPr="00D463FD">
              <w:rPr>
                <w:sz w:val="19"/>
                <w:szCs w:val="19"/>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48290C" w:rsidRDefault="0048290C" w:rsidP="00B8322C">
      <w:pPr>
        <w:jc w:val="right"/>
        <w:rPr>
          <w:b/>
          <w:bCs/>
          <w:sz w:val="20"/>
          <w:szCs w:val="20"/>
        </w:rPr>
      </w:pPr>
    </w:p>
    <w:p w:rsidR="00C96DDF" w:rsidRDefault="00C96DDF" w:rsidP="00B8322C">
      <w:pPr>
        <w:jc w:val="right"/>
        <w:rPr>
          <w:b/>
          <w:bCs/>
          <w:sz w:val="20"/>
          <w:szCs w:val="20"/>
        </w:rPr>
      </w:pPr>
    </w:p>
    <w:p w:rsidR="0048290C" w:rsidRDefault="0048290C" w:rsidP="00B8322C">
      <w:pPr>
        <w:jc w:val="right"/>
        <w:rPr>
          <w:b/>
          <w:bCs/>
          <w:sz w:val="20"/>
          <w:szCs w:val="20"/>
        </w:rPr>
      </w:pPr>
    </w:p>
    <w:p w:rsidR="0048290C" w:rsidRDefault="0048290C"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41F09">
        <w:rPr>
          <w:b/>
          <w:sz w:val="20"/>
          <w:szCs w:val="20"/>
        </w:rPr>
        <w:t xml:space="preserve">оказание услуг </w:t>
      </w:r>
      <w:r w:rsidR="00C96DDF">
        <w:rPr>
          <w:b/>
          <w:sz w:val="20"/>
          <w:szCs w:val="20"/>
        </w:rPr>
        <w:t>связи для доступа в сеть Интернет</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96DDF">
        <w:rPr>
          <w:b/>
          <w:kern w:val="32"/>
          <w:sz w:val="22"/>
          <w:szCs w:val="22"/>
        </w:rPr>
        <w:t>338-21н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C96DDF">
        <w:rPr>
          <w:b/>
          <w:bCs/>
          <w:sz w:val="20"/>
        </w:rPr>
        <w:t>связи для доступа в сеть Интернет</w:t>
      </w:r>
    </w:p>
    <w:tbl>
      <w:tblPr>
        <w:tblW w:w="10491" w:type="dxa"/>
        <w:tblInd w:w="-176" w:type="dxa"/>
        <w:tblLayout w:type="fixed"/>
        <w:tblLook w:val="04A0"/>
      </w:tblPr>
      <w:tblGrid>
        <w:gridCol w:w="579"/>
        <w:gridCol w:w="1690"/>
        <w:gridCol w:w="5670"/>
        <w:gridCol w:w="708"/>
        <w:gridCol w:w="710"/>
        <w:gridCol w:w="1134"/>
      </w:tblGrid>
      <w:tr w:rsidR="00D463FD" w:rsidRPr="005A07FA" w:rsidTr="00C96DD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3FD" w:rsidRPr="000C6EB2" w:rsidRDefault="00D463FD" w:rsidP="00C96DDF">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3FD" w:rsidRPr="000C6EB2" w:rsidRDefault="00D463FD" w:rsidP="00C96DDF">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D463FD" w:rsidRPr="006D76B6" w:rsidRDefault="00D463FD" w:rsidP="00C96DDF">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D463FD" w:rsidRPr="000C6EB2" w:rsidRDefault="00D463FD" w:rsidP="00C96DDF">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463FD" w:rsidRPr="000C6EB2" w:rsidRDefault="00D463FD" w:rsidP="00C96DDF">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D463FD" w:rsidRPr="005A07FA" w:rsidRDefault="00D463FD" w:rsidP="00C96DDF">
            <w:pPr>
              <w:jc w:val="center"/>
              <w:rPr>
                <w:b/>
                <w:color w:val="000000"/>
                <w:sz w:val="20"/>
                <w:szCs w:val="20"/>
              </w:rPr>
            </w:pPr>
            <w:r w:rsidRPr="005A07FA">
              <w:rPr>
                <w:b/>
                <w:color w:val="000000"/>
                <w:sz w:val="20"/>
                <w:szCs w:val="20"/>
              </w:rPr>
              <w:t>Начальная (максимальная)* цена за ед., руб.</w:t>
            </w:r>
          </w:p>
        </w:tc>
      </w:tr>
      <w:tr w:rsidR="00D463FD" w:rsidRPr="00745578" w:rsidTr="00C96DDF">
        <w:trPr>
          <w:trHeight w:val="132"/>
        </w:trPr>
        <w:tc>
          <w:tcPr>
            <w:tcW w:w="579" w:type="dxa"/>
            <w:tcBorders>
              <w:top w:val="single" w:sz="4" w:space="0" w:color="auto"/>
              <w:left w:val="single" w:sz="4" w:space="0" w:color="auto"/>
              <w:bottom w:val="single" w:sz="4" w:space="0" w:color="auto"/>
              <w:right w:val="nil"/>
            </w:tcBorders>
            <w:shd w:val="clear" w:color="auto" w:fill="auto"/>
          </w:tcPr>
          <w:p w:rsidR="00D463FD" w:rsidRPr="00745578" w:rsidRDefault="00D463FD" w:rsidP="00C96DDF">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D463FD" w:rsidRPr="00745578" w:rsidRDefault="00D463FD" w:rsidP="00C96DDF">
            <w:pPr>
              <w:shd w:val="clear" w:color="auto" w:fill="FFFFFF"/>
              <w:rPr>
                <w:color w:val="000000"/>
                <w:sz w:val="20"/>
                <w:szCs w:val="20"/>
              </w:rPr>
            </w:pPr>
            <w:r>
              <w:rPr>
                <w:sz w:val="20"/>
                <w:szCs w:val="20"/>
              </w:rPr>
              <w:t xml:space="preserve">Оказание услуг </w:t>
            </w:r>
            <w:r w:rsidR="00C96DDF">
              <w:rPr>
                <w:sz w:val="20"/>
                <w:szCs w:val="20"/>
              </w:rPr>
              <w:t>связи для доступа в сеть Интернет</w:t>
            </w:r>
          </w:p>
        </w:tc>
        <w:tc>
          <w:tcPr>
            <w:tcW w:w="5670" w:type="dxa"/>
            <w:tcBorders>
              <w:top w:val="single" w:sz="4" w:space="0" w:color="auto"/>
              <w:left w:val="nil"/>
              <w:bottom w:val="single" w:sz="4" w:space="0" w:color="auto"/>
              <w:right w:val="single" w:sz="4" w:space="0" w:color="auto"/>
            </w:tcBorders>
          </w:tcPr>
          <w:p w:rsidR="00C96DDF" w:rsidRPr="00C96DDF" w:rsidRDefault="00C96DDF" w:rsidP="00C96DDF">
            <w:pPr>
              <w:pStyle w:val="ad"/>
              <w:spacing w:after="0" w:line="240" w:lineRule="auto"/>
              <w:ind w:left="0"/>
              <w:rPr>
                <w:rFonts w:ascii="Times New Roman" w:hAnsi="Times New Roman" w:cs="Times New Roman"/>
                <w:b/>
                <w:iCs/>
                <w:sz w:val="20"/>
                <w:szCs w:val="20"/>
                <w:lang w:eastAsia="ar-SA"/>
              </w:rPr>
            </w:pPr>
            <w:r w:rsidRPr="00C96DDF">
              <w:rPr>
                <w:rFonts w:ascii="Times New Roman" w:hAnsi="Times New Roman" w:cs="Times New Roman"/>
                <w:b/>
                <w:sz w:val="20"/>
                <w:szCs w:val="20"/>
              </w:rPr>
              <w:t>Организационные требования предоставления доступа к сети Интернет</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Требования к оказываемым услугам</w:t>
            </w:r>
          </w:p>
          <w:p w:rsidR="00C96DDF" w:rsidRPr="00C96DDF" w:rsidRDefault="00C96DDF" w:rsidP="00C96DDF">
            <w:pPr>
              <w:pStyle w:val="ad"/>
              <w:numPr>
                <w:ilvl w:val="1"/>
                <w:numId w:val="14"/>
              </w:numPr>
              <w:suppressAutoHyphens w:val="0"/>
              <w:spacing w:after="0" w:line="240" w:lineRule="auto"/>
              <w:ind w:left="34" w:hanging="34"/>
              <w:contextualSpacing w:val="0"/>
              <w:rPr>
                <w:rFonts w:ascii="Times New Roman" w:hAnsi="Times New Roman" w:cs="Times New Roman"/>
                <w:sz w:val="20"/>
                <w:szCs w:val="20"/>
                <w:lang w:eastAsia="ar-SA"/>
              </w:rPr>
            </w:pPr>
            <w:r w:rsidRPr="00C96DDF">
              <w:rPr>
                <w:rFonts w:ascii="Times New Roman" w:hAnsi="Times New Roman" w:cs="Times New Roman"/>
                <w:sz w:val="20"/>
                <w:szCs w:val="20"/>
              </w:rPr>
              <w:t>Способ подключения по адресам:</w:t>
            </w:r>
          </w:p>
          <w:p w:rsidR="00C96DDF" w:rsidRPr="00C96DDF" w:rsidRDefault="00C96DDF" w:rsidP="00C96DD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д.Малая Еланка Иркутского района, ул. Молодежная, 15а </w:t>
            </w:r>
          </w:p>
          <w:p w:rsidR="00C96DDF" w:rsidRPr="00C96DDF" w:rsidRDefault="00C96DDF" w:rsidP="00C96DD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Технология подключения: </w:t>
            </w:r>
            <w:r w:rsidRPr="00C96DDF">
              <w:rPr>
                <w:rFonts w:ascii="Times New Roman" w:hAnsi="Times New Roman" w:cs="Times New Roman"/>
                <w:bCs/>
                <w:sz w:val="20"/>
                <w:szCs w:val="20"/>
                <w:lang w:val="en-US"/>
              </w:rPr>
              <w:t>FTTB</w:t>
            </w:r>
            <w:r w:rsidRPr="00C96DDF">
              <w:rPr>
                <w:rFonts w:ascii="Times New Roman" w:hAnsi="Times New Roman" w:cs="Times New Roman"/>
                <w:bCs/>
                <w:sz w:val="20"/>
                <w:szCs w:val="20"/>
              </w:rPr>
              <w:t xml:space="preserve"> (</w:t>
            </w:r>
            <w:proofErr w:type="spellStart"/>
            <w:r w:rsidRPr="00C96DDF">
              <w:rPr>
                <w:rFonts w:ascii="Times New Roman" w:hAnsi="Times New Roman" w:cs="Times New Roman"/>
                <w:bCs/>
                <w:sz w:val="20"/>
                <w:szCs w:val="20"/>
                <w:lang w:val="en-US"/>
              </w:rPr>
              <w:t>FiberToBuilding</w:t>
            </w:r>
            <w:proofErr w:type="spellEnd"/>
            <w:r w:rsidRPr="00C96DDF">
              <w:rPr>
                <w:rFonts w:ascii="Times New Roman" w:hAnsi="Times New Roman" w:cs="Times New Roman"/>
                <w:bCs/>
                <w:sz w:val="20"/>
                <w:szCs w:val="20"/>
              </w:rPr>
              <w:t>) - оптика до здания (строения);</w:t>
            </w:r>
          </w:p>
          <w:p w:rsidR="00C96DDF" w:rsidRPr="00C96DDF" w:rsidRDefault="00C96DDF" w:rsidP="00C96DD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C96DDF">
              <w:rPr>
                <w:rFonts w:ascii="Times New Roman" w:hAnsi="Times New Roman" w:cs="Times New Roman"/>
                <w:bCs/>
                <w:sz w:val="20"/>
                <w:szCs w:val="20"/>
              </w:rPr>
              <w:t>GigabitEthernet</w:t>
            </w:r>
            <w:proofErr w:type="spellEnd"/>
            <w:r w:rsidRPr="00C96DDF">
              <w:rPr>
                <w:rFonts w:ascii="Times New Roman" w:hAnsi="Times New Roman" w:cs="Times New Roman"/>
                <w:bCs/>
                <w:sz w:val="20"/>
                <w:szCs w:val="20"/>
              </w:rPr>
              <w:t>, 10 Мбит/с (10BaseX);</w:t>
            </w:r>
          </w:p>
          <w:p w:rsidR="00C96DDF" w:rsidRPr="00C96DDF" w:rsidRDefault="00C96DDF" w:rsidP="00C96DD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 Мбит/с.;</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Время подключения к услуге — не более 2 дней с момента заключения Договора;</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Дополнительные сооружения для организации линии связи, кроме самой линии, ее крепления, выполненной по СНИП, не допускаются;</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 xml:space="preserve">Наличие согласований на ввод кабеля в здание с проектной и строительной организациями; </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color w:val="000000"/>
                <w:sz w:val="20"/>
                <w:szCs w:val="20"/>
              </w:rPr>
            </w:pPr>
            <w:r w:rsidRPr="00C96DDF">
              <w:rPr>
                <w:rFonts w:ascii="Times New Roman" w:hAnsi="Times New Roman" w:cs="Times New Roman"/>
                <w:iCs/>
                <w:sz w:val="20"/>
                <w:szCs w:val="20"/>
                <w:lang w:eastAsia="ar-SA"/>
              </w:rPr>
              <w:t>Обеспечение конфиденциальности передаваемой информации</w:t>
            </w:r>
            <w:r w:rsidRPr="00C96DDF">
              <w:rPr>
                <w:rFonts w:ascii="Times New Roman" w:hAnsi="Times New Roman" w:cs="Times New Roman"/>
                <w:iCs/>
                <w:sz w:val="20"/>
                <w:szCs w:val="20"/>
                <w:lang w:val="en-US" w:eastAsia="ar-SA"/>
              </w:rPr>
              <w:t>;</w:t>
            </w:r>
          </w:p>
          <w:p w:rsidR="00C96DDF" w:rsidRPr="00C96DDF" w:rsidRDefault="00C96DDF" w:rsidP="00C96DDF">
            <w:pPr>
              <w:pStyle w:val="ad"/>
              <w:numPr>
                <w:ilvl w:val="0"/>
                <w:numId w:val="14"/>
              </w:numPr>
              <w:suppressAutoHyphens w:val="0"/>
              <w:spacing w:after="0" w:line="240" w:lineRule="auto"/>
              <w:ind w:left="34" w:hanging="34"/>
              <w:contextualSpacing w:val="0"/>
              <w:rPr>
                <w:rFonts w:ascii="Times New Roman" w:hAnsi="Times New Roman" w:cs="Times New Roman"/>
                <w:iCs/>
                <w:color w:val="000000"/>
                <w:sz w:val="20"/>
                <w:szCs w:val="20"/>
              </w:rPr>
            </w:pPr>
            <w:r w:rsidRPr="00C96DDF">
              <w:rPr>
                <w:rFonts w:ascii="Times New Roman" w:hAnsi="Times New Roman" w:cs="Times New Roman"/>
                <w:iCs/>
                <w:color w:val="000000"/>
                <w:sz w:val="20"/>
                <w:szCs w:val="20"/>
              </w:rPr>
              <w:t>Исполнитель оказывает Услуг на основании учредительных документов:</w:t>
            </w:r>
          </w:p>
          <w:p w:rsidR="00C96DDF" w:rsidRPr="00C96DDF" w:rsidRDefault="00C96DDF" w:rsidP="00C96DD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Лицензия на оказание услуг связи по передаче данных, за исключением услуг связи по  передаче данных для целей передачи голосовой информации;</w:t>
            </w:r>
          </w:p>
          <w:p w:rsidR="00C96DDF" w:rsidRPr="00C96DDF" w:rsidRDefault="00C96DDF" w:rsidP="00C96DD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Лицензия на оказание услуг связи по предоставлению каналов связи;</w:t>
            </w:r>
          </w:p>
          <w:p w:rsidR="00C96DDF" w:rsidRPr="00C96DDF" w:rsidRDefault="00C96DDF" w:rsidP="00C96DD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 xml:space="preserve">Лицензия на оказание </w:t>
            </w:r>
            <w:proofErr w:type="spellStart"/>
            <w:r w:rsidRPr="00C96DDF">
              <w:rPr>
                <w:iCs/>
                <w:sz w:val="20"/>
                <w:szCs w:val="20"/>
                <w:lang w:eastAsia="ar-SA"/>
              </w:rPr>
              <w:t>телематических</w:t>
            </w:r>
            <w:proofErr w:type="spellEnd"/>
            <w:r w:rsidRPr="00C96DDF">
              <w:rPr>
                <w:iCs/>
                <w:sz w:val="20"/>
                <w:szCs w:val="20"/>
                <w:lang w:eastAsia="ar-SA"/>
              </w:rPr>
              <w:t xml:space="preserve"> услуг связи</w:t>
            </w:r>
          </w:p>
          <w:p w:rsidR="00C96DDF" w:rsidRPr="00C96DDF" w:rsidRDefault="00C96DDF" w:rsidP="00C96DDF">
            <w:pPr>
              <w:tabs>
                <w:tab w:val="left" w:pos="381"/>
              </w:tabs>
              <w:suppressAutoHyphens/>
              <w:snapToGrid w:val="0"/>
              <w:ind w:left="34" w:hanging="34"/>
              <w:rPr>
                <w:b/>
                <w:sz w:val="20"/>
                <w:szCs w:val="20"/>
              </w:rPr>
            </w:pPr>
            <w:r w:rsidRPr="00C96DDF">
              <w:rPr>
                <w:b/>
                <w:sz w:val="20"/>
                <w:szCs w:val="20"/>
              </w:rPr>
              <w:t>Технические требования предоставления доступа к сети Интернет</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1 канал (п.1.1) с гарантированным </w:t>
            </w:r>
            <w:proofErr w:type="spellStart"/>
            <w:r w:rsidRPr="00C96DDF">
              <w:rPr>
                <w:rFonts w:ascii="Times New Roman" w:hAnsi="Times New Roman" w:cs="Times New Roman"/>
                <w:sz w:val="20"/>
                <w:szCs w:val="20"/>
              </w:rPr>
              <w:t>безлимитным</w:t>
            </w:r>
            <w:proofErr w:type="spellEnd"/>
            <w:r w:rsidRPr="00C96DDF">
              <w:rPr>
                <w:rFonts w:ascii="Times New Roman" w:hAnsi="Times New Roman" w:cs="Times New Roman"/>
                <w:sz w:val="20"/>
                <w:szCs w:val="20"/>
              </w:rPr>
              <w:t xml:space="preserve"> интернетом (тарификация по полосе) со скоростью не менее 10 Мбит/c. без ограничения трафика, </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Наличие линии доступа до федерального Интернет-провайдера пропускной способностью канала (п.1.1) не менее 10 Мбит/c.</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Коэффициент доступности магистрального канала связи должен быть не менее 0,9999 с резервированием, не менее 0,999 без резервирования;</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Коэффициент доступности канала доступа должен быть не менее 0,9958 без резервирования;</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Процент потерянных пакетов (PE-CE) в месяц: не более </w:t>
            </w:r>
            <w:r w:rsidRPr="00C96DDF">
              <w:rPr>
                <w:rFonts w:ascii="Times New Roman" w:hAnsi="Times New Roman" w:cs="Times New Roman"/>
                <w:sz w:val="20"/>
                <w:szCs w:val="20"/>
              </w:rPr>
              <w:lastRenderedPageBreak/>
              <w:t>0,5%;</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Сетевые задержки канала связи (PE-CE) в среднем за месяц: не более 150 </w:t>
            </w:r>
            <w:proofErr w:type="spellStart"/>
            <w:r w:rsidRPr="00C96DDF">
              <w:rPr>
                <w:rFonts w:ascii="Times New Roman" w:hAnsi="Times New Roman" w:cs="Times New Roman"/>
                <w:sz w:val="20"/>
                <w:szCs w:val="20"/>
              </w:rPr>
              <w:t>мсек</w:t>
            </w:r>
            <w:proofErr w:type="spellEnd"/>
            <w:r w:rsidRPr="00C96DDF">
              <w:rPr>
                <w:rFonts w:ascii="Times New Roman" w:hAnsi="Times New Roman" w:cs="Times New Roman"/>
                <w:sz w:val="20"/>
                <w:szCs w:val="20"/>
              </w:rPr>
              <w:t>;</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Колебания сетевой задержки канала связи (PE-CE) (</w:t>
            </w:r>
            <w:proofErr w:type="spellStart"/>
            <w:r w:rsidRPr="00C96DDF">
              <w:rPr>
                <w:rFonts w:ascii="Times New Roman" w:hAnsi="Times New Roman" w:cs="Times New Roman"/>
                <w:sz w:val="20"/>
                <w:szCs w:val="20"/>
              </w:rPr>
              <w:t>джиттер</w:t>
            </w:r>
            <w:proofErr w:type="spellEnd"/>
            <w:r w:rsidRPr="00C96DDF">
              <w:rPr>
                <w:rFonts w:ascii="Times New Roman" w:hAnsi="Times New Roman" w:cs="Times New Roman"/>
                <w:sz w:val="20"/>
                <w:szCs w:val="20"/>
              </w:rPr>
              <w:t xml:space="preserve">): не более 50 </w:t>
            </w:r>
            <w:proofErr w:type="spellStart"/>
            <w:r w:rsidRPr="00C96DDF">
              <w:rPr>
                <w:rFonts w:ascii="Times New Roman" w:hAnsi="Times New Roman" w:cs="Times New Roman"/>
                <w:sz w:val="20"/>
                <w:szCs w:val="20"/>
              </w:rPr>
              <w:t>мсек</w:t>
            </w:r>
            <w:proofErr w:type="spellEnd"/>
            <w:r w:rsidRPr="00C96DDF">
              <w:rPr>
                <w:rFonts w:ascii="Times New Roman" w:hAnsi="Times New Roman" w:cs="Times New Roman"/>
                <w:sz w:val="20"/>
                <w:szCs w:val="20"/>
              </w:rPr>
              <w:t>;</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Доступность канала связи за месяц: не менее 99,5%;</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Предоставление статического ip-адреса в точке подключения по адресу: </w:t>
            </w:r>
          </w:p>
          <w:p w:rsidR="00C96DDF" w:rsidRPr="00C96DDF" w:rsidRDefault="00C96DDF" w:rsidP="00C96DDF">
            <w:pPr>
              <w:pStyle w:val="ad"/>
              <w:numPr>
                <w:ilvl w:val="0"/>
                <w:numId w:val="20"/>
              </w:numPr>
              <w:suppressAutoHyphens w:val="0"/>
              <w:spacing w:after="0" w:line="240" w:lineRule="auto"/>
              <w:ind w:left="34" w:hanging="34"/>
              <w:contextualSpacing w:val="0"/>
              <w:rPr>
                <w:rFonts w:ascii="Times New Roman" w:hAnsi="Times New Roman" w:cs="Times New Roman"/>
                <w:sz w:val="20"/>
                <w:szCs w:val="20"/>
                <w:lang w:eastAsia="ar-SA"/>
              </w:rPr>
            </w:pPr>
            <w:r w:rsidRPr="00C96DDF">
              <w:rPr>
                <w:rFonts w:ascii="Times New Roman" w:hAnsi="Times New Roman" w:cs="Times New Roman"/>
                <w:sz w:val="20"/>
                <w:szCs w:val="20"/>
              </w:rPr>
              <w:t xml:space="preserve">д. </w:t>
            </w:r>
            <w:r w:rsidRPr="00C96DDF">
              <w:rPr>
                <w:rFonts w:ascii="Times New Roman" w:hAnsi="Times New Roman" w:cs="Times New Roman"/>
                <w:bCs/>
                <w:sz w:val="20"/>
                <w:szCs w:val="20"/>
              </w:rPr>
              <w:t>Малая Еланка Иркутского района, ул. Молодежная, 15а</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C96DDF">
              <w:rPr>
                <w:rFonts w:ascii="Times New Roman" w:hAnsi="Times New Roman" w:cs="Times New Roman"/>
                <w:sz w:val="20"/>
                <w:szCs w:val="20"/>
              </w:rPr>
              <w:t>безлимитный</w:t>
            </w:r>
            <w:proofErr w:type="spellEnd"/>
            <w:r w:rsidRPr="00C96DDF">
              <w:rPr>
                <w:rFonts w:ascii="Times New Roman" w:hAnsi="Times New Roman" w:cs="Times New Roman"/>
                <w:sz w:val="20"/>
                <w:szCs w:val="20"/>
              </w:rPr>
              <w:t xml:space="preserve"> трафик);</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Локальный трафик не тарифицируется;</w:t>
            </w:r>
          </w:p>
          <w:p w:rsidR="00C96DDF" w:rsidRPr="00C96DDF" w:rsidRDefault="00C96DDF" w:rsidP="00C96DD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Входящий и исходящий трафик не тарифицируется и не оплачивается (</w:t>
            </w:r>
            <w:proofErr w:type="spellStart"/>
            <w:r w:rsidRPr="00C96DDF">
              <w:rPr>
                <w:rFonts w:ascii="Times New Roman" w:hAnsi="Times New Roman" w:cs="Times New Roman"/>
                <w:sz w:val="20"/>
                <w:szCs w:val="20"/>
              </w:rPr>
              <w:t>безлимит</w:t>
            </w:r>
            <w:proofErr w:type="spellEnd"/>
            <w:r w:rsidRPr="00C96DDF">
              <w:rPr>
                <w:rFonts w:ascii="Times New Roman" w:hAnsi="Times New Roman" w:cs="Times New Roman"/>
                <w:sz w:val="20"/>
                <w:szCs w:val="20"/>
              </w:rPr>
              <w:t>);</w:t>
            </w:r>
          </w:p>
          <w:p w:rsidR="00C96DDF" w:rsidRPr="00C96DDF" w:rsidRDefault="00C96DDF" w:rsidP="00C96DDF">
            <w:pPr>
              <w:tabs>
                <w:tab w:val="left" w:pos="227"/>
              </w:tabs>
              <w:ind w:left="34" w:hanging="34"/>
              <w:rPr>
                <w:b/>
                <w:sz w:val="20"/>
                <w:szCs w:val="20"/>
              </w:rPr>
            </w:pPr>
            <w:r w:rsidRPr="00C96DDF">
              <w:rPr>
                <w:b/>
                <w:sz w:val="20"/>
                <w:szCs w:val="20"/>
              </w:rPr>
              <w:t>Требования к качеству каналов связи:</w:t>
            </w:r>
          </w:p>
          <w:p w:rsidR="00C96DDF" w:rsidRPr="00C96DDF" w:rsidRDefault="00C96DDF" w:rsidP="00C96DD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Канал связи должен предоставляться 24 часа в сутки, 7 дней в неделю;</w:t>
            </w:r>
          </w:p>
          <w:p w:rsidR="00C96DDF" w:rsidRPr="00C96DDF" w:rsidRDefault="00C96DDF" w:rsidP="00C96DD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Время восстановления:</w:t>
            </w:r>
          </w:p>
          <w:p w:rsidR="00C96DDF" w:rsidRPr="00C96DDF" w:rsidRDefault="00C96DDF" w:rsidP="00C96DDF">
            <w:pPr>
              <w:pStyle w:val="310"/>
              <w:numPr>
                <w:ilvl w:val="0"/>
                <w:numId w:val="18"/>
              </w:numPr>
              <w:snapToGrid w:val="0"/>
              <w:spacing w:after="0"/>
              <w:ind w:left="34" w:hanging="34"/>
              <w:rPr>
                <w:iCs/>
                <w:sz w:val="20"/>
                <w:szCs w:val="20"/>
              </w:rPr>
            </w:pPr>
            <w:r w:rsidRPr="00C96DDF">
              <w:rPr>
                <w:iCs/>
                <w:sz w:val="20"/>
                <w:szCs w:val="20"/>
              </w:rPr>
              <w:t>При не исправном оборудовании – до 4 ч;</w:t>
            </w:r>
          </w:p>
          <w:p w:rsidR="00C96DDF" w:rsidRPr="00C96DDF" w:rsidRDefault="00C96DDF" w:rsidP="00C96DDF">
            <w:pPr>
              <w:pStyle w:val="310"/>
              <w:numPr>
                <w:ilvl w:val="0"/>
                <w:numId w:val="18"/>
              </w:numPr>
              <w:snapToGrid w:val="0"/>
              <w:spacing w:after="0"/>
              <w:ind w:left="34" w:hanging="34"/>
              <w:rPr>
                <w:iCs/>
                <w:sz w:val="20"/>
                <w:szCs w:val="20"/>
              </w:rPr>
            </w:pPr>
            <w:r w:rsidRPr="00C96DDF">
              <w:rPr>
                <w:iCs/>
                <w:sz w:val="20"/>
                <w:szCs w:val="20"/>
              </w:rPr>
              <w:t>При неисправностях на линейной части – 24 ч.</w:t>
            </w:r>
          </w:p>
          <w:p w:rsidR="00C96DDF" w:rsidRPr="00C96DDF" w:rsidRDefault="00C96DDF" w:rsidP="00C96DD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C96DDF" w:rsidRPr="00C96DDF" w:rsidRDefault="00C96DDF" w:rsidP="00C96DD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Дополнительные соглашения и Соглашение об уровне сервиса – SLA:</w:t>
            </w:r>
          </w:p>
          <w:p w:rsidR="00C96DDF" w:rsidRPr="00C96DDF" w:rsidRDefault="00C96DDF" w:rsidP="00C96DD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C96DDF">
              <w:rPr>
                <w:rFonts w:ascii="Times New Roman" w:hAnsi="Times New Roman" w:cs="Times New Roman"/>
                <w:sz w:val="20"/>
                <w:szCs w:val="20"/>
                <w:lang w:val="en-US"/>
              </w:rPr>
              <w:t>Web</w:t>
            </w:r>
            <w:r w:rsidRPr="00C96DDF">
              <w:rPr>
                <w:rFonts w:ascii="Times New Roman" w:hAnsi="Times New Roman" w:cs="Times New Roman"/>
                <w:sz w:val="20"/>
                <w:szCs w:val="20"/>
              </w:rPr>
              <w:t>-ресурсе Исполнителя;</w:t>
            </w:r>
          </w:p>
          <w:p w:rsidR="00C96DDF" w:rsidRPr="00C96DDF" w:rsidRDefault="00C96DDF" w:rsidP="00C96DD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C96DDF" w:rsidRPr="00C96DDF" w:rsidRDefault="00C96DDF" w:rsidP="00C96DD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C96DDF" w:rsidRPr="00C96DDF" w:rsidRDefault="00C96DDF" w:rsidP="00C96DD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D463FD" w:rsidRPr="00C96DDF" w:rsidRDefault="00C96DDF" w:rsidP="00C96DD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708" w:type="dxa"/>
            <w:tcBorders>
              <w:top w:val="single" w:sz="4" w:space="0" w:color="auto"/>
              <w:left w:val="single" w:sz="4" w:space="0" w:color="auto"/>
              <w:bottom w:val="single" w:sz="4" w:space="0" w:color="auto"/>
              <w:right w:val="single" w:sz="4" w:space="0" w:color="auto"/>
            </w:tcBorders>
          </w:tcPr>
          <w:p w:rsidR="00D463FD" w:rsidRPr="00745578" w:rsidRDefault="00D463FD" w:rsidP="00C96DDF">
            <w:pPr>
              <w:jc w:val="center"/>
              <w:rPr>
                <w:sz w:val="20"/>
                <w:szCs w:val="20"/>
              </w:rPr>
            </w:pPr>
            <w:r w:rsidRPr="00745578">
              <w:rPr>
                <w:sz w:val="20"/>
                <w:szCs w:val="20"/>
              </w:rPr>
              <w:lastRenderedPageBreak/>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463FD" w:rsidRPr="00745578" w:rsidRDefault="00D463FD" w:rsidP="00C96DDF">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D463FD" w:rsidRPr="00745578" w:rsidRDefault="0023527F" w:rsidP="00C96DDF">
            <w:pPr>
              <w:jc w:val="center"/>
              <w:rPr>
                <w:color w:val="000000"/>
                <w:sz w:val="20"/>
                <w:szCs w:val="20"/>
              </w:rPr>
            </w:pPr>
            <w:r>
              <w:rPr>
                <w:color w:val="000000"/>
                <w:sz w:val="20"/>
                <w:szCs w:val="20"/>
              </w:rPr>
              <w:t>6000,00</w:t>
            </w:r>
          </w:p>
        </w:tc>
      </w:tr>
    </w:tbl>
    <w:p w:rsidR="00D463FD" w:rsidRPr="005A07FA" w:rsidRDefault="00D463FD" w:rsidP="00D463FD">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713FF9" w:rsidRDefault="00713FF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41F09">
        <w:rPr>
          <w:b/>
          <w:sz w:val="20"/>
          <w:szCs w:val="20"/>
        </w:rPr>
        <w:t xml:space="preserve">оказание услуг </w:t>
      </w:r>
      <w:r w:rsidR="00C96DDF">
        <w:rPr>
          <w:b/>
          <w:sz w:val="20"/>
          <w:szCs w:val="20"/>
        </w:rPr>
        <w:t>связи для доступа в сеть Интернет</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96DDF">
        <w:rPr>
          <w:b/>
          <w:kern w:val="32"/>
          <w:sz w:val="20"/>
          <w:szCs w:val="20"/>
        </w:rPr>
        <w:t>338-21н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C96DDF">
        <w:rPr>
          <w:sz w:val="20"/>
        </w:rPr>
        <w:t>338-21н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C96DDF">
        <w:rPr>
          <w:b/>
          <w:bCs/>
          <w:sz w:val="20"/>
          <w:szCs w:val="20"/>
        </w:rPr>
        <w:t>связи для доступа в сеть Интернет</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290C" w:rsidRPr="00DA150E" w:rsidRDefault="0048290C" w:rsidP="00C96DDF">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48290C" w:rsidRPr="00DA150E" w:rsidRDefault="0048290C" w:rsidP="00C96DDF">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C96DDF">
        <w:rPr>
          <w:bCs/>
          <w:sz w:val="19"/>
          <w:szCs w:val="19"/>
        </w:rPr>
        <w:t>связи для доступа в сеть Интернет</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48290C" w:rsidRPr="006F7408" w:rsidRDefault="0048290C" w:rsidP="0023527F">
      <w:pPr>
        <w:jc w:val="both"/>
        <w:rPr>
          <w:sz w:val="19"/>
          <w:szCs w:val="19"/>
        </w:rPr>
      </w:pPr>
      <w:r w:rsidRPr="006F7408">
        <w:rPr>
          <w:sz w:val="19"/>
          <w:szCs w:val="19"/>
        </w:rPr>
        <w:t xml:space="preserve">1.2. Место оказания Услуг: </w:t>
      </w:r>
      <w:r w:rsidR="0023527F">
        <w:rPr>
          <w:sz w:val="19"/>
          <w:szCs w:val="19"/>
        </w:rPr>
        <w:t>Иркутский район, д. малая Еланка, ул. Молодежная, д. 15а</w:t>
      </w:r>
    </w:p>
    <w:p w:rsidR="0048290C" w:rsidRPr="007D48C6" w:rsidRDefault="0048290C" w:rsidP="00C96DDF">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8290C" w:rsidRDefault="0048290C" w:rsidP="00C96DDF">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Pr>
          <w:sz w:val="19"/>
          <w:szCs w:val="19"/>
        </w:rPr>
        <w:t>1</w:t>
      </w:r>
      <w:r w:rsidRPr="007D48C6">
        <w:rPr>
          <w:sz w:val="19"/>
          <w:szCs w:val="19"/>
        </w:rPr>
        <w:t>.20</w:t>
      </w:r>
      <w:r>
        <w:rPr>
          <w:sz w:val="19"/>
          <w:szCs w:val="19"/>
        </w:rPr>
        <w:t>22</w:t>
      </w:r>
      <w:r w:rsidRPr="007D48C6">
        <w:rPr>
          <w:sz w:val="19"/>
          <w:szCs w:val="19"/>
        </w:rPr>
        <w:t xml:space="preserve">г. по </w:t>
      </w:r>
      <w:r>
        <w:rPr>
          <w:sz w:val="19"/>
          <w:szCs w:val="19"/>
        </w:rPr>
        <w:t xml:space="preserve">23 ч 59 мин </w:t>
      </w:r>
      <w:r w:rsidRPr="007D48C6">
        <w:rPr>
          <w:sz w:val="19"/>
          <w:szCs w:val="19"/>
        </w:rPr>
        <w:t>31.12.20</w:t>
      </w:r>
      <w:r>
        <w:rPr>
          <w:sz w:val="19"/>
          <w:szCs w:val="19"/>
        </w:rPr>
        <w:t>22</w:t>
      </w:r>
      <w:r w:rsidRPr="007D48C6">
        <w:rPr>
          <w:sz w:val="19"/>
          <w:szCs w:val="19"/>
        </w:rPr>
        <w:t>г.</w:t>
      </w:r>
    </w:p>
    <w:p w:rsidR="0048290C" w:rsidRPr="007D48C6" w:rsidRDefault="0048290C" w:rsidP="00C96DDF">
      <w:pPr>
        <w:suppressAutoHyphens/>
        <w:jc w:val="both"/>
        <w:rPr>
          <w:sz w:val="19"/>
          <w:szCs w:val="19"/>
        </w:rPr>
      </w:pPr>
    </w:p>
    <w:p w:rsidR="0048290C" w:rsidRPr="00DA150E" w:rsidRDefault="0048290C" w:rsidP="00C96DDF">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48290C" w:rsidRPr="007D48C6" w:rsidRDefault="0048290C" w:rsidP="00C96DDF">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8290C" w:rsidRPr="007D48C6" w:rsidRDefault="0048290C" w:rsidP="00C96DDF">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8290C" w:rsidRPr="007D48C6" w:rsidRDefault="0048290C" w:rsidP="00C96DDF">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8290C" w:rsidRPr="007D48C6" w:rsidRDefault="0048290C" w:rsidP="00C96DDF">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8290C" w:rsidRDefault="0048290C" w:rsidP="00C96DDF">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48290C" w:rsidRPr="007D48C6" w:rsidRDefault="0048290C" w:rsidP="00C96DDF">
      <w:pPr>
        <w:widowControl w:val="0"/>
        <w:shd w:val="clear" w:color="auto" w:fill="FFFFFF"/>
        <w:suppressAutoHyphens/>
        <w:autoSpaceDE w:val="0"/>
        <w:autoSpaceDN w:val="0"/>
        <w:adjustRightInd w:val="0"/>
        <w:jc w:val="both"/>
        <w:rPr>
          <w:sz w:val="19"/>
          <w:szCs w:val="19"/>
        </w:rPr>
      </w:pPr>
    </w:p>
    <w:p w:rsidR="0048290C" w:rsidRPr="006F7408" w:rsidRDefault="0048290C" w:rsidP="0048290C">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48290C" w:rsidRPr="007D48C6" w:rsidRDefault="0048290C" w:rsidP="00C96DDF">
      <w:pPr>
        <w:suppressAutoHyphens/>
        <w:jc w:val="both"/>
        <w:rPr>
          <w:sz w:val="19"/>
          <w:szCs w:val="19"/>
        </w:rPr>
      </w:pPr>
      <w:r w:rsidRPr="007D48C6">
        <w:rPr>
          <w:b/>
          <w:bCs/>
          <w:sz w:val="19"/>
          <w:szCs w:val="19"/>
        </w:rPr>
        <w:t>3.1. Исполнитель обязан:</w:t>
      </w:r>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8290C" w:rsidRPr="007D48C6" w:rsidRDefault="0048290C" w:rsidP="00C96DDF">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8290C" w:rsidRPr="007D48C6" w:rsidRDefault="0048290C" w:rsidP="00C96DDF">
      <w:pPr>
        <w:widowControl w:val="0"/>
        <w:suppressAutoHyphens/>
        <w:autoSpaceDE w:val="0"/>
        <w:autoSpaceDN w:val="0"/>
        <w:adjustRightInd w:val="0"/>
        <w:jc w:val="both"/>
        <w:rPr>
          <w:sz w:val="19"/>
          <w:szCs w:val="19"/>
        </w:rPr>
      </w:pPr>
      <w:r w:rsidRPr="007D48C6">
        <w:rPr>
          <w:b/>
          <w:bCs/>
          <w:sz w:val="19"/>
          <w:szCs w:val="19"/>
        </w:rPr>
        <w:t>3.2. Заказчик обязан:</w:t>
      </w:r>
    </w:p>
    <w:p w:rsidR="0048290C" w:rsidRPr="007D48C6" w:rsidRDefault="0048290C" w:rsidP="00C96DDF">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8290C" w:rsidRPr="007D48C6" w:rsidRDefault="0048290C" w:rsidP="00C96DDF">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8290C" w:rsidRPr="007D48C6" w:rsidRDefault="0048290C" w:rsidP="00C96DDF">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8290C" w:rsidRPr="007D48C6" w:rsidRDefault="0048290C" w:rsidP="00C96DDF">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8290C" w:rsidRPr="007D48C6" w:rsidRDefault="0048290C" w:rsidP="0048290C">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48290C" w:rsidRPr="007D48C6" w:rsidRDefault="0048290C" w:rsidP="00C96DDF">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8290C" w:rsidRPr="007D48C6" w:rsidRDefault="0048290C" w:rsidP="00C96DDF">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8290C" w:rsidRPr="007D48C6" w:rsidRDefault="0048290C" w:rsidP="00C96DDF">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8290C" w:rsidRPr="00E166BA" w:rsidRDefault="0048290C" w:rsidP="0048290C">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48290C" w:rsidRPr="007D48C6" w:rsidRDefault="0048290C" w:rsidP="00C96DDF">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8290C" w:rsidRPr="007D48C6" w:rsidRDefault="0048290C" w:rsidP="00C96DDF">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48290C" w:rsidRPr="007D48C6" w:rsidRDefault="0048290C" w:rsidP="00C96DDF">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8290C" w:rsidRPr="007D48C6" w:rsidRDefault="0048290C" w:rsidP="00C96DDF">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8290C" w:rsidRPr="007D48C6" w:rsidRDefault="0048290C" w:rsidP="00C96DDF">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48290C" w:rsidRPr="00E166BA" w:rsidRDefault="0048290C" w:rsidP="0048290C">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48290C" w:rsidRPr="00E166BA" w:rsidRDefault="0048290C" w:rsidP="00C96DDF">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48290C" w:rsidRPr="007D48C6" w:rsidRDefault="0048290C" w:rsidP="00C96DDF">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8290C" w:rsidRPr="007D48C6" w:rsidRDefault="0048290C" w:rsidP="00C96DDF">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8290C" w:rsidRPr="007D48C6" w:rsidRDefault="0048290C" w:rsidP="00C96DDF">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8290C" w:rsidRPr="007D48C6" w:rsidRDefault="0048290C" w:rsidP="00C96DDF">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8290C" w:rsidRPr="007D48C6" w:rsidRDefault="0048290C" w:rsidP="00C96DDF">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8290C" w:rsidRPr="007D48C6" w:rsidRDefault="0048290C" w:rsidP="00C96DDF">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lastRenderedPageBreak/>
        <w:t>6.7. Все затраты, связанные с заключением и оформлением договоров и иных документов по обеспечению исполнения Договора, несет Исполнитель.</w:t>
      </w:r>
    </w:p>
    <w:p w:rsidR="0048290C" w:rsidRPr="007D48C6" w:rsidRDefault="0048290C" w:rsidP="00C96DDF">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8290C" w:rsidRPr="007D48C6" w:rsidRDefault="0048290C" w:rsidP="00C96DDF">
      <w:pPr>
        <w:ind w:left="615"/>
        <w:jc w:val="center"/>
        <w:rPr>
          <w:b/>
          <w:sz w:val="19"/>
          <w:szCs w:val="19"/>
        </w:rPr>
      </w:pPr>
      <w:r w:rsidRPr="007D48C6">
        <w:rPr>
          <w:b/>
          <w:sz w:val="19"/>
          <w:szCs w:val="19"/>
        </w:rPr>
        <w:t>7. Действие непреодолимой силы</w:t>
      </w:r>
    </w:p>
    <w:p w:rsidR="0048290C" w:rsidRPr="007D48C6" w:rsidRDefault="0048290C" w:rsidP="00C96DDF">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8290C" w:rsidRPr="007D48C6" w:rsidRDefault="0048290C" w:rsidP="00C96DDF">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8290C" w:rsidRPr="007D48C6" w:rsidRDefault="0048290C" w:rsidP="00C96DDF">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8290C" w:rsidRPr="007D48C6" w:rsidRDefault="0048290C" w:rsidP="00C96DDF">
      <w:pPr>
        <w:ind w:left="615"/>
        <w:jc w:val="center"/>
        <w:rPr>
          <w:b/>
          <w:sz w:val="19"/>
          <w:szCs w:val="19"/>
        </w:rPr>
      </w:pPr>
      <w:r w:rsidRPr="007D48C6">
        <w:rPr>
          <w:b/>
          <w:sz w:val="19"/>
          <w:szCs w:val="19"/>
        </w:rPr>
        <w:t>8. Рассмотрение споров</w:t>
      </w:r>
    </w:p>
    <w:p w:rsidR="0048290C" w:rsidRPr="007D48C6" w:rsidRDefault="0048290C" w:rsidP="00C96DDF">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8290C" w:rsidRPr="007D48C6" w:rsidRDefault="0048290C" w:rsidP="00C96DDF">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48290C" w:rsidRPr="007D48C6" w:rsidRDefault="0048290C" w:rsidP="00C96DDF">
      <w:pPr>
        <w:ind w:left="615"/>
        <w:jc w:val="center"/>
        <w:rPr>
          <w:b/>
          <w:sz w:val="19"/>
          <w:szCs w:val="19"/>
        </w:rPr>
      </w:pPr>
      <w:r w:rsidRPr="007D48C6">
        <w:rPr>
          <w:b/>
          <w:sz w:val="19"/>
          <w:szCs w:val="19"/>
        </w:rPr>
        <w:t>9. Срок действия договора.</w:t>
      </w:r>
    </w:p>
    <w:p w:rsidR="0048290C" w:rsidRPr="007D48C6" w:rsidRDefault="0048290C" w:rsidP="00C96DDF">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8290C" w:rsidRPr="007D48C6" w:rsidRDefault="0048290C" w:rsidP="00C96DDF">
      <w:pPr>
        <w:pStyle w:val="af1"/>
        <w:tabs>
          <w:tab w:val="left" w:pos="0"/>
        </w:tabs>
        <w:ind w:firstLine="709"/>
        <w:jc w:val="center"/>
        <w:rPr>
          <w:b/>
          <w:sz w:val="19"/>
          <w:szCs w:val="19"/>
        </w:rPr>
      </w:pPr>
      <w:r w:rsidRPr="007D48C6">
        <w:rPr>
          <w:b/>
          <w:sz w:val="19"/>
          <w:szCs w:val="19"/>
        </w:rPr>
        <w:t>10. Прочие условия</w:t>
      </w:r>
    </w:p>
    <w:p w:rsidR="0048290C" w:rsidRPr="007D48C6" w:rsidRDefault="0048290C" w:rsidP="00C96DDF">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8290C" w:rsidRPr="007D48C6" w:rsidRDefault="0048290C" w:rsidP="00C96DDF">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8290C" w:rsidRPr="007D48C6" w:rsidRDefault="0048290C" w:rsidP="00C96DDF">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290C" w:rsidRPr="007D48C6" w:rsidRDefault="0048290C" w:rsidP="00C96DDF">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290C" w:rsidRPr="007D48C6" w:rsidRDefault="0048290C" w:rsidP="00C96DDF">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8290C" w:rsidRPr="007D48C6" w:rsidRDefault="0048290C" w:rsidP="00C96DDF">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290C" w:rsidRPr="007D48C6" w:rsidRDefault="0048290C" w:rsidP="00C96DDF">
      <w:pPr>
        <w:jc w:val="both"/>
        <w:rPr>
          <w:sz w:val="19"/>
          <w:szCs w:val="19"/>
        </w:rPr>
      </w:pPr>
      <w:r w:rsidRPr="007D48C6">
        <w:rPr>
          <w:sz w:val="19"/>
          <w:szCs w:val="19"/>
        </w:rPr>
        <w:t>10.7. К настоящему Договору прилагается и является его неотъемлемой частью</w:t>
      </w:r>
    </w:p>
    <w:p w:rsidR="0048290C" w:rsidRPr="007D48C6" w:rsidRDefault="0048290C" w:rsidP="00C96DDF">
      <w:pPr>
        <w:jc w:val="both"/>
        <w:rPr>
          <w:i/>
          <w:sz w:val="19"/>
          <w:szCs w:val="19"/>
        </w:rPr>
      </w:pPr>
      <w:r w:rsidRPr="007D48C6">
        <w:rPr>
          <w:i/>
          <w:sz w:val="19"/>
          <w:szCs w:val="19"/>
        </w:rPr>
        <w:t>- Спецификация (Приложение № 1)</w:t>
      </w:r>
    </w:p>
    <w:p w:rsidR="0048290C" w:rsidRPr="007D48C6" w:rsidRDefault="0048290C" w:rsidP="0048290C">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5542F4" w:rsidRDefault="005542F4"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23527F" w:rsidRDefault="002352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 xml:space="preserve">Приложение № </w:t>
      </w:r>
      <w:r w:rsidR="000D7859">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C96DDF">
        <w:rPr>
          <w:sz w:val="20"/>
          <w:szCs w:val="20"/>
        </w:rPr>
        <w:t>338-21н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1086" w:type="dxa"/>
        <w:tblInd w:w="-601" w:type="dxa"/>
        <w:tblLayout w:type="fixed"/>
        <w:tblLook w:val="04A0"/>
      </w:tblPr>
      <w:tblGrid>
        <w:gridCol w:w="567"/>
        <w:gridCol w:w="1560"/>
        <w:gridCol w:w="5386"/>
        <w:gridCol w:w="850"/>
        <w:gridCol w:w="709"/>
        <w:gridCol w:w="1022"/>
        <w:gridCol w:w="992"/>
      </w:tblGrid>
      <w:tr w:rsidR="0048290C" w:rsidRPr="001F4B13" w:rsidTr="0023527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Наименование товара, работ, услуг</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C96DDF">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C96DDF">
            <w:pPr>
              <w:jc w:val="center"/>
              <w:rPr>
                <w:color w:val="000000"/>
                <w:sz w:val="20"/>
                <w:szCs w:val="20"/>
              </w:rPr>
            </w:pPr>
            <w:r w:rsidRPr="001F4B13">
              <w:rPr>
                <w:color w:val="000000"/>
                <w:sz w:val="20"/>
                <w:szCs w:val="20"/>
              </w:rPr>
              <w:t>Единица</w:t>
            </w:r>
          </w:p>
          <w:p w:rsidR="0048290C" w:rsidRPr="001F4B13" w:rsidRDefault="0048290C" w:rsidP="00C96DDF">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C96DDF">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022" w:type="dxa"/>
            <w:tcBorders>
              <w:top w:val="single" w:sz="4" w:space="0" w:color="auto"/>
              <w:left w:val="nil"/>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Цена за ед., руб.</w:t>
            </w:r>
          </w:p>
        </w:tc>
        <w:tc>
          <w:tcPr>
            <w:tcW w:w="992"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Сумма, руб.</w:t>
            </w:r>
          </w:p>
        </w:tc>
      </w:tr>
      <w:tr w:rsidR="0048290C" w:rsidRPr="00E66375" w:rsidTr="0023527F">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745578" w:rsidRDefault="0048290C" w:rsidP="0048290C">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48290C" w:rsidRPr="00745578" w:rsidRDefault="0048290C" w:rsidP="0048290C">
            <w:pPr>
              <w:shd w:val="clear" w:color="auto" w:fill="FFFFFF"/>
              <w:rPr>
                <w:color w:val="000000"/>
                <w:sz w:val="20"/>
                <w:szCs w:val="20"/>
              </w:rPr>
            </w:pPr>
            <w:r>
              <w:rPr>
                <w:sz w:val="20"/>
                <w:szCs w:val="20"/>
              </w:rPr>
              <w:t xml:space="preserve">Оказание услуг </w:t>
            </w:r>
            <w:r w:rsidR="00C96DDF">
              <w:rPr>
                <w:sz w:val="20"/>
                <w:szCs w:val="20"/>
              </w:rPr>
              <w:t>связи для доступа в сеть Интернет</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rsidR="0023527F" w:rsidRPr="00C96DDF" w:rsidRDefault="0023527F" w:rsidP="0023527F">
            <w:pPr>
              <w:pStyle w:val="ad"/>
              <w:spacing w:after="0" w:line="240" w:lineRule="auto"/>
              <w:ind w:left="0"/>
              <w:rPr>
                <w:rFonts w:ascii="Times New Roman" w:hAnsi="Times New Roman" w:cs="Times New Roman"/>
                <w:b/>
                <w:iCs/>
                <w:sz w:val="20"/>
                <w:szCs w:val="20"/>
                <w:lang w:eastAsia="ar-SA"/>
              </w:rPr>
            </w:pPr>
            <w:r w:rsidRPr="00C96DDF">
              <w:rPr>
                <w:rFonts w:ascii="Times New Roman" w:hAnsi="Times New Roman" w:cs="Times New Roman"/>
                <w:b/>
                <w:sz w:val="20"/>
                <w:szCs w:val="20"/>
              </w:rPr>
              <w:t>Организационные требования предоставления доступа к сети Интернет</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Требования к оказываемым услугам</w:t>
            </w:r>
          </w:p>
          <w:p w:rsidR="0023527F" w:rsidRPr="00C96DDF" w:rsidRDefault="0023527F" w:rsidP="0023527F">
            <w:pPr>
              <w:pStyle w:val="ad"/>
              <w:numPr>
                <w:ilvl w:val="1"/>
                <w:numId w:val="14"/>
              </w:numPr>
              <w:suppressAutoHyphens w:val="0"/>
              <w:spacing w:after="0" w:line="240" w:lineRule="auto"/>
              <w:ind w:left="34" w:hanging="34"/>
              <w:contextualSpacing w:val="0"/>
              <w:rPr>
                <w:rFonts w:ascii="Times New Roman" w:hAnsi="Times New Roman" w:cs="Times New Roman"/>
                <w:sz w:val="20"/>
                <w:szCs w:val="20"/>
                <w:lang w:eastAsia="ar-SA"/>
              </w:rPr>
            </w:pPr>
            <w:r w:rsidRPr="00C96DDF">
              <w:rPr>
                <w:rFonts w:ascii="Times New Roman" w:hAnsi="Times New Roman" w:cs="Times New Roman"/>
                <w:sz w:val="20"/>
                <w:szCs w:val="20"/>
              </w:rPr>
              <w:t>Способ подключения по адресам:</w:t>
            </w:r>
          </w:p>
          <w:p w:rsidR="0023527F" w:rsidRPr="00C96DDF" w:rsidRDefault="0023527F" w:rsidP="0023527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д.Малая Еланка Иркутского района, ул. Молодежная, 15а </w:t>
            </w:r>
          </w:p>
          <w:p w:rsidR="0023527F" w:rsidRPr="00C96DDF" w:rsidRDefault="0023527F" w:rsidP="0023527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Технология подключения: </w:t>
            </w:r>
            <w:r w:rsidRPr="00C96DDF">
              <w:rPr>
                <w:rFonts w:ascii="Times New Roman" w:hAnsi="Times New Roman" w:cs="Times New Roman"/>
                <w:bCs/>
                <w:sz w:val="20"/>
                <w:szCs w:val="20"/>
                <w:lang w:val="en-US"/>
              </w:rPr>
              <w:t>FTTB</w:t>
            </w:r>
            <w:r w:rsidRPr="00C96DDF">
              <w:rPr>
                <w:rFonts w:ascii="Times New Roman" w:hAnsi="Times New Roman" w:cs="Times New Roman"/>
                <w:bCs/>
                <w:sz w:val="20"/>
                <w:szCs w:val="20"/>
              </w:rPr>
              <w:t xml:space="preserve"> (</w:t>
            </w:r>
            <w:proofErr w:type="spellStart"/>
            <w:r w:rsidRPr="00C96DDF">
              <w:rPr>
                <w:rFonts w:ascii="Times New Roman" w:hAnsi="Times New Roman" w:cs="Times New Roman"/>
                <w:bCs/>
                <w:sz w:val="20"/>
                <w:szCs w:val="20"/>
                <w:lang w:val="en-US"/>
              </w:rPr>
              <w:t>FiberToBuilding</w:t>
            </w:r>
            <w:proofErr w:type="spellEnd"/>
            <w:r w:rsidRPr="00C96DDF">
              <w:rPr>
                <w:rFonts w:ascii="Times New Roman" w:hAnsi="Times New Roman" w:cs="Times New Roman"/>
                <w:bCs/>
                <w:sz w:val="20"/>
                <w:szCs w:val="20"/>
              </w:rPr>
              <w:t>) - оптика до здания (строения);</w:t>
            </w:r>
          </w:p>
          <w:p w:rsidR="0023527F" w:rsidRPr="00C96DDF" w:rsidRDefault="0023527F" w:rsidP="0023527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 xml:space="preserve">Подключение должно быть обеспечено по системе передачи данных (далее СПД) с использованием интерфейса </w:t>
            </w:r>
            <w:proofErr w:type="spellStart"/>
            <w:r w:rsidRPr="00C96DDF">
              <w:rPr>
                <w:rFonts w:ascii="Times New Roman" w:hAnsi="Times New Roman" w:cs="Times New Roman"/>
                <w:bCs/>
                <w:sz w:val="20"/>
                <w:szCs w:val="20"/>
              </w:rPr>
              <w:t>GigabitEthernet</w:t>
            </w:r>
            <w:proofErr w:type="spellEnd"/>
            <w:r w:rsidRPr="00C96DDF">
              <w:rPr>
                <w:rFonts w:ascii="Times New Roman" w:hAnsi="Times New Roman" w:cs="Times New Roman"/>
                <w:bCs/>
                <w:sz w:val="20"/>
                <w:szCs w:val="20"/>
              </w:rPr>
              <w:t>, 10 Мбит/с (10BaseX);</w:t>
            </w:r>
          </w:p>
          <w:p w:rsidR="0023527F" w:rsidRPr="00C96DDF" w:rsidRDefault="0023527F" w:rsidP="0023527F">
            <w:pPr>
              <w:pStyle w:val="ad"/>
              <w:numPr>
                <w:ilvl w:val="2"/>
                <w:numId w:val="15"/>
              </w:numPr>
              <w:snapToGrid w:val="0"/>
              <w:spacing w:after="0" w:line="240" w:lineRule="auto"/>
              <w:ind w:left="34" w:hanging="34"/>
              <w:contextualSpacing w:val="0"/>
              <w:rPr>
                <w:rFonts w:ascii="Times New Roman" w:hAnsi="Times New Roman" w:cs="Times New Roman"/>
                <w:bCs/>
                <w:sz w:val="20"/>
                <w:szCs w:val="20"/>
              </w:rPr>
            </w:pPr>
            <w:r w:rsidRPr="00C96DDF">
              <w:rPr>
                <w:rFonts w:ascii="Times New Roman" w:hAnsi="Times New Roman" w:cs="Times New Roman"/>
                <w:bCs/>
                <w:sz w:val="20"/>
                <w:szCs w:val="20"/>
              </w:rPr>
              <w:t>Пропускная способность: организация линии связи с телекоммуникационным узлом (далее ТКУ) оператора связи со скоростью не менее 10 Мбит/с.;</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Время подключения к услуге — не более 2 дней с момента заключения Договора;</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Подключение к узлу сети Исполнителя сетевого окончания канала связи с пользовательским портом, установленным Исполнителем в техническом помещении Заказчика;</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Дополнительные сооружения для организации линии связи, кроме самой линии, ее крепления, выполненной по СНИП, не допускаются;</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sz w:val="20"/>
                <w:szCs w:val="20"/>
                <w:lang w:eastAsia="ar-SA"/>
              </w:rPr>
            </w:pPr>
            <w:r w:rsidRPr="00C96DDF">
              <w:rPr>
                <w:rFonts w:ascii="Times New Roman" w:hAnsi="Times New Roman" w:cs="Times New Roman"/>
                <w:iCs/>
                <w:sz w:val="20"/>
                <w:szCs w:val="20"/>
                <w:lang w:eastAsia="ar-SA"/>
              </w:rPr>
              <w:t xml:space="preserve">Наличие согласований на ввод кабеля в здание с проектной и строительной организациями; </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color w:val="000000"/>
                <w:sz w:val="20"/>
                <w:szCs w:val="20"/>
              </w:rPr>
            </w:pPr>
            <w:r w:rsidRPr="00C96DDF">
              <w:rPr>
                <w:rFonts w:ascii="Times New Roman" w:hAnsi="Times New Roman" w:cs="Times New Roman"/>
                <w:iCs/>
                <w:sz w:val="20"/>
                <w:szCs w:val="20"/>
                <w:lang w:eastAsia="ar-SA"/>
              </w:rPr>
              <w:t>Обеспечение конфиденциальности передаваемой информации</w:t>
            </w:r>
            <w:r w:rsidRPr="00C96DDF">
              <w:rPr>
                <w:rFonts w:ascii="Times New Roman" w:hAnsi="Times New Roman" w:cs="Times New Roman"/>
                <w:iCs/>
                <w:sz w:val="20"/>
                <w:szCs w:val="20"/>
                <w:lang w:val="en-US" w:eastAsia="ar-SA"/>
              </w:rPr>
              <w:t>;</w:t>
            </w:r>
          </w:p>
          <w:p w:rsidR="0023527F" w:rsidRPr="00C96DDF" w:rsidRDefault="0023527F" w:rsidP="0023527F">
            <w:pPr>
              <w:pStyle w:val="ad"/>
              <w:numPr>
                <w:ilvl w:val="0"/>
                <w:numId w:val="14"/>
              </w:numPr>
              <w:suppressAutoHyphens w:val="0"/>
              <w:spacing w:after="0" w:line="240" w:lineRule="auto"/>
              <w:ind w:left="34" w:hanging="34"/>
              <w:contextualSpacing w:val="0"/>
              <w:rPr>
                <w:rFonts w:ascii="Times New Roman" w:hAnsi="Times New Roman" w:cs="Times New Roman"/>
                <w:iCs/>
                <w:color w:val="000000"/>
                <w:sz w:val="20"/>
                <w:szCs w:val="20"/>
              </w:rPr>
            </w:pPr>
            <w:r w:rsidRPr="00C96DDF">
              <w:rPr>
                <w:rFonts w:ascii="Times New Roman" w:hAnsi="Times New Roman" w:cs="Times New Roman"/>
                <w:iCs/>
                <w:color w:val="000000"/>
                <w:sz w:val="20"/>
                <w:szCs w:val="20"/>
              </w:rPr>
              <w:t>Исполнитель оказывает Услуг на основании учредительных документов:</w:t>
            </w:r>
          </w:p>
          <w:p w:rsidR="0023527F" w:rsidRPr="00C96DDF" w:rsidRDefault="0023527F" w:rsidP="0023527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Лицензия на оказание услуг связи по передаче данных, за исключением услуг связи по  передаче данных для целей передачи голосовой информации;</w:t>
            </w:r>
          </w:p>
          <w:p w:rsidR="0023527F" w:rsidRPr="00C96DDF" w:rsidRDefault="0023527F" w:rsidP="0023527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Лицензия на оказание услуг связи по предоставлению каналов связи;</w:t>
            </w:r>
          </w:p>
          <w:p w:rsidR="0023527F" w:rsidRPr="00C96DDF" w:rsidRDefault="0023527F" w:rsidP="0023527F">
            <w:pPr>
              <w:pStyle w:val="95921f08e6ace8f01"/>
              <w:numPr>
                <w:ilvl w:val="0"/>
                <w:numId w:val="24"/>
              </w:numPr>
              <w:spacing w:before="0" w:beforeAutospacing="0" w:after="0" w:afterAutospacing="0"/>
              <w:ind w:left="34" w:hanging="34"/>
              <w:rPr>
                <w:iCs/>
                <w:sz w:val="20"/>
                <w:szCs w:val="20"/>
                <w:lang w:eastAsia="ar-SA"/>
              </w:rPr>
            </w:pPr>
            <w:r w:rsidRPr="00C96DDF">
              <w:rPr>
                <w:iCs/>
                <w:sz w:val="20"/>
                <w:szCs w:val="20"/>
                <w:lang w:eastAsia="ar-SA"/>
              </w:rPr>
              <w:t xml:space="preserve">Лицензия на оказание </w:t>
            </w:r>
            <w:proofErr w:type="spellStart"/>
            <w:r w:rsidRPr="00C96DDF">
              <w:rPr>
                <w:iCs/>
                <w:sz w:val="20"/>
                <w:szCs w:val="20"/>
                <w:lang w:eastAsia="ar-SA"/>
              </w:rPr>
              <w:t>телематических</w:t>
            </w:r>
            <w:proofErr w:type="spellEnd"/>
            <w:r w:rsidRPr="00C96DDF">
              <w:rPr>
                <w:iCs/>
                <w:sz w:val="20"/>
                <w:szCs w:val="20"/>
                <w:lang w:eastAsia="ar-SA"/>
              </w:rPr>
              <w:t xml:space="preserve"> услуг связи</w:t>
            </w:r>
          </w:p>
          <w:p w:rsidR="0023527F" w:rsidRPr="00C96DDF" w:rsidRDefault="0023527F" w:rsidP="0023527F">
            <w:pPr>
              <w:tabs>
                <w:tab w:val="left" w:pos="381"/>
              </w:tabs>
              <w:suppressAutoHyphens/>
              <w:snapToGrid w:val="0"/>
              <w:ind w:left="34" w:hanging="34"/>
              <w:rPr>
                <w:b/>
                <w:sz w:val="20"/>
                <w:szCs w:val="20"/>
              </w:rPr>
            </w:pPr>
            <w:r w:rsidRPr="00C96DDF">
              <w:rPr>
                <w:b/>
                <w:sz w:val="20"/>
                <w:szCs w:val="20"/>
              </w:rPr>
              <w:t>Технические требования предоставления доступа к сети Интернет</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1 канал (п.1.1) с гарантированным </w:t>
            </w:r>
            <w:proofErr w:type="spellStart"/>
            <w:r w:rsidRPr="00C96DDF">
              <w:rPr>
                <w:rFonts w:ascii="Times New Roman" w:hAnsi="Times New Roman" w:cs="Times New Roman"/>
                <w:sz w:val="20"/>
                <w:szCs w:val="20"/>
              </w:rPr>
              <w:t>безлимитным</w:t>
            </w:r>
            <w:proofErr w:type="spellEnd"/>
            <w:r w:rsidRPr="00C96DDF">
              <w:rPr>
                <w:rFonts w:ascii="Times New Roman" w:hAnsi="Times New Roman" w:cs="Times New Roman"/>
                <w:sz w:val="20"/>
                <w:szCs w:val="20"/>
              </w:rPr>
              <w:t xml:space="preserve"> интернетом (тарификация по полосе) со скоростью не менее 10 Мбит/c. без ограничения трафика, </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Наличие линии доступа до федерального Интернет-провайдера пропускной способностью канала (п.1.1) не менее 10 Мбит/c.</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Коэффициент доступности магистрального канала связи должен быть не менее 0,9999 с резервированием, не менее 0,999 без резервирования;</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Коэффициент доступности канала доступа должен быть не менее 0,9958 без резервирования;</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Процент потерянных пакетов (PE-CE) в месяц: не более 0,5%;</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lastRenderedPageBreak/>
              <w:t xml:space="preserve">Сетевые задержки канала связи (PE-CE) в среднем за месяц: не более 150 </w:t>
            </w:r>
            <w:proofErr w:type="spellStart"/>
            <w:r w:rsidRPr="00C96DDF">
              <w:rPr>
                <w:rFonts w:ascii="Times New Roman" w:hAnsi="Times New Roman" w:cs="Times New Roman"/>
                <w:sz w:val="20"/>
                <w:szCs w:val="20"/>
              </w:rPr>
              <w:t>мсек</w:t>
            </w:r>
            <w:proofErr w:type="spellEnd"/>
            <w:r w:rsidRPr="00C96DDF">
              <w:rPr>
                <w:rFonts w:ascii="Times New Roman" w:hAnsi="Times New Roman" w:cs="Times New Roman"/>
                <w:sz w:val="20"/>
                <w:szCs w:val="20"/>
              </w:rPr>
              <w:t>;</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Колебания сетевой задержки канала связи (PE-CE) (</w:t>
            </w:r>
            <w:proofErr w:type="spellStart"/>
            <w:r w:rsidRPr="00C96DDF">
              <w:rPr>
                <w:rFonts w:ascii="Times New Roman" w:hAnsi="Times New Roman" w:cs="Times New Roman"/>
                <w:sz w:val="20"/>
                <w:szCs w:val="20"/>
              </w:rPr>
              <w:t>джиттер</w:t>
            </w:r>
            <w:proofErr w:type="spellEnd"/>
            <w:r w:rsidRPr="00C96DDF">
              <w:rPr>
                <w:rFonts w:ascii="Times New Roman" w:hAnsi="Times New Roman" w:cs="Times New Roman"/>
                <w:sz w:val="20"/>
                <w:szCs w:val="20"/>
              </w:rPr>
              <w:t xml:space="preserve">): не более 50 </w:t>
            </w:r>
            <w:proofErr w:type="spellStart"/>
            <w:r w:rsidRPr="00C96DDF">
              <w:rPr>
                <w:rFonts w:ascii="Times New Roman" w:hAnsi="Times New Roman" w:cs="Times New Roman"/>
                <w:sz w:val="20"/>
                <w:szCs w:val="20"/>
              </w:rPr>
              <w:t>мсек</w:t>
            </w:r>
            <w:proofErr w:type="spellEnd"/>
            <w:r w:rsidRPr="00C96DDF">
              <w:rPr>
                <w:rFonts w:ascii="Times New Roman" w:hAnsi="Times New Roman" w:cs="Times New Roman"/>
                <w:sz w:val="20"/>
                <w:szCs w:val="20"/>
              </w:rPr>
              <w:t>;</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Доступность канала связи за месяц: не менее 99,5%;</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Предоставление статического ip-адреса в точке подключения по адресу: </w:t>
            </w:r>
          </w:p>
          <w:p w:rsidR="0023527F" w:rsidRPr="00C96DDF" w:rsidRDefault="0023527F" w:rsidP="0023527F">
            <w:pPr>
              <w:pStyle w:val="ad"/>
              <w:numPr>
                <w:ilvl w:val="0"/>
                <w:numId w:val="20"/>
              </w:numPr>
              <w:suppressAutoHyphens w:val="0"/>
              <w:spacing w:after="0" w:line="240" w:lineRule="auto"/>
              <w:ind w:left="34" w:hanging="34"/>
              <w:contextualSpacing w:val="0"/>
              <w:rPr>
                <w:rFonts w:ascii="Times New Roman" w:hAnsi="Times New Roman" w:cs="Times New Roman"/>
                <w:sz w:val="20"/>
                <w:szCs w:val="20"/>
                <w:lang w:eastAsia="ar-SA"/>
              </w:rPr>
            </w:pPr>
            <w:r w:rsidRPr="00C96DDF">
              <w:rPr>
                <w:rFonts w:ascii="Times New Roman" w:hAnsi="Times New Roman" w:cs="Times New Roman"/>
                <w:sz w:val="20"/>
                <w:szCs w:val="20"/>
              </w:rPr>
              <w:t xml:space="preserve">д. </w:t>
            </w:r>
            <w:r w:rsidRPr="00C96DDF">
              <w:rPr>
                <w:rFonts w:ascii="Times New Roman" w:hAnsi="Times New Roman" w:cs="Times New Roman"/>
                <w:bCs/>
                <w:sz w:val="20"/>
                <w:szCs w:val="20"/>
              </w:rPr>
              <w:t>Малая Еланка Иркутского района, ул. Молодежная, 15а</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C96DDF">
              <w:rPr>
                <w:rFonts w:ascii="Times New Roman" w:hAnsi="Times New Roman" w:cs="Times New Roman"/>
                <w:sz w:val="20"/>
                <w:szCs w:val="20"/>
              </w:rPr>
              <w:t>безлимитный</w:t>
            </w:r>
            <w:proofErr w:type="spellEnd"/>
            <w:r w:rsidRPr="00C96DDF">
              <w:rPr>
                <w:rFonts w:ascii="Times New Roman" w:hAnsi="Times New Roman" w:cs="Times New Roman"/>
                <w:sz w:val="20"/>
                <w:szCs w:val="20"/>
              </w:rPr>
              <w:t xml:space="preserve"> трафик);</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Локальный трафик не тарифицируется;</w:t>
            </w:r>
          </w:p>
          <w:p w:rsidR="0023527F" w:rsidRPr="00C96DDF" w:rsidRDefault="0023527F" w:rsidP="0023527F">
            <w:pPr>
              <w:pStyle w:val="ad"/>
              <w:numPr>
                <w:ilvl w:val="0"/>
                <w:numId w:val="16"/>
              </w:numPr>
              <w:snapToGrid w:val="0"/>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Входящий и исходящий трафик не тарифицируется и не оплачивается (</w:t>
            </w:r>
            <w:proofErr w:type="spellStart"/>
            <w:r w:rsidRPr="00C96DDF">
              <w:rPr>
                <w:rFonts w:ascii="Times New Roman" w:hAnsi="Times New Roman" w:cs="Times New Roman"/>
                <w:sz w:val="20"/>
                <w:szCs w:val="20"/>
              </w:rPr>
              <w:t>безлимит</w:t>
            </w:r>
            <w:proofErr w:type="spellEnd"/>
            <w:r w:rsidRPr="00C96DDF">
              <w:rPr>
                <w:rFonts w:ascii="Times New Roman" w:hAnsi="Times New Roman" w:cs="Times New Roman"/>
                <w:sz w:val="20"/>
                <w:szCs w:val="20"/>
              </w:rPr>
              <w:t>);</w:t>
            </w:r>
          </w:p>
          <w:p w:rsidR="0023527F" w:rsidRPr="00C96DDF" w:rsidRDefault="0023527F" w:rsidP="0023527F">
            <w:pPr>
              <w:tabs>
                <w:tab w:val="left" w:pos="227"/>
              </w:tabs>
              <w:ind w:left="34" w:hanging="34"/>
              <w:rPr>
                <w:b/>
                <w:sz w:val="20"/>
                <w:szCs w:val="20"/>
              </w:rPr>
            </w:pPr>
            <w:r w:rsidRPr="00C96DDF">
              <w:rPr>
                <w:b/>
                <w:sz w:val="20"/>
                <w:szCs w:val="20"/>
              </w:rPr>
              <w:t>Требования к качеству каналов связи:</w:t>
            </w:r>
          </w:p>
          <w:p w:rsidR="0023527F" w:rsidRPr="00C96DDF" w:rsidRDefault="0023527F" w:rsidP="0023527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Канал связи должен предоставляться 24 часа в сутки, 7 дней в неделю;</w:t>
            </w:r>
          </w:p>
          <w:p w:rsidR="0023527F" w:rsidRPr="00C96DDF" w:rsidRDefault="0023527F" w:rsidP="0023527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Время восстановления:</w:t>
            </w:r>
          </w:p>
          <w:p w:rsidR="0023527F" w:rsidRPr="00C96DDF" w:rsidRDefault="0023527F" w:rsidP="0023527F">
            <w:pPr>
              <w:pStyle w:val="310"/>
              <w:numPr>
                <w:ilvl w:val="0"/>
                <w:numId w:val="18"/>
              </w:numPr>
              <w:snapToGrid w:val="0"/>
              <w:spacing w:after="0"/>
              <w:ind w:left="34" w:hanging="34"/>
              <w:rPr>
                <w:iCs/>
                <w:sz w:val="20"/>
                <w:szCs w:val="20"/>
              </w:rPr>
            </w:pPr>
            <w:r w:rsidRPr="00C96DDF">
              <w:rPr>
                <w:iCs/>
                <w:sz w:val="20"/>
                <w:szCs w:val="20"/>
              </w:rPr>
              <w:t>При не исправном оборудовании – до 4 ч;</w:t>
            </w:r>
          </w:p>
          <w:p w:rsidR="0023527F" w:rsidRPr="00C96DDF" w:rsidRDefault="0023527F" w:rsidP="0023527F">
            <w:pPr>
              <w:pStyle w:val="310"/>
              <w:numPr>
                <w:ilvl w:val="0"/>
                <w:numId w:val="18"/>
              </w:numPr>
              <w:snapToGrid w:val="0"/>
              <w:spacing w:after="0"/>
              <w:ind w:left="34" w:hanging="34"/>
              <w:rPr>
                <w:iCs/>
                <w:sz w:val="20"/>
                <w:szCs w:val="20"/>
              </w:rPr>
            </w:pPr>
            <w:r w:rsidRPr="00C96DDF">
              <w:rPr>
                <w:iCs/>
                <w:sz w:val="20"/>
                <w:szCs w:val="20"/>
              </w:rPr>
              <w:t>При неисправностях на линейной части – 24 ч.</w:t>
            </w:r>
          </w:p>
          <w:p w:rsidR="0023527F" w:rsidRPr="00C96DDF" w:rsidRDefault="0023527F" w:rsidP="0023527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Техническая поддержка - 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Договора;</w:t>
            </w:r>
          </w:p>
          <w:p w:rsidR="0023527F" w:rsidRPr="00C96DDF" w:rsidRDefault="0023527F" w:rsidP="0023527F">
            <w:pPr>
              <w:pStyle w:val="ad"/>
              <w:widowControl w:val="0"/>
              <w:numPr>
                <w:ilvl w:val="0"/>
                <w:numId w:val="17"/>
              </w:numPr>
              <w:suppressAutoHyphens w:val="0"/>
              <w:autoSpaceDE w:val="0"/>
              <w:autoSpaceDN w:val="0"/>
              <w:adjustRightInd w:val="0"/>
              <w:spacing w:after="0" w:line="240" w:lineRule="auto"/>
              <w:ind w:left="34" w:hanging="34"/>
              <w:rPr>
                <w:rFonts w:ascii="Times New Roman" w:hAnsi="Times New Roman" w:cs="Times New Roman"/>
                <w:sz w:val="20"/>
                <w:szCs w:val="20"/>
              </w:rPr>
            </w:pPr>
            <w:r w:rsidRPr="00C96DDF">
              <w:rPr>
                <w:rFonts w:ascii="Times New Roman" w:hAnsi="Times New Roman" w:cs="Times New Roman"/>
                <w:sz w:val="20"/>
                <w:szCs w:val="20"/>
              </w:rPr>
              <w:t>Дополнительные соглашения и Соглашение об уровне сервиса – SLA:</w:t>
            </w:r>
          </w:p>
          <w:p w:rsidR="0023527F" w:rsidRPr="00C96DDF" w:rsidRDefault="0023527F" w:rsidP="0023527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 xml:space="preserve">Возможность круглосуточно осуществлять контроль за объемом оказанных услуг и потребленном трафике, посредством авторизованного доступа к личному кабинету, размещенном на </w:t>
            </w:r>
            <w:r w:rsidRPr="00C96DDF">
              <w:rPr>
                <w:rFonts w:ascii="Times New Roman" w:hAnsi="Times New Roman" w:cs="Times New Roman"/>
                <w:sz w:val="20"/>
                <w:szCs w:val="20"/>
                <w:lang w:val="en-US"/>
              </w:rPr>
              <w:t>Web</w:t>
            </w:r>
            <w:r w:rsidRPr="00C96DDF">
              <w:rPr>
                <w:rFonts w:ascii="Times New Roman" w:hAnsi="Times New Roman" w:cs="Times New Roman"/>
                <w:sz w:val="20"/>
                <w:szCs w:val="20"/>
              </w:rPr>
              <w:t>-ресурсе Исполнителя;</w:t>
            </w:r>
          </w:p>
          <w:p w:rsidR="0023527F" w:rsidRPr="00C96DDF" w:rsidRDefault="0023527F" w:rsidP="0023527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23527F" w:rsidRPr="00C96DDF" w:rsidRDefault="0023527F" w:rsidP="0023527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23527F" w:rsidRPr="00C96DDF" w:rsidRDefault="0023527F" w:rsidP="0023527F">
            <w:pPr>
              <w:pStyle w:val="ad"/>
              <w:numPr>
                <w:ilvl w:val="0"/>
                <w:numId w:val="19"/>
              </w:numPr>
              <w:spacing w:after="0" w:line="240" w:lineRule="auto"/>
              <w:ind w:left="34" w:hanging="34"/>
              <w:contextualSpacing w:val="0"/>
              <w:rPr>
                <w:rFonts w:ascii="Times New Roman" w:hAnsi="Times New Roman" w:cs="Times New Roman"/>
                <w:sz w:val="20"/>
                <w:szCs w:val="20"/>
              </w:rPr>
            </w:pPr>
            <w:r w:rsidRPr="00C96DDF">
              <w:rPr>
                <w:rFonts w:ascii="Times New Roman" w:hAnsi="Times New Roman" w:cs="Times New Roman"/>
                <w:sz w:val="20"/>
                <w:szCs w:val="20"/>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48290C" w:rsidRPr="0025046D" w:rsidRDefault="0023527F" w:rsidP="0023527F">
            <w:pPr>
              <w:tabs>
                <w:tab w:val="left" w:pos="307"/>
                <w:tab w:val="left" w:pos="1134"/>
              </w:tabs>
              <w:ind w:firstLine="34"/>
              <w:rPr>
                <w:sz w:val="18"/>
                <w:szCs w:val="18"/>
              </w:rPr>
            </w:pPr>
            <w:r w:rsidRPr="00C96DDF">
              <w:rPr>
                <w:sz w:val="20"/>
                <w:szCs w:val="20"/>
              </w:rPr>
              <w:t>При выявлении неисправности - проведение анализа неисправности, затем, при необходимости, отключение услуги, подлежащую ремонту и переключение на период устранения неисправности Заказчика на резервный канал.</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48290C">
            <w:pPr>
              <w:jc w:val="center"/>
              <w:rPr>
                <w:sz w:val="20"/>
                <w:szCs w:val="20"/>
              </w:rPr>
            </w:pPr>
            <w:r w:rsidRPr="00745578">
              <w:rPr>
                <w:sz w:val="20"/>
                <w:szCs w:val="20"/>
              </w:rPr>
              <w:lastRenderedPageBreak/>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48290C">
            <w:pPr>
              <w:jc w:val="center"/>
              <w:rPr>
                <w:sz w:val="20"/>
                <w:szCs w:val="20"/>
              </w:rPr>
            </w:pPr>
            <w:r>
              <w:rPr>
                <w:sz w:val="20"/>
                <w:szCs w:val="20"/>
              </w:rPr>
              <w:t>12</w:t>
            </w:r>
          </w:p>
        </w:tc>
        <w:tc>
          <w:tcPr>
            <w:tcW w:w="1022" w:type="dxa"/>
            <w:tcBorders>
              <w:top w:val="single" w:sz="4" w:space="0" w:color="auto"/>
              <w:left w:val="nil"/>
              <w:bottom w:val="single" w:sz="4" w:space="0" w:color="auto"/>
              <w:right w:val="single" w:sz="4" w:space="0" w:color="auto"/>
            </w:tcBorders>
          </w:tcPr>
          <w:p w:rsidR="0048290C" w:rsidRPr="000D461A" w:rsidRDefault="0048290C" w:rsidP="0048290C">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48290C" w:rsidRPr="00E66375" w:rsidRDefault="0048290C" w:rsidP="0048290C">
            <w:pPr>
              <w:jc w:val="center"/>
              <w:rPr>
                <w:color w:val="000000"/>
                <w:sz w:val="20"/>
                <w:szCs w:val="20"/>
              </w:rPr>
            </w:pPr>
          </w:p>
        </w:tc>
      </w:tr>
      <w:tr w:rsidR="0048290C" w:rsidRPr="008169E0" w:rsidTr="0023527F">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C96DDF">
            <w:pPr>
              <w:jc w:val="center"/>
              <w:rPr>
                <w:color w:val="000000"/>
              </w:rPr>
            </w:pPr>
          </w:p>
        </w:tc>
        <w:tc>
          <w:tcPr>
            <w:tcW w:w="7796" w:type="dxa"/>
            <w:gridSpan w:val="3"/>
            <w:tcBorders>
              <w:top w:val="single" w:sz="4" w:space="0" w:color="auto"/>
              <w:left w:val="single" w:sz="4" w:space="0" w:color="auto"/>
              <w:bottom w:val="single" w:sz="4" w:space="0" w:color="auto"/>
              <w:right w:val="single" w:sz="4" w:space="0" w:color="auto"/>
            </w:tcBorders>
          </w:tcPr>
          <w:p w:rsidR="0048290C" w:rsidRDefault="0048290C" w:rsidP="00C96DDF">
            <w:pPr>
              <w:rPr>
                <w:color w:val="000000"/>
                <w:sz w:val="20"/>
                <w:szCs w:val="20"/>
              </w:rPr>
            </w:pPr>
            <w:r>
              <w:rPr>
                <w:color w:val="000000"/>
                <w:sz w:val="20"/>
                <w:szCs w:val="20"/>
              </w:rPr>
              <w:t>ИТОГО цена договора:</w:t>
            </w:r>
          </w:p>
          <w:p w:rsidR="0048290C" w:rsidRPr="005C6594" w:rsidRDefault="0048290C" w:rsidP="00C96DDF">
            <w:pPr>
              <w:jc w:val="center"/>
              <w:rPr>
                <w:color w:val="000000"/>
              </w:rPr>
            </w:pPr>
          </w:p>
        </w:tc>
        <w:tc>
          <w:tcPr>
            <w:tcW w:w="2723"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C96DDF">
            <w:pPr>
              <w:jc w:val="center"/>
              <w:rPr>
                <w:color w:val="000000"/>
                <w:sz w:val="20"/>
                <w:szCs w:val="20"/>
              </w:rPr>
            </w:pPr>
          </w:p>
        </w:tc>
      </w:tr>
      <w:tr w:rsidR="0048290C" w:rsidRPr="008169E0" w:rsidTr="0023527F">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C96DDF">
            <w:pPr>
              <w:jc w:val="center"/>
              <w:rPr>
                <w:color w:val="000000"/>
              </w:rPr>
            </w:pPr>
          </w:p>
        </w:tc>
        <w:tc>
          <w:tcPr>
            <w:tcW w:w="7796" w:type="dxa"/>
            <w:gridSpan w:val="3"/>
            <w:tcBorders>
              <w:top w:val="nil"/>
              <w:left w:val="single" w:sz="4" w:space="0" w:color="auto"/>
              <w:bottom w:val="single" w:sz="4" w:space="0" w:color="auto"/>
              <w:right w:val="single" w:sz="4" w:space="0" w:color="auto"/>
            </w:tcBorders>
          </w:tcPr>
          <w:p w:rsidR="0048290C" w:rsidRPr="005C6594" w:rsidRDefault="0048290C" w:rsidP="00C96DDF">
            <w:pPr>
              <w:rPr>
                <w:color w:val="000000"/>
              </w:rPr>
            </w:pPr>
            <w:r>
              <w:rPr>
                <w:color w:val="000000"/>
                <w:sz w:val="20"/>
                <w:szCs w:val="20"/>
              </w:rPr>
              <w:t>В том числе НДС:</w:t>
            </w:r>
          </w:p>
        </w:tc>
        <w:tc>
          <w:tcPr>
            <w:tcW w:w="2723" w:type="dxa"/>
            <w:gridSpan w:val="3"/>
            <w:tcBorders>
              <w:top w:val="nil"/>
              <w:left w:val="nil"/>
              <w:bottom w:val="single" w:sz="4" w:space="0" w:color="auto"/>
              <w:right w:val="single" w:sz="4" w:space="0" w:color="auto"/>
            </w:tcBorders>
            <w:shd w:val="clear" w:color="auto" w:fill="auto"/>
            <w:hideMark/>
          </w:tcPr>
          <w:p w:rsidR="0048290C" w:rsidRPr="008169E0" w:rsidRDefault="0048290C" w:rsidP="00C96DDF">
            <w:pPr>
              <w:jc w:val="center"/>
              <w:rPr>
                <w:color w:val="000000"/>
                <w:sz w:val="20"/>
                <w:szCs w:val="20"/>
              </w:rPr>
            </w:pPr>
          </w:p>
        </w:tc>
      </w:tr>
    </w:tbl>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23527F" w:rsidRDefault="0023527F" w:rsidP="00B8322C">
      <w:pPr>
        <w:jc w:val="right"/>
        <w:rPr>
          <w:rFonts w:ascii="Cuprum" w:hAnsi="Cuprum" w:cs="Tahoma"/>
          <w:b/>
          <w:bCs/>
          <w:sz w:val="20"/>
          <w:szCs w:val="20"/>
        </w:rPr>
      </w:pPr>
    </w:p>
    <w:p w:rsidR="0023527F" w:rsidRDefault="0023527F" w:rsidP="00B8322C">
      <w:pPr>
        <w:jc w:val="right"/>
        <w:rPr>
          <w:rFonts w:ascii="Cuprum" w:hAnsi="Cuprum" w:cs="Tahoma"/>
          <w:b/>
          <w:bCs/>
          <w:sz w:val="20"/>
          <w:szCs w:val="20"/>
        </w:rPr>
      </w:pPr>
    </w:p>
    <w:p w:rsidR="0023527F" w:rsidRDefault="0023527F" w:rsidP="00B8322C">
      <w:pPr>
        <w:jc w:val="right"/>
        <w:rPr>
          <w:rFonts w:ascii="Cuprum" w:hAnsi="Cuprum" w:cs="Tahoma"/>
          <w:b/>
          <w:bCs/>
          <w:sz w:val="20"/>
          <w:szCs w:val="20"/>
        </w:rPr>
      </w:pPr>
    </w:p>
    <w:p w:rsidR="0023527F" w:rsidRDefault="0023527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41F09">
        <w:rPr>
          <w:b/>
          <w:sz w:val="20"/>
          <w:szCs w:val="20"/>
        </w:rPr>
        <w:t xml:space="preserve">оказание услуг </w:t>
      </w:r>
      <w:r w:rsidR="00C96DDF">
        <w:rPr>
          <w:b/>
          <w:sz w:val="20"/>
          <w:szCs w:val="20"/>
        </w:rPr>
        <w:t>связи для доступа в сеть Интернет</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96DDF">
        <w:rPr>
          <w:b/>
          <w:kern w:val="32"/>
          <w:sz w:val="20"/>
          <w:szCs w:val="20"/>
        </w:rPr>
        <w:t>338-21н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C96DDF">
        <w:rPr>
          <w:sz w:val="20"/>
          <w:szCs w:val="20"/>
        </w:rPr>
        <w:t>связи для доступа в сеть Интернет</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C96DDF">
        <w:rPr>
          <w:sz w:val="20"/>
          <w:szCs w:val="20"/>
        </w:rPr>
        <w:t>связи для доступа в сеть Интернет</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492FF3">
        <w:rPr>
          <w:rFonts w:ascii="Times New Roman" w:hAnsi="Times New Roman" w:cs="Times New Roman"/>
          <w:color w:val="auto"/>
          <w:sz w:val="20"/>
          <w:szCs w:val="20"/>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5D6401" w:rsidRDefault="005D640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 xml:space="preserve">а </w:t>
      </w:r>
      <w:bookmarkStart w:id="7" w:name="_GoBack"/>
      <w:bookmarkEnd w:id="7"/>
      <w:r w:rsidR="00233F74" w:rsidRPr="00233F74">
        <w:rPr>
          <w:b/>
          <w:sz w:val="20"/>
          <w:szCs w:val="20"/>
        </w:rPr>
        <w:t>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C96DDF">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C96DDF">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C96DDF">
            <w:pPr>
              <w:jc w:val="center"/>
              <w:rPr>
                <w:color w:val="000000"/>
                <w:sz w:val="20"/>
                <w:szCs w:val="20"/>
              </w:rPr>
            </w:pPr>
            <w:r w:rsidRPr="001F4B13">
              <w:rPr>
                <w:color w:val="000000"/>
                <w:sz w:val="20"/>
                <w:szCs w:val="20"/>
              </w:rPr>
              <w:t>Единица</w:t>
            </w:r>
          </w:p>
          <w:p w:rsidR="0048290C" w:rsidRPr="001F4B13" w:rsidRDefault="0048290C" w:rsidP="00C96DDF">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C96DDF">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C96DDF">
            <w:pPr>
              <w:jc w:val="center"/>
              <w:rPr>
                <w:color w:val="000000"/>
                <w:sz w:val="20"/>
                <w:szCs w:val="20"/>
              </w:rPr>
            </w:pPr>
            <w:r w:rsidRPr="001F4B13">
              <w:rPr>
                <w:color w:val="000000"/>
                <w:sz w:val="20"/>
                <w:szCs w:val="20"/>
              </w:rPr>
              <w:t>Сумма, руб.</w:t>
            </w:r>
          </w:p>
        </w:tc>
      </w:tr>
      <w:tr w:rsidR="0048290C" w:rsidRPr="00E66375" w:rsidTr="00C96DDF">
        <w:trPr>
          <w:trHeight w:val="68"/>
        </w:trPr>
        <w:tc>
          <w:tcPr>
            <w:tcW w:w="567" w:type="dxa"/>
            <w:tcBorders>
              <w:top w:val="single" w:sz="4" w:space="0" w:color="auto"/>
              <w:left w:val="single" w:sz="4" w:space="0" w:color="auto"/>
              <w:right w:val="single" w:sz="4" w:space="0" w:color="auto"/>
            </w:tcBorders>
          </w:tcPr>
          <w:p w:rsidR="0048290C" w:rsidRPr="00745578" w:rsidRDefault="0048290C" w:rsidP="00C96DDF">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C96DDF">
            <w:pPr>
              <w:shd w:val="clear" w:color="auto" w:fill="FFFFFF"/>
              <w:rPr>
                <w:color w:val="000000"/>
                <w:sz w:val="20"/>
                <w:szCs w:val="20"/>
              </w:rPr>
            </w:pPr>
            <w:r>
              <w:rPr>
                <w:sz w:val="20"/>
                <w:szCs w:val="20"/>
              </w:rPr>
              <w:t xml:space="preserve">Оказание услуг </w:t>
            </w:r>
            <w:r w:rsidR="00C96DDF">
              <w:rPr>
                <w:sz w:val="20"/>
                <w:szCs w:val="20"/>
              </w:rPr>
              <w:t>связи для доступа в сеть Интернет</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C96DDF">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C96DDF">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C96DDF">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8290C" w:rsidRPr="000D461A" w:rsidRDefault="0048290C" w:rsidP="00C96DDF">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C96DDF">
            <w:pPr>
              <w:jc w:val="center"/>
              <w:rPr>
                <w:color w:val="000000"/>
                <w:sz w:val="20"/>
                <w:szCs w:val="20"/>
              </w:rPr>
            </w:pPr>
          </w:p>
        </w:tc>
      </w:tr>
      <w:tr w:rsidR="0048290C" w:rsidRPr="008169E0" w:rsidTr="00C96DDF">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C96DDF">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C96DDF">
            <w:pPr>
              <w:jc w:val="both"/>
              <w:rPr>
                <w:sz w:val="20"/>
                <w:szCs w:val="20"/>
              </w:rPr>
            </w:pPr>
            <w:r w:rsidRPr="000723CE">
              <w:rPr>
                <w:sz w:val="20"/>
                <w:szCs w:val="20"/>
              </w:rPr>
              <w:t>ИТОГО (цена договора):</w:t>
            </w:r>
          </w:p>
          <w:p w:rsidR="0048290C" w:rsidRPr="000723CE" w:rsidRDefault="0048290C" w:rsidP="00C96DDF">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C96DDF">
            <w:pPr>
              <w:jc w:val="center"/>
              <w:rPr>
                <w:color w:val="000000"/>
                <w:sz w:val="20"/>
                <w:szCs w:val="20"/>
              </w:rPr>
            </w:pPr>
          </w:p>
        </w:tc>
      </w:tr>
      <w:tr w:rsidR="0048290C" w:rsidRPr="008169E0" w:rsidTr="00C96DDF">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C96DDF">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C96DDF">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C96DDF">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DDF" w:rsidRDefault="00C96DDF" w:rsidP="00ED57EB">
      <w:r>
        <w:separator/>
      </w:r>
    </w:p>
  </w:endnote>
  <w:endnote w:type="continuationSeparator" w:id="1">
    <w:p w:rsidR="00C96DDF" w:rsidRDefault="00C96D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96DDF" w:rsidRDefault="00C3059C">
        <w:pPr>
          <w:pStyle w:val="af7"/>
          <w:jc w:val="right"/>
        </w:pPr>
        <w:r>
          <w:fldChar w:fldCharType="begin"/>
        </w:r>
        <w:r w:rsidR="00C96DDF">
          <w:instrText xml:space="preserve"> PAGE   \* MERGEFORMAT </w:instrText>
        </w:r>
        <w:r>
          <w:fldChar w:fldCharType="separate"/>
        </w:r>
        <w:r w:rsidR="00564614">
          <w:rPr>
            <w:noProof/>
          </w:rPr>
          <w:t>1</w:t>
        </w:r>
        <w:r>
          <w:rPr>
            <w:noProof/>
          </w:rPr>
          <w:fldChar w:fldCharType="end"/>
        </w:r>
      </w:p>
    </w:sdtContent>
  </w:sdt>
  <w:p w:rsidR="00C96DDF" w:rsidRDefault="00C96D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DDF" w:rsidRDefault="00C96DDF" w:rsidP="00ED57EB">
      <w:r>
        <w:separator/>
      </w:r>
    </w:p>
  </w:footnote>
  <w:footnote w:type="continuationSeparator" w:id="1">
    <w:p w:rsidR="00C96DDF" w:rsidRDefault="00C96DDF" w:rsidP="00ED57EB">
      <w:r>
        <w:continuationSeparator/>
      </w:r>
    </w:p>
  </w:footnote>
  <w:footnote w:id="2">
    <w:p w:rsidR="00C96DDF" w:rsidRPr="004B5113" w:rsidRDefault="00C96DD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B1A"/>
    <w:multiLevelType w:val="hybridMultilevel"/>
    <w:tmpl w:val="C71E7E02"/>
    <w:lvl w:ilvl="0" w:tplc="0C4C2EC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51478"/>
    <w:multiLevelType w:val="hybridMultilevel"/>
    <w:tmpl w:val="18B2E170"/>
    <w:lvl w:ilvl="0" w:tplc="D818C6A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A87047B"/>
    <w:multiLevelType w:val="multilevel"/>
    <w:tmpl w:val="C1044F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4">
    <w:nsid w:val="63515DA7"/>
    <w:multiLevelType w:val="multilevel"/>
    <w:tmpl w:val="BE2E70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8E7544"/>
    <w:multiLevelType w:val="multilevel"/>
    <w:tmpl w:val="B972B868"/>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7">
    <w:nsid w:val="65D43447"/>
    <w:multiLevelType w:val="hybridMultilevel"/>
    <w:tmpl w:val="4DEAA404"/>
    <w:lvl w:ilvl="0" w:tplc="9BD02218">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E76CD"/>
    <w:multiLevelType w:val="hybridMultilevel"/>
    <w:tmpl w:val="5644E796"/>
    <w:lvl w:ilvl="0" w:tplc="6E4CDDF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8F00B9"/>
    <w:multiLevelType w:val="multilevel"/>
    <w:tmpl w:val="07FA4B18"/>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21"/>
  </w:num>
  <w:num w:numId="4">
    <w:abstractNumId w:val="6"/>
    <w:lvlOverride w:ilvl="0">
      <w:startOverride w:val="1"/>
    </w:lvlOverride>
  </w:num>
  <w:num w:numId="5">
    <w:abstractNumId w:val="11"/>
  </w:num>
  <w:num w:numId="6">
    <w:abstractNumId w:val="10"/>
  </w:num>
  <w:num w:numId="7">
    <w:abstractNumId w:val="3"/>
  </w:num>
  <w:num w:numId="8">
    <w:abstractNumId w:val="18"/>
  </w:num>
  <w:num w:numId="9">
    <w:abstractNumId w:val="4"/>
  </w:num>
  <w:num w:numId="10">
    <w:abstractNumId w:val="13"/>
  </w:num>
  <w:num w:numId="11">
    <w:abstractNumId w:val="1"/>
  </w:num>
  <w:num w:numId="12">
    <w:abstractNumId w:val="23"/>
  </w:num>
  <w:num w:numId="13">
    <w:abstractNumId w:val="16"/>
  </w:num>
  <w:num w:numId="14">
    <w:abstractNumId w:val="9"/>
  </w:num>
  <w:num w:numId="15">
    <w:abstractNumId w:val="14"/>
  </w:num>
  <w:num w:numId="16">
    <w:abstractNumId w:val="22"/>
  </w:num>
  <w:num w:numId="17">
    <w:abstractNumId w:val="15"/>
  </w:num>
  <w:num w:numId="18">
    <w:abstractNumId w:val="2"/>
  </w:num>
  <w:num w:numId="19">
    <w:abstractNumId w:val="5"/>
  </w:num>
  <w:num w:numId="20">
    <w:abstractNumId w:val="19"/>
  </w:num>
  <w:num w:numId="21">
    <w:abstractNumId w:val="7"/>
  </w:num>
  <w:num w:numId="22">
    <w:abstractNumId w:val="0"/>
  </w:num>
  <w:num w:numId="23">
    <w:abstractNumId w:val="12"/>
  </w:num>
  <w:num w:numId="24">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27F"/>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4"/>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59C"/>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96DDF"/>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0">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0">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710E-38BD-4799-AEF6-B9257943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12221</Words>
  <Characters>86904</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2021-12-06T07:52:00Z</cp:lastPrinted>
  <dcterms:created xsi:type="dcterms:W3CDTF">2021-12-06T07:53:00Z</dcterms:created>
  <dcterms:modified xsi:type="dcterms:W3CDTF">2021-12-06T11:04:00Z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