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447A71">
        <w:rPr>
          <w:b/>
          <w:sz w:val="28"/>
          <w:szCs w:val="28"/>
        </w:rPr>
        <w:t>по сбору, транспортированию, обезвреживанию и утилизации ртутьсодержащих ламп</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447A71">
        <w:rPr>
          <w:b/>
          <w:kern w:val="32"/>
          <w:sz w:val="28"/>
          <w:szCs w:val="28"/>
        </w:rPr>
        <w:t>122-21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6678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447A71">
              <w:rPr>
                <w:sz w:val="20"/>
                <w:szCs w:val="20"/>
              </w:rPr>
              <w:t>по сбору, транспортированию, обезвреживанию и утилизации ртутьсодержащих ламп</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447A71" w:rsidP="00BF5704">
            <w:pPr>
              <w:autoSpaceDE w:val="0"/>
              <w:autoSpaceDN w:val="0"/>
              <w:adjustRightInd w:val="0"/>
              <w:rPr>
                <w:sz w:val="20"/>
                <w:szCs w:val="20"/>
                <w:highlight w:val="yellow"/>
              </w:rPr>
            </w:pPr>
            <w:r w:rsidRPr="00447A71">
              <w:rPr>
                <w:sz w:val="20"/>
                <w:szCs w:val="20"/>
              </w:rPr>
              <w:t>38.22.29.000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47A71" w:rsidP="009B021D">
            <w:pPr>
              <w:autoSpaceDE w:val="0"/>
              <w:autoSpaceDN w:val="0"/>
              <w:adjustRightInd w:val="0"/>
              <w:rPr>
                <w:sz w:val="20"/>
                <w:szCs w:val="20"/>
              </w:rPr>
            </w:pPr>
            <w:r>
              <w:rPr>
                <w:sz w:val="20"/>
                <w:szCs w:val="20"/>
              </w:rPr>
              <w:t>381</w:t>
            </w:r>
          </w:p>
        </w:tc>
      </w:tr>
      <w:tr w:rsidR="00447A71" w:rsidRPr="000C5200" w:rsidTr="00865039">
        <w:tc>
          <w:tcPr>
            <w:tcW w:w="516" w:type="dxa"/>
            <w:tcBorders>
              <w:top w:val="single" w:sz="4" w:space="0" w:color="auto"/>
              <w:left w:val="single" w:sz="4" w:space="0" w:color="auto"/>
              <w:bottom w:val="single" w:sz="4" w:space="0" w:color="auto"/>
              <w:right w:val="single" w:sz="4" w:space="0" w:color="auto"/>
            </w:tcBorders>
          </w:tcPr>
          <w:p w:rsidR="00447A71" w:rsidRPr="00FE2446" w:rsidRDefault="00447A71"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447A71" w:rsidRPr="00FE2446" w:rsidRDefault="00447A71"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447A71" w:rsidRDefault="00447A71" w:rsidP="00447A71">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447A71" w:rsidRPr="00FE2446" w:rsidRDefault="00447A71" w:rsidP="00447A7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47A71"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447A71" w:rsidRPr="00FE2446" w:rsidRDefault="00447A71"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447A71" w:rsidRPr="00FE2446" w:rsidRDefault="00447A7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47A71" w:rsidRPr="00661B0D" w:rsidRDefault="00447A71" w:rsidP="00447A71">
            <w:pPr>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Pr="00661B0D">
              <w:rPr>
                <w:sz w:val="20"/>
                <w:szCs w:val="20"/>
              </w:rPr>
              <w:t>ул. Ярославского, 300</w:t>
            </w:r>
            <w:r>
              <w:rPr>
                <w:sz w:val="20"/>
                <w:szCs w:val="20"/>
              </w:rPr>
              <w:t>, ул. Баумана, 214А, ул. Баумана, 206, ул. Академика Образцова, 27Ш, ул. Партизанская, 74Ж.</w:t>
            </w:r>
          </w:p>
          <w:p w:rsidR="00447A71" w:rsidRPr="00BE6BFA" w:rsidRDefault="00447A71" w:rsidP="00447A71">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w:t>
            </w:r>
            <w:r>
              <w:rPr>
                <w:sz w:val="20"/>
                <w:szCs w:val="20"/>
              </w:rPr>
              <w:t>31</w:t>
            </w:r>
            <w:r w:rsidRPr="00BE6BFA">
              <w:rPr>
                <w:sz w:val="20"/>
                <w:szCs w:val="20"/>
              </w:rPr>
              <w:t>.</w:t>
            </w:r>
            <w:r>
              <w:rPr>
                <w:sz w:val="20"/>
                <w:szCs w:val="20"/>
              </w:rPr>
              <w:t>12</w:t>
            </w:r>
            <w:r w:rsidRPr="00BE6BFA">
              <w:rPr>
                <w:sz w:val="20"/>
                <w:szCs w:val="20"/>
              </w:rPr>
              <w:t>.20</w:t>
            </w:r>
            <w:r>
              <w:rPr>
                <w:sz w:val="20"/>
                <w:szCs w:val="20"/>
              </w:rPr>
              <w:t>21</w:t>
            </w:r>
            <w:r w:rsidRPr="00BE6BFA">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47A71" w:rsidP="00447A71">
            <w:pPr>
              <w:tabs>
                <w:tab w:val="left" w:pos="6022"/>
              </w:tabs>
              <w:ind w:right="72"/>
              <w:rPr>
                <w:sz w:val="20"/>
                <w:szCs w:val="20"/>
              </w:rPr>
            </w:pPr>
            <w:r>
              <w:rPr>
                <w:sz w:val="20"/>
                <w:szCs w:val="20"/>
              </w:rPr>
              <w:t>87 660,00</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восемьдесят семь тысяч шестьсот шестьдесят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47A7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447A71">
              <w:rPr>
                <w:b/>
                <w:sz w:val="20"/>
                <w:szCs w:val="20"/>
              </w:rPr>
              <w:t>14</w:t>
            </w:r>
            <w:r w:rsidRPr="00FE2446">
              <w:rPr>
                <w:b/>
                <w:sz w:val="20"/>
                <w:szCs w:val="20"/>
              </w:rPr>
              <w:t>»</w:t>
            </w:r>
            <w:r w:rsidR="00BB2CB6">
              <w:rPr>
                <w:b/>
                <w:sz w:val="20"/>
                <w:szCs w:val="20"/>
              </w:rPr>
              <w:t xml:space="preserve"> </w:t>
            </w:r>
            <w:r w:rsidR="00447A71">
              <w:rPr>
                <w:b/>
                <w:sz w:val="20"/>
                <w:szCs w:val="20"/>
              </w:rPr>
              <w:t>апреля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447A71">
              <w:rPr>
                <w:b/>
                <w:sz w:val="20"/>
                <w:szCs w:val="20"/>
              </w:rPr>
              <w:t>22</w:t>
            </w:r>
            <w:r w:rsidRPr="00FE2446">
              <w:rPr>
                <w:b/>
                <w:sz w:val="20"/>
                <w:szCs w:val="20"/>
              </w:rPr>
              <w:t xml:space="preserve">» </w:t>
            </w:r>
            <w:r w:rsidR="00447A71">
              <w:rPr>
                <w:b/>
                <w:sz w:val="20"/>
                <w:szCs w:val="20"/>
              </w:rPr>
              <w:t>апреля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47A71">
              <w:rPr>
                <w:sz w:val="20"/>
                <w:szCs w:val="20"/>
              </w:rPr>
              <w:t>14</w:t>
            </w:r>
            <w:r w:rsidRPr="00FE2446">
              <w:rPr>
                <w:sz w:val="20"/>
                <w:szCs w:val="20"/>
              </w:rPr>
              <w:t xml:space="preserve">» </w:t>
            </w:r>
            <w:r w:rsidR="00447A71">
              <w:rPr>
                <w:sz w:val="20"/>
                <w:szCs w:val="20"/>
              </w:rPr>
              <w:t>апреля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47A71">
            <w:pPr>
              <w:jc w:val="both"/>
              <w:rPr>
                <w:sz w:val="20"/>
                <w:szCs w:val="20"/>
              </w:rPr>
            </w:pPr>
            <w:r w:rsidRPr="00FE2446">
              <w:rPr>
                <w:bCs/>
                <w:sz w:val="20"/>
                <w:szCs w:val="20"/>
              </w:rPr>
              <w:t>«</w:t>
            </w:r>
            <w:r w:rsidR="00447A71">
              <w:rPr>
                <w:bCs/>
                <w:sz w:val="20"/>
                <w:szCs w:val="20"/>
              </w:rPr>
              <w:t>22</w:t>
            </w:r>
            <w:r w:rsidRPr="00FE2446">
              <w:rPr>
                <w:bCs/>
                <w:sz w:val="20"/>
                <w:szCs w:val="20"/>
              </w:rPr>
              <w:t xml:space="preserve">» </w:t>
            </w:r>
            <w:r w:rsidR="00447A71">
              <w:rPr>
                <w:bCs/>
                <w:sz w:val="20"/>
                <w:szCs w:val="20"/>
              </w:rPr>
              <w:t>апреля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C6155" w:rsidRPr="000C5200" w:rsidTr="00865039">
        <w:tc>
          <w:tcPr>
            <w:tcW w:w="516" w:type="dxa"/>
            <w:tcBorders>
              <w:top w:val="single" w:sz="4" w:space="0" w:color="auto"/>
              <w:left w:val="single" w:sz="4" w:space="0" w:color="auto"/>
              <w:bottom w:val="single" w:sz="4" w:space="0" w:color="auto"/>
              <w:right w:val="single" w:sz="4" w:space="0" w:color="auto"/>
            </w:tcBorders>
          </w:tcPr>
          <w:p w:rsidR="00DC6155" w:rsidRPr="00FE2446" w:rsidRDefault="00DC6155"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C6155" w:rsidRPr="00FE2446" w:rsidRDefault="00DC6155"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C6155" w:rsidRPr="00FE2446" w:rsidRDefault="00DC6155" w:rsidP="00271CED">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DC6155" w:rsidRPr="00FE2446" w:rsidRDefault="00DC6155" w:rsidP="00271CED">
            <w:pPr>
              <w:autoSpaceDE w:val="0"/>
              <w:autoSpaceDN w:val="0"/>
              <w:adjustRightInd w:val="0"/>
              <w:jc w:val="both"/>
              <w:outlineLvl w:val="1"/>
              <w:rPr>
                <w:sz w:val="20"/>
                <w:szCs w:val="20"/>
              </w:rPr>
            </w:pPr>
          </w:p>
          <w:p w:rsidR="00DC6155" w:rsidRPr="00FE2446" w:rsidRDefault="00DC6155" w:rsidP="00271CED">
            <w:pPr>
              <w:autoSpaceDE w:val="0"/>
              <w:autoSpaceDN w:val="0"/>
              <w:adjustRightInd w:val="0"/>
              <w:jc w:val="both"/>
              <w:outlineLvl w:val="1"/>
              <w:rPr>
                <w:sz w:val="20"/>
                <w:szCs w:val="20"/>
              </w:rPr>
            </w:pPr>
            <w:r>
              <w:rPr>
                <w:sz w:val="20"/>
                <w:szCs w:val="20"/>
              </w:rPr>
              <w:t>2 629,80</w:t>
            </w:r>
            <w:r>
              <w:rPr>
                <w:sz w:val="20"/>
                <w:szCs w:val="20"/>
              </w:rPr>
              <w:t xml:space="preserve"> </w:t>
            </w:r>
            <w:r w:rsidRPr="00FE2446">
              <w:rPr>
                <w:sz w:val="20"/>
                <w:szCs w:val="20"/>
              </w:rPr>
              <w:t>руб. (</w:t>
            </w:r>
            <w:r>
              <w:rPr>
                <w:sz w:val="20"/>
                <w:szCs w:val="20"/>
              </w:rPr>
              <w:t>две тысячи шестьсот двадцать девять рублей восемьдесят копеек</w:t>
            </w:r>
            <w:r w:rsidRPr="00FE2446">
              <w:rPr>
                <w:sz w:val="20"/>
                <w:szCs w:val="20"/>
              </w:rPr>
              <w:t>)</w:t>
            </w:r>
            <w:r>
              <w:rPr>
                <w:sz w:val="20"/>
                <w:szCs w:val="20"/>
              </w:rPr>
              <w:t>.</w:t>
            </w:r>
          </w:p>
          <w:p w:rsidR="00DC6155" w:rsidRPr="00FE2446" w:rsidRDefault="00DC6155" w:rsidP="00271CED">
            <w:pPr>
              <w:shd w:val="clear" w:color="auto" w:fill="FFFFFF"/>
              <w:tabs>
                <w:tab w:val="left" w:pos="1701"/>
                <w:tab w:val="left" w:pos="2127"/>
              </w:tabs>
              <w:jc w:val="both"/>
              <w:rPr>
                <w:sz w:val="20"/>
                <w:szCs w:val="20"/>
              </w:rPr>
            </w:pPr>
          </w:p>
          <w:p w:rsidR="00DC6155" w:rsidRPr="00FE2446" w:rsidRDefault="00DC6155" w:rsidP="00271CED">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C6155" w:rsidRPr="00FE2446" w:rsidRDefault="00DC6155" w:rsidP="00271CED">
            <w:pPr>
              <w:pStyle w:val="ac"/>
              <w:tabs>
                <w:tab w:val="left" w:pos="709"/>
              </w:tabs>
              <w:spacing w:after="0" w:line="100" w:lineRule="atLeast"/>
              <w:jc w:val="both"/>
              <w:rPr>
                <w:sz w:val="20"/>
                <w:szCs w:val="20"/>
              </w:rPr>
            </w:pPr>
          </w:p>
          <w:p w:rsidR="00DC6155" w:rsidRPr="00FE2446" w:rsidRDefault="00DC6155" w:rsidP="00271CED">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DC6155" w:rsidRPr="00FE2446" w:rsidRDefault="00DC6155" w:rsidP="00DC6155">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DC6155" w:rsidRPr="00FE2446" w:rsidRDefault="00DC6155" w:rsidP="00271CED">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C6155" w:rsidRPr="00BC7C6D" w:rsidRDefault="00DC6155" w:rsidP="00271CED">
            <w:pPr>
              <w:rPr>
                <w:sz w:val="20"/>
                <w:szCs w:val="20"/>
              </w:rPr>
            </w:pPr>
            <w:r w:rsidRPr="00BC7C6D">
              <w:rPr>
                <w:sz w:val="20"/>
                <w:szCs w:val="20"/>
              </w:rPr>
              <w:t xml:space="preserve">ИНН 3810009342    </w:t>
            </w:r>
          </w:p>
          <w:p w:rsidR="00DC6155" w:rsidRPr="00BC7C6D" w:rsidRDefault="00DC6155" w:rsidP="00271CED">
            <w:pPr>
              <w:rPr>
                <w:sz w:val="20"/>
                <w:szCs w:val="20"/>
              </w:rPr>
            </w:pPr>
            <w:r w:rsidRPr="00BC7C6D">
              <w:rPr>
                <w:sz w:val="20"/>
                <w:szCs w:val="20"/>
              </w:rPr>
              <w:t>КПП 381001001</w:t>
            </w:r>
          </w:p>
          <w:p w:rsidR="00DC6155" w:rsidRPr="00BC7C6D" w:rsidRDefault="00DC6155" w:rsidP="00271CED">
            <w:pPr>
              <w:pStyle w:val="afe"/>
              <w:widowControl w:val="0"/>
            </w:pPr>
            <w:r w:rsidRPr="00BC7C6D">
              <w:t>Минфин Иркутской области (ОГАУЗ «Иркутская городская клиническая больница № 8», л/с 803030</w:t>
            </w:r>
            <w:r>
              <w:t>6</w:t>
            </w:r>
            <w:r w:rsidRPr="00BC7C6D">
              <w:t>0207)</w:t>
            </w:r>
          </w:p>
          <w:p w:rsidR="00DC6155" w:rsidRPr="00BC7C6D" w:rsidRDefault="00DC6155" w:rsidP="00271CED">
            <w:pPr>
              <w:pStyle w:val="afe"/>
              <w:widowControl w:val="0"/>
            </w:pPr>
            <w:r w:rsidRPr="00BC7C6D">
              <w:t>Казначейский счет 03224643250000003400</w:t>
            </w:r>
          </w:p>
          <w:p w:rsidR="00DC6155" w:rsidRPr="00BC7C6D" w:rsidRDefault="00DC6155" w:rsidP="00271CED">
            <w:pPr>
              <w:pStyle w:val="afe"/>
              <w:widowControl w:val="0"/>
            </w:pPr>
            <w:r w:rsidRPr="00BC7C6D">
              <w:t>Банковский счет 40102810145370000026</w:t>
            </w:r>
          </w:p>
          <w:p w:rsidR="00DC6155" w:rsidRPr="00BC7C6D" w:rsidRDefault="00DC6155" w:rsidP="00271CED">
            <w:pPr>
              <w:pStyle w:val="afe"/>
              <w:widowControl w:val="0"/>
            </w:pPr>
            <w:r>
              <w:t xml:space="preserve">Наименование банка: </w:t>
            </w:r>
            <w:r w:rsidRPr="00BC7C6D">
              <w:t>Отделение Иркутск//УФК по Иркутской области, г. Иркутск</w:t>
            </w:r>
          </w:p>
          <w:p w:rsidR="00DC6155" w:rsidRPr="00BC7C6D" w:rsidRDefault="00DC6155" w:rsidP="00271CED">
            <w:pPr>
              <w:pStyle w:val="afe"/>
              <w:widowControl w:val="0"/>
            </w:pPr>
            <w:r w:rsidRPr="00BC7C6D">
              <w:t>БИК 012520101</w:t>
            </w:r>
          </w:p>
          <w:p w:rsidR="00DC6155" w:rsidRPr="00BE5308" w:rsidRDefault="00DC6155" w:rsidP="00271CE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DC6155" w:rsidRPr="00BE5308" w:rsidRDefault="00DC6155" w:rsidP="00271CE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DC6155" w:rsidRPr="00BE5308" w:rsidRDefault="00DC6155" w:rsidP="00271CED">
            <w:pPr>
              <w:ind w:right="76"/>
              <w:jc w:val="both"/>
              <w:rPr>
                <w:sz w:val="20"/>
                <w:szCs w:val="20"/>
              </w:rPr>
            </w:pPr>
            <w:r w:rsidRPr="00BE5308">
              <w:rPr>
                <w:sz w:val="20"/>
                <w:szCs w:val="20"/>
              </w:rPr>
              <w:t xml:space="preserve">Код субсидии 803093000 </w:t>
            </w:r>
          </w:p>
          <w:p w:rsidR="00DC6155" w:rsidRPr="00FE2446" w:rsidRDefault="00DC6155" w:rsidP="00271CED">
            <w:pPr>
              <w:shd w:val="clear" w:color="auto" w:fill="FFFFFF"/>
              <w:tabs>
                <w:tab w:val="left" w:pos="1701"/>
              </w:tabs>
              <w:jc w:val="both"/>
              <w:rPr>
                <w:sz w:val="20"/>
                <w:szCs w:val="20"/>
              </w:rPr>
            </w:pPr>
            <w:r w:rsidRPr="00BE5308">
              <w:rPr>
                <w:sz w:val="20"/>
                <w:szCs w:val="20"/>
              </w:rPr>
              <w:t>Отраслевой код 00000000000000000</w:t>
            </w:r>
          </w:p>
          <w:p w:rsidR="00DC6155" w:rsidRPr="00FE2446" w:rsidRDefault="00DC6155" w:rsidP="00271CED">
            <w:pPr>
              <w:shd w:val="clear" w:color="auto" w:fill="FFFFFF"/>
              <w:tabs>
                <w:tab w:val="left" w:pos="1701"/>
              </w:tabs>
              <w:jc w:val="both"/>
              <w:rPr>
                <w:sz w:val="20"/>
                <w:szCs w:val="20"/>
              </w:rPr>
            </w:pPr>
          </w:p>
          <w:p w:rsidR="00DC6155" w:rsidRPr="00FE2446" w:rsidRDefault="00DC6155" w:rsidP="00DC6155">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DC6155" w:rsidRPr="00FE2446" w:rsidRDefault="00DC6155" w:rsidP="00271CED">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C6155" w:rsidRPr="00FE2446" w:rsidRDefault="00DC6155" w:rsidP="00271CED">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C6155" w:rsidRPr="00FE2446" w:rsidRDefault="00DC6155" w:rsidP="00271CE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C6155" w:rsidRPr="00FE2446" w:rsidRDefault="00DC6155" w:rsidP="00271CED">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C6155" w:rsidRPr="00FE2446" w:rsidRDefault="00DC6155" w:rsidP="00271CED">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6155" w:rsidRPr="00FE2446" w:rsidRDefault="00DC6155" w:rsidP="00271CED">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C6155" w:rsidRPr="00FE2446" w:rsidRDefault="00DC6155" w:rsidP="00271CED">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C6155" w:rsidRPr="00FE2446" w:rsidRDefault="00DC6155" w:rsidP="00271CED">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C6155" w:rsidRPr="00FE2446" w:rsidRDefault="00DC6155" w:rsidP="00271CED">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C6155" w:rsidRPr="00FE2446" w:rsidRDefault="00DC6155" w:rsidP="00271CED">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C6155" w:rsidRDefault="00DC6155" w:rsidP="00271CED">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DC6155" w:rsidRPr="00732CF3" w:rsidRDefault="00DC6155" w:rsidP="00271CED">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C6155" w:rsidRPr="00FE2446" w:rsidRDefault="00DC6155" w:rsidP="00271CED">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C6155" w:rsidRPr="00FE2446" w:rsidRDefault="00DC6155" w:rsidP="00271CED">
            <w:pPr>
              <w:shd w:val="clear" w:color="auto" w:fill="FFFFFF"/>
              <w:tabs>
                <w:tab w:val="left" w:pos="1701"/>
                <w:tab w:val="left" w:pos="2127"/>
              </w:tabs>
              <w:jc w:val="both"/>
              <w:rPr>
                <w:sz w:val="20"/>
                <w:szCs w:val="20"/>
              </w:rPr>
            </w:pPr>
            <w:r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97238A">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DC6155" w:rsidRDefault="00DC6155" w:rsidP="0077671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DC6155">
              <w:rPr>
                <w:rFonts w:ascii="Times New Roman" w:hAnsi="Times New Roman" w:cs="Times New Roman"/>
                <w:b/>
                <w:color w:val="auto"/>
                <w:sz w:val="20"/>
                <w:szCs w:val="20"/>
              </w:rPr>
              <w:t xml:space="preserve">- копию лицензии на осуществление деятельности по сбору, транспортированию, обработке, утилизации, обезвреживанию, размещению отходов </w:t>
            </w:r>
            <w:r w:rsidRPr="00DC6155">
              <w:rPr>
                <w:rFonts w:ascii="Times New Roman" w:hAnsi="Times New Roman" w:cs="Times New Roman"/>
                <w:b/>
                <w:color w:val="auto"/>
                <w:sz w:val="20"/>
                <w:szCs w:val="20"/>
                <w:lang w:val="en-US"/>
              </w:rPr>
              <w:t>I</w:t>
            </w:r>
            <w:r w:rsidRPr="00DC6155">
              <w:rPr>
                <w:rFonts w:ascii="Times New Roman" w:hAnsi="Times New Roman" w:cs="Times New Roman"/>
                <w:b/>
                <w:color w:val="auto"/>
                <w:sz w:val="20"/>
                <w:szCs w:val="20"/>
              </w:rPr>
              <w:t>-</w:t>
            </w:r>
            <w:r w:rsidRPr="00DC6155">
              <w:rPr>
                <w:rFonts w:ascii="Times New Roman" w:hAnsi="Times New Roman" w:cs="Times New Roman"/>
                <w:b/>
                <w:color w:val="auto"/>
                <w:sz w:val="20"/>
                <w:szCs w:val="20"/>
                <w:lang w:val="en-US"/>
              </w:rPr>
              <w:t>IV</w:t>
            </w:r>
            <w:r w:rsidRPr="00DC6155">
              <w:rPr>
                <w:rFonts w:ascii="Times New Roman" w:hAnsi="Times New Roman" w:cs="Times New Roman"/>
                <w:b/>
                <w:color w:val="auto"/>
                <w:sz w:val="20"/>
                <w:szCs w:val="20"/>
              </w:rPr>
              <w:t xml:space="preserve"> классов опасности</w:t>
            </w:r>
            <w:r w:rsidR="00776719" w:rsidRPr="00DC6155">
              <w:rPr>
                <w:rFonts w:ascii="Times New Roman" w:hAnsi="Times New Roman" w:cs="Times New Roman"/>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DC6155" w:rsidRDefault="00DC6155" w:rsidP="00776719">
            <w:pPr>
              <w:pStyle w:val="afb"/>
              <w:shd w:val="clear" w:color="auto" w:fill="FFFFFF"/>
              <w:spacing w:before="0" w:beforeAutospacing="0" w:after="0" w:afterAutospacing="0"/>
              <w:jc w:val="both"/>
              <w:rPr>
                <w:sz w:val="20"/>
                <w:szCs w:val="20"/>
              </w:rPr>
            </w:pPr>
            <w:r w:rsidRPr="00DC6155">
              <w:rPr>
                <w:b/>
                <w:sz w:val="20"/>
                <w:szCs w:val="20"/>
              </w:rPr>
              <w:t xml:space="preserve">- наличие лицензии на осуществление деятельности по сбору, транспортированию, обработке, утилизации, обезвреживанию, размещению отходов </w:t>
            </w:r>
            <w:r w:rsidRPr="00DC6155">
              <w:rPr>
                <w:b/>
                <w:sz w:val="20"/>
                <w:szCs w:val="20"/>
                <w:lang w:val="en-US"/>
              </w:rPr>
              <w:t>I</w:t>
            </w:r>
            <w:r w:rsidRPr="00DC6155">
              <w:rPr>
                <w:b/>
                <w:sz w:val="20"/>
                <w:szCs w:val="20"/>
              </w:rPr>
              <w:t>-</w:t>
            </w:r>
            <w:r w:rsidRPr="00DC6155">
              <w:rPr>
                <w:b/>
                <w:sz w:val="20"/>
                <w:szCs w:val="20"/>
                <w:lang w:val="en-US"/>
              </w:rPr>
              <w:t>IV</w:t>
            </w:r>
            <w:r w:rsidRPr="00DC6155">
              <w:rPr>
                <w:b/>
                <w:sz w:val="20"/>
                <w:szCs w:val="20"/>
              </w:rPr>
              <w:t xml:space="preserve"> классов опасности</w:t>
            </w:r>
            <w:r w:rsidR="007F5ECC" w:rsidRPr="00DC6155">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C6155">
            <w:pPr>
              <w:jc w:val="both"/>
              <w:rPr>
                <w:sz w:val="20"/>
                <w:szCs w:val="20"/>
              </w:rPr>
            </w:pPr>
            <w:r w:rsidRPr="00FE2446">
              <w:rPr>
                <w:sz w:val="20"/>
                <w:szCs w:val="20"/>
              </w:rPr>
              <w:t>«</w:t>
            </w:r>
            <w:r w:rsidR="00DC6155">
              <w:rPr>
                <w:sz w:val="20"/>
                <w:szCs w:val="20"/>
              </w:rPr>
              <w:t>21</w:t>
            </w:r>
            <w:r w:rsidR="00487F7E" w:rsidRPr="00FE2446">
              <w:rPr>
                <w:sz w:val="20"/>
                <w:szCs w:val="20"/>
              </w:rPr>
              <w:t xml:space="preserve">» </w:t>
            </w:r>
            <w:r w:rsidR="00DC6155">
              <w:rPr>
                <w:sz w:val="20"/>
                <w:szCs w:val="20"/>
              </w:rPr>
              <w:t>апреля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C6155">
            <w:pPr>
              <w:jc w:val="both"/>
              <w:rPr>
                <w:sz w:val="20"/>
                <w:szCs w:val="20"/>
              </w:rPr>
            </w:pPr>
            <w:r w:rsidRPr="00FE2446">
              <w:rPr>
                <w:sz w:val="20"/>
                <w:szCs w:val="20"/>
              </w:rPr>
              <w:t>«</w:t>
            </w:r>
            <w:r w:rsidR="00DC6155">
              <w:rPr>
                <w:sz w:val="20"/>
                <w:szCs w:val="20"/>
              </w:rPr>
              <w:t>22</w:t>
            </w:r>
            <w:r w:rsidRPr="00FE2446">
              <w:rPr>
                <w:sz w:val="20"/>
                <w:szCs w:val="20"/>
              </w:rPr>
              <w:t xml:space="preserve">» </w:t>
            </w:r>
            <w:r w:rsidR="00DC6155">
              <w:rPr>
                <w:sz w:val="20"/>
                <w:szCs w:val="20"/>
              </w:rPr>
              <w:t>апреля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sz w:val="20"/>
                <w:szCs w:val="20"/>
              </w:rPr>
              <w:lastRenderedPageBreak/>
              <w:t>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FE2446">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lastRenderedPageBreak/>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447A71">
        <w:rPr>
          <w:b/>
          <w:sz w:val="20"/>
          <w:szCs w:val="20"/>
        </w:rPr>
        <w:t>по сбору, транспортированию, обезвреживанию и утилизации ртутьсодержащих ламп</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47A71">
        <w:rPr>
          <w:b/>
          <w:kern w:val="32"/>
          <w:sz w:val="22"/>
          <w:szCs w:val="22"/>
        </w:rPr>
        <w:t>122-21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447A71">
        <w:rPr>
          <w:b/>
          <w:bCs/>
          <w:sz w:val="20"/>
        </w:rPr>
        <w:t>по сбору, транспортированию, обезвреживанию и утилизации ртутьсодержащих ламп</w:t>
      </w:r>
      <w:bookmarkEnd w:id="2"/>
    </w:p>
    <w:tbl>
      <w:tblPr>
        <w:tblW w:w="10349" w:type="dxa"/>
        <w:tblInd w:w="-34" w:type="dxa"/>
        <w:tblLayout w:type="fixed"/>
        <w:tblLook w:val="04A0"/>
      </w:tblPr>
      <w:tblGrid>
        <w:gridCol w:w="579"/>
        <w:gridCol w:w="2115"/>
        <w:gridCol w:w="4678"/>
        <w:gridCol w:w="992"/>
        <w:gridCol w:w="709"/>
        <w:gridCol w:w="1276"/>
      </w:tblGrid>
      <w:tr w:rsidR="00345ED6" w:rsidRPr="00F84809" w:rsidTr="00E22A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DC6155" w:rsidRPr="00031970" w:rsidTr="00E22AF7">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C6155" w:rsidRPr="00CE6D96" w:rsidRDefault="00DC6155" w:rsidP="00271CED">
            <w:pPr>
              <w:jc w:val="center"/>
              <w:rPr>
                <w:sz w:val="20"/>
                <w:szCs w:val="20"/>
              </w:rPr>
            </w:pPr>
            <w:r>
              <w:rPr>
                <w:sz w:val="20"/>
                <w:szCs w:val="20"/>
              </w:rPr>
              <w:t>1</w:t>
            </w:r>
          </w:p>
        </w:tc>
        <w:tc>
          <w:tcPr>
            <w:tcW w:w="2115" w:type="dxa"/>
            <w:tcBorders>
              <w:top w:val="single" w:sz="4" w:space="0" w:color="auto"/>
              <w:left w:val="single" w:sz="4" w:space="0" w:color="auto"/>
              <w:bottom w:val="single" w:sz="4" w:space="0" w:color="auto"/>
              <w:right w:val="single" w:sz="4" w:space="0" w:color="auto"/>
            </w:tcBorders>
            <w:shd w:val="clear" w:color="auto" w:fill="auto"/>
            <w:hideMark/>
          </w:tcPr>
          <w:p w:rsidR="00DC6155" w:rsidRPr="00E22AF7" w:rsidRDefault="00DC6155" w:rsidP="00E22AF7">
            <w:pPr>
              <w:rPr>
                <w:sz w:val="20"/>
                <w:szCs w:val="20"/>
              </w:rPr>
            </w:pPr>
            <w:r w:rsidRPr="00E22AF7">
              <w:rPr>
                <w:bCs/>
                <w:sz w:val="20"/>
              </w:rPr>
              <w:t xml:space="preserve">Оказание услуг по </w:t>
            </w:r>
            <w:r w:rsidR="00E22AF7" w:rsidRPr="00E22AF7">
              <w:rPr>
                <w:bCs/>
                <w:sz w:val="20"/>
              </w:rPr>
              <w:t>по сбору, транспортированию</w:t>
            </w:r>
            <w:r w:rsidR="00E22AF7">
              <w:rPr>
                <w:bCs/>
                <w:sz w:val="20"/>
              </w:rPr>
              <w:t>,</w:t>
            </w:r>
            <w:r w:rsidR="00E22AF7" w:rsidRPr="00E22AF7">
              <w:rPr>
                <w:bCs/>
                <w:sz w:val="20"/>
              </w:rPr>
              <w:t xml:space="preserve"> обезвреживанию и утилизации ртутьсодержащих</w:t>
            </w:r>
            <w:r w:rsidRPr="00E22AF7">
              <w:rPr>
                <w:bCs/>
                <w:sz w:val="20"/>
              </w:rPr>
              <w:t xml:space="preserve"> ламп</w:t>
            </w:r>
          </w:p>
        </w:tc>
        <w:tc>
          <w:tcPr>
            <w:tcW w:w="4678" w:type="dxa"/>
            <w:tcBorders>
              <w:top w:val="single" w:sz="4" w:space="0" w:color="auto"/>
              <w:left w:val="nil"/>
              <w:bottom w:val="single" w:sz="4" w:space="0" w:color="auto"/>
              <w:right w:val="single" w:sz="4" w:space="0" w:color="auto"/>
            </w:tcBorders>
          </w:tcPr>
          <w:p w:rsidR="00DC6155" w:rsidRPr="00705B9B" w:rsidRDefault="00DC6155" w:rsidP="00E22AF7">
            <w:pPr>
              <w:rPr>
                <w:sz w:val="20"/>
                <w:szCs w:val="20"/>
              </w:rPr>
            </w:pPr>
            <w:r w:rsidRPr="00705B9B">
              <w:rPr>
                <w:color w:val="000000"/>
                <w:sz w:val="20"/>
                <w:szCs w:val="20"/>
              </w:rPr>
              <w:t>Проведение необходимых мероприятий, результатом которых является обезвреживание люминесцентных, ртутьсодержащих ламп (далее - лампы) с соблюдением экологических, санитарно-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C6155" w:rsidRPr="00CE6D96" w:rsidRDefault="00DC6155" w:rsidP="00271CED">
            <w:pPr>
              <w:jc w:val="center"/>
              <w:rPr>
                <w:sz w:val="20"/>
                <w:szCs w:val="20"/>
              </w:rPr>
            </w:pPr>
            <w:r>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hideMark/>
          </w:tcPr>
          <w:p w:rsidR="00DC6155" w:rsidRPr="00651D85" w:rsidRDefault="00DC6155" w:rsidP="00DF745F">
            <w:pPr>
              <w:pStyle w:val="af9"/>
              <w:jc w:val="center"/>
              <w:rPr>
                <w:rFonts w:ascii="Times New Roman" w:hAnsi="Times New Roman"/>
                <w:sz w:val="19"/>
                <w:szCs w:val="19"/>
              </w:rPr>
            </w:pPr>
            <w:r>
              <w:rPr>
                <w:rFonts w:ascii="Times New Roman" w:hAnsi="Times New Roman"/>
                <w:sz w:val="19"/>
                <w:szCs w:val="19"/>
              </w:rPr>
              <w:t>3600</w:t>
            </w:r>
          </w:p>
        </w:tc>
        <w:tc>
          <w:tcPr>
            <w:tcW w:w="1276" w:type="dxa"/>
            <w:tcBorders>
              <w:top w:val="single" w:sz="4" w:space="0" w:color="auto"/>
              <w:left w:val="nil"/>
              <w:bottom w:val="single" w:sz="4" w:space="0" w:color="auto"/>
              <w:right w:val="single" w:sz="4" w:space="0" w:color="auto"/>
            </w:tcBorders>
          </w:tcPr>
          <w:p w:rsidR="00DC6155" w:rsidRPr="00006C0C" w:rsidRDefault="00DC6155" w:rsidP="00345ED6">
            <w:pPr>
              <w:pStyle w:val="af9"/>
              <w:jc w:val="center"/>
              <w:rPr>
                <w:rFonts w:ascii="Times New Roman" w:hAnsi="Times New Roman"/>
                <w:sz w:val="20"/>
                <w:szCs w:val="20"/>
              </w:rPr>
            </w:pPr>
            <w:r>
              <w:rPr>
                <w:rFonts w:ascii="Times New Roman" w:hAnsi="Times New Roman"/>
                <w:sz w:val="20"/>
                <w:szCs w:val="20"/>
              </w:rPr>
              <w:t>24,35</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22AF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DC6155" w:rsidRPr="00E22AF7" w:rsidRDefault="00E22AF7" w:rsidP="00E22AF7">
      <w:pPr>
        <w:pStyle w:val="22"/>
        <w:shd w:val="clear" w:color="auto" w:fill="auto"/>
        <w:tabs>
          <w:tab w:val="left" w:pos="709"/>
          <w:tab w:val="left" w:pos="1153"/>
        </w:tabs>
        <w:spacing w:before="0" w:line="240" w:lineRule="auto"/>
        <w:ind w:right="20"/>
        <w:rPr>
          <w:sz w:val="18"/>
          <w:szCs w:val="18"/>
        </w:rPr>
      </w:pPr>
      <w:r w:rsidRPr="00E22AF7">
        <w:rPr>
          <w:sz w:val="18"/>
          <w:szCs w:val="18"/>
        </w:rPr>
        <w:t xml:space="preserve"> 1. </w:t>
      </w:r>
      <w:r w:rsidR="00DC6155" w:rsidRPr="00E22AF7">
        <w:rPr>
          <w:color w:val="000000"/>
          <w:sz w:val="18"/>
          <w:szCs w:val="18"/>
        </w:rPr>
        <w:t>Услуги должны быть оказаны в соответствии с требованиями действующих на территории Российской Федерации законодательных актов, норм и правил:</w:t>
      </w:r>
    </w:p>
    <w:p w:rsidR="00DC6155" w:rsidRPr="00E22AF7" w:rsidRDefault="00DC6155"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24.06.1998 № 89-ФЗ «Об отходах производства и потребления»;</w:t>
      </w:r>
    </w:p>
    <w:p w:rsidR="00DC6155" w:rsidRPr="00E22AF7" w:rsidRDefault="00DC6155" w:rsidP="00E22AF7">
      <w:pPr>
        <w:pStyle w:val="22"/>
        <w:numPr>
          <w:ilvl w:val="0"/>
          <w:numId w:val="46"/>
        </w:numPr>
        <w:shd w:val="clear" w:color="auto" w:fill="auto"/>
        <w:tabs>
          <w:tab w:val="left" w:pos="284"/>
          <w:tab w:val="left" w:pos="567"/>
          <w:tab w:val="left" w:pos="709"/>
          <w:tab w:val="left" w:pos="1153"/>
        </w:tabs>
        <w:spacing w:before="0" w:line="240" w:lineRule="auto"/>
        <w:ind w:left="284" w:right="20" w:hanging="11"/>
        <w:rPr>
          <w:sz w:val="18"/>
          <w:szCs w:val="18"/>
        </w:rPr>
      </w:pPr>
      <w:r w:rsidRPr="00E22AF7">
        <w:rPr>
          <w:color w:val="000000"/>
          <w:sz w:val="18"/>
          <w:szCs w:val="18"/>
        </w:rPr>
        <w:t>Федеральный закон от 30.03.1999 № 52-ФЗ «О санитарно-эпидемиологическом благополучии населения»;</w:t>
      </w:r>
    </w:p>
    <w:p w:rsidR="00DC6155" w:rsidRPr="00E22AF7" w:rsidRDefault="00DC6155"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09.01.1996 № З-ФЗ «О радиационной безопасности населения»;</w:t>
      </w:r>
    </w:p>
    <w:p w:rsidR="00DC6155" w:rsidRPr="00E22AF7" w:rsidRDefault="00DC6155"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10.01.2002 № 7-ФЗ «Об охране окружающей среды»;</w:t>
      </w:r>
    </w:p>
    <w:p w:rsidR="00DC6155" w:rsidRPr="00E22AF7" w:rsidRDefault="00DC6155" w:rsidP="00E22AF7">
      <w:pPr>
        <w:pStyle w:val="22"/>
        <w:numPr>
          <w:ilvl w:val="0"/>
          <w:numId w:val="46"/>
        </w:numPr>
        <w:shd w:val="clear" w:color="auto" w:fill="auto"/>
        <w:tabs>
          <w:tab w:val="left" w:pos="284"/>
          <w:tab w:val="left" w:pos="567"/>
          <w:tab w:val="left" w:pos="709"/>
        </w:tabs>
        <w:spacing w:before="0" w:line="240" w:lineRule="auto"/>
        <w:ind w:left="284" w:right="20" w:hanging="11"/>
        <w:rPr>
          <w:sz w:val="18"/>
          <w:szCs w:val="18"/>
        </w:rPr>
      </w:pPr>
      <w:r w:rsidRPr="00E22AF7">
        <w:rPr>
          <w:color w:val="000000"/>
          <w:sz w:val="18"/>
          <w:szCs w:val="18"/>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DC6155" w:rsidRPr="00E22AF7" w:rsidRDefault="00DC6155"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СанПиН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p>
    <w:p w:rsidR="00DC6155" w:rsidRPr="00E22AF7" w:rsidRDefault="00E22AF7" w:rsidP="00E22AF7">
      <w:pPr>
        <w:pStyle w:val="22"/>
        <w:shd w:val="clear" w:color="auto" w:fill="auto"/>
        <w:tabs>
          <w:tab w:val="left" w:pos="709"/>
          <w:tab w:val="left" w:pos="1143"/>
        </w:tabs>
        <w:spacing w:before="0" w:line="240" w:lineRule="auto"/>
        <w:ind w:right="20"/>
        <w:rPr>
          <w:sz w:val="18"/>
          <w:szCs w:val="18"/>
        </w:rPr>
      </w:pPr>
      <w:r w:rsidRPr="00E22AF7">
        <w:rPr>
          <w:color w:val="000000"/>
          <w:sz w:val="18"/>
          <w:szCs w:val="18"/>
        </w:rPr>
        <w:t xml:space="preserve">2. </w:t>
      </w:r>
      <w:r w:rsidR="00DC6155" w:rsidRPr="00E22AF7">
        <w:rPr>
          <w:color w:val="000000"/>
          <w:sz w:val="18"/>
          <w:szCs w:val="18"/>
        </w:rPr>
        <w:t>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DC6155"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 xml:space="preserve">3. </w:t>
      </w:r>
      <w:r w:rsidR="00DC6155" w:rsidRPr="00E22AF7">
        <w:rPr>
          <w:color w:val="000000"/>
          <w:sz w:val="18"/>
          <w:szCs w:val="18"/>
        </w:rPr>
        <w:t>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DC6155"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 xml:space="preserve">4. </w:t>
      </w:r>
      <w:r w:rsidR="00DC6155" w:rsidRPr="00E22AF7">
        <w:rPr>
          <w:color w:val="000000"/>
          <w:sz w:val="18"/>
          <w:szCs w:val="18"/>
        </w:rPr>
        <w:t>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DC6155"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 xml:space="preserve">5. </w:t>
      </w:r>
      <w:r w:rsidR="00DC6155" w:rsidRPr="00E22AF7">
        <w:rPr>
          <w:color w:val="000000"/>
          <w:sz w:val="18"/>
          <w:szCs w:val="18"/>
        </w:rPr>
        <w:t>Услуга по утилизации производится следующим образом:</w:t>
      </w:r>
    </w:p>
    <w:p w:rsidR="00DC6155" w:rsidRPr="00E22AF7" w:rsidRDefault="00DC6155" w:rsidP="00E22AF7">
      <w:pPr>
        <w:pStyle w:val="22"/>
        <w:numPr>
          <w:ilvl w:val="0"/>
          <w:numId w:val="47"/>
        </w:numPr>
        <w:shd w:val="clear" w:color="auto" w:fill="auto"/>
        <w:tabs>
          <w:tab w:val="left" w:pos="284"/>
          <w:tab w:val="left" w:pos="567"/>
          <w:tab w:val="left" w:pos="1148"/>
        </w:tabs>
        <w:spacing w:before="0" w:line="240" w:lineRule="auto"/>
        <w:ind w:left="284" w:right="-1" w:firstLine="0"/>
        <w:rPr>
          <w:sz w:val="18"/>
          <w:szCs w:val="18"/>
        </w:rPr>
      </w:pPr>
      <w:r w:rsidRPr="00E22AF7">
        <w:rPr>
          <w:color w:val="000000"/>
          <w:sz w:val="18"/>
          <w:szCs w:val="18"/>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DC6155" w:rsidRPr="00E22AF7" w:rsidRDefault="00DC6155" w:rsidP="00E22AF7">
      <w:pPr>
        <w:pStyle w:val="22"/>
        <w:numPr>
          <w:ilvl w:val="0"/>
          <w:numId w:val="47"/>
        </w:numPr>
        <w:shd w:val="clear" w:color="auto" w:fill="auto"/>
        <w:tabs>
          <w:tab w:val="left" w:pos="284"/>
          <w:tab w:val="left" w:pos="567"/>
          <w:tab w:val="left" w:pos="1143"/>
        </w:tabs>
        <w:spacing w:before="0" w:line="240" w:lineRule="auto"/>
        <w:ind w:left="284" w:right="-1" w:firstLine="0"/>
        <w:rPr>
          <w:sz w:val="18"/>
          <w:szCs w:val="18"/>
        </w:rPr>
      </w:pPr>
      <w:r w:rsidRPr="00E22AF7">
        <w:rPr>
          <w:color w:val="000000"/>
          <w:sz w:val="18"/>
          <w:szCs w:val="18"/>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DC6155"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 xml:space="preserve">6. </w:t>
      </w:r>
      <w:r w:rsidR="00DC6155" w:rsidRPr="00E22AF7">
        <w:rPr>
          <w:color w:val="000000"/>
          <w:sz w:val="18"/>
          <w:szCs w:val="18"/>
        </w:rPr>
        <w:t>Работы по погрузке отработанных и/или бракованных ламп должны осуществляться в присутствии ответственного лица Заказчика.</w:t>
      </w:r>
    </w:p>
    <w:p w:rsidR="00DC6155"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 xml:space="preserve">7. </w:t>
      </w:r>
      <w:r w:rsidR="00DC6155" w:rsidRPr="00E22AF7">
        <w:rPr>
          <w:color w:val="000000"/>
          <w:sz w:val="18"/>
          <w:szCs w:val="18"/>
        </w:rPr>
        <w:t>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отходов для утилизации, ответственность за обращение с отходами переходит к Исполнителю.</w:t>
      </w:r>
    </w:p>
    <w:p w:rsidR="00DC6155"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 xml:space="preserve">8. </w:t>
      </w:r>
      <w:r w:rsidR="00DC6155" w:rsidRPr="00E22AF7">
        <w:rPr>
          <w:color w:val="000000"/>
          <w:sz w:val="18"/>
          <w:szCs w:val="18"/>
        </w:rPr>
        <w:t>По факту утилизации ламп Исполнитель должен предоставить Заказчику Акт утилизации, акт приемки оказанных услуг, счет, счет-фактуру.</w:t>
      </w:r>
    </w:p>
    <w:p w:rsidR="00DC6155" w:rsidRPr="00E22AF7" w:rsidRDefault="00E22AF7" w:rsidP="00E22AF7">
      <w:pPr>
        <w:pStyle w:val="22"/>
        <w:shd w:val="clear" w:color="auto" w:fill="auto"/>
        <w:tabs>
          <w:tab w:val="left" w:pos="709"/>
          <w:tab w:val="left" w:pos="1143"/>
        </w:tabs>
        <w:spacing w:before="0" w:line="240" w:lineRule="auto"/>
        <w:ind w:right="20"/>
        <w:rPr>
          <w:color w:val="000000"/>
          <w:sz w:val="18"/>
          <w:szCs w:val="18"/>
        </w:rPr>
      </w:pPr>
      <w:r w:rsidRPr="00E22AF7">
        <w:rPr>
          <w:color w:val="000000"/>
          <w:sz w:val="18"/>
          <w:szCs w:val="18"/>
        </w:rPr>
        <w:t xml:space="preserve">9. </w:t>
      </w:r>
      <w:r w:rsidR="00DC6155" w:rsidRPr="00E22AF7">
        <w:rPr>
          <w:color w:val="000000"/>
          <w:sz w:val="18"/>
          <w:szCs w:val="18"/>
        </w:rPr>
        <w:t>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82784E" w:rsidRDefault="0082784E" w:rsidP="00E22AF7">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E22AF7" w:rsidRDefault="00E22AF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447A71">
        <w:rPr>
          <w:b/>
          <w:sz w:val="20"/>
          <w:szCs w:val="20"/>
        </w:rPr>
        <w:t>по сбору, транспортированию, обезвреживанию и утилизации ртутьсодержащих ламп</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47A71">
        <w:rPr>
          <w:b/>
          <w:kern w:val="32"/>
          <w:sz w:val="20"/>
          <w:szCs w:val="20"/>
        </w:rPr>
        <w:t>122-21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47A71">
        <w:rPr>
          <w:sz w:val="19"/>
          <w:szCs w:val="19"/>
        </w:rPr>
        <w:t>122-21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447A71">
        <w:rPr>
          <w:b/>
          <w:bCs/>
          <w:sz w:val="19"/>
          <w:szCs w:val="19"/>
        </w:rPr>
        <w:t>по сбору, транспортированию, обезвреживанию и утилизации ртутьсодержащих ламп</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447A71">
        <w:rPr>
          <w:rFonts w:ascii="Times New Roman" w:hAnsi="Times New Roman" w:cs="Times New Roman"/>
          <w:sz w:val="19"/>
          <w:szCs w:val="19"/>
        </w:rPr>
        <w:t>по сбору, транспортированию, обезвреживанию и утилизации ртутьсодержащих ламп</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DC6155" w:rsidRDefault="00E94A4D" w:rsidP="00E94A4D">
      <w:pPr>
        <w:jc w:val="both"/>
        <w:rPr>
          <w:sz w:val="19"/>
          <w:szCs w:val="19"/>
        </w:rPr>
      </w:pPr>
      <w:r w:rsidRPr="00DC6155">
        <w:rPr>
          <w:color w:val="000000"/>
          <w:sz w:val="19"/>
          <w:szCs w:val="19"/>
        </w:rPr>
        <w:t xml:space="preserve">1.2. </w:t>
      </w:r>
      <w:r w:rsidRPr="00DC6155">
        <w:rPr>
          <w:sz w:val="19"/>
          <w:szCs w:val="19"/>
        </w:rPr>
        <w:t xml:space="preserve">Место оказания Услуг: </w:t>
      </w:r>
      <w:r w:rsidR="00DC6155" w:rsidRPr="00DC6155">
        <w:rPr>
          <w:sz w:val="19"/>
          <w:szCs w:val="19"/>
        </w:rPr>
        <w:t>г. Иркутск: ул. Ярославского, 300, ул. Баумана, 214А, ул. Баумана, 206, ул. Академика Образцова, 27Ш, ул. Партизанская, 74Ж</w:t>
      </w:r>
      <w:r w:rsidRPr="00DC6155">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335925" w:rsidRPr="00DF745F">
        <w:rPr>
          <w:sz w:val="19"/>
          <w:szCs w:val="19"/>
        </w:rPr>
        <w:t xml:space="preserve">Период </w:t>
      </w:r>
      <w:r w:rsidRPr="00DF745F">
        <w:rPr>
          <w:sz w:val="19"/>
          <w:szCs w:val="19"/>
        </w:rPr>
        <w:t xml:space="preserve">оказания услуг по настоящему договору: </w:t>
      </w:r>
      <w:r w:rsidR="00DF745F" w:rsidRPr="00DF745F">
        <w:rPr>
          <w:sz w:val="19"/>
          <w:szCs w:val="19"/>
        </w:rPr>
        <w:t>с момента подписания договора по 31.12.202</w:t>
      </w:r>
      <w:r w:rsidR="00DF745F">
        <w:rPr>
          <w:sz w:val="19"/>
          <w:szCs w:val="19"/>
        </w:rPr>
        <w:t>1</w:t>
      </w:r>
      <w:r w:rsidR="00DF745F" w:rsidRPr="00DF745F">
        <w:rPr>
          <w:sz w:val="19"/>
          <w:szCs w:val="19"/>
        </w:rPr>
        <w:t>г</w:t>
      </w:r>
      <w:r w:rsidRPr="00DF745F">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DC6155" w:rsidRPr="00AD51C1" w:rsidRDefault="00DC6155" w:rsidP="00DC6155">
      <w:pPr>
        <w:pStyle w:val="ad"/>
        <w:numPr>
          <w:ilvl w:val="0"/>
          <w:numId w:val="37"/>
        </w:numPr>
        <w:suppressAutoHyphens w:val="0"/>
        <w:spacing w:after="0" w:line="240" w:lineRule="auto"/>
        <w:jc w:val="center"/>
        <w:rPr>
          <w:rFonts w:ascii="Times New Roman" w:hAnsi="Times New Roman" w:cs="Times New Roman"/>
          <w:b/>
          <w:sz w:val="19"/>
          <w:szCs w:val="19"/>
        </w:rPr>
      </w:pPr>
      <w:r w:rsidRPr="00AD51C1">
        <w:rPr>
          <w:rFonts w:ascii="Times New Roman" w:hAnsi="Times New Roman" w:cs="Times New Roman"/>
          <w:b/>
          <w:sz w:val="19"/>
          <w:szCs w:val="19"/>
        </w:rPr>
        <w:t>Обеспечение исполнения договора</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6.1. Размер обеспечения исполнения договора составляет _________ рублей.</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AD51C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b/>
          <w:sz w:val="19"/>
          <w:szCs w:val="19"/>
        </w:rPr>
      </w:pPr>
      <w:r w:rsidRPr="00AD51C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C6155" w:rsidRPr="00AD51C1" w:rsidRDefault="00DC6155" w:rsidP="00DC6155">
      <w:pPr>
        <w:pStyle w:val="ac"/>
        <w:tabs>
          <w:tab w:val="left" w:pos="0"/>
          <w:tab w:val="left" w:pos="1276"/>
        </w:tabs>
        <w:spacing w:after="0" w:line="240" w:lineRule="auto"/>
        <w:jc w:val="both"/>
        <w:rPr>
          <w:rFonts w:ascii="Times New Roman" w:hAnsi="Times New Roman" w:cs="Times New Roman"/>
          <w:sz w:val="19"/>
          <w:szCs w:val="19"/>
        </w:rPr>
      </w:pPr>
      <w:r w:rsidRPr="00AD51C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C6155" w:rsidRPr="00AD51C1" w:rsidRDefault="00DC6155" w:rsidP="00DC615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DC6155" w:rsidRPr="00AD51C1" w:rsidRDefault="00DC6155" w:rsidP="00DC615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51C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9B021D" w:rsidRDefault="00DC6155"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DC6155"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DC6155"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DC6155"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DC6155"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DC6155"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DC6155"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DC6155"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DC6155"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DC6155" w:rsidP="00E94A4D">
      <w:pPr>
        <w:pStyle w:val="af1"/>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DC6155" w:rsidP="00E94A4D">
      <w:pPr>
        <w:pStyle w:val="af1"/>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DC6155"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DC6155"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DC615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DC615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DC6155"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DC6155"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ind w:left="615"/>
        <w:jc w:val="center"/>
        <w:rPr>
          <w:b/>
          <w:sz w:val="19"/>
          <w:szCs w:val="19"/>
        </w:rPr>
      </w:pPr>
      <w:r w:rsidRPr="009B021D">
        <w:rPr>
          <w:b/>
          <w:sz w:val="19"/>
          <w:szCs w:val="19"/>
        </w:rPr>
        <w:t>1</w:t>
      </w:r>
      <w:r w:rsidR="00DC6155">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80303090207</w:t>
            </w:r>
            <w:r w:rsidR="00DC6155">
              <w:rPr>
                <w:sz w:val="19"/>
                <w:szCs w:val="19"/>
              </w:rPr>
              <w:t xml:space="preserve">, </w:t>
            </w:r>
            <w:r w:rsidR="00DC6155" w:rsidRPr="00C77360">
              <w:rPr>
                <w:sz w:val="19"/>
                <w:szCs w:val="19"/>
              </w:rPr>
              <w:t>л/с 80303090207</w:t>
            </w:r>
            <w:r w:rsidRPr="00C77360">
              <w:rPr>
                <w:sz w:val="19"/>
                <w:szCs w:val="19"/>
              </w:rPr>
              <w:t>)</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______________________/   Есева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47A71">
        <w:rPr>
          <w:sz w:val="20"/>
          <w:szCs w:val="20"/>
        </w:rPr>
        <w:t>122-21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E22AF7"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E22AF7" w:rsidRPr="00CE6D96" w:rsidRDefault="00E22AF7" w:rsidP="00271CED">
            <w:pPr>
              <w:jc w:val="center"/>
              <w:rPr>
                <w:sz w:val="20"/>
                <w:szCs w:val="20"/>
              </w:rPr>
            </w:pPr>
            <w:r>
              <w:rPr>
                <w:sz w:val="20"/>
                <w:szCs w:val="20"/>
              </w:rPr>
              <w:t>1</w:t>
            </w:r>
          </w:p>
        </w:tc>
        <w:tc>
          <w:tcPr>
            <w:tcW w:w="1702" w:type="dxa"/>
            <w:tcBorders>
              <w:top w:val="single" w:sz="4" w:space="0" w:color="auto"/>
              <w:left w:val="nil"/>
              <w:right w:val="single" w:sz="4" w:space="0" w:color="auto"/>
            </w:tcBorders>
            <w:shd w:val="clear" w:color="auto" w:fill="auto"/>
          </w:tcPr>
          <w:p w:rsidR="00E22AF7" w:rsidRPr="00E22AF7" w:rsidRDefault="00E22AF7" w:rsidP="00271CED">
            <w:pPr>
              <w:rPr>
                <w:sz w:val="20"/>
                <w:szCs w:val="20"/>
              </w:rPr>
            </w:pPr>
            <w:r w:rsidRPr="00E22AF7">
              <w:rPr>
                <w:bCs/>
                <w:sz w:val="20"/>
              </w:rPr>
              <w:t>Оказание услуг по по сбору, транспортированию</w:t>
            </w:r>
            <w:r>
              <w:rPr>
                <w:bCs/>
                <w:sz w:val="20"/>
              </w:rPr>
              <w:t>,</w:t>
            </w:r>
            <w:r w:rsidRPr="00E22AF7">
              <w:rPr>
                <w:bCs/>
                <w:sz w:val="20"/>
              </w:rPr>
              <w:t xml:space="preserve"> обезвреживанию и утилизации ртутьсодержащих ламп</w:t>
            </w:r>
          </w:p>
        </w:tc>
        <w:tc>
          <w:tcPr>
            <w:tcW w:w="4111" w:type="dxa"/>
            <w:tcBorders>
              <w:top w:val="nil"/>
              <w:left w:val="nil"/>
              <w:bottom w:val="single" w:sz="4" w:space="0" w:color="auto"/>
              <w:right w:val="single" w:sz="4" w:space="0" w:color="auto"/>
            </w:tcBorders>
            <w:shd w:val="clear" w:color="auto" w:fill="auto"/>
          </w:tcPr>
          <w:p w:rsidR="00E22AF7" w:rsidRPr="00705B9B" w:rsidRDefault="00E22AF7" w:rsidP="00271CED">
            <w:pPr>
              <w:rPr>
                <w:sz w:val="20"/>
                <w:szCs w:val="20"/>
              </w:rPr>
            </w:pPr>
            <w:r w:rsidRPr="00705B9B">
              <w:rPr>
                <w:color w:val="000000"/>
                <w:sz w:val="20"/>
                <w:szCs w:val="20"/>
              </w:rPr>
              <w:t>Проведение необходимых мероприятий, результатом которых является обезвреживание люминесцентных, ртутьсодержащих ламп (далее - лампы) с соблюдением экологических, санитарно-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993" w:type="dxa"/>
            <w:tcBorders>
              <w:top w:val="nil"/>
              <w:left w:val="nil"/>
              <w:bottom w:val="single" w:sz="4" w:space="0" w:color="auto"/>
              <w:right w:val="single" w:sz="4" w:space="0" w:color="auto"/>
            </w:tcBorders>
            <w:shd w:val="clear" w:color="auto" w:fill="auto"/>
          </w:tcPr>
          <w:p w:rsidR="00E22AF7" w:rsidRPr="00CE6D96" w:rsidRDefault="00E22AF7" w:rsidP="00271CE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tcPr>
          <w:p w:rsidR="00E22AF7" w:rsidRPr="00651D85" w:rsidRDefault="00E22AF7" w:rsidP="00271CED">
            <w:pPr>
              <w:pStyle w:val="af9"/>
              <w:jc w:val="center"/>
              <w:rPr>
                <w:rFonts w:ascii="Times New Roman" w:hAnsi="Times New Roman"/>
                <w:sz w:val="19"/>
                <w:szCs w:val="19"/>
              </w:rPr>
            </w:pPr>
            <w:r>
              <w:rPr>
                <w:rFonts w:ascii="Times New Roman" w:hAnsi="Times New Roman"/>
                <w:sz w:val="19"/>
                <w:szCs w:val="19"/>
              </w:rPr>
              <w:t>3600</w:t>
            </w:r>
          </w:p>
        </w:tc>
        <w:tc>
          <w:tcPr>
            <w:tcW w:w="1205" w:type="dxa"/>
            <w:tcBorders>
              <w:top w:val="single" w:sz="4" w:space="0" w:color="auto"/>
              <w:left w:val="nil"/>
              <w:bottom w:val="single" w:sz="4" w:space="0" w:color="auto"/>
              <w:right w:val="single" w:sz="4" w:space="0" w:color="auto"/>
            </w:tcBorders>
          </w:tcPr>
          <w:p w:rsidR="00E22AF7" w:rsidRPr="00A77B5C" w:rsidRDefault="00E22AF7"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22AF7" w:rsidRPr="00A77B5C" w:rsidRDefault="00E22AF7"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E22AF7" w:rsidRPr="00E22AF7" w:rsidRDefault="00E22AF7" w:rsidP="00E22AF7">
      <w:pPr>
        <w:pStyle w:val="22"/>
        <w:shd w:val="clear" w:color="auto" w:fill="auto"/>
        <w:tabs>
          <w:tab w:val="left" w:pos="709"/>
          <w:tab w:val="left" w:pos="1153"/>
        </w:tabs>
        <w:spacing w:before="0" w:line="240" w:lineRule="auto"/>
        <w:ind w:right="20"/>
        <w:rPr>
          <w:sz w:val="18"/>
          <w:szCs w:val="18"/>
        </w:rPr>
      </w:pPr>
      <w:r w:rsidRPr="00E22AF7">
        <w:rPr>
          <w:sz w:val="18"/>
          <w:szCs w:val="18"/>
        </w:rPr>
        <w:t xml:space="preserve">1. </w:t>
      </w:r>
      <w:r w:rsidRPr="00E22AF7">
        <w:rPr>
          <w:color w:val="000000"/>
          <w:sz w:val="18"/>
          <w:szCs w:val="18"/>
        </w:rPr>
        <w:t>Услуги должны быть оказаны в соответствии с требованиями действующих на территории Российской Федерации законодательных актов, норм и правил:</w:t>
      </w:r>
    </w:p>
    <w:p w:rsidR="00E22AF7" w:rsidRPr="00E22AF7" w:rsidRDefault="00E22AF7"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24.06.1998 № 89-ФЗ «Об отходах производства и потребления»;</w:t>
      </w:r>
    </w:p>
    <w:p w:rsidR="00E22AF7" w:rsidRPr="00E22AF7" w:rsidRDefault="00E22AF7" w:rsidP="00E22AF7">
      <w:pPr>
        <w:pStyle w:val="22"/>
        <w:numPr>
          <w:ilvl w:val="0"/>
          <w:numId w:val="46"/>
        </w:numPr>
        <w:shd w:val="clear" w:color="auto" w:fill="auto"/>
        <w:tabs>
          <w:tab w:val="left" w:pos="284"/>
          <w:tab w:val="left" w:pos="567"/>
          <w:tab w:val="left" w:pos="709"/>
          <w:tab w:val="left" w:pos="1153"/>
        </w:tabs>
        <w:spacing w:before="0" w:line="240" w:lineRule="auto"/>
        <w:ind w:left="284" w:right="20" w:hanging="11"/>
        <w:rPr>
          <w:sz w:val="18"/>
          <w:szCs w:val="18"/>
        </w:rPr>
      </w:pPr>
      <w:r w:rsidRPr="00E22AF7">
        <w:rPr>
          <w:color w:val="000000"/>
          <w:sz w:val="18"/>
          <w:szCs w:val="18"/>
        </w:rPr>
        <w:t>Федеральный закон от 30.03.1999 № 52-ФЗ «О санитарно-эпидемиологическом благополучии населения»;</w:t>
      </w:r>
    </w:p>
    <w:p w:rsidR="00E22AF7" w:rsidRPr="00E22AF7" w:rsidRDefault="00E22AF7"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09.01.1996 № З-ФЗ «О радиационной безопасности населения»;</w:t>
      </w:r>
    </w:p>
    <w:p w:rsidR="00E22AF7" w:rsidRPr="00E22AF7" w:rsidRDefault="00E22AF7"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Федеральный закон от 10.01.2002 № 7-ФЗ «Об охране окружающей среды»;</w:t>
      </w:r>
    </w:p>
    <w:p w:rsidR="00E22AF7" w:rsidRPr="00E22AF7" w:rsidRDefault="00E22AF7" w:rsidP="00E22AF7">
      <w:pPr>
        <w:pStyle w:val="22"/>
        <w:numPr>
          <w:ilvl w:val="0"/>
          <w:numId w:val="46"/>
        </w:numPr>
        <w:shd w:val="clear" w:color="auto" w:fill="auto"/>
        <w:tabs>
          <w:tab w:val="left" w:pos="284"/>
          <w:tab w:val="left" w:pos="567"/>
          <w:tab w:val="left" w:pos="709"/>
        </w:tabs>
        <w:spacing w:before="0" w:line="240" w:lineRule="auto"/>
        <w:ind w:left="284" w:right="20" w:hanging="11"/>
        <w:rPr>
          <w:sz w:val="18"/>
          <w:szCs w:val="18"/>
        </w:rPr>
      </w:pPr>
      <w:r w:rsidRPr="00E22AF7">
        <w:rPr>
          <w:color w:val="000000"/>
          <w:sz w:val="18"/>
          <w:szCs w:val="18"/>
        </w:rPr>
        <w:t>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E22AF7" w:rsidRPr="00E22AF7" w:rsidRDefault="00E22AF7" w:rsidP="00E22AF7">
      <w:pPr>
        <w:pStyle w:val="22"/>
        <w:numPr>
          <w:ilvl w:val="0"/>
          <w:numId w:val="46"/>
        </w:numPr>
        <w:shd w:val="clear" w:color="auto" w:fill="auto"/>
        <w:tabs>
          <w:tab w:val="left" w:pos="284"/>
          <w:tab w:val="left" w:pos="567"/>
          <w:tab w:val="left" w:pos="709"/>
          <w:tab w:val="left" w:pos="1148"/>
        </w:tabs>
        <w:spacing w:before="0" w:line="240" w:lineRule="auto"/>
        <w:ind w:left="284" w:right="20" w:hanging="11"/>
        <w:rPr>
          <w:sz w:val="18"/>
          <w:szCs w:val="18"/>
        </w:rPr>
      </w:pPr>
      <w:r w:rsidRPr="00E22AF7">
        <w:rPr>
          <w:color w:val="000000"/>
          <w:sz w:val="18"/>
          <w:szCs w:val="18"/>
        </w:rPr>
        <w:t>СанПиН 2.1.7.1322-03 «Гигиенические требования к размещению и обезвреживанию отходов производства и потребления», утвержденные Главным государственным санитарным врачом Российской Федерации от 30.04.2003.</w:t>
      </w:r>
    </w:p>
    <w:p w:rsidR="00E22AF7" w:rsidRPr="00E22AF7" w:rsidRDefault="00E22AF7" w:rsidP="00E22AF7">
      <w:pPr>
        <w:pStyle w:val="22"/>
        <w:shd w:val="clear" w:color="auto" w:fill="auto"/>
        <w:tabs>
          <w:tab w:val="left" w:pos="709"/>
          <w:tab w:val="left" w:pos="1143"/>
        </w:tabs>
        <w:spacing w:before="0" w:line="240" w:lineRule="auto"/>
        <w:ind w:right="20"/>
        <w:rPr>
          <w:sz w:val="18"/>
          <w:szCs w:val="18"/>
        </w:rPr>
      </w:pPr>
      <w:r w:rsidRPr="00E22AF7">
        <w:rPr>
          <w:color w:val="000000"/>
          <w:sz w:val="18"/>
          <w:szCs w:val="18"/>
        </w:rPr>
        <w:t>2. Исполнитель, его сотрудники и представители обязаны соблюдать правила действующего внутреннего распорядка, контрольно-пропускного режима, внутренних положений и инструкций, действующих на объекте оказания услуг Заказчика.</w:t>
      </w:r>
    </w:p>
    <w:p w:rsidR="00E22AF7"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3. Утилизация осуществляется силами и за счет Исполнителя. Исполнитель осуществляет сбор ламп по адресу Заказчика и их доставку к месту утилизации. Сбор, разгрузочно-погрузочные работы, доставка к месту утилизации, утилизация ламп осуществляются силами и за счет Исполнителя.</w:t>
      </w:r>
    </w:p>
    <w:p w:rsidR="00E22AF7"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4. Исполнитель должен располагать специально оборудованными стационарными/нестационарными складскими помещениями для временного хранения ламп.</w:t>
      </w:r>
    </w:p>
    <w:p w:rsidR="00E22AF7" w:rsidRPr="00E22AF7" w:rsidRDefault="00E22AF7" w:rsidP="00E22AF7">
      <w:pPr>
        <w:pStyle w:val="22"/>
        <w:shd w:val="clear" w:color="auto" w:fill="auto"/>
        <w:tabs>
          <w:tab w:val="left" w:pos="709"/>
        </w:tabs>
        <w:spacing w:before="0" w:line="240" w:lineRule="auto"/>
        <w:ind w:right="20"/>
        <w:rPr>
          <w:sz w:val="18"/>
          <w:szCs w:val="18"/>
        </w:rPr>
      </w:pPr>
      <w:r w:rsidRPr="00E22AF7">
        <w:rPr>
          <w:color w:val="000000"/>
          <w:sz w:val="18"/>
          <w:szCs w:val="18"/>
        </w:rPr>
        <w:t>5. Услуга по утилизации производится следующим образом:</w:t>
      </w:r>
    </w:p>
    <w:p w:rsidR="00E22AF7" w:rsidRPr="00E22AF7" w:rsidRDefault="00E22AF7" w:rsidP="00E22AF7">
      <w:pPr>
        <w:pStyle w:val="22"/>
        <w:numPr>
          <w:ilvl w:val="0"/>
          <w:numId w:val="47"/>
        </w:numPr>
        <w:shd w:val="clear" w:color="auto" w:fill="auto"/>
        <w:tabs>
          <w:tab w:val="left" w:pos="284"/>
          <w:tab w:val="left" w:pos="567"/>
          <w:tab w:val="left" w:pos="1148"/>
        </w:tabs>
        <w:spacing w:before="0" w:line="240" w:lineRule="auto"/>
        <w:ind w:left="284" w:right="-1" w:firstLine="0"/>
        <w:rPr>
          <w:sz w:val="18"/>
          <w:szCs w:val="18"/>
        </w:rPr>
      </w:pPr>
      <w:r w:rsidRPr="00E22AF7">
        <w:rPr>
          <w:color w:val="000000"/>
          <w:sz w:val="18"/>
          <w:szCs w:val="18"/>
        </w:rPr>
        <w:t>при осуществлении сбора ламп с объекта Заказчика Исполнитель перед погрузкой упаковывает отработанные и/или бракованные лампы в транспортную тару, при этом корпуса ламп должны изолироваться друг от друга специальными картонными прокладками, используемыми при хранении ламп;</w:t>
      </w:r>
    </w:p>
    <w:p w:rsidR="00E22AF7" w:rsidRPr="00E22AF7" w:rsidRDefault="00E22AF7" w:rsidP="00E22AF7">
      <w:pPr>
        <w:pStyle w:val="22"/>
        <w:numPr>
          <w:ilvl w:val="0"/>
          <w:numId w:val="47"/>
        </w:numPr>
        <w:shd w:val="clear" w:color="auto" w:fill="auto"/>
        <w:tabs>
          <w:tab w:val="left" w:pos="284"/>
          <w:tab w:val="left" w:pos="567"/>
          <w:tab w:val="left" w:pos="1143"/>
        </w:tabs>
        <w:spacing w:before="0" w:line="240" w:lineRule="auto"/>
        <w:ind w:left="284" w:right="-1" w:firstLine="0"/>
        <w:rPr>
          <w:sz w:val="18"/>
          <w:szCs w:val="18"/>
        </w:rPr>
      </w:pPr>
      <w:r w:rsidRPr="00E22AF7">
        <w:rPr>
          <w:color w:val="000000"/>
          <w:sz w:val="18"/>
          <w:szCs w:val="18"/>
        </w:rPr>
        <w:t>лампы, упакованные в транспортную тару, грузятся в специально оборудованное транспортное средство и транспортируются к местам временного хранения и накопления отходов или к месту утилизации.</w:t>
      </w:r>
    </w:p>
    <w:p w:rsidR="00E22AF7"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6. Работы по погрузке отработанных и/или бракованных ламп должны осуществляться в присутствии ответственного лица Заказчика.</w:t>
      </w:r>
    </w:p>
    <w:p w:rsidR="00E22AF7"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7. По факту передачи ламп Сторонами составляется Акт приема отходов, подтверждающий передачу Исполнителю ламп, с указанием фактического количества и условий приема ламп. С момента передачи отходов для утилизации, ответственность за обращение с отходами переходит к Исполнителю.</w:t>
      </w:r>
    </w:p>
    <w:p w:rsidR="00E22AF7" w:rsidRPr="00E22AF7" w:rsidRDefault="00E22AF7" w:rsidP="00E22AF7">
      <w:pPr>
        <w:pStyle w:val="22"/>
        <w:shd w:val="clear" w:color="auto" w:fill="auto"/>
        <w:tabs>
          <w:tab w:val="left" w:pos="709"/>
          <w:tab w:val="left" w:pos="1143"/>
        </w:tabs>
        <w:spacing w:before="0" w:line="240" w:lineRule="auto"/>
        <w:ind w:right="-1"/>
        <w:rPr>
          <w:sz w:val="18"/>
          <w:szCs w:val="18"/>
        </w:rPr>
      </w:pPr>
      <w:r w:rsidRPr="00E22AF7">
        <w:rPr>
          <w:color w:val="000000"/>
          <w:sz w:val="18"/>
          <w:szCs w:val="18"/>
        </w:rPr>
        <w:t>8. По факту утилизации ламп Исполнитель должен предоставить Заказчику Акт утилизации, акт приемки оказанных услуг, счет, счет-фактуру.</w:t>
      </w:r>
    </w:p>
    <w:p w:rsidR="00E22AF7" w:rsidRPr="00E22AF7" w:rsidRDefault="00E22AF7" w:rsidP="00E22AF7">
      <w:pPr>
        <w:pStyle w:val="22"/>
        <w:shd w:val="clear" w:color="auto" w:fill="auto"/>
        <w:tabs>
          <w:tab w:val="left" w:pos="709"/>
          <w:tab w:val="left" w:pos="1143"/>
        </w:tabs>
        <w:spacing w:before="0" w:line="240" w:lineRule="auto"/>
        <w:ind w:right="20"/>
        <w:rPr>
          <w:color w:val="000000"/>
          <w:sz w:val="18"/>
          <w:szCs w:val="18"/>
        </w:rPr>
      </w:pPr>
      <w:r w:rsidRPr="00E22AF7">
        <w:rPr>
          <w:color w:val="000000"/>
          <w:sz w:val="18"/>
          <w:szCs w:val="18"/>
        </w:rPr>
        <w:t>9. Исполнитель в ходе оказания услуг обязан соблюдать правила противопожарной безопасности, техники безопасности и охраны окружающей среды. В случае невозможности обеспечения безопасности граждан и их имущества Исполнитель обязан прекратить оказание услуг и сообщить об этом Заказчику.</w:t>
      </w: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F812BD" w:rsidRDefault="00F812B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447A71">
        <w:rPr>
          <w:b/>
          <w:sz w:val="20"/>
          <w:szCs w:val="20"/>
        </w:rPr>
        <w:t>по сбору, транспортированию, обезвреживанию и утилизации ртутьсодержащих ламп</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47A71">
        <w:rPr>
          <w:b/>
          <w:kern w:val="32"/>
          <w:sz w:val="20"/>
          <w:szCs w:val="20"/>
        </w:rPr>
        <w:t>122-21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447A71">
        <w:rPr>
          <w:sz w:val="20"/>
          <w:szCs w:val="20"/>
        </w:rPr>
        <w:t>по сбору, транспортированию, обезвреживанию и утилизации ртутьсодержащих ламп</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447A71">
        <w:rPr>
          <w:sz w:val="20"/>
          <w:szCs w:val="20"/>
        </w:rPr>
        <w:t>по сбору, транспортированию, обезвреживанию и утилизации ртутьсодержащих ламп</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447A71">
        <w:rPr>
          <w:sz w:val="20"/>
          <w:szCs w:val="20"/>
        </w:rPr>
        <w:t>по сбору, транспортированию, обезвреживанию и утилизации ртутьсодержащих ламп</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E22AF7">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E22AF7"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22AF7" w:rsidRPr="00CE6D96" w:rsidRDefault="00E22AF7" w:rsidP="00271CED">
            <w:pPr>
              <w:jc w:val="center"/>
              <w:rPr>
                <w:sz w:val="20"/>
                <w:szCs w:val="20"/>
              </w:rPr>
            </w:pPr>
            <w:r>
              <w:rPr>
                <w:sz w:val="20"/>
                <w:szCs w:val="20"/>
              </w:rPr>
              <w:t>1</w:t>
            </w:r>
          </w:p>
        </w:tc>
        <w:tc>
          <w:tcPr>
            <w:tcW w:w="1702" w:type="dxa"/>
            <w:tcBorders>
              <w:top w:val="single" w:sz="4" w:space="0" w:color="auto"/>
              <w:left w:val="nil"/>
              <w:right w:val="single" w:sz="4" w:space="0" w:color="auto"/>
            </w:tcBorders>
            <w:shd w:val="clear" w:color="auto" w:fill="auto"/>
            <w:hideMark/>
          </w:tcPr>
          <w:p w:rsidR="00E22AF7" w:rsidRPr="00E22AF7" w:rsidRDefault="00E22AF7" w:rsidP="00271CED">
            <w:pPr>
              <w:rPr>
                <w:sz w:val="20"/>
                <w:szCs w:val="20"/>
              </w:rPr>
            </w:pPr>
            <w:r w:rsidRPr="00E22AF7">
              <w:rPr>
                <w:bCs/>
                <w:sz w:val="20"/>
              </w:rPr>
              <w:t>Оказание услуг по по сбору, транспортированию</w:t>
            </w:r>
            <w:r>
              <w:rPr>
                <w:bCs/>
                <w:sz w:val="20"/>
              </w:rPr>
              <w:t>,</w:t>
            </w:r>
            <w:r w:rsidRPr="00E22AF7">
              <w:rPr>
                <w:bCs/>
                <w:sz w:val="20"/>
              </w:rPr>
              <w:t xml:space="preserve"> обезвреживанию и утилизации ртутьсодержащих ламп</w:t>
            </w:r>
          </w:p>
        </w:tc>
        <w:tc>
          <w:tcPr>
            <w:tcW w:w="4111" w:type="dxa"/>
            <w:tcBorders>
              <w:top w:val="nil"/>
              <w:left w:val="nil"/>
              <w:bottom w:val="single" w:sz="4" w:space="0" w:color="auto"/>
              <w:right w:val="single" w:sz="4" w:space="0" w:color="auto"/>
            </w:tcBorders>
            <w:shd w:val="clear" w:color="auto" w:fill="auto"/>
            <w:hideMark/>
          </w:tcPr>
          <w:p w:rsidR="00E22AF7" w:rsidRPr="00705B9B" w:rsidRDefault="00E22AF7" w:rsidP="00271CED">
            <w:pPr>
              <w:rPr>
                <w:sz w:val="20"/>
                <w:szCs w:val="20"/>
              </w:rPr>
            </w:pPr>
            <w:r w:rsidRPr="00705B9B">
              <w:rPr>
                <w:color w:val="000000"/>
                <w:sz w:val="20"/>
                <w:szCs w:val="20"/>
              </w:rPr>
              <w:t>Проведение необходимых мероприятий, результатом которых является обезвреживание люминесцентных, ртутьсодержащих ламп (далее - лампы) с соблюдением экологических, санитарно- эпидемиологических и иных требований, установленных действующим законодательством Российской Федерации в области охраны окружающей среды и благополучия человека.</w:t>
            </w:r>
          </w:p>
        </w:tc>
        <w:tc>
          <w:tcPr>
            <w:tcW w:w="993" w:type="dxa"/>
            <w:tcBorders>
              <w:top w:val="nil"/>
              <w:left w:val="nil"/>
              <w:bottom w:val="single" w:sz="4" w:space="0" w:color="auto"/>
              <w:right w:val="single" w:sz="4" w:space="0" w:color="auto"/>
            </w:tcBorders>
            <w:shd w:val="clear" w:color="auto" w:fill="auto"/>
          </w:tcPr>
          <w:p w:rsidR="00E22AF7" w:rsidRPr="00CE6D96" w:rsidRDefault="00E22AF7" w:rsidP="00271CED">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tcPr>
          <w:p w:rsidR="00E22AF7" w:rsidRPr="00651D85" w:rsidRDefault="00E22AF7" w:rsidP="00271CED">
            <w:pPr>
              <w:pStyle w:val="af9"/>
              <w:jc w:val="center"/>
              <w:rPr>
                <w:rFonts w:ascii="Times New Roman" w:hAnsi="Times New Roman"/>
                <w:sz w:val="19"/>
                <w:szCs w:val="19"/>
              </w:rPr>
            </w:pPr>
            <w:r>
              <w:rPr>
                <w:rFonts w:ascii="Times New Roman" w:hAnsi="Times New Roman"/>
                <w:sz w:val="19"/>
                <w:szCs w:val="19"/>
              </w:rPr>
              <w:t>3600</w:t>
            </w:r>
          </w:p>
        </w:tc>
        <w:tc>
          <w:tcPr>
            <w:tcW w:w="1205" w:type="dxa"/>
            <w:tcBorders>
              <w:top w:val="single" w:sz="4" w:space="0" w:color="auto"/>
              <w:left w:val="nil"/>
              <w:bottom w:val="single" w:sz="4" w:space="0" w:color="auto"/>
              <w:right w:val="single" w:sz="4" w:space="0" w:color="auto"/>
            </w:tcBorders>
          </w:tcPr>
          <w:p w:rsidR="00E22AF7" w:rsidRPr="00651D85" w:rsidRDefault="00E22AF7"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E22AF7" w:rsidRPr="00651D85" w:rsidRDefault="00E22AF7"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FE6" w:rsidRDefault="00305FE6" w:rsidP="00ED57EB">
      <w:r>
        <w:separator/>
      </w:r>
    </w:p>
  </w:endnote>
  <w:endnote w:type="continuationSeparator" w:id="1">
    <w:p w:rsidR="00305FE6" w:rsidRDefault="00305FE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47A71" w:rsidRDefault="00447A71">
        <w:pPr>
          <w:pStyle w:val="af7"/>
          <w:jc w:val="right"/>
        </w:pPr>
        <w:fldSimple w:instr=" PAGE   \* MERGEFORMAT ">
          <w:r w:rsidR="00E22AF7">
            <w:rPr>
              <w:noProof/>
            </w:rPr>
            <w:t>14</w:t>
          </w:r>
        </w:fldSimple>
      </w:p>
    </w:sdtContent>
  </w:sdt>
  <w:p w:rsidR="00447A71" w:rsidRDefault="00447A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FE6" w:rsidRDefault="00305FE6" w:rsidP="00ED57EB">
      <w:r>
        <w:separator/>
      </w:r>
    </w:p>
  </w:footnote>
  <w:footnote w:type="continuationSeparator" w:id="1">
    <w:p w:rsidR="00305FE6" w:rsidRDefault="00305FE6" w:rsidP="00ED57EB">
      <w:r>
        <w:continuationSeparator/>
      </w:r>
    </w:p>
  </w:footnote>
  <w:footnote w:id="2">
    <w:p w:rsidR="00447A71" w:rsidRPr="000C36EF" w:rsidRDefault="00447A7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47A71" w:rsidRPr="004B5113" w:rsidRDefault="00447A7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6B4DD4"/>
    <w:multiLevelType w:val="multilevel"/>
    <w:tmpl w:val="1778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D5921"/>
    <w:multiLevelType w:val="hybridMultilevel"/>
    <w:tmpl w:val="1A8AA3A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5D55D0"/>
    <w:multiLevelType w:val="hybridMultilevel"/>
    <w:tmpl w:val="AB705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B6F1D6C"/>
    <w:multiLevelType w:val="hybridMultilevel"/>
    <w:tmpl w:val="CD6E736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9D13F07"/>
    <w:multiLevelType w:val="multilevel"/>
    <w:tmpl w:val="4BDCAD5C"/>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C31320"/>
    <w:multiLevelType w:val="hybridMultilevel"/>
    <w:tmpl w:val="DA3494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3"/>
  </w:num>
  <w:num w:numId="3">
    <w:abstractNumId w:val="37"/>
  </w:num>
  <w:num w:numId="4">
    <w:abstractNumId w:val="1"/>
  </w:num>
  <w:num w:numId="5">
    <w:abstractNumId w:val="21"/>
  </w:num>
  <w:num w:numId="6">
    <w:abstractNumId w:val="28"/>
  </w:num>
  <w:num w:numId="7">
    <w:abstractNumId w:val="22"/>
  </w:num>
  <w:num w:numId="8">
    <w:abstractNumId w:val="15"/>
  </w:num>
  <w:num w:numId="9">
    <w:abstractNumId w:val="44"/>
  </w:num>
  <w:num w:numId="10">
    <w:abstractNumId w:val="45"/>
  </w:num>
  <w:num w:numId="11">
    <w:abstractNumId w:val="31"/>
  </w:num>
  <w:num w:numId="12">
    <w:abstractNumId w:val="4"/>
  </w:num>
  <w:num w:numId="13">
    <w:abstractNumId w:val="46"/>
  </w:num>
  <w:num w:numId="14">
    <w:abstractNumId w:val="26"/>
  </w:num>
  <w:num w:numId="15">
    <w:abstractNumId w:val="30"/>
  </w:num>
  <w:num w:numId="16">
    <w:abstractNumId w:val="16"/>
  </w:num>
  <w:num w:numId="17">
    <w:abstractNumId w:val="10"/>
  </w:num>
  <w:num w:numId="18">
    <w:abstractNumId w:val="40"/>
  </w:num>
  <w:num w:numId="19">
    <w:abstractNumId w:val="3"/>
  </w:num>
  <w:num w:numId="20">
    <w:abstractNumId w:val="33"/>
  </w:num>
  <w:num w:numId="21">
    <w:abstractNumId w:val="17"/>
  </w:num>
  <w:num w:numId="22">
    <w:abstractNumId w:val="0"/>
  </w:num>
  <w:num w:numId="23">
    <w:abstractNumId w:val="5"/>
  </w:num>
  <w:num w:numId="24">
    <w:abstractNumId w:val="36"/>
  </w:num>
  <w:num w:numId="25">
    <w:abstractNumId w:val="6"/>
  </w:num>
  <w:num w:numId="26">
    <w:abstractNumId w:val="43"/>
  </w:num>
  <w:num w:numId="27">
    <w:abstractNumId w:val="19"/>
  </w:num>
  <w:num w:numId="28">
    <w:abstractNumId w:val="42"/>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
  </w:num>
  <w:num w:numId="32">
    <w:abstractNumId w:val="12"/>
  </w:num>
  <w:num w:numId="33">
    <w:abstractNumId w:val="13"/>
  </w:num>
  <w:num w:numId="34">
    <w:abstractNumId w:val="25"/>
  </w:num>
  <w:num w:numId="35">
    <w:abstractNumId w:val="8"/>
  </w:num>
  <w:num w:numId="36">
    <w:abstractNumId w:val="11"/>
  </w:num>
  <w:num w:numId="37">
    <w:abstractNumId w:val="34"/>
  </w:num>
  <w:num w:numId="38">
    <w:abstractNumId w:val="32"/>
  </w:num>
  <w:num w:numId="39">
    <w:abstractNumId w:val="7"/>
  </w:num>
  <w:num w:numId="40">
    <w:abstractNumId w:val="18"/>
  </w:num>
  <w:num w:numId="41">
    <w:abstractNumId w:val="20"/>
  </w:num>
  <w:num w:numId="42">
    <w:abstractNumId w:val="38"/>
  </w:num>
  <w:num w:numId="43">
    <w:abstractNumId w:val="9"/>
  </w:num>
  <w:num w:numId="44">
    <w:abstractNumId w:val="41"/>
  </w:num>
  <w:num w:numId="45">
    <w:abstractNumId w:val="27"/>
  </w:num>
  <w:num w:numId="46">
    <w:abstractNumId w:val="29"/>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5FE6"/>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7A71"/>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6788"/>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27C58"/>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6155"/>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2AF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aff0">
    <w:name w:val="Основной текст_"/>
    <w:basedOn w:val="a0"/>
    <w:link w:val="22"/>
    <w:rsid w:val="00DC6155"/>
    <w:rPr>
      <w:spacing w:val="8"/>
      <w:shd w:val="clear" w:color="auto" w:fill="FFFFFF"/>
    </w:rPr>
  </w:style>
  <w:style w:type="paragraph" w:customStyle="1" w:styleId="22">
    <w:name w:val="Основной текст2"/>
    <w:basedOn w:val="a"/>
    <w:link w:val="aff0"/>
    <w:rsid w:val="00DC6155"/>
    <w:pPr>
      <w:widowControl w:val="0"/>
      <w:shd w:val="clear" w:color="auto" w:fill="FFFFFF"/>
      <w:spacing w:before="240" w:line="317" w:lineRule="exact"/>
      <w:jc w:val="both"/>
    </w:pPr>
    <w:rPr>
      <w:spacing w:val="8"/>
      <w:sz w:val="20"/>
      <w:szCs w:val="20"/>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13228</Words>
  <Characters>75402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88454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2020-01-29T08:51:00Z</cp:lastPrinted>
  <dcterms:created xsi:type="dcterms:W3CDTF">2021-04-13T07:17:00Z</dcterms:created>
  <dcterms:modified xsi:type="dcterms:W3CDTF">2021-04-13T08:21:00Z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