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761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07614">
        <w:rPr>
          <w:sz w:val="22"/>
          <w:szCs w:val="22"/>
        </w:rPr>
        <w:t xml:space="preserve">ПРОТОКОЛ </w:t>
      </w:r>
      <w:r w:rsidR="00180FF6" w:rsidRPr="00A07614">
        <w:rPr>
          <w:sz w:val="22"/>
          <w:szCs w:val="22"/>
        </w:rPr>
        <w:t>№</w:t>
      </w:r>
      <w:r w:rsidR="00BC457D"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32009574465</w:t>
      </w:r>
      <w:r w:rsidR="004C58AC" w:rsidRPr="00A07614">
        <w:rPr>
          <w:sz w:val="22"/>
          <w:szCs w:val="22"/>
        </w:rPr>
        <w:t>-</w:t>
      </w:r>
      <w:r w:rsidR="00AC3EC0">
        <w:rPr>
          <w:sz w:val="22"/>
          <w:szCs w:val="22"/>
        </w:rPr>
        <w:t>2</w:t>
      </w:r>
    </w:p>
    <w:p w:rsidR="00A55CF0" w:rsidRPr="00A07614" w:rsidRDefault="00AC3EC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0761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0761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07614">
        <w:rPr>
          <w:b/>
          <w:bCs/>
          <w:sz w:val="22"/>
          <w:szCs w:val="22"/>
        </w:rPr>
        <w:t xml:space="preserve">, </w:t>
      </w:r>
      <w:r w:rsidR="002B6282" w:rsidRPr="00A0761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07614">
        <w:rPr>
          <w:b/>
          <w:kern w:val="32"/>
          <w:sz w:val="22"/>
          <w:szCs w:val="22"/>
        </w:rPr>
        <w:t>быть</w:t>
      </w:r>
      <w:r w:rsidR="002B6282" w:rsidRPr="00A0761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07614">
        <w:rPr>
          <w:b/>
          <w:bCs/>
          <w:sz w:val="22"/>
          <w:szCs w:val="22"/>
        </w:rPr>
        <w:t xml:space="preserve"> </w:t>
      </w:r>
      <w:r w:rsidR="00A07614" w:rsidRPr="00A07614">
        <w:rPr>
          <w:b/>
          <w:bCs/>
          <w:sz w:val="22"/>
          <w:szCs w:val="22"/>
        </w:rPr>
        <w:t xml:space="preserve">на </w:t>
      </w:r>
      <w:bookmarkStart w:id="0" w:name="OLE_LINK1"/>
      <w:r w:rsidR="00A07614" w:rsidRPr="00A07614">
        <w:rPr>
          <w:b/>
          <w:bCs/>
          <w:sz w:val="22"/>
          <w:szCs w:val="22"/>
        </w:rPr>
        <w:t>поставку автомобильных шин для легковых транспортных средств</w:t>
      </w:r>
      <w:bookmarkEnd w:id="0"/>
      <w:r w:rsidR="00BC457D" w:rsidRPr="00A07614">
        <w:rPr>
          <w:b/>
          <w:bCs/>
          <w:sz w:val="22"/>
          <w:szCs w:val="22"/>
        </w:rPr>
        <w:t xml:space="preserve"> </w:t>
      </w:r>
      <w:r w:rsidR="00DD3C03" w:rsidRPr="00A07614">
        <w:rPr>
          <w:b/>
          <w:sz w:val="22"/>
          <w:szCs w:val="22"/>
        </w:rPr>
        <w:t>(</w:t>
      </w:r>
      <w:r w:rsidR="00F660AD" w:rsidRPr="00A07614">
        <w:rPr>
          <w:b/>
          <w:sz w:val="22"/>
          <w:szCs w:val="22"/>
        </w:rPr>
        <w:t>2</w:t>
      </w:r>
      <w:r w:rsidR="00A07614" w:rsidRPr="00A07614">
        <w:rPr>
          <w:b/>
          <w:sz w:val="22"/>
          <w:szCs w:val="22"/>
        </w:rPr>
        <w:t>81</w:t>
      </w:r>
      <w:r w:rsidR="00B7232C" w:rsidRPr="00A07614">
        <w:rPr>
          <w:b/>
          <w:sz w:val="22"/>
          <w:szCs w:val="22"/>
        </w:rPr>
        <w:t>-20</w:t>
      </w:r>
      <w:r w:rsidR="00DD3C03" w:rsidRPr="00A07614">
        <w:rPr>
          <w:b/>
          <w:sz w:val="22"/>
          <w:szCs w:val="22"/>
        </w:rPr>
        <w:t>)</w:t>
      </w:r>
    </w:p>
    <w:p w:rsidR="00A55CF0" w:rsidRPr="00A0761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07614" w:rsidRDefault="00A0761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7614">
        <w:rPr>
          <w:b w:val="0"/>
          <w:sz w:val="22"/>
          <w:szCs w:val="22"/>
        </w:rPr>
        <w:t>21</w:t>
      </w:r>
      <w:r w:rsidR="00FF1735" w:rsidRPr="00A07614">
        <w:rPr>
          <w:b w:val="0"/>
          <w:sz w:val="22"/>
          <w:szCs w:val="22"/>
        </w:rPr>
        <w:t>.</w:t>
      </w:r>
      <w:r w:rsidR="00BC457D" w:rsidRPr="00A07614">
        <w:rPr>
          <w:b w:val="0"/>
          <w:sz w:val="22"/>
          <w:szCs w:val="22"/>
        </w:rPr>
        <w:t>10</w:t>
      </w:r>
      <w:r w:rsidR="00FF1735" w:rsidRPr="00A07614">
        <w:rPr>
          <w:b w:val="0"/>
          <w:sz w:val="22"/>
          <w:szCs w:val="22"/>
        </w:rPr>
        <w:t>.</w:t>
      </w:r>
      <w:r w:rsidR="0060503D" w:rsidRPr="00A07614">
        <w:rPr>
          <w:b w:val="0"/>
          <w:sz w:val="22"/>
          <w:szCs w:val="22"/>
        </w:rPr>
        <w:t>20</w:t>
      </w:r>
      <w:r w:rsidR="00B7232C" w:rsidRPr="00A07614">
        <w:rPr>
          <w:b w:val="0"/>
          <w:sz w:val="22"/>
          <w:szCs w:val="22"/>
        </w:rPr>
        <w:t>20</w:t>
      </w:r>
      <w:r w:rsidR="0060503D" w:rsidRPr="00A07614">
        <w:rPr>
          <w:b w:val="0"/>
          <w:sz w:val="22"/>
          <w:szCs w:val="22"/>
        </w:rPr>
        <w:t xml:space="preserve"> г.</w:t>
      </w:r>
      <w:r w:rsidR="00B05FCF" w:rsidRPr="00A07614">
        <w:rPr>
          <w:sz w:val="22"/>
          <w:szCs w:val="22"/>
        </w:rPr>
        <w:t xml:space="preserve"> </w:t>
      </w:r>
    </w:p>
    <w:p w:rsidR="00995E12" w:rsidRPr="00A0761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07614">
        <w:rPr>
          <w:sz w:val="22"/>
          <w:szCs w:val="22"/>
        </w:rPr>
        <w:t xml:space="preserve">        </w:t>
      </w:r>
    </w:p>
    <w:p w:rsidR="00036B07" w:rsidRPr="00A07614" w:rsidRDefault="00036B07" w:rsidP="00107AF6">
      <w:pPr>
        <w:jc w:val="both"/>
        <w:rPr>
          <w:sz w:val="22"/>
          <w:szCs w:val="22"/>
        </w:rPr>
      </w:pPr>
      <w:r w:rsidRPr="00A07614">
        <w:rPr>
          <w:b/>
          <w:bCs/>
          <w:sz w:val="22"/>
          <w:szCs w:val="22"/>
        </w:rPr>
        <w:t xml:space="preserve">Дата </w:t>
      </w:r>
      <w:r w:rsidR="00AC3EC0">
        <w:rPr>
          <w:b/>
          <w:bCs/>
          <w:sz w:val="22"/>
          <w:szCs w:val="22"/>
        </w:rPr>
        <w:t>подведения итогов</w:t>
      </w:r>
      <w:r w:rsidRPr="00A07614">
        <w:rPr>
          <w:b/>
          <w:bCs/>
          <w:sz w:val="22"/>
          <w:szCs w:val="22"/>
        </w:rPr>
        <w:t xml:space="preserve">: </w:t>
      </w:r>
      <w:r w:rsidR="00A07614" w:rsidRPr="00A07614">
        <w:rPr>
          <w:sz w:val="22"/>
          <w:szCs w:val="22"/>
        </w:rPr>
        <w:t>21</w:t>
      </w:r>
      <w:r w:rsidRPr="00A07614">
        <w:rPr>
          <w:sz w:val="22"/>
          <w:szCs w:val="22"/>
        </w:rPr>
        <w:t xml:space="preserve"> </w:t>
      </w:r>
      <w:r w:rsidR="00BC457D" w:rsidRPr="00A07614">
        <w:rPr>
          <w:sz w:val="22"/>
          <w:szCs w:val="22"/>
        </w:rPr>
        <w:t>октября</w:t>
      </w:r>
      <w:r w:rsidRPr="00A07614">
        <w:rPr>
          <w:sz w:val="22"/>
          <w:szCs w:val="22"/>
        </w:rPr>
        <w:t xml:space="preserve"> </w:t>
      </w:r>
      <w:r w:rsidRPr="00A07614">
        <w:rPr>
          <w:color w:val="000000"/>
          <w:sz w:val="22"/>
          <w:szCs w:val="22"/>
        </w:rPr>
        <w:t>20</w:t>
      </w:r>
      <w:r w:rsidR="00B7232C" w:rsidRPr="00A07614">
        <w:rPr>
          <w:color w:val="000000"/>
          <w:sz w:val="22"/>
          <w:szCs w:val="22"/>
        </w:rPr>
        <w:t>20</w:t>
      </w:r>
      <w:r w:rsidRPr="00A07614">
        <w:rPr>
          <w:color w:val="000000"/>
          <w:sz w:val="22"/>
          <w:szCs w:val="22"/>
        </w:rPr>
        <w:t xml:space="preserve"> г.</w:t>
      </w:r>
    </w:p>
    <w:p w:rsidR="00D7635A" w:rsidRPr="00A0761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0761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07614">
        <w:rPr>
          <w:sz w:val="22"/>
          <w:szCs w:val="22"/>
        </w:rPr>
        <w:t>г</w:t>
      </w:r>
      <w:proofErr w:type="gramEnd"/>
      <w:r w:rsidRPr="00A07614">
        <w:rPr>
          <w:sz w:val="22"/>
          <w:szCs w:val="22"/>
        </w:rPr>
        <w:t xml:space="preserve">. Иркутск  ул. Ярославского, 300, </w:t>
      </w:r>
      <w:proofErr w:type="spellStart"/>
      <w:r w:rsidRPr="00A07614">
        <w:rPr>
          <w:sz w:val="22"/>
          <w:szCs w:val="22"/>
        </w:rPr>
        <w:t>каб</w:t>
      </w:r>
      <w:proofErr w:type="spellEnd"/>
      <w:r w:rsidRPr="00A07614">
        <w:rPr>
          <w:sz w:val="22"/>
          <w:szCs w:val="22"/>
        </w:rPr>
        <w:t>. 401</w:t>
      </w:r>
      <w:r w:rsidR="006D1FF1" w:rsidRPr="00A07614">
        <w:rPr>
          <w:sz w:val="22"/>
          <w:szCs w:val="22"/>
        </w:rPr>
        <w:t>.</w:t>
      </w:r>
    </w:p>
    <w:p w:rsidR="00D7635A" w:rsidRPr="00A07614" w:rsidRDefault="00D7635A" w:rsidP="004B2B12">
      <w:pPr>
        <w:jc w:val="both"/>
        <w:rPr>
          <w:color w:val="000000"/>
          <w:sz w:val="22"/>
          <w:szCs w:val="22"/>
        </w:rPr>
      </w:pPr>
      <w:r w:rsidRPr="00A0761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07614">
        <w:rPr>
          <w:b/>
          <w:bCs/>
          <w:color w:val="000000"/>
          <w:sz w:val="22"/>
          <w:szCs w:val="22"/>
        </w:rPr>
        <w:t>договора</w:t>
      </w:r>
      <w:r w:rsidR="00092FC9" w:rsidRPr="00A07614">
        <w:rPr>
          <w:b/>
          <w:bCs/>
          <w:color w:val="000000"/>
          <w:sz w:val="22"/>
          <w:szCs w:val="22"/>
        </w:rPr>
        <w:t>:</w:t>
      </w:r>
      <w:r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 xml:space="preserve">91 350,00 </w:t>
      </w:r>
      <w:r w:rsidRPr="00A07614">
        <w:rPr>
          <w:sz w:val="22"/>
          <w:szCs w:val="22"/>
        </w:rPr>
        <w:t>рублей с учетом налогов, сборов и других обязательных платежей</w:t>
      </w:r>
      <w:r w:rsidRPr="00A07614">
        <w:rPr>
          <w:color w:val="000000"/>
          <w:sz w:val="22"/>
          <w:szCs w:val="22"/>
        </w:rPr>
        <w:t>.</w:t>
      </w:r>
    </w:p>
    <w:p w:rsidR="00BC457D" w:rsidRPr="00A07614" w:rsidRDefault="00B05FCF" w:rsidP="00BC457D">
      <w:pPr>
        <w:jc w:val="both"/>
        <w:rPr>
          <w:sz w:val="22"/>
          <w:szCs w:val="22"/>
        </w:rPr>
      </w:pPr>
      <w:proofErr w:type="gramStart"/>
      <w:r w:rsidRPr="00A07614">
        <w:rPr>
          <w:b/>
          <w:bCs/>
          <w:color w:val="000000"/>
          <w:sz w:val="22"/>
          <w:szCs w:val="22"/>
        </w:rPr>
        <w:t xml:space="preserve">Место  </w:t>
      </w:r>
      <w:r w:rsidR="00DF153D" w:rsidRPr="00A07614">
        <w:rPr>
          <w:b/>
          <w:bCs/>
          <w:color w:val="000000"/>
          <w:sz w:val="22"/>
          <w:szCs w:val="22"/>
        </w:rPr>
        <w:t xml:space="preserve">поставки товара, </w:t>
      </w:r>
      <w:r w:rsidRPr="00A07614">
        <w:rPr>
          <w:b/>
          <w:bCs/>
          <w:color w:val="000000"/>
          <w:sz w:val="22"/>
          <w:szCs w:val="22"/>
        </w:rPr>
        <w:t>выполнения работ,</w:t>
      </w:r>
      <w:r w:rsidR="007A6036" w:rsidRPr="00A07614">
        <w:rPr>
          <w:b/>
          <w:bCs/>
          <w:color w:val="000000"/>
          <w:sz w:val="22"/>
          <w:szCs w:val="22"/>
        </w:rPr>
        <w:t xml:space="preserve"> </w:t>
      </w:r>
      <w:r w:rsidR="00DF153D" w:rsidRPr="00A07614">
        <w:rPr>
          <w:b/>
          <w:bCs/>
          <w:color w:val="000000"/>
          <w:sz w:val="22"/>
          <w:szCs w:val="22"/>
        </w:rPr>
        <w:t>оказания</w:t>
      </w:r>
      <w:r w:rsidRPr="00A07614">
        <w:rPr>
          <w:b/>
          <w:bCs/>
          <w:color w:val="000000"/>
          <w:sz w:val="22"/>
          <w:szCs w:val="22"/>
        </w:rPr>
        <w:t xml:space="preserve"> </w:t>
      </w:r>
      <w:r w:rsidRPr="00A07614">
        <w:rPr>
          <w:b/>
          <w:sz w:val="22"/>
          <w:szCs w:val="22"/>
        </w:rPr>
        <w:t>услуг:</w:t>
      </w:r>
      <w:r w:rsidR="00A55CF0" w:rsidRPr="00A07614">
        <w:rPr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г. Иркутск, ул. Ярославского, 300 (гараж, склад)</w:t>
      </w:r>
      <w:r w:rsidR="00BC457D" w:rsidRPr="00A07614">
        <w:rPr>
          <w:sz w:val="22"/>
          <w:szCs w:val="22"/>
        </w:rPr>
        <w:t>.</w:t>
      </w:r>
      <w:proofErr w:type="gramEnd"/>
    </w:p>
    <w:p w:rsidR="003D5AF2" w:rsidRPr="00A07614" w:rsidRDefault="00B05FCF" w:rsidP="00A07614">
      <w:pPr>
        <w:jc w:val="both"/>
        <w:rPr>
          <w:sz w:val="22"/>
          <w:szCs w:val="22"/>
        </w:rPr>
      </w:pPr>
      <w:r w:rsidRPr="00A07614">
        <w:rPr>
          <w:b/>
          <w:sz w:val="22"/>
          <w:szCs w:val="22"/>
        </w:rPr>
        <w:t xml:space="preserve">Срок (период) </w:t>
      </w:r>
      <w:r w:rsidR="009426CE" w:rsidRPr="00A07614">
        <w:rPr>
          <w:b/>
          <w:sz w:val="22"/>
          <w:szCs w:val="22"/>
        </w:rPr>
        <w:t>поставки</w:t>
      </w:r>
      <w:r w:rsidR="0031032F" w:rsidRPr="00A07614">
        <w:rPr>
          <w:b/>
          <w:sz w:val="22"/>
          <w:szCs w:val="22"/>
        </w:rPr>
        <w:t xml:space="preserve"> товара, выполнения работ, оказания услуг</w:t>
      </w:r>
      <w:r w:rsidRPr="00A07614">
        <w:rPr>
          <w:b/>
          <w:sz w:val="22"/>
          <w:szCs w:val="22"/>
        </w:rPr>
        <w:t>:</w:t>
      </w:r>
      <w:r w:rsidR="00C45669" w:rsidRPr="00A07614">
        <w:rPr>
          <w:b/>
          <w:sz w:val="22"/>
          <w:szCs w:val="22"/>
        </w:rPr>
        <w:t xml:space="preserve"> </w:t>
      </w:r>
      <w:r w:rsidR="00A07614" w:rsidRPr="00A07614">
        <w:rPr>
          <w:sz w:val="22"/>
          <w:szCs w:val="22"/>
        </w:rPr>
        <w:t>в течение 45 (сорока пяти) календарных дней с момента подписания договора.</w:t>
      </w:r>
    </w:p>
    <w:p w:rsidR="00B05FCF" w:rsidRPr="00A07614" w:rsidRDefault="00B05FCF" w:rsidP="003D5AF2">
      <w:pPr>
        <w:jc w:val="both"/>
        <w:rPr>
          <w:b/>
          <w:bCs/>
          <w:sz w:val="22"/>
          <w:szCs w:val="22"/>
        </w:rPr>
      </w:pPr>
      <w:r w:rsidRPr="00A0761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E44FBB" w:rsidP="00E44FBB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A07614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614" w:rsidRDefault="00CB5527" w:rsidP="00C110A0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7614" w:rsidRDefault="00A07614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A076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E44FBB" w:rsidP="00E44FBB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7614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A0761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A0761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0761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0761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0761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0761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2145"/>
        <w:gridCol w:w="5618"/>
        <w:gridCol w:w="958"/>
        <w:gridCol w:w="884"/>
      </w:tblGrid>
      <w:tr w:rsidR="00A07614" w:rsidRPr="00A07614" w:rsidTr="00A0761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76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0761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076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0761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0761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14" w:rsidRPr="00A07614" w:rsidRDefault="00A07614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195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65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скорости: не менее</w:t>
            </w:r>
            <w:proofErr w:type="gramStart"/>
            <w:r w:rsidRPr="00A07614">
              <w:rPr>
                <w:sz w:val="22"/>
                <w:szCs w:val="22"/>
              </w:rPr>
              <w:t xml:space="preserve"> Т</w:t>
            </w:r>
            <w:proofErr w:type="gramEnd"/>
            <w:r w:rsidRPr="00A07614">
              <w:rPr>
                <w:sz w:val="22"/>
                <w:szCs w:val="22"/>
              </w:rPr>
              <w:t xml:space="preserve"> (190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95 (690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215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65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-16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Индекс скорости: не менее </w:t>
            </w:r>
            <w:r w:rsidRPr="00A07614">
              <w:rPr>
                <w:sz w:val="22"/>
                <w:szCs w:val="22"/>
                <w:lang w:val="en-US"/>
              </w:rPr>
              <w:t>Q</w:t>
            </w:r>
            <w:r w:rsidRPr="00A07614">
              <w:rPr>
                <w:sz w:val="22"/>
                <w:szCs w:val="22"/>
              </w:rPr>
              <w:t xml:space="preserve"> (160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98 (750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07614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185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70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-14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скорости: не менее</w:t>
            </w:r>
            <w:proofErr w:type="gramStart"/>
            <w:r w:rsidRPr="00A07614">
              <w:rPr>
                <w:sz w:val="22"/>
                <w:szCs w:val="22"/>
              </w:rPr>
              <w:t xml:space="preserve"> Т</w:t>
            </w:r>
            <w:proofErr w:type="gramEnd"/>
            <w:r w:rsidRPr="00A07614">
              <w:rPr>
                <w:sz w:val="22"/>
                <w:szCs w:val="22"/>
              </w:rPr>
              <w:t xml:space="preserve"> (190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88 (560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07614" w:rsidRPr="00A07614" w:rsidTr="00A0761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 xml:space="preserve">Автомобильная шина 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Ширина профиля 185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Высота профиля 75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Диаметр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>-16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Конструкция: радиальная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Сезонность: зима (без шипов)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Тип рисунка: ненаправленный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 xml:space="preserve">Индекс скорости: не менее </w:t>
            </w:r>
            <w:r w:rsidRPr="00A07614">
              <w:rPr>
                <w:sz w:val="22"/>
                <w:szCs w:val="22"/>
                <w:lang w:val="en-US"/>
              </w:rPr>
              <w:t>R</w:t>
            </w:r>
            <w:r w:rsidRPr="00A07614">
              <w:rPr>
                <w:sz w:val="22"/>
                <w:szCs w:val="22"/>
              </w:rPr>
              <w:t xml:space="preserve"> (170 км/ч)</w:t>
            </w:r>
          </w:p>
          <w:p w:rsidR="00A07614" w:rsidRPr="00A07614" w:rsidRDefault="00A07614" w:rsidP="00A07614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Индекс нагрузки: не менее 104 (900 кг)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  <w:lang w:eastAsia="en-US"/>
              </w:rPr>
            </w:pPr>
            <w:r w:rsidRPr="00A07614"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683AB5" w:rsidRPr="00A0761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7614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761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0761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076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761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76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076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0761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07614">
              <w:rPr>
                <w:sz w:val="22"/>
                <w:szCs w:val="22"/>
              </w:rPr>
              <w:t>.</w:t>
            </w:r>
            <w:r w:rsidR="00BC457D" w:rsidRPr="00A07614">
              <w:rPr>
                <w:sz w:val="22"/>
                <w:szCs w:val="22"/>
              </w:rPr>
              <w:t>10</w:t>
            </w:r>
            <w:r w:rsidR="00F660AD" w:rsidRPr="00A07614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12</w:t>
            </w:r>
            <w:r w:rsidR="00F660AD" w:rsidRPr="00A076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F660AD" w:rsidRPr="00A076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07614">
              <w:rPr>
                <w:color w:val="000000"/>
                <w:sz w:val="22"/>
                <w:szCs w:val="22"/>
              </w:rPr>
              <w:t>Глобэкс</w:t>
            </w:r>
            <w:proofErr w:type="spellEnd"/>
            <w:r w:rsidRPr="00A076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20</w:t>
            </w:r>
          </w:p>
        </w:tc>
      </w:tr>
      <w:tr w:rsidR="00F660AD" w:rsidRPr="00A0761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F660AD" w:rsidP="00F660AD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07614">
              <w:rPr>
                <w:sz w:val="22"/>
                <w:szCs w:val="22"/>
              </w:rPr>
              <w:t>.</w:t>
            </w:r>
            <w:r w:rsidR="00BC457D" w:rsidRPr="00A07614">
              <w:rPr>
                <w:sz w:val="22"/>
                <w:szCs w:val="22"/>
              </w:rPr>
              <w:t>10</w:t>
            </w:r>
            <w:r w:rsidR="00F660AD" w:rsidRPr="00A07614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="00F660AD" w:rsidRPr="00A076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A076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Фрицлер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Давидович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313а, кв. 36</w:t>
            </w:r>
          </w:p>
        </w:tc>
      </w:tr>
    </w:tbl>
    <w:p w:rsidR="00E76316" w:rsidRPr="00A0761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0761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076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076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7614">
        <w:rPr>
          <w:sz w:val="22"/>
          <w:szCs w:val="22"/>
        </w:rPr>
        <w:t>.</w:t>
      </w:r>
      <w:r w:rsidR="00683AB5" w:rsidRPr="00A07614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0761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076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0761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076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0761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0761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0761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07614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1C1684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Глобэкс</w:t>
            </w:r>
            <w:proofErr w:type="spellEnd"/>
            <w:r w:rsidRPr="00A076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>соответствует,</w:t>
            </w:r>
          </w:p>
          <w:p w:rsidR="00A07614" w:rsidRPr="00A07614" w:rsidRDefault="00A07614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 xml:space="preserve">соответствует, 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proofErr w:type="spellStart"/>
            <w:r w:rsidRPr="00A07614">
              <w:rPr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A0761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07614" w:rsidRPr="00A07614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1C1684">
            <w:pPr>
              <w:jc w:val="center"/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Фрицлер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Давидович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>соответствует,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0761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 xml:space="preserve">соответствует, </w:t>
            </w:r>
          </w:p>
          <w:p w:rsidR="00A07614" w:rsidRPr="00A07614" w:rsidRDefault="00A07614" w:rsidP="00A07614">
            <w:pPr>
              <w:jc w:val="center"/>
              <w:rPr>
                <w:sz w:val="22"/>
                <w:szCs w:val="22"/>
              </w:rPr>
            </w:pPr>
            <w:proofErr w:type="spellStart"/>
            <w:r w:rsidRPr="00A07614">
              <w:rPr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не </w:t>
            </w:r>
            <w:r w:rsidRPr="00A0761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826EB6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eastAsia="Calibri"/>
                <w:sz w:val="16"/>
                <w:szCs w:val="16"/>
              </w:rPr>
              <w:t>:</w:t>
            </w:r>
          </w:p>
          <w:p w:rsidR="00A07614" w:rsidRPr="00826EB6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A07614" w:rsidRPr="00826EB6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 xml:space="preserve">, предоставляемых участником закупки в составе заявки на участие в закупке за исключением сведений, подлежащих </w:t>
            </w:r>
            <w:r w:rsidRPr="00826EB6">
              <w:rPr>
                <w:sz w:val="16"/>
                <w:szCs w:val="16"/>
              </w:rPr>
              <w:lastRenderedPageBreak/>
              <w:t>опубликованию, обязательному раскрытию или в силу законодательства содержащихся в общедоступных источниках;</w:t>
            </w:r>
          </w:p>
          <w:p w:rsidR="00A07614" w:rsidRPr="00A07614" w:rsidRDefault="00A07614" w:rsidP="00A07614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C3EC0" w:rsidRPr="0093716B" w:rsidRDefault="00AC3EC0" w:rsidP="00AC3EC0">
      <w:pPr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AC3EC0">
        <w:rPr>
          <w:bCs/>
          <w:sz w:val="22"/>
          <w:szCs w:val="22"/>
        </w:rPr>
        <w:t>на поставку автомобильных шин для легковых транспортных средств</w:t>
      </w:r>
      <w:r w:rsidRPr="0093716B">
        <w:rPr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путем запроса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2814-20</w:t>
      </w:r>
      <w:r w:rsidRPr="0093716B">
        <w:rPr>
          <w:sz w:val="22"/>
          <w:szCs w:val="22"/>
        </w:rPr>
        <w:t xml:space="preserve"> (далее – Извещение), так как п</w:t>
      </w:r>
      <w:r w:rsidRPr="0093716B">
        <w:rPr>
          <w:bCs/>
          <w:sz w:val="22"/>
          <w:szCs w:val="22"/>
        </w:rPr>
        <w:t>о результатам рассмотрения заявок на</w:t>
      </w:r>
      <w:proofErr w:type="gramEnd"/>
      <w:r w:rsidRPr="0093716B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AC3EC0" w:rsidRPr="0093716B" w:rsidRDefault="00AC3EC0" w:rsidP="00AC3EC0">
      <w:pPr>
        <w:jc w:val="both"/>
        <w:rPr>
          <w:bCs/>
          <w:sz w:val="22"/>
          <w:szCs w:val="22"/>
        </w:rPr>
      </w:pPr>
    </w:p>
    <w:p w:rsidR="00AC3EC0" w:rsidRPr="0093716B" w:rsidRDefault="00AC3EC0" w:rsidP="00AC3EC0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C3EC0" w:rsidRPr="0093716B" w:rsidTr="00AC3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C3EC0" w:rsidRPr="0093716B" w:rsidRDefault="00AC3EC0" w:rsidP="00AC3EC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C3EC0" w:rsidRPr="0093716B" w:rsidTr="00AC3E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rPr>
                <w:color w:val="000000"/>
                <w:sz w:val="22"/>
                <w:szCs w:val="22"/>
              </w:rPr>
            </w:pPr>
            <w:r w:rsidRPr="00A076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Глобэкс</w:t>
            </w:r>
            <w:proofErr w:type="spellEnd"/>
            <w:r w:rsidRPr="00A076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C0" w:rsidRPr="0093716B" w:rsidRDefault="00AC3EC0" w:rsidP="00AC3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75 926,00</w:t>
            </w:r>
          </w:p>
        </w:tc>
      </w:tr>
    </w:tbl>
    <w:p w:rsidR="00AC3EC0" w:rsidRPr="0093716B" w:rsidRDefault="00AC3EC0" w:rsidP="00AC3EC0">
      <w:pPr>
        <w:tabs>
          <w:tab w:val="left" w:pos="426"/>
        </w:tabs>
        <w:rPr>
          <w:i/>
          <w:iCs/>
          <w:sz w:val="22"/>
          <w:szCs w:val="22"/>
        </w:rPr>
      </w:pPr>
    </w:p>
    <w:p w:rsidR="00AC3EC0" w:rsidRPr="0093716B" w:rsidRDefault="00AC3EC0" w:rsidP="00AC3EC0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C3EC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C3EC0">
        <w:rPr>
          <w:b/>
          <w:color w:val="000000"/>
          <w:sz w:val="22"/>
          <w:szCs w:val="22"/>
        </w:rPr>
        <w:t>Глобэкс</w:t>
      </w:r>
      <w:proofErr w:type="spellEnd"/>
      <w:r w:rsidRPr="00A07614">
        <w:rPr>
          <w:color w:val="000000"/>
          <w:sz w:val="22"/>
          <w:szCs w:val="22"/>
        </w:rPr>
        <w:t>»</w:t>
      </w:r>
      <w:r w:rsidRPr="0093716B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93716B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75 926,00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AC3EC0" w:rsidRPr="00A07614" w:rsidRDefault="00AC3EC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07614" w:rsidRDefault="005E67B9" w:rsidP="005E67B9">
      <w:pPr>
        <w:ind w:right="-143"/>
        <w:rPr>
          <w:b/>
          <w:bCs/>
          <w:sz w:val="22"/>
          <w:szCs w:val="22"/>
        </w:rPr>
      </w:pPr>
      <w:r w:rsidRPr="00A07614">
        <w:rPr>
          <w:b/>
          <w:bCs/>
          <w:sz w:val="22"/>
          <w:szCs w:val="22"/>
        </w:rPr>
        <w:t>Подписи членов комиссии:</w:t>
      </w:r>
    </w:p>
    <w:p w:rsidR="00EE519E" w:rsidRPr="00A0761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07614" w:rsidTr="00F10833">
        <w:tc>
          <w:tcPr>
            <w:tcW w:w="2802" w:type="dxa"/>
            <w:hideMark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614" w:rsidRDefault="00A0761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07614" w:rsidTr="00F10833">
        <w:tc>
          <w:tcPr>
            <w:tcW w:w="2802" w:type="dxa"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</w:p>
          <w:p w:rsidR="005E67B9" w:rsidRPr="00A07614" w:rsidRDefault="005E67B9" w:rsidP="00F10833">
            <w:pPr>
              <w:rPr>
                <w:sz w:val="22"/>
                <w:szCs w:val="22"/>
              </w:rPr>
            </w:pPr>
            <w:r w:rsidRPr="00A076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076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A0761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A07614" w:rsidTr="00F10833">
        <w:tc>
          <w:tcPr>
            <w:tcW w:w="2802" w:type="dxa"/>
          </w:tcPr>
          <w:p w:rsidR="005E67B9" w:rsidRPr="00A0761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076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76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07614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0761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A07614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A0761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0761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C0" w:rsidRDefault="00AC3E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C3EC0" w:rsidRDefault="00AC3E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C0" w:rsidRDefault="00AC3EC0">
    <w:pPr>
      <w:pStyle w:val="af5"/>
      <w:jc w:val="right"/>
    </w:pPr>
    <w:fldSimple w:instr=" PAGE   \* MERGEFORMAT ">
      <w:r w:rsidR="00902F6D">
        <w:rPr>
          <w:noProof/>
        </w:rPr>
        <w:t>3</w:t>
      </w:r>
    </w:fldSimple>
  </w:p>
  <w:p w:rsidR="00AC3EC0" w:rsidRDefault="00AC3E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C0" w:rsidRDefault="00AC3EC0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C3EC0" w:rsidRDefault="00AC3E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C0" w:rsidRDefault="00AC3E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C3EC0" w:rsidRDefault="00AC3E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C0" w:rsidRDefault="00AC3E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1DD7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F6D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3EC0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2020-10-21T05:01:00Z</cp:lastPrinted>
  <dcterms:created xsi:type="dcterms:W3CDTF">2020-10-21T05:12:00Z</dcterms:created>
  <dcterms:modified xsi:type="dcterms:W3CDTF">2020-10-21T05:12:00Z</dcterms:modified>
</cp:coreProperties>
</file>