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w:t>
      </w:r>
      <w:r w:rsidR="00454413">
        <w:rPr>
          <w:b/>
          <w:sz w:val="28"/>
          <w:szCs w:val="28"/>
        </w:rPr>
        <w:t>комплектов одежды и белья хирургических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436A78" w:rsidRPr="00436A78" w:rsidRDefault="007625C7" w:rsidP="00DE372C">
      <w:pPr>
        <w:jc w:val="center"/>
        <w:rPr>
          <w:i/>
          <w:kern w:val="32"/>
        </w:rPr>
      </w:pPr>
      <w:r w:rsidRPr="0094701F">
        <w:rPr>
          <w:b/>
          <w:kern w:val="32"/>
          <w:sz w:val="28"/>
          <w:szCs w:val="28"/>
        </w:rPr>
        <w:t>№</w:t>
      </w:r>
      <w:r w:rsidR="00911071">
        <w:rPr>
          <w:b/>
          <w:kern w:val="32"/>
          <w:sz w:val="28"/>
          <w:szCs w:val="28"/>
        </w:rPr>
        <w:t xml:space="preserve"> </w:t>
      </w:r>
      <w:r w:rsidR="00DE372C">
        <w:rPr>
          <w:b/>
          <w:kern w:val="32"/>
          <w:sz w:val="28"/>
          <w:szCs w:val="28"/>
        </w:rPr>
        <w:t>285-20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657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 xml:space="preserve">Поставка </w:t>
            </w:r>
            <w:r w:rsidR="00454413">
              <w:rPr>
                <w:sz w:val="20"/>
                <w:szCs w:val="20"/>
              </w:rPr>
              <w:t>комплектов одежды и белья хирургических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454413" w:rsidP="00135966">
            <w:pPr>
              <w:rPr>
                <w:sz w:val="20"/>
                <w:szCs w:val="20"/>
              </w:rPr>
            </w:pPr>
            <w:r w:rsidRPr="00454413">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54413" w:rsidP="00183B30">
            <w:pPr>
              <w:autoSpaceDE w:val="0"/>
              <w:autoSpaceDN w:val="0"/>
              <w:adjustRightInd w:val="0"/>
              <w:rPr>
                <w:sz w:val="20"/>
                <w:szCs w:val="20"/>
              </w:rPr>
            </w:pPr>
            <w:r>
              <w:rPr>
                <w:sz w:val="20"/>
                <w:szCs w:val="20"/>
              </w:rPr>
              <w:t>684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911071">
              <w:rPr>
                <w:sz w:val="20"/>
                <w:szCs w:val="20"/>
              </w:rPr>
              <w:t>,</w:t>
            </w:r>
          </w:p>
          <w:p w:rsidR="00CE2574" w:rsidRPr="00FE2446" w:rsidRDefault="00911071" w:rsidP="0091107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00135966">
              <w:rPr>
                <w:sz w:val="20"/>
                <w:szCs w:val="20"/>
              </w:rPr>
              <w:t>с момента подписания договора во 25.0</w:t>
            </w:r>
            <w:r w:rsidR="00454413">
              <w:rPr>
                <w:sz w:val="20"/>
                <w:szCs w:val="20"/>
              </w:rPr>
              <w:t>6</w:t>
            </w:r>
            <w:r w:rsidR="00135966">
              <w:rPr>
                <w:sz w:val="20"/>
                <w:szCs w:val="20"/>
              </w:rPr>
              <w:t xml:space="preserve">.2021г.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135966">
              <w:rPr>
                <w:sz w:val="20"/>
                <w:szCs w:val="20"/>
              </w:rPr>
              <w:t xml:space="preserve">4 </w:t>
            </w:r>
            <w:r>
              <w:rPr>
                <w:sz w:val="20"/>
                <w:szCs w:val="20"/>
              </w:rPr>
              <w:t>этаж)</w:t>
            </w:r>
            <w:r w:rsidR="00135966">
              <w:rPr>
                <w:sz w:val="20"/>
                <w:szCs w:val="20"/>
              </w:rPr>
              <w:t>; ул. Баумана, 214А (2, 4 этаж</w:t>
            </w:r>
            <w:r w:rsidR="00911071">
              <w:rPr>
                <w:sz w:val="20"/>
                <w:szCs w:val="20"/>
              </w:rPr>
              <w:t>и</w:t>
            </w:r>
            <w:r w:rsidR="00135966">
              <w:rPr>
                <w:sz w:val="20"/>
                <w:szCs w:val="20"/>
              </w:rPr>
              <w:t xml:space="preserve">); </w:t>
            </w:r>
            <w:r w:rsidR="00911071">
              <w:rPr>
                <w:sz w:val="20"/>
                <w:szCs w:val="20"/>
              </w:rPr>
              <w:t xml:space="preserve">ул. </w:t>
            </w:r>
            <w:r w:rsidR="00135966">
              <w:rPr>
                <w:sz w:val="20"/>
                <w:szCs w:val="20"/>
              </w:rPr>
              <w:t xml:space="preserve">Баумана, 206 (1 этаж); </w:t>
            </w:r>
            <w:r w:rsidR="00911071">
              <w:rPr>
                <w:sz w:val="20"/>
                <w:szCs w:val="20"/>
              </w:rPr>
              <w:t xml:space="preserve">ул. </w:t>
            </w:r>
            <w:r w:rsidR="00135966">
              <w:rPr>
                <w:sz w:val="20"/>
                <w:szCs w:val="20"/>
              </w:rPr>
              <w:t>Академика Образцова, 27 (цоколь); ул. Партизанская, 74Ж (2 этаж)</w:t>
            </w:r>
            <w:r w:rsidRPr="00FE2446">
              <w:rPr>
                <w:sz w:val="20"/>
                <w:szCs w:val="20"/>
              </w:rPr>
              <w:t>.</w:t>
            </w:r>
          </w:p>
          <w:p w:rsidR="00BB4A09" w:rsidRPr="00FE2446" w:rsidRDefault="00135966" w:rsidP="00373714">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54413" w:rsidP="00454413">
            <w:pPr>
              <w:tabs>
                <w:tab w:val="left" w:pos="6022"/>
              </w:tabs>
              <w:ind w:right="72"/>
              <w:rPr>
                <w:sz w:val="20"/>
                <w:szCs w:val="20"/>
              </w:rPr>
            </w:pPr>
            <w:r>
              <w:rPr>
                <w:sz w:val="20"/>
                <w:szCs w:val="20"/>
              </w:rPr>
              <w:t>3 054 500,00</w:t>
            </w:r>
            <w:r w:rsidR="005878FF">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 миллиона пятьдесят четыре тысячи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2700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5878FF">
              <w:t xml:space="preserve"> </w:t>
            </w:r>
            <w:r w:rsidRPr="00FE2446">
              <w:rPr>
                <w:b/>
                <w:sz w:val="20"/>
                <w:szCs w:val="20"/>
              </w:rPr>
              <w:t>«</w:t>
            </w:r>
            <w:r w:rsidR="00D27002">
              <w:rPr>
                <w:b/>
                <w:sz w:val="20"/>
                <w:szCs w:val="20"/>
              </w:rPr>
              <w:t>15</w:t>
            </w:r>
            <w:r w:rsidRPr="00FE2446">
              <w:rPr>
                <w:b/>
                <w:sz w:val="20"/>
                <w:szCs w:val="20"/>
              </w:rPr>
              <w:t>»</w:t>
            </w:r>
            <w:r w:rsidR="005878FF">
              <w:rPr>
                <w:b/>
                <w:sz w:val="20"/>
                <w:szCs w:val="20"/>
              </w:rPr>
              <w:t xml:space="preserve"> </w:t>
            </w:r>
            <w:r w:rsidR="00454413">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54413">
              <w:rPr>
                <w:b/>
                <w:sz w:val="20"/>
                <w:szCs w:val="20"/>
              </w:rPr>
              <w:t>«</w:t>
            </w:r>
            <w:r w:rsidR="00454413" w:rsidRPr="00454413">
              <w:rPr>
                <w:b/>
                <w:sz w:val="20"/>
                <w:szCs w:val="20"/>
              </w:rPr>
              <w:t>2</w:t>
            </w:r>
            <w:r w:rsidR="00D27002">
              <w:rPr>
                <w:b/>
                <w:sz w:val="20"/>
                <w:szCs w:val="20"/>
              </w:rPr>
              <w:t>3</w:t>
            </w:r>
            <w:r w:rsidRPr="00454413">
              <w:rPr>
                <w:b/>
                <w:sz w:val="20"/>
                <w:szCs w:val="20"/>
              </w:rPr>
              <w:t xml:space="preserve">» </w:t>
            </w:r>
            <w:r w:rsidR="00454413" w:rsidRPr="00454413">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54413">
              <w:rPr>
                <w:sz w:val="20"/>
                <w:szCs w:val="20"/>
              </w:rPr>
              <w:t>1</w:t>
            </w:r>
            <w:r w:rsidR="00D27002">
              <w:rPr>
                <w:sz w:val="20"/>
                <w:szCs w:val="20"/>
              </w:rPr>
              <w:t>5</w:t>
            </w:r>
            <w:r w:rsidRPr="00FE2446">
              <w:rPr>
                <w:sz w:val="20"/>
                <w:szCs w:val="20"/>
              </w:rPr>
              <w:t xml:space="preserve">» </w:t>
            </w:r>
            <w:r w:rsidR="00454413">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27002">
            <w:pPr>
              <w:jc w:val="both"/>
              <w:rPr>
                <w:sz w:val="20"/>
                <w:szCs w:val="20"/>
              </w:rPr>
            </w:pPr>
            <w:r w:rsidRPr="00454413">
              <w:rPr>
                <w:bCs/>
                <w:sz w:val="20"/>
                <w:szCs w:val="20"/>
              </w:rPr>
              <w:t>«</w:t>
            </w:r>
            <w:r w:rsidR="00454413" w:rsidRPr="00454413">
              <w:rPr>
                <w:bCs/>
                <w:sz w:val="20"/>
                <w:szCs w:val="20"/>
              </w:rPr>
              <w:t>2</w:t>
            </w:r>
            <w:r w:rsidR="00D27002">
              <w:rPr>
                <w:bCs/>
                <w:sz w:val="20"/>
                <w:szCs w:val="20"/>
              </w:rPr>
              <w:t>3</w:t>
            </w:r>
            <w:r w:rsidRPr="00454413">
              <w:rPr>
                <w:bCs/>
                <w:sz w:val="20"/>
                <w:szCs w:val="20"/>
              </w:rPr>
              <w:t xml:space="preserve">» </w:t>
            </w:r>
            <w:r w:rsidR="00454413" w:rsidRPr="00454413">
              <w:rPr>
                <w:bCs/>
                <w:sz w:val="20"/>
                <w:szCs w:val="20"/>
              </w:rPr>
              <w:t>октябр</w:t>
            </w:r>
            <w:r w:rsidR="00454413">
              <w:rPr>
                <w:bCs/>
                <w:sz w:val="20"/>
                <w:szCs w:val="20"/>
              </w:rPr>
              <w:t>я</w:t>
            </w:r>
            <w:r w:rsidR="005878FF">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454413"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54413" w:rsidP="007C0DB3">
            <w:pPr>
              <w:autoSpaceDE w:val="0"/>
              <w:autoSpaceDN w:val="0"/>
              <w:adjustRightInd w:val="0"/>
              <w:jc w:val="both"/>
              <w:outlineLvl w:val="1"/>
              <w:rPr>
                <w:sz w:val="20"/>
                <w:szCs w:val="20"/>
              </w:rPr>
            </w:pPr>
            <w:r>
              <w:rPr>
                <w:sz w:val="20"/>
                <w:szCs w:val="20"/>
              </w:rPr>
              <w:t>91 635,00</w:t>
            </w:r>
            <w:r w:rsidR="005878FF">
              <w:rPr>
                <w:sz w:val="20"/>
                <w:szCs w:val="20"/>
              </w:rPr>
              <w:t xml:space="preserve"> </w:t>
            </w:r>
            <w:r w:rsidR="00A84ECD" w:rsidRPr="00FE2446">
              <w:rPr>
                <w:sz w:val="20"/>
                <w:szCs w:val="20"/>
              </w:rPr>
              <w:t>руб. (</w:t>
            </w:r>
            <w:r>
              <w:rPr>
                <w:sz w:val="20"/>
                <w:szCs w:val="20"/>
              </w:rPr>
              <w:t>девяносто одна тысяча шестьсот тридцать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454413" w:rsidRPr="00FE2446" w:rsidRDefault="00454413" w:rsidP="00454413">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454413" w:rsidRPr="00BE5308" w:rsidRDefault="00454413" w:rsidP="00454413">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454413" w:rsidRPr="00BE5308" w:rsidRDefault="00454413" w:rsidP="00454413">
            <w:pPr>
              <w:tabs>
                <w:tab w:val="left" w:pos="0"/>
              </w:tabs>
              <w:rPr>
                <w:sz w:val="20"/>
                <w:szCs w:val="20"/>
              </w:rPr>
            </w:pPr>
            <w:r w:rsidRPr="00BE5308">
              <w:rPr>
                <w:sz w:val="20"/>
                <w:szCs w:val="20"/>
              </w:rPr>
              <w:t xml:space="preserve">ИНН 3810009342    </w:t>
            </w:r>
          </w:p>
          <w:p w:rsidR="00454413" w:rsidRPr="00BE5308" w:rsidRDefault="00454413" w:rsidP="00454413">
            <w:pPr>
              <w:tabs>
                <w:tab w:val="left" w:pos="0"/>
              </w:tabs>
              <w:rPr>
                <w:sz w:val="20"/>
                <w:szCs w:val="20"/>
              </w:rPr>
            </w:pPr>
            <w:r w:rsidRPr="00BE5308">
              <w:rPr>
                <w:sz w:val="20"/>
                <w:szCs w:val="20"/>
              </w:rPr>
              <w:t>КПП 381001001</w:t>
            </w:r>
          </w:p>
          <w:p w:rsidR="00454413" w:rsidRPr="00BE5308" w:rsidRDefault="00454413" w:rsidP="00454413">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454413" w:rsidRPr="00BE5308" w:rsidRDefault="00454413" w:rsidP="00454413">
            <w:pPr>
              <w:tabs>
                <w:tab w:val="left" w:pos="0"/>
              </w:tabs>
              <w:rPr>
                <w:sz w:val="20"/>
                <w:szCs w:val="20"/>
              </w:rPr>
            </w:pPr>
            <w:r w:rsidRPr="00BE5308">
              <w:rPr>
                <w:sz w:val="20"/>
                <w:szCs w:val="20"/>
              </w:rPr>
              <w:t>БИК 042520001</w:t>
            </w:r>
          </w:p>
          <w:p w:rsidR="00454413" w:rsidRPr="00BE5308" w:rsidRDefault="00454413" w:rsidP="00454413">
            <w:pPr>
              <w:tabs>
                <w:tab w:val="left" w:pos="0"/>
              </w:tabs>
              <w:rPr>
                <w:sz w:val="20"/>
                <w:szCs w:val="20"/>
              </w:rPr>
            </w:pPr>
            <w:r w:rsidRPr="00BE5308">
              <w:rPr>
                <w:sz w:val="20"/>
                <w:szCs w:val="20"/>
              </w:rPr>
              <w:t xml:space="preserve">БАНК Отделение Иркутск   </w:t>
            </w:r>
          </w:p>
          <w:p w:rsidR="00454413" w:rsidRPr="00BE5308" w:rsidRDefault="00454413" w:rsidP="0045441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454413" w:rsidRPr="00BE5308" w:rsidRDefault="00454413" w:rsidP="0045441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454413" w:rsidRPr="00BE5308" w:rsidRDefault="00454413" w:rsidP="00454413">
            <w:pPr>
              <w:ind w:right="76"/>
              <w:jc w:val="both"/>
              <w:rPr>
                <w:sz w:val="20"/>
                <w:szCs w:val="20"/>
              </w:rPr>
            </w:pPr>
            <w:r w:rsidRPr="00BE5308">
              <w:rPr>
                <w:sz w:val="20"/>
                <w:szCs w:val="20"/>
              </w:rPr>
              <w:t xml:space="preserve">Код субсидии 803093000 </w:t>
            </w:r>
          </w:p>
          <w:p w:rsidR="00454413" w:rsidRPr="00FE2446" w:rsidRDefault="00454413" w:rsidP="00454413">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878FF">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пятнадцать</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27002">
            <w:pPr>
              <w:jc w:val="both"/>
              <w:rPr>
                <w:sz w:val="20"/>
                <w:szCs w:val="20"/>
              </w:rPr>
            </w:pPr>
            <w:r w:rsidRPr="00454413">
              <w:rPr>
                <w:sz w:val="20"/>
                <w:szCs w:val="20"/>
              </w:rPr>
              <w:t>«</w:t>
            </w:r>
            <w:r w:rsidR="00454413" w:rsidRPr="00454413">
              <w:rPr>
                <w:sz w:val="20"/>
                <w:szCs w:val="20"/>
              </w:rPr>
              <w:t>2</w:t>
            </w:r>
            <w:r w:rsidR="00D27002">
              <w:rPr>
                <w:sz w:val="20"/>
                <w:szCs w:val="20"/>
              </w:rPr>
              <w:t>2</w:t>
            </w:r>
            <w:r w:rsidR="00454413" w:rsidRPr="00454413">
              <w:rPr>
                <w:sz w:val="20"/>
                <w:szCs w:val="20"/>
              </w:rPr>
              <w:t>»</w:t>
            </w:r>
            <w:r w:rsidR="00487F7E" w:rsidRPr="00454413">
              <w:rPr>
                <w:sz w:val="20"/>
                <w:szCs w:val="20"/>
              </w:rPr>
              <w:t xml:space="preserve"> </w:t>
            </w:r>
            <w:r w:rsidR="00454413" w:rsidRPr="00454413">
              <w:rPr>
                <w:sz w:val="20"/>
                <w:szCs w:val="20"/>
              </w:rPr>
              <w:t>октября</w:t>
            </w:r>
            <w:r w:rsidR="005878FF">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00454413">
              <w:rPr>
                <w:b/>
                <w:sz w:val="20"/>
                <w:szCs w:val="20"/>
              </w:rPr>
              <w:t>«2</w:t>
            </w:r>
            <w:r w:rsidR="00D27002">
              <w:rPr>
                <w:b/>
                <w:sz w:val="20"/>
                <w:szCs w:val="20"/>
              </w:rPr>
              <w:t>3</w:t>
            </w:r>
            <w:r w:rsidR="00454413">
              <w:rPr>
                <w:b/>
                <w:sz w:val="20"/>
                <w:szCs w:val="20"/>
              </w:rPr>
              <w:t>» октября</w:t>
            </w:r>
            <w:r w:rsidR="005878F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27002">
            <w:pPr>
              <w:jc w:val="both"/>
              <w:rPr>
                <w:sz w:val="20"/>
                <w:szCs w:val="20"/>
              </w:rPr>
            </w:pPr>
            <w:r w:rsidRPr="00057DEF">
              <w:rPr>
                <w:b/>
                <w:sz w:val="20"/>
                <w:szCs w:val="20"/>
                <w:highlight w:val="yellow"/>
              </w:rPr>
              <w:t xml:space="preserve">Дата подведения итогов закупки: </w:t>
            </w:r>
            <w:r w:rsidR="004A7B9B">
              <w:rPr>
                <w:b/>
                <w:sz w:val="20"/>
                <w:szCs w:val="20"/>
              </w:rPr>
              <w:t>«2</w:t>
            </w:r>
            <w:r w:rsidR="00D27002">
              <w:rPr>
                <w:b/>
                <w:sz w:val="20"/>
                <w:szCs w:val="20"/>
              </w:rPr>
              <w:t>3</w:t>
            </w:r>
            <w:r w:rsidR="004A7B9B">
              <w:rPr>
                <w:b/>
                <w:sz w:val="20"/>
                <w:szCs w:val="20"/>
              </w:rPr>
              <w:t xml:space="preserve">» октября </w:t>
            </w:r>
            <w:r w:rsidR="004A7B9B" w:rsidRPr="00485047">
              <w:rPr>
                <w:b/>
                <w:sz w:val="20"/>
                <w:szCs w:val="20"/>
              </w:rPr>
              <w:t>20</w:t>
            </w:r>
            <w:r w:rsidR="004A7B9B">
              <w:rPr>
                <w:b/>
                <w:sz w:val="20"/>
                <w:szCs w:val="20"/>
              </w:rPr>
              <w:t>20</w:t>
            </w:r>
            <w:r w:rsidR="004A7B9B"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4A7B9B" w:rsidRDefault="004A7B9B" w:rsidP="00732CF3">
      <w:pPr>
        <w:jc w:val="right"/>
        <w:rPr>
          <w:b/>
          <w:bCs/>
          <w:sz w:val="20"/>
          <w:szCs w:val="20"/>
        </w:rPr>
      </w:pPr>
    </w:p>
    <w:p w:rsidR="004A7B9B" w:rsidRDefault="004A7B9B"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E48CF" w:rsidRDefault="005E48C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 xml:space="preserve">поставку </w:t>
      </w:r>
      <w:r w:rsidR="00454413">
        <w:rPr>
          <w:b/>
          <w:sz w:val="20"/>
          <w:szCs w:val="20"/>
        </w:rPr>
        <w:t>комплектов одежды и белья хирургических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E372C">
        <w:rPr>
          <w:b/>
          <w:kern w:val="32"/>
          <w:sz w:val="20"/>
          <w:szCs w:val="20"/>
        </w:rPr>
        <w:t>285-20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54413">
        <w:rPr>
          <w:b/>
          <w:bCs/>
          <w:sz w:val="20"/>
        </w:rPr>
        <w:t>комплектов одежды и белья хирургических одноразовых</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sidRPr="001E1924">
              <w:rPr>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A7B9B" w:rsidRPr="004A7B9B" w:rsidRDefault="004A7B9B" w:rsidP="004A7B9B">
            <w:pPr>
              <w:rPr>
                <w:sz w:val="20"/>
                <w:szCs w:val="20"/>
              </w:rPr>
            </w:pPr>
            <w:r w:rsidRPr="004A7B9B">
              <w:rPr>
                <w:sz w:val="20"/>
                <w:szCs w:val="20"/>
              </w:rPr>
              <w:t>Комплект одежды и белья хирургический,</w:t>
            </w:r>
          </w:p>
          <w:p w:rsidR="004A7B9B" w:rsidRPr="004A7B9B" w:rsidRDefault="004A7B9B" w:rsidP="004A7B9B">
            <w:pPr>
              <w:rPr>
                <w:sz w:val="20"/>
                <w:szCs w:val="20"/>
              </w:rPr>
            </w:pPr>
            <w:r w:rsidRPr="004A7B9B">
              <w:rPr>
                <w:sz w:val="20"/>
                <w:szCs w:val="20"/>
              </w:rPr>
              <w:t>одноразовый,  нестерильный</w:t>
            </w:r>
          </w:p>
          <w:p w:rsidR="004A7B9B" w:rsidRPr="004A7B9B" w:rsidRDefault="004A7B9B" w:rsidP="004A7B9B">
            <w:pPr>
              <w:rPr>
                <w:sz w:val="20"/>
                <w:szCs w:val="20"/>
              </w:rPr>
            </w:pPr>
            <w:r w:rsidRPr="004A7B9B">
              <w:rPr>
                <w:sz w:val="20"/>
                <w:szCs w:val="20"/>
              </w:rPr>
              <w:t>КХ-01 "ГЕКСА"</w:t>
            </w:r>
            <w:r>
              <w:rPr>
                <w:sz w:val="20"/>
                <w:szCs w:val="20"/>
              </w:rPr>
              <w:t xml:space="preserve"> </w:t>
            </w:r>
            <w:r w:rsidRPr="004A7B9B">
              <w:rPr>
                <w:sz w:val="20"/>
                <w:szCs w:val="20"/>
              </w:rPr>
              <w:t>или эквивалент</w:t>
            </w:r>
          </w:p>
          <w:p w:rsidR="00AC543E" w:rsidRPr="00AB4860" w:rsidRDefault="00AC543E" w:rsidP="00A0401B">
            <w:pPr>
              <w:rPr>
                <w:sz w:val="20"/>
                <w:szCs w:val="20"/>
              </w:rPr>
            </w:pPr>
          </w:p>
        </w:tc>
        <w:tc>
          <w:tcPr>
            <w:tcW w:w="5075" w:type="dxa"/>
            <w:tcBorders>
              <w:top w:val="single" w:sz="4" w:space="0" w:color="auto"/>
              <w:left w:val="nil"/>
              <w:bottom w:val="single" w:sz="4" w:space="0" w:color="auto"/>
              <w:right w:val="single" w:sz="4" w:space="0" w:color="auto"/>
            </w:tcBorders>
          </w:tcPr>
          <w:p w:rsidR="002B1A58" w:rsidRPr="002B1A58" w:rsidRDefault="002B1A58" w:rsidP="00A0401B">
            <w:pPr>
              <w:pStyle w:val="ad"/>
              <w:spacing w:after="0" w:line="240" w:lineRule="auto"/>
              <w:ind w:left="0"/>
              <w:rPr>
                <w:rFonts w:ascii="Times New Roman" w:hAnsi="Times New Roman" w:cs="Times New Roman"/>
                <w:sz w:val="20"/>
                <w:szCs w:val="20"/>
              </w:rPr>
            </w:pPr>
            <w:r w:rsidRPr="002B1A58">
              <w:rPr>
                <w:rFonts w:ascii="Times New Roman" w:hAnsi="Times New Roman" w:cs="Times New Roman"/>
                <w:sz w:val="20"/>
                <w:szCs w:val="20"/>
              </w:rPr>
              <w:t xml:space="preserve">В состав комплекта одежды и белья хирургического, одноразового должно входить: </w:t>
            </w:r>
          </w:p>
          <w:p w:rsidR="004A7B9B" w:rsidRPr="004A7B9B" w:rsidRDefault="004A7B9B" w:rsidP="002B1A58">
            <w:pPr>
              <w:pStyle w:val="ad"/>
              <w:spacing w:after="0" w:line="240" w:lineRule="auto"/>
              <w:ind w:left="0"/>
              <w:rPr>
                <w:rFonts w:ascii="Times New Roman" w:hAnsi="Times New Roman" w:cs="Times New Roman"/>
                <w:b/>
                <w:sz w:val="20"/>
                <w:szCs w:val="20"/>
              </w:rPr>
            </w:pPr>
            <w:r w:rsidRPr="004A7B9B">
              <w:rPr>
                <w:rFonts w:ascii="Times New Roman" w:hAnsi="Times New Roman" w:cs="Times New Roman"/>
                <w:b/>
                <w:sz w:val="20"/>
                <w:szCs w:val="20"/>
              </w:rPr>
              <w:t>Халат хирургический 1 шт.</w:t>
            </w:r>
          </w:p>
          <w:p w:rsidR="004A7B9B" w:rsidRDefault="004A7B9B" w:rsidP="002B1A58">
            <w:pPr>
              <w:pStyle w:val="ad"/>
              <w:spacing w:after="0" w:line="240" w:lineRule="auto"/>
              <w:ind w:left="0"/>
              <w:rPr>
                <w:rFonts w:ascii="Times New Roman" w:hAnsi="Times New Roman" w:cs="Times New Roman"/>
                <w:sz w:val="20"/>
                <w:szCs w:val="20"/>
              </w:rPr>
            </w:pPr>
            <w:r w:rsidRPr="004A7B9B">
              <w:rPr>
                <w:rFonts w:ascii="Times New Roman" w:hAnsi="Times New Roman" w:cs="Times New Roman"/>
                <w:sz w:val="20"/>
                <w:szCs w:val="20"/>
              </w:rPr>
              <w:t>Размер 52-54</w:t>
            </w:r>
            <w:r>
              <w:rPr>
                <w:rFonts w:ascii="Times New Roman" w:hAnsi="Times New Roman" w:cs="Times New Roman"/>
                <w:sz w:val="20"/>
                <w:szCs w:val="20"/>
              </w:rPr>
              <w:t>.</w:t>
            </w:r>
          </w:p>
          <w:p w:rsidR="004A7B9B" w:rsidRDefault="004A7B9B" w:rsidP="002B1A58">
            <w:pPr>
              <w:pStyle w:val="ad"/>
              <w:spacing w:after="0" w:line="240" w:lineRule="auto"/>
              <w:ind w:left="0"/>
              <w:rPr>
                <w:rFonts w:ascii="Times New Roman" w:hAnsi="Times New Roman" w:cs="Times New Roman"/>
                <w:sz w:val="20"/>
                <w:szCs w:val="20"/>
              </w:rPr>
            </w:pPr>
            <w:r>
              <w:rPr>
                <w:rFonts w:ascii="Times New Roman" w:hAnsi="Times New Roman" w:cs="Times New Roman"/>
                <w:sz w:val="20"/>
                <w:szCs w:val="20"/>
              </w:rPr>
              <w:t>Д</w:t>
            </w:r>
            <w:r w:rsidRPr="004A7B9B">
              <w:rPr>
                <w:rFonts w:ascii="Times New Roman" w:hAnsi="Times New Roman" w:cs="Times New Roman"/>
                <w:sz w:val="20"/>
                <w:szCs w:val="20"/>
              </w:rPr>
              <w:t xml:space="preserve">лина 140 см. </w:t>
            </w:r>
          </w:p>
          <w:p w:rsidR="000779E8" w:rsidRDefault="002B1A58" w:rsidP="002B1A58">
            <w:pPr>
              <w:pStyle w:val="ad"/>
              <w:spacing w:after="0" w:line="240" w:lineRule="auto"/>
              <w:ind w:left="0"/>
              <w:rPr>
                <w:rFonts w:ascii="Times New Roman" w:hAnsi="Times New Roman" w:cs="Times New Roman"/>
                <w:sz w:val="20"/>
                <w:szCs w:val="20"/>
              </w:rPr>
            </w:pPr>
            <w:r>
              <w:rPr>
                <w:rFonts w:ascii="Times New Roman" w:hAnsi="Times New Roman" w:cs="Times New Roman"/>
                <w:sz w:val="20"/>
                <w:szCs w:val="20"/>
              </w:rPr>
              <w:t>Халат должен иметь на спине глубоких запах,</w:t>
            </w:r>
            <w:r w:rsidR="004A7B9B" w:rsidRPr="004A7B9B">
              <w:rPr>
                <w:rFonts w:ascii="Times New Roman" w:hAnsi="Times New Roman" w:cs="Times New Roman"/>
                <w:sz w:val="20"/>
                <w:szCs w:val="20"/>
              </w:rPr>
              <w:t xml:space="preserve"> четыре завязки на поясе, рукав на трикотажном манжете, окантованный ворот на регулируемой застежке типа "</w:t>
            </w:r>
            <w:proofErr w:type="spellStart"/>
            <w:r w:rsidR="004A7B9B" w:rsidRPr="004A7B9B">
              <w:rPr>
                <w:rFonts w:ascii="Times New Roman" w:hAnsi="Times New Roman" w:cs="Times New Roman"/>
                <w:sz w:val="20"/>
                <w:szCs w:val="20"/>
              </w:rPr>
              <w:t>Велькро</w:t>
            </w:r>
            <w:proofErr w:type="spellEnd"/>
            <w:r w:rsidR="004A7B9B" w:rsidRPr="004A7B9B">
              <w:rPr>
                <w:rFonts w:ascii="Times New Roman" w:hAnsi="Times New Roman" w:cs="Times New Roman"/>
                <w:sz w:val="20"/>
                <w:szCs w:val="20"/>
              </w:rPr>
              <w:t>", наружный сварной (</w:t>
            </w:r>
            <w:proofErr w:type="spellStart"/>
            <w:r w:rsidR="004A7B9B" w:rsidRPr="004A7B9B">
              <w:rPr>
                <w:rFonts w:ascii="Times New Roman" w:hAnsi="Times New Roman" w:cs="Times New Roman"/>
                <w:sz w:val="20"/>
                <w:szCs w:val="20"/>
              </w:rPr>
              <w:t>безниточный</w:t>
            </w:r>
            <w:proofErr w:type="spellEnd"/>
            <w:r w:rsidR="004A7B9B" w:rsidRPr="004A7B9B">
              <w:rPr>
                <w:rFonts w:ascii="Times New Roman" w:hAnsi="Times New Roman" w:cs="Times New Roman"/>
                <w:sz w:val="20"/>
                <w:szCs w:val="20"/>
              </w:rPr>
              <w:t xml:space="preserve">) шов. </w:t>
            </w:r>
          </w:p>
          <w:p w:rsidR="002B1A58" w:rsidRDefault="002B1A58" w:rsidP="002B1A58">
            <w:pPr>
              <w:pStyle w:val="ad"/>
              <w:spacing w:after="0" w:line="240" w:lineRule="auto"/>
              <w:ind w:left="0"/>
              <w:rPr>
                <w:rFonts w:ascii="Times New Roman" w:hAnsi="Times New Roman" w:cs="Times New Roman"/>
                <w:sz w:val="20"/>
                <w:szCs w:val="20"/>
              </w:rPr>
            </w:pPr>
            <w:r>
              <w:rPr>
                <w:rFonts w:ascii="Times New Roman" w:hAnsi="Times New Roman" w:cs="Times New Roman"/>
                <w:sz w:val="20"/>
                <w:szCs w:val="20"/>
              </w:rPr>
              <w:t>Должен быть и</w:t>
            </w:r>
            <w:r w:rsidR="004A7B9B" w:rsidRPr="004A7B9B">
              <w:rPr>
                <w:rFonts w:ascii="Times New Roman" w:hAnsi="Times New Roman" w:cs="Times New Roman"/>
                <w:sz w:val="20"/>
                <w:szCs w:val="20"/>
              </w:rPr>
              <w:t xml:space="preserve">зготовлен из полипропиленового нетканого </w:t>
            </w:r>
            <w:proofErr w:type="spellStart"/>
            <w:r w:rsidR="004A7B9B" w:rsidRPr="004A7B9B">
              <w:rPr>
                <w:rFonts w:ascii="Times New Roman" w:hAnsi="Times New Roman" w:cs="Times New Roman"/>
                <w:sz w:val="20"/>
                <w:szCs w:val="20"/>
              </w:rPr>
              <w:t>термоскрепленного</w:t>
            </w:r>
            <w:proofErr w:type="spellEnd"/>
            <w:r w:rsidR="004A7B9B" w:rsidRPr="004A7B9B">
              <w:rPr>
                <w:rFonts w:ascii="Times New Roman" w:hAnsi="Times New Roman" w:cs="Times New Roman"/>
                <w:sz w:val="20"/>
                <w:szCs w:val="20"/>
              </w:rPr>
              <w:t xml:space="preserve"> материала, обладающего водоотталкивающими свойствами, воздухопроницаемостью, пониженным </w:t>
            </w:r>
            <w:proofErr w:type="spellStart"/>
            <w:r w:rsidR="004A7B9B" w:rsidRPr="004A7B9B">
              <w:rPr>
                <w:rFonts w:ascii="Times New Roman" w:hAnsi="Times New Roman" w:cs="Times New Roman"/>
                <w:sz w:val="20"/>
                <w:szCs w:val="20"/>
              </w:rPr>
              <w:t>ворсоотделением</w:t>
            </w:r>
            <w:proofErr w:type="spellEnd"/>
            <w:r w:rsidR="004A7B9B" w:rsidRPr="004A7B9B">
              <w:rPr>
                <w:rFonts w:ascii="Times New Roman" w:hAnsi="Times New Roman" w:cs="Times New Roman"/>
                <w:sz w:val="20"/>
                <w:szCs w:val="20"/>
              </w:rPr>
              <w:t xml:space="preserve"> </w:t>
            </w:r>
            <w:r w:rsidR="004A7B9B" w:rsidRPr="000779E8">
              <w:rPr>
                <w:rFonts w:ascii="Times New Roman" w:hAnsi="Times New Roman" w:cs="Times New Roman"/>
                <w:sz w:val="20"/>
                <w:szCs w:val="20"/>
              </w:rPr>
              <w:t>и</w:t>
            </w:r>
            <w:r w:rsidR="000779E8" w:rsidRPr="000779E8">
              <w:rPr>
                <w:rFonts w:ascii="Times New Roman" w:hAnsi="Times New Roman" w:cs="Times New Roman"/>
                <w:sz w:val="20"/>
                <w:szCs w:val="20"/>
              </w:rPr>
              <w:t xml:space="preserve"> </w:t>
            </w:r>
            <w:r w:rsidR="004A7B9B" w:rsidRPr="000779E8">
              <w:rPr>
                <w:rFonts w:ascii="Times New Roman" w:hAnsi="Times New Roman" w:cs="Times New Roman"/>
                <w:sz w:val="20"/>
                <w:szCs w:val="20"/>
              </w:rPr>
              <w:t>биологической устойчивостью</w:t>
            </w:r>
            <w:r>
              <w:rPr>
                <w:rFonts w:ascii="Times New Roman" w:hAnsi="Times New Roman" w:cs="Times New Roman"/>
                <w:sz w:val="20"/>
                <w:szCs w:val="20"/>
              </w:rPr>
              <w:t>.</w:t>
            </w:r>
          </w:p>
          <w:p w:rsidR="004A7B9B" w:rsidRPr="004A7B9B" w:rsidRDefault="002B1A58" w:rsidP="002B1A58">
            <w:pPr>
              <w:pStyle w:val="ad"/>
              <w:spacing w:after="0" w:line="240" w:lineRule="auto"/>
              <w:ind w:left="0"/>
              <w:rPr>
                <w:sz w:val="20"/>
                <w:szCs w:val="20"/>
              </w:rPr>
            </w:pPr>
            <w:r>
              <w:rPr>
                <w:rFonts w:ascii="Times New Roman" w:hAnsi="Times New Roman" w:cs="Times New Roman"/>
                <w:sz w:val="20"/>
                <w:szCs w:val="20"/>
              </w:rPr>
              <w:t>П</w:t>
            </w:r>
            <w:r w:rsidR="004A7B9B" w:rsidRPr="000779E8">
              <w:rPr>
                <w:rFonts w:ascii="Times New Roman" w:hAnsi="Times New Roman" w:cs="Times New Roman"/>
                <w:sz w:val="20"/>
                <w:szCs w:val="20"/>
              </w:rPr>
              <w:t>лотность</w:t>
            </w:r>
            <w:r>
              <w:rPr>
                <w:rFonts w:ascii="Times New Roman" w:hAnsi="Times New Roman" w:cs="Times New Roman"/>
                <w:sz w:val="20"/>
                <w:szCs w:val="20"/>
              </w:rPr>
              <w:t xml:space="preserve"> поверхности</w:t>
            </w:r>
            <w:r w:rsidR="004A7B9B" w:rsidRPr="000779E8">
              <w:rPr>
                <w:rFonts w:ascii="Times New Roman" w:hAnsi="Times New Roman" w:cs="Times New Roman"/>
                <w:sz w:val="20"/>
                <w:szCs w:val="20"/>
              </w:rPr>
              <w:t xml:space="preserve"> не менее 42 г/м2.</w:t>
            </w:r>
          </w:p>
          <w:p w:rsidR="000779E8" w:rsidRDefault="000779E8" w:rsidP="002B1A58">
            <w:pPr>
              <w:rPr>
                <w:sz w:val="20"/>
                <w:szCs w:val="20"/>
              </w:rPr>
            </w:pPr>
            <w:r w:rsidRPr="000779E8">
              <w:rPr>
                <w:b/>
                <w:sz w:val="20"/>
                <w:szCs w:val="20"/>
              </w:rPr>
              <w:t xml:space="preserve">Шапочка-колпак на завязках </w:t>
            </w:r>
            <w:r w:rsidR="004A7B9B" w:rsidRPr="000779E8">
              <w:rPr>
                <w:b/>
                <w:sz w:val="20"/>
                <w:szCs w:val="20"/>
              </w:rPr>
              <w:t>1 шт.</w:t>
            </w:r>
            <w:r w:rsidR="004A7B9B" w:rsidRPr="004A7B9B">
              <w:rPr>
                <w:sz w:val="20"/>
                <w:szCs w:val="20"/>
              </w:rPr>
              <w:t xml:space="preserve"> </w:t>
            </w:r>
          </w:p>
          <w:p w:rsidR="000779E8" w:rsidRDefault="002B1A58" w:rsidP="002B1A58">
            <w:pPr>
              <w:rPr>
                <w:sz w:val="20"/>
                <w:szCs w:val="20"/>
              </w:rPr>
            </w:pPr>
            <w:r>
              <w:rPr>
                <w:sz w:val="20"/>
                <w:szCs w:val="20"/>
              </w:rPr>
              <w:t>Шапочка-колпак должно состоять</w:t>
            </w:r>
            <w:r w:rsidR="004A7B9B" w:rsidRPr="004A7B9B">
              <w:rPr>
                <w:sz w:val="20"/>
                <w:szCs w:val="20"/>
              </w:rPr>
              <w:t xml:space="preserve"> из стенки</w:t>
            </w:r>
            <w:r>
              <w:rPr>
                <w:sz w:val="20"/>
                <w:szCs w:val="20"/>
              </w:rPr>
              <w:t xml:space="preserve"> с донышком, без отворота, иметь</w:t>
            </w:r>
            <w:r w:rsidR="004A7B9B" w:rsidRPr="004A7B9B">
              <w:rPr>
                <w:sz w:val="20"/>
                <w:szCs w:val="20"/>
              </w:rPr>
              <w:t xml:space="preserve"> завязки (по нижнему срезу), регулирующие размер колпака на затылке, шов наружный сварной</w:t>
            </w:r>
            <w:r>
              <w:rPr>
                <w:sz w:val="20"/>
                <w:szCs w:val="20"/>
              </w:rPr>
              <w:t xml:space="preserve"> </w:t>
            </w:r>
            <w:r w:rsidR="004A7B9B" w:rsidRPr="004A7B9B">
              <w:rPr>
                <w:sz w:val="20"/>
                <w:szCs w:val="20"/>
              </w:rPr>
              <w:t>(</w:t>
            </w:r>
            <w:proofErr w:type="spellStart"/>
            <w:r w:rsidR="004A7B9B" w:rsidRPr="004A7B9B">
              <w:rPr>
                <w:sz w:val="20"/>
                <w:szCs w:val="20"/>
              </w:rPr>
              <w:t>безниточный</w:t>
            </w:r>
            <w:proofErr w:type="spellEnd"/>
            <w:r w:rsidR="004A7B9B" w:rsidRPr="004A7B9B">
              <w:rPr>
                <w:sz w:val="20"/>
                <w:szCs w:val="20"/>
              </w:rPr>
              <w:t xml:space="preserve">). </w:t>
            </w:r>
          </w:p>
          <w:p w:rsidR="000779E8" w:rsidRDefault="000779E8" w:rsidP="002B1A58">
            <w:pPr>
              <w:rPr>
                <w:sz w:val="20"/>
                <w:szCs w:val="20"/>
              </w:rPr>
            </w:pPr>
            <w:r>
              <w:rPr>
                <w:sz w:val="20"/>
                <w:szCs w:val="20"/>
              </w:rPr>
              <w:t>Высота колпака не менее 18 см.</w:t>
            </w:r>
            <w:r w:rsidR="004A7B9B" w:rsidRPr="004A7B9B">
              <w:rPr>
                <w:sz w:val="20"/>
                <w:szCs w:val="20"/>
              </w:rPr>
              <w:t xml:space="preserve"> </w:t>
            </w:r>
          </w:p>
          <w:p w:rsidR="000779E8" w:rsidRDefault="000779E8" w:rsidP="002B1A58">
            <w:pPr>
              <w:rPr>
                <w:sz w:val="20"/>
                <w:szCs w:val="20"/>
              </w:rPr>
            </w:pPr>
            <w:r>
              <w:rPr>
                <w:sz w:val="20"/>
                <w:szCs w:val="20"/>
              </w:rPr>
              <w:t>Д</w:t>
            </w:r>
            <w:r w:rsidR="004A7B9B" w:rsidRPr="004A7B9B">
              <w:rPr>
                <w:sz w:val="20"/>
                <w:szCs w:val="20"/>
              </w:rPr>
              <w:t xml:space="preserve">лина завязок не менее 25 см. </w:t>
            </w:r>
          </w:p>
          <w:p w:rsidR="004A7B9B" w:rsidRDefault="002B1A58" w:rsidP="002B1A58">
            <w:pPr>
              <w:rPr>
                <w:sz w:val="20"/>
                <w:szCs w:val="20"/>
              </w:rPr>
            </w:pPr>
            <w:r>
              <w:rPr>
                <w:sz w:val="20"/>
                <w:szCs w:val="20"/>
              </w:rPr>
              <w:t>Должен быть и</w:t>
            </w:r>
            <w:r w:rsidR="004A7B9B" w:rsidRPr="004A7B9B">
              <w:rPr>
                <w:sz w:val="20"/>
                <w:szCs w:val="20"/>
              </w:rPr>
              <w:t xml:space="preserve">зготовлен из полипропиленового нетканого </w:t>
            </w:r>
            <w:proofErr w:type="spellStart"/>
            <w:r w:rsidR="004A7B9B" w:rsidRPr="004A7B9B">
              <w:rPr>
                <w:sz w:val="20"/>
                <w:szCs w:val="20"/>
              </w:rPr>
              <w:t>термоскрепленного</w:t>
            </w:r>
            <w:proofErr w:type="spellEnd"/>
            <w:r w:rsidR="004A7B9B" w:rsidRPr="004A7B9B">
              <w:rPr>
                <w:sz w:val="20"/>
                <w:szCs w:val="20"/>
              </w:rPr>
              <w:t xml:space="preserve"> материала, обладающего водоотталкивающими</w:t>
            </w:r>
            <w:r w:rsidR="000779E8">
              <w:rPr>
                <w:sz w:val="20"/>
                <w:szCs w:val="20"/>
              </w:rPr>
              <w:t xml:space="preserve"> </w:t>
            </w:r>
            <w:r w:rsidR="004A7B9B" w:rsidRPr="004A7B9B">
              <w:rPr>
                <w:sz w:val="20"/>
                <w:szCs w:val="20"/>
              </w:rPr>
              <w:t xml:space="preserve">свойствами, воздухопроницаемостью и пониженным </w:t>
            </w:r>
            <w:proofErr w:type="spellStart"/>
            <w:r w:rsidR="004A7B9B" w:rsidRPr="004A7B9B">
              <w:rPr>
                <w:sz w:val="20"/>
                <w:szCs w:val="20"/>
              </w:rPr>
              <w:t>ворсоотделением</w:t>
            </w:r>
            <w:proofErr w:type="spellEnd"/>
            <w:r w:rsidR="004A7B9B" w:rsidRPr="004A7B9B">
              <w:rPr>
                <w:sz w:val="20"/>
                <w:szCs w:val="20"/>
              </w:rPr>
              <w:t>.</w:t>
            </w:r>
          </w:p>
          <w:p w:rsidR="002B1A58" w:rsidRPr="004A7B9B" w:rsidRDefault="002B1A58" w:rsidP="002B1A58">
            <w:pPr>
              <w:pStyle w:val="ad"/>
              <w:spacing w:after="0" w:line="240" w:lineRule="auto"/>
              <w:ind w:left="0"/>
              <w:rPr>
                <w:sz w:val="20"/>
                <w:szCs w:val="20"/>
              </w:rPr>
            </w:pPr>
            <w:r>
              <w:rPr>
                <w:rFonts w:ascii="Times New Roman" w:hAnsi="Times New Roman" w:cs="Times New Roman"/>
                <w:sz w:val="20"/>
                <w:szCs w:val="20"/>
              </w:rPr>
              <w:t>П</w:t>
            </w:r>
            <w:r w:rsidRPr="000779E8">
              <w:rPr>
                <w:rFonts w:ascii="Times New Roman" w:hAnsi="Times New Roman" w:cs="Times New Roman"/>
                <w:sz w:val="20"/>
                <w:szCs w:val="20"/>
              </w:rPr>
              <w:t>лотность</w:t>
            </w:r>
            <w:r>
              <w:rPr>
                <w:rFonts w:ascii="Times New Roman" w:hAnsi="Times New Roman" w:cs="Times New Roman"/>
                <w:sz w:val="20"/>
                <w:szCs w:val="20"/>
              </w:rPr>
              <w:t xml:space="preserve"> поверхности</w:t>
            </w:r>
            <w:r w:rsidRPr="000779E8">
              <w:rPr>
                <w:rFonts w:ascii="Times New Roman" w:hAnsi="Times New Roman" w:cs="Times New Roman"/>
                <w:sz w:val="20"/>
                <w:szCs w:val="20"/>
              </w:rPr>
              <w:t xml:space="preserve"> не менее 42 г/м2.</w:t>
            </w:r>
          </w:p>
          <w:p w:rsidR="004555A0" w:rsidRDefault="004A7B9B" w:rsidP="002B1A58">
            <w:pPr>
              <w:rPr>
                <w:sz w:val="20"/>
                <w:szCs w:val="20"/>
              </w:rPr>
            </w:pPr>
            <w:r w:rsidRPr="000779E8">
              <w:rPr>
                <w:b/>
                <w:sz w:val="20"/>
                <w:szCs w:val="20"/>
              </w:rPr>
              <w:t>Маска меди</w:t>
            </w:r>
            <w:r w:rsidR="002B1A58">
              <w:rPr>
                <w:b/>
                <w:sz w:val="20"/>
                <w:szCs w:val="20"/>
              </w:rPr>
              <w:t xml:space="preserve">цинская </w:t>
            </w:r>
            <w:r w:rsidR="000779E8">
              <w:rPr>
                <w:b/>
                <w:sz w:val="20"/>
                <w:szCs w:val="20"/>
              </w:rPr>
              <w:t xml:space="preserve">на резинке </w:t>
            </w:r>
            <w:r w:rsidRPr="000779E8">
              <w:rPr>
                <w:b/>
                <w:sz w:val="20"/>
                <w:szCs w:val="20"/>
              </w:rPr>
              <w:t>1 шт.</w:t>
            </w:r>
            <w:r w:rsidRPr="004A7B9B">
              <w:rPr>
                <w:sz w:val="20"/>
                <w:szCs w:val="20"/>
              </w:rPr>
              <w:t xml:space="preserve"> </w:t>
            </w:r>
          </w:p>
          <w:p w:rsidR="000779E8" w:rsidRDefault="004A7B9B" w:rsidP="002B1A58">
            <w:pPr>
              <w:rPr>
                <w:sz w:val="20"/>
                <w:szCs w:val="20"/>
              </w:rPr>
            </w:pPr>
            <w:r w:rsidRPr="004A7B9B">
              <w:rPr>
                <w:sz w:val="20"/>
                <w:szCs w:val="20"/>
              </w:rPr>
              <w:t xml:space="preserve">Размер: 17,5* 9,5 см. </w:t>
            </w:r>
          </w:p>
          <w:p w:rsidR="004555A0" w:rsidRDefault="004555A0" w:rsidP="002B1A58">
            <w:pPr>
              <w:rPr>
                <w:sz w:val="20"/>
                <w:szCs w:val="20"/>
              </w:rPr>
            </w:pPr>
            <w:r>
              <w:rPr>
                <w:sz w:val="20"/>
                <w:szCs w:val="20"/>
              </w:rPr>
              <w:t>Количество слоев не менее 3.</w:t>
            </w:r>
          </w:p>
          <w:p w:rsidR="002B1A58" w:rsidRDefault="002B1A58" w:rsidP="002B1A58">
            <w:pPr>
              <w:rPr>
                <w:sz w:val="20"/>
                <w:szCs w:val="20"/>
              </w:rPr>
            </w:pPr>
            <w:r>
              <w:rPr>
                <w:sz w:val="20"/>
                <w:szCs w:val="20"/>
              </w:rPr>
              <w:t>Маска должна и</w:t>
            </w:r>
            <w:r w:rsidR="004A7B9B" w:rsidRPr="004A7B9B">
              <w:rPr>
                <w:sz w:val="20"/>
                <w:szCs w:val="20"/>
              </w:rPr>
              <w:t xml:space="preserve">меет носовой фиксатор длиной не менее 8 см. </w:t>
            </w:r>
          </w:p>
          <w:p w:rsidR="00A0401B" w:rsidRDefault="002B1A58" w:rsidP="002B1A58">
            <w:pPr>
              <w:rPr>
                <w:sz w:val="20"/>
                <w:szCs w:val="20"/>
              </w:rPr>
            </w:pPr>
            <w:r>
              <w:rPr>
                <w:sz w:val="20"/>
                <w:szCs w:val="20"/>
              </w:rPr>
              <w:t>Должна быть и</w:t>
            </w:r>
            <w:r w:rsidR="004A7B9B" w:rsidRPr="004A7B9B">
              <w:rPr>
                <w:sz w:val="20"/>
                <w:szCs w:val="20"/>
              </w:rPr>
              <w:t xml:space="preserve">зготовлена из полипропиленового нетканого </w:t>
            </w:r>
            <w:proofErr w:type="spellStart"/>
            <w:r w:rsidR="004A7B9B" w:rsidRPr="004A7B9B">
              <w:rPr>
                <w:sz w:val="20"/>
                <w:szCs w:val="20"/>
              </w:rPr>
              <w:t>термоскрепленного</w:t>
            </w:r>
            <w:proofErr w:type="spellEnd"/>
            <w:r w:rsidR="000779E8">
              <w:rPr>
                <w:sz w:val="20"/>
                <w:szCs w:val="20"/>
              </w:rPr>
              <w:t xml:space="preserve"> </w:t>
            </w:r>
            <w:r w:rsidR="004A7B9B" w:rsidRPr="004A7B9B">
              <w:rPr>
                <w:sz w:val="20"/>
                <w:szCs w:val="20"/>
              </w:rPr>
              <w:t>материала, обладающего водоотталкивающими свойствами, воздухопроницаемостью и</w:t>
            </w:r>
            <w:r w:rsidR="00A0401B">
              <w:rPr>
                <w:sz w:val="20"/>
                <w:szCs w:val="20"/>
              </w:rPr>
              <w:t xml:space="preserve"> пониженным </w:t>
            </w:r>
            <w:proofErr w:type="spellStart"/>
            <w:r w:rsidR="00A0401B">
              <w:rPr>
                <w:sz w:val="20"/>
                <w:szCs w:val="20"/>
              </w:rPr>
              <w:t>ворсоотделением</w:t>
            </w:r>
            <w:proofErr w:type="spellEnd"/>
            <w:r w:rsidR="00A0401B">
              <w:rPr>
                <w:sz w:val="20"/>
                <w:szCs w:val="20"/>
              </w:rPr>
              <w:t>.</w:t>
            </w:r>
          </w:p>
          <w:p w:rsidR="00A0401B" w:rsidRPr="004A7B9B" w:rsidRDefault="00A0401B" w:rsidP="00A0401B">
            <w:pPr>
              <w:pStyle w:val="ad"/>
              <w:spacing w:after="0" w:line="240" w:lineRule="auto"/>
              <w:ind w:left="0"/>
              <w:rPr>
                <w:sz w:val="20"/>
                <w:szCs w:val="20"/>
              </w:rPr>
            </w:pPr>
            <w:r>
              <w:rPr>
                <w:rFonts w:ascii="Times New Roman" w:hAnsi="Times New Roman" w:cs="Times New Roman"/>
                <w:sz w:val="20"/>
                <w:szCs w:val="20"/>
              </w:rPr>
              <w:t>П</w:t>
            </w:r>
            <w:r w:rsidRPr="000779E8">
              <w:rPr>
                <w:rFonts w:ascii="Times New Roman" w:hAnsi="Times New Roman" w:cs="Times New Roman"/>
                <w:sz w:val="20"/>
                <w:szCs w:val="20"/>
              </w:rPr>
              <w:t>лотность</w:t>
            </w:r>
            <w:r>
              <w:rPr>
                <w:rFonts w:ascii="Times New Roman" w:hAnsi="Times New Roman" w:cs="Times New Roman"/>
                <w:sz w:val="20"/>
                <w:szCs w:val="20"/>
              </w:rPr>
              <w:t xml:space="preserve"> поверхности</w:t>
            </w:r>
            <w:r w:rsidR="00422D15">
              <w:rPr>
                <w:rFonts w:ascii="Times New Roman" w:hAnsi="Times New Roman" w:cs="Times New Roman"/>
                <w:sz w:val="20"/>
                <w:szCs w:val="20"/>
              </w:rPr>
              <w:t xml:space="preserve"> не менее 17</w:t>
            </w:r>
            <w:r w:rsidRPr="000779E8">
              <w:rPr>
                <w:rFonts w:ascii="Times New Roman" w:hAnsi="Times New Roman" w:cs="Times New Roman"/>
                <w:sz w:val="20"/>
                <w:szCs w:val="20"/>
              </w:rPr>
              <w:t xml:space="preserve"> г/м2.</w:t>
            </w:r>
          </w:p>
          <w:p w:rsidR="004A7B9B" w:rsidRPr="004A7B9B" w:rsidRDefault="004A7B9B" w:rsidP="002B1A58">
            <w:pPr>
              <w:rPr>
                <w:sz w:val="20"/>
                <w:szCs w:val="20"/>
              </w:rPr>
            </w:pPr>
            <w:r w:rsidRPr="004A7B9B">
              <w:rPr>
                <w:sz w:val="20"/>
                <w:szCs w:val="20"/>
              </w:rPr>
              <w:t>Фильтрующий элемент (промежуточный слой) - "</w:t>
            </w:r>
            <w:proofErr w:type="spellStart"/>
            <w:r w:rsidRPr="004A7B9B">
              <w:rPr>
                <w:sz w:val="20"/>
                <w:szCs w:val="20"/>
              </w:rPr>
              <w:t>мелтблаун</w:t>
            </w:r>
            <w:proofErr w:type="spellEnd"/>
            <w:r w:rsidRPr="004A7B9B">
              <w:rPr>
                <w:sz w:val="20"/>
                <w:szCs w:val="20"/>
              </w:rPr>
              <w:t>"(или эквивалент).</w:t>
            </w:r>
          </w:p>
          <w:p w:rsidR="000779E8" w:rsidRDefault="004A7B9B" w:rsidP="002B1A58">
            <w:pPr>
              <w:rPr>
                <w:sz w:val="20"/>
                <w:szCs w:val="20"/>
              </w:rPr>
            </w:pPr>
            <w:r w:rsidRPr="000779E8">
              <w:rPr>
                <w:b/>
                <w:sz w:val="20"/>
                <w:szCs w:val="20"/>
              </w:rPr>
              <w:t>Бахилы вы</w:t>
            </w:r>
            <w:r w:rsidR="000779E8">
              <w:rPr>
                <w:b/>
                <w:sz w:val="20"/>
                <w:szCs w:val="20"/>
              </w:rPr>
              <w:t xml:space="preserve">сокие на завязках </w:t>
            </w:r>
            <w:r w:rsidRPr="000779E8">
              <w:rPr>
                <w:b/>
                <w:sz w:val="20"/>
                <w:szCs w:val="20"/>
              </w:rPr>
              <w:t>1 пара.</w:t>
            </w:r>
            <w:r w:rsidRPr="004A7B9B">
              <w:rPr>
                <w:sz w:val="20"/>
                <w:szCs w:val="20"/>
              </w:rPr>
              <w:t xml:space="preserve"> </w:t>
            </w:r>
          </w:p>
          <w:p w:rsidR="000779E8" w:rsidRDefault="00A0401B" w:rsidP="002B1A58">
            <w:pPr>
              <w:rPr>
                <w:sz w:val="20"/>
                <w:szCs w:val="20"/>
              </w:rPr>
            </w:pPr>
            <w:r>
              <w:rPr>
                <w:sz w:val="20"/>
                <w:szCs w:val="20"/>
              </w:rPr>
              <w:t>Бахилы должны и</w:t>
            </w:r>
            <w:r w:rsidR="004A7B9B" w:rsidRPr="004A7B9B">
              <w:rPr>
                <w:sz w:val="20"/>
                <w:szCs w:val="20"/>
              </w:rPr>
              <w:t>ме</w:t>
            </w:r>
            <w:r>
              <w:rPr>
                <w:sz w:val="20"/>
                <w:szCs w:val="20"/>
              </w:rPr>
              <w:t>ть</w:t>
            </w:r>
            <w:r w:rsidR="004A7B9B" w:rsidRPr="004A7B9B">
              <w:rPr>
                <w:sz w:val="20"/>
                <w:szCs w:val="20"/>
              </w:rPr>
              <w:t xml:space="preserve"> форму прямоугольной трапеции с завязками в верхней части.</w:t>
            </w:r>
          </w:p>
          <w:p w:rsidR="000779E8" w:rsidRDefault="004A7B9B" w:rsidP="002B1A58">
            <w:pPr>
              <w:rPr>
                <w:sz w:val="20"/>
                <w:szCs w:val="20"/>
              </w:rPr>
            </w:pPr>
            <w:r w:rsidRPr="004A7B9B">
              <w:rPr>
                <w:sz w:val="20"/>
                <w:szCs w:val="20"/>
              </w:rPr>
              <w:t xml:space="preserve">Высота </w:t>
            </w:r>
            <w:r w:rsidR="00A0401B">
              <w:rPr>
                <w:sz w:val="20"/>
                <w:szCs w:val="20"/>
              </w:rPr>
              <w:t xml:space="preserve">бахилы </w:t>
            </w:r>
            <w:r w:rsidRPr="004A7B9B">
              <w:rPr>
                <w:sz w:val="20"/>
                <w:szCs w:val="20"/>
              </w:rPr>
              <w:t>не менее 65 см</w:t>
            </w:r>
            <w:r w:rsidR="000779E8">
              <w:rPr>
                <w:sz w:val="20"/>
                <w:szCs w:val="20"/>
              </w:rPr>
              <w:t>.</w:t>
            </w:r>
            <w:r w:rsidRPr="004A7B9B">
              <w:rPr>
                <w:sz w:val="20"/>
                <w:szCs w:val="20"/>
              </w:rPr>
              <w:t xml:space="preserve"> </w:t>
            </w:r>
          </w:p>
          <w:p w:rsidR="000779E8" w:rsidRDefault="000779E8" w:rsidP="002B1A58">
            <w:pPr>
              <w:rPr>
                <w:sz w:val="20"/>
                <w:szCs w:val="20"/>
              </w:rPr>
            </w:pPr>
            <w:r>
              <w:rPr>
                <w:sz w:val="20"/>
                <w:szCs w:val="20"/>
              </w:rPr>
              <w:t>Д</w:t>
            </w:r>
            <w:r w:rsidR="004A7B9B" w:rsidRPr="004A7B9B">
              <w:rPr>
                <w:sz w:val="20"/>
                <w:szCs w:val="20"/>
              </w:rPr>
              <w:t>лина стопы 40 см</w:t>
            </w:r>
            <w:r>
              <w:rPr>
                <w:sz w:val="20"/>
                <w:szCs w:val="20"/>
              </w:rPr>
              <w:t>.</w:t>
            </w:r>
          </w:p>
          <w:p w:rsidR="000779E8" w:rsidRDefault="000779E8" w:rsidP="002B1A58">
            <w:pPr>
              <w:rPr>
                <w:sz w:val="20"/>
                <w:szCs w:val="20"/>
              </w:rPr>
            </w:pPr>
            <w:r>
              <w:rPr>
                <w:sz w:val="20"/>
                <w:szCs w:val="20"/>
              </w:rPr>
              <w:t>Д</w:t>
            </w:r>
            <w:r w:rsidR="00A0401B">
              <w:rPr>
                <w:sz w:val="20"/>
                <w:szCs w:val="20"/>
              </w:rPr>
              <w:t>лина завязок</w:t>
            </w:r>
            <w:r w:rsidR="004A7B9B" w:rsidRPr="004A7B9B">
              <w:rPr>
                <w:sz w:val="20"/>
                <w:szCs w:val="20"/>
              </w:rPr>
              <w:t xml:space="preserve"> не менее 60 см. </w:t>
            </w:r>
          </w:p>
          <w:p w:rsidR="000779E8" w:rsidRDefault="004A7B9B" w:rsidP="002B1A58">
            <w:pPr>
              <w:rPr>
                <w:sz w:val="20"/>
                <w:szCs w:val="20"/>
              </w:rPr>
            </w:pPr>
            <w:r w:rsidRPr="004A7B9B">
              <w:rPr>
                <w:sz w:val="20"/>
                <w:szCs w:val="20"/>
              </w:rPr>
              <w:t>Шов наружный сварной (</w:t>
            </w:r>
            <w:proofErr w:type="spellStart"/>
            <w:r w:rsidRPr="004A7B9B">
              <w:rPr>
                <w:sz w:val="20"/>
                <w:szCs w:val="20"/>
              </w:rPr>
              <w:t>безниточный</w:t>
            </w:r>
            <w:proofErr w:type="spellEnd"/>
            <w:r w:rsidR="000779E8">
              <w:rPr>
                <w:sz w:val="20"/>
                <w:szCs w:val="20"/>
              </w:rPr>
              <w:t>)</w:t>
            </w:r>
            <w:r w:rsidRPr="004A7B9B">
              <w:rPr>
                <w:sz w:val="20"/>
                <w:szCs w:val="20"/>
              </w:rPr>
              <w:t xml:space="preserve">. </w:t>
            </w:r>
          </w:p>
          <w:p w:rsidR="00A0401B" w:rsidRDefault="00A0401B" w:rsidP="002B1A58">
            <w:pPr>
              <w:rPr>
                <w:sz w:val="20"/>
                <w:szCs w:val="20"/>
              </w:rPr>
            </w:pPr>
            <w:r>
              <w:rPr>
                <w:sz w:val="20"/>
                <w:szCs w:val="20"/>
              </w:rPr>
              <w:t>Должны быть и</w:t>
            </w:r>
            <w:r w:rsidR="004A7B9B" w:rsidRPr="004A7B9B">
              <w:rPr>
                <w:sz w:val="20"/>
                <w:szCs w:val="20"/>
              </w:rPr>
              <w:t>зготовлены из полипропиленового нетканого</w:t>
            </w:r>
            <w:r>
              <w:rPr>
                <w:sz w:val="20"/>
                <w:szCs w:val="20"/>
              </w:rPr>
              <w:t xml:space="preserve"> </w:t>
            </w:r>
            <w:proofErr w:type="spellStart"/>
            <w:r>
              <w:rPr>
                <w:sz w:val="20"/>
                <w:szCs w:val="20"/>
              </w:rPr>
              <w:t>т</w:t>
            </w:r>
            <w:r w:rsidR="004A7B9B" w:rsidRPr="004A7B9B">
              <w:rPr>
                <w:sz w:val="20"/>
                <w:szCs w:val="20"/>
              </w:rPr>
              <w:t>ермоскрепленного</w:t>
            </w:r>
            <w:proofErr w:type="spellEnd"/>
            <w:r>
              <w:rPr>
                <w:sz w:val="20"/>
                <w:szCs w:val="20"/>
              </w:rPr>
              <w:t xml:space="preserve"> </w:t>
            </w:r>
            <w:r w:rsidR="004A7B9B" w:rsidRPr="004A7B9B">
              <w:rPr>
                <w:sz w:val="20"/>
                <w:szCs w:val="20"/>
              </w:rPr>
              <w:t xml:space="preserve">материала, обладающего водоотталкивающими свойствами, </w:t>
            </w:r>
            <w:r>
              <w:rPr>
                <w:sz w:val="20"/>
                <w:szCs w:val="20"/>
              </w:rPr>
              <w:lastRenderedPageBreak/>
              <w:t>в</w:t>
            </w:r>
            <w:r w:rsidR="004A7B9B" w:rsidRPr="004A7B9B">
              <w:rPr>
                <w:sz w:val="20"/>
                <w:szCs w:val="20"/>
              </w:rPr>
              <w:t xml:space="preserve">оздухопроницаемостью и пониженным </w:t>
            </w:r>
            <w:proofErr w:type="spellStart"/>
            <w:r>
              <w:rPr>
                <w:sz w:val="20"/>
                <w:szCs w:val="20"/>
              </w:rPr>
              <w:t>ворсоотделением</w:t>
            </w:r>
            <w:proofErr w:type="spellEnd"/>
            <w:r>
              <w:rPr>
                <w:sz w:val="20"/>
                <w:szCs w:val="20"/>
              </w:rPr>
              <w:t>.</w:t>
            </w:r>
          </w:p>
          <w:p w:rsidR="00383AFF" w:rsidRDefault="00A0401B" w:rsidP="00383AFF">
            <w:pPr>
              <w:pStyle w:val="ad"/>
              <w:spacing w:after="0" w:line="240" w:lineRule="auto"/>
              <w:ind w:left="0"/>
              <w:rPr>
                <w:rFonts w:ascii="Times New Roman" w:hAnsi="Times New Roman" w:cs="Times New Roman"/>
                <w:sz w:val="20"/>
                <w:szCs w:val="20"/>
              </w:rPr>
            </w:pPr>
            <w:r>
              <w:rPr>
                <w:rFonts w:ascii="Times New Roman" w:hAnsi="Times New Roman" w:cs="Times New Roman"/>
                <w:sz w:val="20"/>
                <w:szCs w:val="20"/>
              </w:rPr>
              <w:t>П</w:t>
            </w:r>
            <w:r w:rsidRPr="000779E8">
              <w:rPr>
                <w:rFonts w:ascii="Times New Roman" w:hAnsi="Times New Roman" w:cs="Times New Roman"/>
                <w:sz w:val="20"/>
                <w:szCs w:val="20"/>
              </w:rPr>
              <w:t>лотность</w:t>
            </w:r>
            <w:r>
              <w:rPr>
                <w:rFonts w:ascii="Times New Roman" w:hAnsi="Times New Roman" w:cs="Times New Roman"/>
                <w:sz w:val="20"/>
                <w:szCs w:val="20"/>
              </w:rPr>
              <w:t xml:space="preserve"> поверхности</w:t>
            </w:r>
            <w:r w:rsidRPr="000779E8">
              <w:rPr>
                <w:rFonts w:ascii="Times New Roman" w:hAnsi="Times New Roman" w:cs="Times New Roman"/>
                <w:sz w:val="20"/>
                <w:szCs w:val="20"/>
              </w:rPr>
              <w:t xml:space="preserve"> не менее 42 г/м2.</w:t>
            </w:r>
          </w:p>
          <w:p w:rsidR="00422D15" w:rsidRPr="004A7B9B" w:rsidRDefault="00422D15" w:rsidP="00422D15">
            <w:pPr>
              <w:rPr>
                <w:sz w:val="20"/>
                <w:szCs w:val="20"/>
              </w:rPr>
            </w:pPr>
            <w:r w:rsidRPr="004A7B9B">
              <w:rPr>
                <w:sz w:val="20"/>
                <w:szCs w:val="20"/>
              </w:rPr>
              <w:t xml:space="preserve">Комплект </w:t>
            </w:r>
            <w:r>
              <w:rPr>
                <w:sz w:val="20"/>
                <w:szCs w:val="20"/>
              </w:rPr>
              <w:t xml:space="preserve">должен быть </w:t>
            </w:r>
            <w:r w:rsidRPr="004A7B9B">
              <w:rPr>
                <w:sz w:val="20"/>
                <w:szCs w:val="20"/>
              </w:rPr>
              <w:t xml:space="preserve">упакован в индивидуальную </w:t>
            </w:r>
            <w:r>
              <w:rPr>
                <w:sz w:val="20"/>
                <w:szCs w:val="20"/>
              </w:rPr>
              <w:t xml:space="preserve">комбинированную </w:t>
            </w:r>
            <w:r w:rsidRPr="004A7B9B">
              <w:rPr>
                <w:sz w:val="20"/>
                <w:szCs w:val="20"/>
              </w:rPr>
              <w:t>упаковку (бумага медицинска</w:t>
            </w:r>
            <w:r>
              <w:rPr>
                <w:sz w:val="20"/>
                <w:szCs w:val="20"/>
              </w:rPr>
              <w:t>я,</w:t>
            </w:r>
            <w:r w:rsidRPr="004A7B9B">
              <w:rPr>
                <w:sz w:val="20"/>
                <w:szCs w:val="20"/>
              </w:rPr>
              <w:t xml:space="preserve"> многослойная полимерная пленка). </w:t>
            </w:r>
          </w:p>
          <w:p w:rsidR="00422D15" w:rsidRPr="00383AFF" w:rsidRDefault="00422D15" w:rsidP="00422D15">
            <w:pPr>
              <w:pStyle w:val="ad"/>
              <w:spacing w:after="0" w:line="240" w:lineRule="auto"/>
              <w:ind w:left="0"/>
              <w:rPr>
                <w:rFonts w:ascii="Times New Roman" w:hAnsi="Times New Roman" w:cs="Times New Roman"/>
                <w:sz w:val="20"/>
                <w:szCs w:val="20"/>
              </w:rPr>
            </w:pPr>
            <w:r w:rsidRPr="00A0401B">
              <w:rPr>
                <w:rFonts w:ascii="Times New Roman" w:hAnsi="Times New Roman" w:cs="Times New Roman"/>
                <w:sz w:val="20"/>
                <w:szCs w:val="20"/>
              </w:rPr>
              <w:t>Срок годности</w:t>
            </w:r>
            <w:r>
              <w:rPr>
                <w:rFonts w:ascii="Times New Roman" w:hAnsi="Times New Roman" w:cs="Times New Roman"/>
                <w:sz w:val="20"/>
                <w:szCs w:val="20"/>
              </w:rPr>
              <w:t xml:space="preserve"> комплекта</w:t>
            </w:r>
            <w:r w:rsidRPr="00A0401B">
              <w:rPr>
                <w:rFonts w:ascii="Times New Roman" w:hAnsi="Times New Roman" w:cs="Times New Roman"/>
                <w:sz w:val="20"/>
                <w:szCs w:val="20"/>
              </w:rPr>
              <w:t xml:space="preserve"> не менее 3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D27002" w:rsidP="00AC543E">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D27002" w:rsidP="00AC543E">
            <w:pPr>
              <w:jc w:val="center"/>
              <w:rPr>
                <w:sz w:val="20"/>
                <w:szCs w:val="20"/>
                <w:lang w:eastAsia="en-US"/>
              </w:rPr>
            </w:pPr>
            <w:r>
              <w:rPr>
                <w:sz w:val="20"/>
                <w:szCs w:val="20"/>
                <w:lang w:eastAsia="en-US"/>
              </w:rPr>
              <w:t>20500</w:t>
            </w:r>
          </w:p>
        </w:tc>
        <w:tc>
          <w:tcPr>
            <w:tcW w:w="1133" w:type="dxa"/>
            <w:tcBorders>
              <w:top w:val="single" w:sz="4" w:space="0" w:color="auto"/>
              <w:left w:val="nil"/>
              <w:bottom w:val="single" w:sz="4" w:space="0" w:color="auto"/>
              <w:right w:val="single" w:sz="4" w:space="0" w:color="auto"/>
            </w:tcBorders>
          </w:tcPr>
          <w:p w:rsidR="00AC543E" w:rsidRPr="001E1924" w:rsidRDefault="00D27002" w:rsidP="00373714">
            <w:pPr>
              <w:jc w:val="center"/>
              <w:rPr>
                <w:sz w:val="20"/>
                <w:szCs w:val="20"/>
              </w:rPr>
            </w:pPr>
            <w:r>
              <w:rPr>
                <w:sz w:val="20"/>
                <w:szCs w:val="20"/>
              </w:rPr>
              <w:t>149,00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B6804" w:rsidRPr="005A07FA"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804" w:rsidRPr="004411FE" w:rsidRDefault="000B6804" w:rsidP="000B6804">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804" w:rsidRPr="004411FE" w:rsidRDefault="000B6804" w:rsidP="000B6804">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04" w:rsidRDefault="000B6804" w:rsidP="000B6804">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0779E8" w:rsidRDefault="000779E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454413">
        <w:rPr>
          <w:b/>
          <w:sz w:val="20"/>
          <w:szCs w:val="20"/>
        </w:rPr>
        <w:t>комплектов одежды и белья хирургических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E372C">
        <w:rPr>
          <w:b/>
          <w:kern w:val="32"/>
          <w:sz w:val="20"/>
          <w:szCs w:val="20"/>
        </w:rPr>
        <w:t>285-20</w:t>
      </w:r>
      <w:r w:rsidR="00436A78">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DE372C">
        <w:rPr>
          <w:sz w:val="19"/>
          <w:szCs w:val="19"/>
        </w:rPr>
        <w:t>285-20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454413">
        <w:rPr>
          <w:b/>
          <w:sz w:val="20"/>
          <w:szCs w:val="20"/>
        </w:rPr>
        <w:t>комплектов одежды и белья хирургических одноразовых</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5E48CF">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5E48CF">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454413">
        <w:rPr>
          <w:rFonts w:ascii="Times New Roman" w:hAnsi="Times New Roman" w:cs="Times New Roman"/>
          <w:sz w:val="19"/>
          <w:szCs w:val="19"/>
        </w:rPr>
        <w:t>комплектов одежды и белья хирургических одноразовых</w:t>
      </w:r>
      <w:r w:rsidR="0094353F" w:rsidRPr="0094353F">
        <w:rPr>
          <w:rFonts w:ascii="Times New Roman" w:hAnsi="Times New Roman" w:cs="Times New Roman"/>
          <w:sz w:val="19"/>
          <w:szCs w:val="19"/>
        </w:rPr>
        <w:t xml:space="preserve">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Поставка товара осуществляется силами Поставщика партиями по заявкам Заказчика с момента подписания договора по 25.</w:t>
      </w:r>
      <w:r w:rsidR="00C87A55">
        <w:rPr>
          <w:sz w:val="19"/>
          <w:szCs w:val="19"/>
        </w:rPr>
        <w:t>06</w:t>
      </w:r>
      <w:r w:rsidR="000B6804" w:rsidRPr="003355CA">
        <w:rPr>
          <w:sz w:val="19"/>
          <w:szCs w:val="19"/>
        </w:rPr>
        <w:t>.202</w:t>
      </w:r>
      <w:r w:rsidR="00C87A55">
        <w:rPr>
          <w:sz w:val="19"/>
          <w:szCs w:val="19"/>
        </w:rPr>
        <w:t>1</w:t>
      </w:r>
      <w:r w:rsidR="000B6804" w:rsidRPr="003355CA">
        <w:rPr>
          <w:sz w:val="19"/>
          <w:szCs w:val="19"/>
        </w:rPr>
        <w:t>г. по адресу</w:t>
      </w:r>
      <w:r w:rsidRPr="000B6804">
        <w:rPr>
          <w:sz w:val="19"/>
          <w:szCs w:val="19"/>
        </w:rPr>
        <w:t xml:space="preserve">: </w:t>
      </w:r>
      <w:r w:rsidR="005E48CF" w:rsidRPr="000B6804">
        <w:rPr>
          <w:sz w:val="19"/>
          <w:szCs w:val="19"/>
        </w:rPr>
        <w:t>г. Иркутск, ул. Ярославского, 300 (4 этаж); ул. Баумана, 214А (2, 4 этаж</w:t>
      </w:r>
      <w:r w:rsidR="000B6804" w:rsidRPr="000B6804">
        <w:rPr>
          <w:sz w:val="19"/>
          <w:szCs w:val="19"/>
        </w:rPr>
        <w:t>и</w:t>
      </w:r>
      <w:r w:rsidR="005E48CF" w:rsidRPr="000B6804">
        <w:rPr>
          <w:sz w:val="19"/>
          <w:szCs w:val="19"/>
        </w:rPr>
        <w:t xml:space="preserve">); </w:t>
      </w:r>
      <w:r w:rsidR="000B6804" w:rsidRPr="000B6804">
        <w:rPr>
          <w:sz w:val="19"/>
          <w:szCs w:val="19"/>
        </w:rPr>
        <w:t xml:space="preserve">ул. </w:t>
      </w:r>
      <w:r w:rsidR="005E48CF" w:rsidRPr="000B6804">
        <w:rPr>
          <w:sz w:val="19"/>
          <w:szCs w:val="19"/>
        </w:rPr>
        <w:t xml:space="preserve">Баумана, 206 (1 этаж); </w:t>
      </w:r>
      <w:r w:rsidR="000B6804" w:rsidRPr="000B6804">
        <w:rPr>
          <w:sz w:val="19"/>
          <w:szCs w:val="19"/>
        </w:rPr>
        <w:t xml:space="preserve">ул. </w:t>
      </w:r>
      <w:r w:rsidR="005E48CF" w:rsidRPr="000B6804">
        <w:rPr>
          <w:sz w:val="19"/>
          <w:szCs w:val="19"/>
        </w:rPr>
        <w:t>Академика Образцова, 27 (цоколь); ул. Партизанская, 74Ж (2 этаж).</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по заявке Заказчика осуществляется в течение 3 (трех) рабочих дней с момента подачи такой заявки</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E372C">
        <w:rPr>
          <w:sz w:val="20"/>
          <w:szCs w:val="20"/>
        </w:rPr>
        <w:t>285-20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4353F" w:rsidRPr="005A07FA"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53F" w:rsidRPr="004411FE" w:rsidRDefault="0094353F" w:rsidP="0094353F">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94353F" w:rsidRPr="004411FE" w:rsidRDefault="0094353F" w:rsidP="0094353F">
      <w:pPr>
        <w:pStyle w:val="ad"/>
        <w:numPr>
          <w:ilvl w:val="0"/>
          <w:numId w:val="46"/>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454413">
        <w:rPr>
          <w:b/>
          <w:sz w:val="20"/>
          <w:szCs w:val="20"/>
        </w:rPr>
        <w:t>комплектов одежды и белья хирургических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E372C">
        <w:rPr>
          <w:b/>
          <w:kern w:val="32"/>
          <w:sz w:val="20"/>
          <w:szCs w:val="20"/>
        </w:rPr>
        <w:t>285-20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54413">
        <w:rPr>
          <w:bCs/>
          <w:sz w:val="20"/>
          <w:szCs w:val="20"/>
        </w:rPr>
        <w:t>комплектов одежды и белья хирургических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w:t>
      </w:r>
      <w:r w:rsidR="00454413">
        <w:rPr>
          <w:sz w:val="20"/>
          <w:szCs w:val="20"/>
        </w:rPr>
        <w:t>комплектов одежды и белья хирургических одноразовых</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w:t>
      </w:r>
      <w:r w:rsidR="00454413">
        <w:rPr>
          <w:sz w:val="20"/>
          <w:szCs w:val="20"/>
        </w:rPr>
        <w:t>комплектов одежды и белья хирургических одноразовых</w:t>
      </w:r>
      <w:r w:rsidR="005E48CF" w:rsidRPr="00451DB2">
        <w:rPr>
          <w:sz w:val="20"/>
          <w:szCs w:val="20"/>
        </w:rPr>
        <w:t xml:space="preserve">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454413">
        <w:rPr>
          <w:bCs/>
          <w:sz w:val="20"/>
          <w:szCs w:val="20"/>
        </w:rPr>
        <w:t>комплектов одежды и белья хирургических одноразовых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A0" w:rsidRDefault="004555A0" w:rsidP="00ED57EB">
      <w:r>
        <w:separator/>
      </w:r>
    </w:p>
  </w:endnote>
  <w:endnote w:type="continuationSeparator" w:id="1">
    <w:p w:rsidR="004555A0" w:rsidRDefault="004555A0" w:rsidP="00ED57EB">
      <w:r>
        <w:continuationSeparator/>
      </w:r>
    </w:p>
  </w:endnote>
  <w:endnote w:id="2">
    <w:p w:rsidR="004555A0" w:rsidRDefault="004555A0" w:rsidP="00C2608E">
      <w:pPr>
        <w:pStyle w:val="afd"/>
        <w:jc w:val="both"/>
      </w:pPr>
    </w:p>
  </w:endnote>
  <w:endnote w:id="3">
    <w:p w:rsidR="004555A0" w:rsidRDefault="004555A0" w:rsidP="00C2608E">
      <w:pPr>
        <w:pStyle w:val="afd"/>
      </w:pPr>
    </w:p>
  </w:endnote>
  <w:endnote w:id="4">
    <w:p w:rsidR="004555A0" w:rsidRDefault="004555A0"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55A0" w:rsidRDefault="006657CA">
        <w:pPr>
          <w:pStyle w:val="af7"/>
          <w:jc w:val="right"/>
        </w:pPr>
        <w:fldSimple w:instr=" PAGE   \* MERGEFORMAT ">
          <w:r w:rsidR="00422D15">
            <w:rPr>
              <w:noProof/>
            </w:rPr>
            <w:t>27</w:t>
          </w:r>
        </w:fldSimple>
      </w:p>
    </w:sdtContent>
  </w:sdt>
  <w:p w:rsidR="004555A0" w:rsidRDefault="004555A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A0" w:rsidRDefault="004555A0" w:rsidP="00ED57EB">
      <w:r>
        <w:separator/>
      </w:r>
    </w:p>
  </w:footnote>
  <w:footnote w:type="continuationSeparator" w:id="1">
    <w:p w:rsidR="004555A0" w:rsidRDefault="004555A0" w:rsidP="00ED57EB">
      <w:r>
        <w:continuationSeparator/>
      </w:r>
    </w:p>
  </w:footnote>
  <w:footnote w:id="2">
    <w:p w:rsidR="004555A0" w:rsidRPr="000C36EF" w:rsidRDefault="004555A0"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55A0" w:rsidRPr="004B5113" w:rsidRDefault="004555A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041146"/>
    <w:multiLevelType w:val="hybridMultilevel"/>
    <w:tmpl w:val="A5E0EBB4"/>
    <w:lvl w:ilvl="0" w:tplc="73C2685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3"/>
  </w:num>
  <w:num w:numId="9">
    <w:abstractNumId w:val="43"/>
  </w:num>
  <w:num w:numId="10">
    <w:abstractNumId w:val="45"/>
  </w:num>
  <w:num w:numId="11">
    <w:abstractNumId w:val="32"/>
  </w:num>
  <w:num w:numId="12">
    <w:abstractNumId w:val="6"/>
  </w:num>
  <w:num w:numId="13">
    <w:abstractNumId w:val="46"/>
  </w:num>
  <w:num w:numId="14">
    <w:abstractNumId w:val="25"/>
  </w:num>
  <w:num w:numId="15">
    <w:abstractNumId w:val="31"/>
  </w:num>
  <w:num w:numId="16">
    <w:abstractNumId w:val="14"/>
  </w:num>
  <w:num w:numId="17">
    <w:abstractNumId w:val="10"/>
  </w:num>
  <w:num w:numId="18">
    <w:abstractNumId w:val="40"/>
  </w:num>
  <w:num w:numId="19">
    <w:abstractNumId w:val="5"/>
  </w:num>
  <w:num w:numId="20">
    <w:abstractNumId w:val="33"/>
  </w:num>
  <w:num w:numId="21">
    <w:abstractNumId w:val="15"/>
  </w:num>
  <w:num w:numId="22">
    <w:abstractNumId w:val="2"/>
  </w:num>
  <w:num w:numId="23">
    <w:abstractNumId w:val="7"/>
  </w:num>
  <w:num w:numId="24">
    <w:abstractNumId w:val="35"/>
  </w:num>
  <w:num w:numId="25">
    <w:abstractNumId w:val="8"/>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8"/>
  </w:num>
  <w:num w:numId="34">
    <w:abstractNumId w:val="39"/>
  </w:num>
  <w:num w:numId="35">
    <w:abstractNumId w:val="22"/>
  </w:num>
  <w:num w:numId="36">
    <w:abstractNumId w:val="0"/>
  </w:num>
  <w:num w:numId="37">
    <w:abstractNumId w:val="23"/>
  </w:num>
  <w:num w:numId="38">
    <w:abstractNumId w:val="30"/>
  </w:num>
  <w:num w:numId="39">
    <w:abstractNumId w:val="24"/>
  </w:num>
  <w:num w:numId="40">
    <w:abstractNumId w:val="17"/>
  </w:num>
  <w:num w:numId="41">
    <w:abstractNumId w:val="27"/>
  </w:num>
  <w:num w:numId="42">
    <w:abstractNumId w:val="44"/>
  </w:num>
  <w:num w:numId="43">
    <w:abstractNumId w:val="1"/>
  </w:num>
  <w:num w:numId="44">
    <w:abstractNumId w:val="26"/>
  </w:num>
  <w:num w:numId="45">
    <w:abstractNumId w:val="36"/>
  </w:num>
  <w:num w:numId="46">
    <w:abstractNumId w:val="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779E8"/>
    <w:rsid w:val="000821E3"/>
    <w:rsid w:val="00082297"/>
    <w:rsid w:val="0008599D"/>
    <w:rsid w:val="0008619A"/>
    <w:rsid w:val="00087614"/>
    <w:rsid w:val="00095111"/>
    <w:rsid w:val="00096019"/>
    <w:rsid w:val="00096060"/>
    <w:rsid w:val="0009670D"/>
    <w:rsid w:val="00096E4E"/>
    <w:rsid w:val="000970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1A58"/>
    <w:rsid w:val="002B2368"/>
    <w:rsid w:val="002B2497"/>
    <w:rsid w:val="002B610A"/>
    <w:rsid w:val="002C01FB"/>
    <w:rsid w:val="002C1AB7"/>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16E00"/>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3AFF"/>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D15"/>
    <w:rsid w:val="00423DE1"/>
    <w:rsid w:val="00427663"/>
    <w:rsid w:val="00427EE2"/>
    <w:rsid w:val="00430503"/>
    <w:rsid w:val="004365F5"/>
    <w:rsid w:val="0043663D"/>
    <w:rsid w:val="00436A78"/>
    <w:rsid w:val="00436F5A"/>
    <w:rsid w:val="00437ACB"/>
    <w:rsid w:val="00441830"/>
    <w:rsid w:val="00441AC9"/>
    <w:rsid w:val="00441CE4"/>
    <w:rsid w:val="00444204"/>
    <w:rsid w:val="00451DB2"/>
    <w:rsid w:val="004537F1"/>
    <w:rsid w:val="00454413"/>
    <w:rsid w:val="00454D4D"/>
    <w:rsid w:val="004555A0"/>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B9B"/>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B4E"/>
    <w:rsid w:val="005E2841"/>
    <w:rsid w:val="005E3169"/>
    <w:rsid w:val="005E3F07"/>
    <w:rsid w:val="005E3F81"/>
    <w:rsid w:val="005E4629"/>
    <w:rsid w:val="005E48CF"/>
    <w:rsid w:val="005E5292"/>
    <w:rsid w:val="005E544F"/>
    <w:rsid w:val="005F02D3"/>
    <w:rsid w:val="005F3ABE"/>
    <w:rsid w:val="005F5440"/>
    <w:rsid w:val="005F591E"/>
    <w:rsid w:val="00601DFA"/>
    <w:rsid w:val="006032DF"/>
    <w:rsid w:val="0060435A"/>
    <w:rsid w:val="00613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57CA"/>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29D0"/>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2F3B"/>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17C08"/>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7971"/>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01B"/>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87A55"/>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27002"/>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72C"/>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uiPriority w:val="22"/>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11759</Words>
  <Characters>85012</Characters>
  <Application>Microsoft Office Word</Application>
  <DocSecurity>0</DocSecurity>
  <Lines>708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2020-10-15T07:28:00Z</cp:lastPrinted>
  <dcterms:created xsi:type="dcterms:W3CDTF">2020-10-14T05:36:00Z</dcterms:created>
  <dcterms:modified xsi:type="dcterms:W3CDTF">2020-10-15T07:28:00Z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