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B51D0A">
        <w:rPr>
          <w:b/>
          <w:sz w:val="28"/>
          <w:szCs w:val="28"/>
        </w:rPr>
        <w:t xml:space="preserve">выполнение работ </w:t>
      </w:r>
      <w:r w:rsidR="00550085">
        <w:rPr>
          <w:b/>
          <w:sz w:val="28"/>
          <w:szCs w:val="28"/>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50085">
        <w:rPr>
          <w:b/>
          <w:kern w:val="32"/>
          <w:sz w:val="28"/>
          <w:szCs w:val="28"/>
        </w:rPr>
        <w:t>282-20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56D7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51D0A">
              <w:rPr>
                <w:sz w:val="20"/>
                <w:szCs w:val="20"/>
              </w:rPr>
              <w:t xml:space="preserve">Выполнение работ </w:t>
            </w:r>
            <w:r w:rsidR="00550085">
              <w:rPr>
                <w:sz w:val="20"/>
                <w:szCs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50085" w:rsidP="00BF5704">
            <w:pPr>
              <w:autoSpaceDE w:val="0"/>
              <w:autoSpaceDN w:val="0"/>
              <w:adjustRightInd w:val="0"/>
              <w:rPr>
                <w:sz w:val="20"/>
                <w:szCs w:val="20"/>
                <w:highlight w:val="yellow"/>
              </w:rPr>
            </w:pPr>
            <w:r w:rsidRPr="00550085">
              <w:rPr>
                <w:sz w:val="20"/>
                <w:szCs w:val="20"/>
              </w:rPr>
              <w:t>62.09.20.190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50085" w:rsidP="00183B30">
            <w:pPr>
              <w:autoSpaceDE w:val="0"/>
              <w:autoSpaceDN w:val="0"/>
              <w:adjustRightInd w:val="0"/>
              <w:rPr>
                <w:sz w:val="20"/>
                <w:szCs w:val="20"/>
              </w:rPr>
            </w:pPr>
            <w:r>
              <w:rPr>
                <w:sz w:val="20"/>
                <w:szCs w:val="20"/>
              </w:rPr>
              <w:t>680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16CBB" w:rsidRPr="00FE2446" w:rsidRDefault="00A84ECD" w:rsidP="00716CBB">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51D0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51D0A" w:rsidRPr="00FE2446" w:rsidRDefault="00B51D0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51D0A" w:rsidRPr="00FE2446" w:rsidRDefault="00B51D0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51D0A" w:rsidRPr="008A18C8" w:rsidRDefault="00B51D0A" w:rsidP="00B51D0A">
            <w:pPr>
              <w:jc w:val="both"/>
              <w:rPr>
                <w:sz w:val="20"/>
                <w:szCs w:val="20"/>
              </w:rPr>
            </w:pPr>
            <w:r w:rsidRPr="00BE6BFA">
              <w:rPr>
                <w:sz w:val="20"/>
                <w:szCs w:val="20"/>
              </w:rPr>
              <w:t>Место оказания услуг:</w:t>
            </w:r>
            <w:r>
              <w:rPr>
                <w:sz w:val="20"/>
                <w:szCs w:val="20"/>
              </w:rPr>
              <w:t xml:space="preserve"> </w:t>
            </w:r>
            <w:r w:rsidRPr="008A18C8">
              <w:rPr>
                <w:color w:val="000000"/>
                <w:spacing w:val="-2"/>
                <w:sz w:val="20"/>
                <w:szCs w:val="20"/>
              </w:rPr>
              <w:t>г. Иркутск, ул. Баумана, д.214</w:t>
            </w:r>
            <w:r>
              <w:rPr>
                <w:color w:val="000000"/>
                <w:spacing w:val="-2"/>
                <w:sz w:val="20"/>
                <w:szCs w:val="20"/>
              </w:rPr>
              <w:t>А,</w:t>
            </w:r>
            <w:r w:rsidRPr="008A18C8">
              <w:rPr>
                <w:color w:val="000000"/>
                <w:spacing w:val="-2"/>
                <w:sz w:val="20"/>
                <w:szCs w:val="20"/>
              </w:rPr>
              <w:t xml:space="preserve"> ул. Академика Образцова 27Ш;</w:t>
            </w:r>
            <w:r>
              <w:rPr>
                <w:color w:val="000000"/>
                <w:spacing w:val="-2"/>
                <w:sz w:val="20"/>
                <w:szCs w:val="20"/>
              </w:rPr>
              <w:t xml:space="preserve"> </w:t>
            </w:r>
            <w:r w:rsidRPr="008A18C8">
              <w:rPr>
                <w:color w:val="000000"/>
                <w:spacing w:val="-2"/>
                <w:sz w:val="20"/>
                <w:szCs w:val="20"/>
              </w:rPr>
              <w:t>ул. Академика Образцова 27Ч.</w:t>
            </w:r>
          </w:p>
          <w:p w:rsidR="00B51D0A" w:rsidRPr="00BE6BFA" w:rsidRDefault="00B51D0A" w:rsidP="00B51D0A">
            <w:pPr>
              <w:pStyle w:val="ae"/>
              <w:widowControl w:val="0"/>
              <w:suppressAutoHyphens w:val="0"/>
              <w:autoSpaceDE w:val="0"/>
              <w:autoSpaceDN w:val="0"/>
              <w:adjustRightInd w:val="0"/>
              <w:spacing w:after="0" w:line="240" w:lineRule="auto"/>
              <w:ind w:left="0"/>
              <w:jc w:val="both"/>
              <w:rPr>
                <w:sz w:val="20"/>
                <w:szCs w:val="20"/>
              </w:rPr>
            </w:pPr>
            <w:r w:rsidRPr="008D4B0E">
              <w:rPr>
                <w:rFonts w:ascii="Times New Roman" w:hAnsi="Times New Roman" w:cs="Times New Roman"/>
                <w:sz w:val="20"/>
                <w:szCs w:val="20"/>
              </w:rPr>
              <w:t>Срок оказания услуг: в течение 60 (шестидесяти) календарных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50085" w:rsidP="00550085">
            <w:pPr>
              <w:tabs>
                <w:tab w:val="left" w:pos="6022"/>
              </w:tabs>
              <w:ind w:right="72"/>
              <w:rPr>
                <w:sz w:val="20"/>
                <w:szCs w:val="20"/>
              </w:rPr>
            </w:pPr>
            <w:r>
              <w:rPr>
                <w:sz w:val="20"/>
                <w:szCs w:val="20"/>
              </w:rPr>
              <w:t>300 000</w:t>
            </w:r>
            <w:r w:rsidR="00B51D0A">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5008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50085">
              <w:rPr>
                <w:b/>
                <w:sz w:val="20"/>
                <w:szCs w:val="20"/>
              </w:rPr>
              <w:t>13</w:t>
            </w:r>
            <w:r w:rsidRPr="00FE2446">
              <w:rPr>
                <w:b/>
                <w:sz w:val="20"/>
                <w:szCs w:val="20"/>
              </w:rPr>
              <w:t>»</w:t>
            </w:r>
            <w:r w:rsidR="008F1AED" w:rsidRPr="00FE2446">
              <w:rPr>
                <w:b/>
                <w:sz w:val="20"/>
                <w:szCs w:val="20"/>
              </w:rPr>
              <w:t xml:space="preserve"> </w:t>
            </w:r>
            <w:r w:rsidR="00550085">
              <w:rPr>
                <w:b/>
                <w:sz w:val="20"/>
                <w:szCs w:val="20"/>
              </w:rPr>
              <w:t>октября</w:t>
            </w:r>
            <w:r w:rsidRPr="00FE2446">
              <w:rPr>
                <w:b/>
                <w:sz w:val="20"/>
                <w:szCs w:val="20"/>
              </w:rPr>
              <w:t xml:space="preserve"> 20</w:t>
            </w:r>
            <w:r w:rsidR="00550085">
              <w:rPr>
                <w:b/>
                <w:sz w:val="20"/>
                <w:szCs w:val="20"/>
              </w:rPr>
              <w:t>20</w:t>
            </w:r>
            <w:r w:rsidRPr="00FE2446">
              <w:rPr>
                <w:b/>
                <w:sz w:val="20"/>
                <w:szCs w:val="20"/>
              </w:rPr>
              <w:t xml:space="preserve"> года по </w:t>
            </w:r>
            <w:r w:rsidRPr="00485047">
              <w:rPr>
                <w:b/>
                <w:sz w:val="20"/>
                <w:szCs w:val="20"/>
              </w:rPr>
              <w:t>«</w:t>
            </w:r>
            <w:r w:rsidR="00550085">
              <w:rPr>
                <w:b/>
                <w:sz w:val="20"/>
                <w:szCs w:val="20"/>
              </w:rPr>
              <w:t>21</w:t>
            </w:r>
            <w:r w:rsidRPr="00485047">
              <w:rPr>
                <w:b/>
                <w:sz w:val="20"/>
                <w:szCs w:val="20"/>
              </w:rPr>
              <w:t xml:space="preserve">» </w:t>
            </w:r>
            <w:r w:rsidR="00550085">
              <w:rPr>
                <w:b/>
                <w:sz w:val="20"/>
                <w:szCs w:val="20"/>
              </w:rPr>
              <w:t>октября</w:t>
            </w:r>
            <w:r w:rsidRPr="00485047">
              <w:rPr>
                <w:b/>
                <w:sz w:val="20"/>
                <w:szCs w:val="20"/>
              </w:rPr>
              <w:t xml:space="preserve"> 20</w:t>
            </w:r>
            <w:r w:rsidR="00550085">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550085"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50085">
              <w:rPr>
                <w:sz w:val="20"/>
                <w:szCs w:val="20"/>
              </w:rPr>
              <w:t>13</w:t>
            </w:r>
            <w:r w:rsidRPr="00FE2446">
              <w:rPr>
                <w:sz w:val="20"/>
                <w:szCs w:val="20"/>
              </w:rPr>
              <w:t xml:space="preserve">» </w:t>
            </w:r>
            <w:r w:rsidR="00550085">
              <w:rPr>
                <w:sz w:val="20"/>
                <w:szCs w:val="20"/>
              </w:rPr>
              <w:t>октября</w:t>
            </w:r>
            <w:r w:rsidRPr="00FE2446">
              <w:rPr>
                <w:sz w:val="20"/>
                <w:szCs w:val="20"/>
              </w:rPr>
              <w:t xml:space="preserve"> 20</w:t>
            </w:r>
            <w:r w:rsidR="00550085">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50085">
            <w:pPr>
              <w:jc w:val="both"/>
              <w:rPr>
                <w:sz w:val="20"/>
                <w:szCs w:val="20"/>
              </w:rPr>
            </w:pPr>
            <w:r w:rsidRPr="00FE2446">
              <w:rPr>
                <w:bCs/>
                <w:sz w:val="20"/>
                <w:szCs w:val="20"/>
              </w:rPr>
              <w:t>«</w:t>
            </w:r>
            <w:r w:rsidR="00550085">
              <w:rPr>
                <w:bCs/>
                <w:sz w:val="20"/>
                <w:szCs w:val="20"/>
              </w:rPr>
              <w:t>21</w:t>
            </w:r>
            <w:r w:rsidRPr="00FE2446">
              <w:rPr>
                <w:bCs/>
                <w:sz w:val="20"/>
                <w:szCs w:val="20"/>
              </w:rPr>
              <w:t xml:space="preserve">» </w:t>
            </w:r>
            <w:r w:rsidR="00550085">
              <w:rPr>
                <w:bCs/>
                <w:sz w:val="20"/>
                <w:szCs w:val="20"/>
              </w:rPr>
              <w:t>октября</w:t>
            </w:r>
            <w:r w:rsidR="00472BA2" w:rsidRPr="00FE2446">
              <w:rPr>
                <w:bCs/>
                <w:sz w:val="20"/>
                <w:szCs w:val="20"/>
              </w:rPr>
              <w:t xml:space="preserve"> </w:t>
            </w:r>
            <w:r w:rsidRPr="00FE2446">
              <w:rPr>
                <w:bCs/>
                <w:sz w:val="20"/>
                <w:szCs w:val="20"/>
              </w:rPr>
              <w:t>20</w:t>
            </w:r>
            <w:r w:rsidR="00550085">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550085" w:rsidRPr="000422D9" w:rsidRDefault="00550085" w:rsidP="00550085">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550085" w:rsidRDefault="00550085" w:rsidP="00550085">
            <w:pPr>
              <w:autoSpaceDE w:val="0"/>
              <w:autoSpaceDN w:val="0"/>
              <w:adjustRightInd w:val="0"/>
              <w:ind w:left="540"/>
              <w:jc w:val="both"/>
              <w:rPr>
                <w:i/>
                <w:sz w:val="20"/>
                <w:szCs w:val="20"/>
              </w:rPr>
            </w:pPr>
          </w:p>
          <w:p w:rsidR="008E38EE" w:rsidRPr="00732CF3" w:rsidRDefault="00550085" w:rsidP="00550085">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550085"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50085" w:rsidP="007C0DB3">
            <w:pPr>
              <w:autoSpaceDE w:val="0"/>
              <w:autoSpaceDN w:val="0"/>
              <w:adjustRightInd w:val="0"/>
              <w:jc w:val="both"/>
              <w:outlineLvl w:val="1"/>
              <w:rPr>
                <w:sz w:val="20"/>
                <w:szCs w:val="20"/>
              </w:rPr>
            </w:pPr>
            <w:r>
              <w:rPr>
                <w:sz w:val="20"/>
                <w:szCs w:val="20"/>
              </w:rPr>
              <w:t>9 000</w:t>
            </w:r>
            <w:r w:rsidR="00B51D0A">
              <w:rPr>
                <w:sz w:val="20"/>
                <w:szCs w:val="20"/>
              </w:rPr>
              <w:t>,00</w:t>
            </w:r>
            <w:r w:rsidR="0073495D">
              <w:rPr>
                <w:sz w:val="20"/>
                <w:szCs w:val="20"/>
              </w:rPr>
              <w:t xml:space="preserve"> </w:t>
            </w:r>
            <w:r w:rsidR="00A84ECD" w:rsidRPr="00FE2446">
              <w:rPr>
                <w:sz w:val="20"/>
                <w:szCs w:val="20"/>
              </w:rPr>
              <w:t>руб. (</w:t>
            </w:r>
            <w:r>
              <w:rPr>
                <w:sz w:val="20"/>
                <w:szCs w:val="20"/>
              </w:rPr>
              <w:t>девять тысяч</w:t>
            </w:r>
            <w:r w:rsidR="00B51D0A">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d"/>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d"/>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8A0294">
            <w:pPr>
              <w:pStyle w:val="ad"/>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550085" w:rsidRPr="00FE2446" w:rsidRDefault="00550085" w:rsidP="00550085">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50085" w:rsidRPr="00BE5308" w:rsidRDefault="00550085" w:rsidP="00550085">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50085" w:rsidRPr="00BE5308" w:rsidRDefault="00550085" w:rsidP="00550085">
            <w:pPr>
              <w:tabs>
                <w:tab w:val="left" w:pos="0"/>
              </w:tabs>
              <w:rPr>
                <w:sz w:val="20"/>
                <w:szCs w:val="20"/>
              </w:rPr>
            </w:pPr>
            <w:r w:rsidRPr="00BE5308">
              <w:rPr>
                <w:sz w:val="20"/>
                <w:szCs w:val="20"/>
              </w:rPr>
              <w:t xml:space="preserve">ИНН 3810009342    </w:t>
            </w:r>
          </w:p>
          <w:p w:rsidR="00550085" w:rsidRPr="00BE5308" w:rsidRDefault="00550085" w:rsidP="00550085">
            <w:pPr>
              <w:tabs>
                <w:tab w:val="left" w:pos="0"/>
              </w:tabs>
              <w:rPr>
                <w:sz w:val="20"/>
                <w:szCs w:val="20"/>
              </w:rPr>
            </w:pPr>
            <w:r w:rsidRPr="00BE5308">
              <w:rPr>
                <w:sz w:val="20"/>
                <w:szCs w:val="20"/>
              </w:rPr>
              <w:t>КПП 381001001</w:t>
            </w:r>
          </w:p>
          <w:p w:rsidR="00550085" w:rsidRPr="00BE5308" w:rsidRDefault="00550085" w:rsidP="00550085">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50085" w:rsidRPr="00BE5308" w:rsidRDefault="00550085" w:rsidP="00550085">
            <w:pPr>
              <w:tabs>
                <w:tab w:val="left" w:pos="0"/>
              </w:tabs>
              <w:rPr>
                <w:sz w:val="20"/>
                <w:szCs w:val="20"/>
              </w:rPr>
            </w:pPr>
            <w:r w:rsidRPr="00BE5308">
              <w:rPr>
                <w:sz w:val="20"/>
                <w:szCs w:val="20"/>
              </w:rPr>
              <w:t>БИК 042520001</w:t>
            </w:r>
          </w:p>
          <w:p w:rsidR="00550085" w:rsidRPr="00BE5308" w:rsidRDefault="00550085" w:rsidP="00550085">
            <w:pPr>
              <w:tabs>
                <w:tab w:val="left" w:pos="0"/>
              </w:tabs>
              <w:rPr>
                <w:sz w:val="20"/>
                <w:szCs w:val="20"/>
              </w:rPr>
            </w:pPr>
            <w:r w:rsidRPr="00BE5308">
              <w:rPr>
                <w:sz w:val="20"/>
                <w:szCs w:val="20"/>
              </w:rPr>
              <w:t xml:space="preserve">БАНК Отделение Иркутск   </w:t>
            </w:r>
          </w:p>
          <w:p w:rsidR="00550085" w:rsidRPr="00BE5308" w:rsidRDefault="00550085" w:rsidP="0055008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50085" w:rsidRPr="00BE5308" w:rsidRDefault="00550085" w:rsidP="0055008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50085" w:rsidRPr="00BE5308" w:rsidRDefault="00550085" w:rsidP="00550085">
            <w:pPr>
              <w:ind w:right="76"/>
              <w:jc w:val="both"/>
              <w:rPr>
                <w:sz w:val="20"/>
                <w:szCs w:val="20"/>
              </w:rPr>
            </w:pPr>
            <w:r w:rsidRPr="00BE5308">
              <w:rPr>
                <w:sz w:val="20"/>
                <w:szCs w:val="20"/>
              </w:rPr>
              <w:t xml:space="preserve">Код субсидии 803093000 </w:t>
            </w:r>
          </w:p>
          <w:p w:rsidR="00550085" w:rsidRPr="00FE2446" w:rsidRDefault="00550085" w:rsidP="00550085">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8A0294">
            <w:pPr>
              <w:pStyle w:val="ae"/>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A029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8A029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8A029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w:t>
            </w:r>
            <w:r w:rsidR="000119C7">
              <w:rPr>
                <w:rFonts w:ascii="Times New Roman" w:hAnsi="Times New Roman" w:cs="Times New Roman"/>
                <w:color w:val="auto"/>
                <w:sz w:val="20"/>
                <w:szCs w:val="20"/>
                <w:highlight w:val="yellow"/>
              </w:rPr>
              <w:t>в форме электронного документа)</w:t>
            </w:r>
            <w:r w:rsidR="000119C7">
              <w:rPr>
                <w:rFonts w:ascii="Times New Roman" w:hAnsi="Times New Roman" w:cs="Times New Roman"/>
                <w:color w:val="auto"/>
                <w:sz w:val="20"/>
                <w:szCs w:val="20"/>
              </w:rPr>
              <w:t>;</w:t>
            </w:r>
          </w:p>
          <w:p w:rsidR="00550085" w:rsidRPr="00FE2446" w:rsidRDefault="00550085" w:rsidP="00550085">
            <w:pPr>
              <w:tabs>
                <w:tab w:val="left" w:pos="0"/>
                <w:tab w:val="right" w:pos="993"/>
              </w:tabs>
              <w:jc w:val="both"/>
              <w:rPr>
                <w:sz w:val="20"/>
                <w:szCs w:val="20"/>
              </w:rPr>
            </w:pPr>
            <w:r w:rsidRPr="00FE2446">
              <w:rPr>
                <w:sz w:val="20"/>
                <w:szCs w:val="20"/>
              </w:rPr>
              <w:t>Заявка на участие в запросе котировок в электронной форме кроме информации и документов, предусмотренных пунктами 1-</w:t>
            </w:r>
            <w:r w:rsidRPr="00653402">
              <w:rPr>
                <w:sz w:val="20"/>
                <w:szCs w:val="20"/>
              </w:rPr>
              <w:t>11</w:t>
            </w:r>
            <w:r w:rsidRPr="00FE2446">
              <w:rPr>
                <w:sz w:val="20"/>
                <w:szCs w:val="20"/>
              </w:rPr>
              <w:t xml:space="preserve">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E2446">
              <w:rPr>
                <w:i/>
                <w:sz w:val="20"/>
                <w:szCs w:val="20"/>
              </w:rPr>
              <w:t>(в соответствии с  Формой заявки (Приложение № 3 к Извещению).</w:t>
            </w:r>
          </w:p>
          <w:p w:rsidR="00550085" w:rsidRPr="00FE2446" w:rsidRDefault="00550085" w:rsidP="00550085">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550085" w:rsidRPr="00FE2446" w:rsidRDefault="00550085" w:rsidP="00550085">
            <w:pPr>
              <w:jc w:val="both"/>
              <w:rPr>
                <w:iCs/>
                <w:sz w:val="20"/>
                <w:szCs w:val="20"/>
              </w:rPr>
            </w:pPr>
            <w:r w:rsidRPr="00FE2446">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Pr>
                <w:iCs/>
                <w:sz w:val="20"/>
                <w:szCs w:val="20"/>
              </w:rPr>
              <w:t xml:space="preserve"> </w:t>
            </w:r>
            <w:r w:rsidRPr="0087419E">
              <w:rPr>
                <w:b/>
                <w:i/>
                <w:iCs/>
                <w:sz w:val="20"/>
                <w:szCs w:val="20"/>
              </w:rPr>
              <w:t>(рекомендуется оформлять в виде файлов с расширением (*.</w:t>
            </w:r>
            <w:proofErr w:type="spellStart"/>
            <w:r w:rsidRPr="0087419E">
              <w:rPr>
                <w:b/>
                <w:i/>
                <w:iCs/>
                <w:sz w:val="20"/>
                <w:szCs w:val="20"/>
              </w:rPr>
              <w:t>doc</w:t>
            </w:r>
            <w:proofErr w:type="spellEnd"/>
            <w:r w:rsidRPr="0087419E">
              <w:rPr>
                <w:b/>
                <w:i/>
                <w:iCs/>
                <w:sz w:val="20"/>
                <w:szCs w:val="20"/>
              </w:rPr>
              <w:t>), (*.</w:t>
            </w:r>
            <w:proofErr w:type="spellStart"/>
            <w:r w:rsidRPr="0087419E">
              <w:rPr>
                <w:b/>
                <w:i/>
                <w:iCs/>
                <w:sz w:val="20"/>
                <w:szCs w:val="20"/>
              </w:rPr>
              <w:t>docx</w:t>
            </w:r>
            <w:proofErr w:type="spellEnd"/>
            <w:r w:rsidRPr="0087419E">
              <w:rPr>
                <w:b/>
                <w:i/>
                <w:iCs/>
                <w:sz w:val="20"/>
                <w:szCs w:val="20"/>
              </w:rPr>
              <w:t>))</w:t>
            </w:r>
            <w:r w:rsidRPr="0087419E">
              <w:rPr>
                <w:iCs/>
                <w:sz w:val="20"/>
                <w:szCs w:val="20"/>
              </w:rPr>
              <w:t>.</w:t>
            </w:r>
          </w:p>
          <w:p w:rsidR="00550085" w:rsidRPr="00FE2446" w:rsidRDefault="00550085" w:rsidP="00550085">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550085" w:rsidRPr="00FE2446" w:rsidRDefault="00550085" w:rsidP="00550085">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550085" w:rsidRPr="00FE2446" w:rsidRDefault="00550085" w:rsidP="00550085">
            <w:pPr>
              <w:jc w:val="both"/>
              <w:rPr>
                <w:sz w:val="20"/>
                <w:szCs w:val="20"/>
              </w:rPr>
            </w:pPr>
            <w:r w:rsidRPr="00FE2446">
              <w:rPr>
                <w:sz w:val="20"/>
                <w:szCs w:val="20"/>
              </w:rPr>
              <w:t>Файлы формируются по принципу: один файл – один документ.</w:t>
            </w:r>
          </w:p>
          <w:p w:rsidR="00550085" w:rsidRPr="00FE2446" w:rsidRDefault="00550085" w:rsidP="00550085">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550085" w:rsidRPr="00FE2446" w:rsidRDefault="00550085" w:rsidP="00550085">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550085" w:rsidRPr="00FE2446" w:rsidRDefault="00550085" w:rsidP="00550085">
            <w:pPr>
              <w:jc w:val="both"/>
              <w:rPr>
                <w:sz w:val="20"/>
                <w:szCs w:val="20"/>
              </w:rPr>
            </w:pPr>
            <w:r w:rsidRPr="00FE2446">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550085" w:rsidRPr="00FE2446" w:rsidRDefault="00550085" w:rsidP="00550085">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0119C7" w:rsidRPr="00FE2446" w:rsidRDefault="00550085" w:rsidP="00550085">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Pr="00FE2446">
              <w:rPr>
                <w:sz w:val="20"/>
                <w:szCs w:val="20"/>
              </w:rPr>
              <w:t xml:space="preserve">ИТОГО (цена договора), руб.» Раздела </w:t>
            </w:r>
            <w:r>
              <w:rPr>
                <w:sz w:val="20"/>
                <w:szCs w:val="20"/>
              </w:rPr>
              <w:t>5</w:t>
            </w:r>
            <w:r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51D0A" w:rsidRPr="000C5200" w:rsidTr="00E65D4E">
        <w:trPr>
          <w:trHeight w:val="132"/>
        </w:trPr>
        <w:tc>
          <w:tcPr>
            <w:tcW w:w="516" w:type="dxa"/>
            <w:tcBorders>
              <w:top w:val="single" w:sz="4" w:space="0" w:color="auto"/>
              <w:left w:val="single" w:sz="4" w:space="0" w:color="auto"/>
              <w:bottom w:val="single" w:sz="4" w:space="0" w:color="auto"/>
              <w:right w:val="single" w:sz="4" w:space="0" w:color="auto"/>
            </w:tcBorders>
          </w:tcPr>
          <w:p w:rsidR="00B51D0A" w:rsidRPr="00FE2446" w:rsidRDefault="00B51D0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51D0A" w:rsidRPr="00FE2446" w:rsidRDefault="00B51D0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51D0A" w:rsidRPr="00550085" w:rsidRDefault="00B51D0A" w:rsidP="00B51D0A">
            <w:pPr>
              <w:tabs>
                <w:tab w:val="num" w:pos="0"/>
                <w:tab w:val="num" w:pos="540"/>
              </w:tabs>
              <w:suppressAutoHyphens/>
              <w:jc w:val="both"/>
              <w:rPr>
                <w:sz w:val="20"/>
                <w:szCs w:val="20"/>
              </w:rPr>
            </w:pPr>
            <w:r w:rsidRPr="00550085">
              <w:rPr>
                <w:sz w:val="20"/>
                <w:szCs w:val="20"/>
              </w:rPr>
              <w:t xml:space="preserve">Цена договора включает в себя </w:t>
            </w:r>
            <w:r w:rsidR="00E65D4E" w:rsidRPr="00550085">
              <w:rPr>
                <w:sz w:val="20"/>
                <w:szCs w:val="20"/>
              </w:rPr>
              <w:t>трудозатраты, НДС (в случае, если Исполнитель является плательщиком НДС), стоимость материалов и средств, необходимых для выполнения работ,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550085">
              <w:rPr>
                <w:sz w:val="20"/>
                <w:szCs w:val="20"/>
              </w:rPr>
              <w:t>.</w:t>
            </w:r>
          </w:p>
        </w:tc>
      </w:tr>
      <w:tr w:rsidR="00B51D0A" w:rsidRPr="000C5200" w:rsidTr="00FE2446">
        <w:tc>
          <w:tcPr>
            <w:tcW w:w="516" w:type="dxa"/>
            <w:tcBorders>
              <w:top w:val="single" w:sz="4" w:space="0" w:color="auto"/>
              <w:left w:val="single" w:sz="4" w:space="0" w:color="auto"/>
              <w:bottom w:val="single" w:sz="4" w:space="0" w:color="auto"/>
              <w:right w:val="single" w:sz="4" w:space="0" w:color="auto"/>
            </w:tcBorders>
          </w:tcPr>
          <w:p w:rsidR="00B51D0A" w:rsidRPr="00FE2446" w:rsidRDefault="00B51D0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51D0A" w:rsidRPr="00FE2446" w:rsidRDefault="00B51D0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B51D0A" w:rsidRPr="00550085" w:rsidRDefault="00E65D4E" w:rsidP="00550085">
            <w:pPr>
              <w:suppressAutoHyphens/>
              <w:ind w:left="34"/>
              <w:jc w:val="both"/>
              <w:rPr>
                <w:sz w:val="20"/>
                <w:szCs w:val="20"/>
              </w:rPr>
            </w:pPr>
            <w:r w:rsidRPr="00550085">
              <w:rPr>
                <w:sz w:val="20"/>
                <w:szCs w:val="20"/>
              </w:rPr>
              <w:t xml:space="preserve">Заказчик оплачивает фактически выполненные работы путем перечисления денежных средств на расчетный счет Исполнителя на основании подписанного Сторонами Акта сдачи-приемки выполненных работ (далее - Акт сдачи-приемки), с приложением Счета на оплату выполненных работ, в течение  </w:t>
            </w:r>
            <w:r w:rsidR="00550085">
              <w:rPr>
                <w:sz w:val="20"/>
                <w:szCs w:val="20"/>
              </w:rPr>
              <w:t>15</w:t>
            </w:r>
            <w:r w:rsidRPr="00550085">
              <w:rPr>
                <w:sz w:val="20"/>
                <w:szCs w:val="20"/>
              </w:rPr>
              <w:t xml:space="preserve"> (</w:t>
            </w:r>
            <w:r w:rsidR="00550085">
              <w:rPr>
                <w:sz w:val="20"/>
                <w:szCs w:val="20"/>
              </w:rPr>
              <w:t>пятнадцати</w:t>
            </w:r>
            <w:r w:rsidRPr="00550085">
              <w:rPr>
                <w:sz w:val="20"/>
                <w:szCs w:val="20"/>
              </w:rPr>
              <w:t xml:space="preserve">) </w:t>
            </w:r>
            <w:r w:rsidR="00550085">
              <w:rPr>
                <w:sz w:val="20"/>
                <w:szCs w:val="20"/>
              </w:rPr>
              <w:t>рабочих</w:t>
            </w:r>
            <w:r w:rsidRPr="00550085">
              <w:rPr>
                <w:sz w:val="20"/>
                <w:szCs w:val="20"/>
              </w:rPr>
              <w:t xml:space="preserve"> дней с даты подписания Заказчиком Акта сдачи-приемки.</w:t>
            </w:r>
            <w:r w:rsidR="00550085">
              <w:rPr>
                <w:strike/>
                <w:color w:val="FF0000"/>
                <w:sz w:val="20"/>
                <w:szCs w:val="20"/>
              </w:rPr>
              <w:t xml:space="preserve"> </w:t>
            </w:r>
            <w:r w:rsidRPr="00550085">
              <w:rPr>
                <w:sz w:val="20"/>
                <w:szCs w:val="20"/>
              </w:rPr>
              <w:t>Днем оплаты считается день списания денежных средств с расчетного счета Заказчика</w:t>
            </w:r>
            <w:r w:rsidR="00B51D0A" w:rsidRPr="00550085">
              <w:rPr>
                <w:sz w:val="20"/>
                <w:szCs w:val="20"/>
              </w:rPr>
              <w:t>.</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550085" w:rsidRDefault="00732CF3" w:rsidP="002629E2">
            <w:pPr>
              <w:tabs>
                <w:tab w:val="left" w:pos="0"/>
              </w:tabs>
              <w:jc w:val="both"/>
              <w:rPr>
                <w:sz w:val="20"/>
                <w:szCs w:val="20"/>
              </w:rPr>
            </w:pPr>
            <w:r w:rsidRPr="00550085">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119C7" w:rsidRPr="00AC332B" w:rsidRDefault="00550085" w:rsidP="00550085">
            <w:pPr>
              <w:tabs>
                <w:tab w:val="left" w:pos="0"/>
              </w:tabs>
              <w:ind w:firstLine="176"/>
              <w:jc w:val="both"/>
              <w:rPr>
                <w:sz w:val="18"/>
                <w:szCs w:val="18"/>
                <w:highlight w:val="red"/>
              </w:rPr>
            </w:pPr>
            <w:r w:rsidRPr="00550085">
              <w:rPr>
                <w:sz w:val="20"/>
                <w:szCs w:val="20"/>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50085">
            <w:pPr>
              <w:jc w:val="both"/>
              <w:rPr>
                <w:sz w:val="20"/>
                <w:szCs w:val="20"/>
              </w:rPr>
            </w:pPr>
            <w:r w:rsidRPr="00FE2446">
              <w:rPr>
                <w:sz w:val="20"/>
                <w:szCs w:val="20"/>
              </w:rPr>
              <w:t>«</w:t>
            </w:r>
            <w:r w:rsidR="00550085">
              <w:rPr>
                <w:sz w:val="20"/>
                <w:szCs w:val="20"/>
              </w:rPr>
              <w:t>20</w:t>
            </w:r>
            <w:r w:rsidR="00487F7E" w:rsidRPr="00FE2446">
              <w:rPr>
                <w:sz w:val="20"/>
                <w:szCs w:val="20"/>
              </w:rPr>
              <w:t xml:space="preserve">» </w:t>
            </w:r>
            <w:r w:rsidR="00550085">
              <w:rPr>
                <w:sz w:val="20"/>
                <w:szCs w:val="20"/>
              </w:rPr>
              <w:t>октября</w:t>
            </w:r>
            <w:r w:rsidRPr="00FE2446">
              <w:rPr>
                <w:sz w:val="20"/>
                <w:szCs w:val="20"/>
              </w:rPr>
              <w:t xml:space="preserve"> </w:t>
            </w:r>
            <w:r w:rsidR="00487F7E" w:rsidRPr="00FE2446">
              <w:rPr>
                <w:sz w:val="20"/>
                <w:szCs w:val="20"/>
              </w:rPr>
              <w:t>20</w:t>
            </w:r>
            <w:r w:rsidR="00550085">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50085">
              <w:rPr>
                <w:b/>
                <w:sz w:val="20"/>
                <w:szCs w:val="20"/>
              </w:rPr>
              <w:t>21</w:t>
            </w:r>
            <w:r w:rsidRPr="00485047">
              <w:rPr>
                <w:b/>
                <w:sz w:val="20"/>
                <w:szCs w:val="20"/>
              </w:rPr>
              <w:t>»</w:t>
            </w:r>
            <w:r w:rsidR="00DF1B1A" w:rsidRPr="00485047">
              <w:rPr>
                <w:b/>
                <w:sz w:val="20"/>
                <w:szCs w:val="20"/>
              </w:rPr>
              <w:t xml:space="preserve"> </w:t>
            </w:r>
            <w:r w:rsidR="00550085">
              <w:rPr>
                <w:b/>
                <w:sz w:val="20"/>
                <w:szCs w:val="20"/>
              </w:rPr>
              <w:t>октября</w:t>
            </w:r>
            <w:r w:rsidR="00DF1B1A" w:rsidRPr="00485047">
              <w:rPr>
                <w:b/>
                <w:sz w:val="20"/>
                <w:szCs w:val="20"/>
              </w:rPr>
              <w:t xml:space="preserve"> </w:t>
            </w:r>
            <w:r w:rsidRPr="00485047">
              <w:rPr>
                <w:b/>
                <w:sz w:val="20"/>
                <w:szCs w:val="20"/>
              </w:rPr>
              <w:t>20</w:t>
            </w:r>
            <w:r w:rsidR="00550085">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51D0A">
            <w:pPr>
              <w:jc w:val="both"/>
              <w:rPr>
                <w:sz w:val="20"/>
                <w:szCs w:val="20"/>
              </w:rPr>
            </w:pPr>
            <w:r w:rsidRPr="00057DEF">
              <w:rPr>
                <w:b/>
                <w:sz w:val="20"/>
                <w:szCs w:val="20"/>
                <w:highlight w:val="yellow"/>
              </w:rPr>
              <w:t xml:space="preserve">Дата подведения итогов закупки: </w:t>
            </w:r>
            <w:r w:rsidR="00550085" w:rsidRPr="00485047">
              <w:rPr>
                <w:b/>
                <w:sz w:val="20"/>
                <w:szCs w:val="20"/>
              </w:rPr>
              <w:t>«</w:t>
            </w:r>
            <w:r w:rsidR="00550085">
              <w:rPr>
                <w:b/>
                <w:sz w:val="20"/>
                <w:szCs w:val="20"/>
              </w:rPr>
              <w:t>21</w:t>
            </w:r>
            <w:r w:rsidR="00550085" w:rsidRPr="00485047">
              <w:rPr>
                <w:b/>
                <w:sz w:val="20"/>
                <w:szCs w:val="20"/>
              </w:rPr>
              <w:t xml:space="preserve">» </w:t>
            </w:r>
            <w:r w:rsidR="00550085">
              <w:rPr>
                <w:b/>
                <w:sz w:val="20"/>
                <w:szCs w:val="20"/>
              </w:rPr>
              <w:t>октября</w:t>
            </w:r>
            <w:r w:rsidR="00550085" w:rsidRPr="00485047">
              <w:rPr>
                <w:b/>
                <w:sz w:val="20"/>
                <w:szCs w:val="20"/>
              </w:rPr>
              <w:t xml:space="preserve"> 20</w:t>
            </w:r>
            <w:r w:rsidR="00550085">
              <w:rPr>
                <w:b/>
                <w:sz w:val="20"/>
                <w:szCs w:val="20"/>
              </w:rPr>
              <w:t>20</w:t>
            </w:r>
            <w:r w:rsidR="00550085"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8A029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8A029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8A029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00985A86"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FE2446">
              <w:rPr>
                <w:rFonts w:ascii="Times New Roman" w:hAnsi="Times New Roman" w:cs="Times New Roman"/>
                <w:color w:val="auto"/>
                <w:sz w:val="20"/>
                <w:szCs w:val="20"/>
              </w:rPr>
              <w:lastRenderedPageBreak/>
              <w:t>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8A029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8A029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FE2446">
              <w:rPr>
                <w:rFonts w:ascii="Times New Roman" w:hAnsi="Times New Roman" w:cs="Times New Roman"/>
                <w:color w:val="auto"/>
                <w:sz w:val="20"/>
                <w:szCs w:val="20"/>
              </w:rPr>
              <w:lastRenderedPageBreak/>
              <w:t>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550085" w:rsidRDefault="00550085" w:rsidP="000E4C5A">
      <w:pPr>
        <w:jc w:val="center"/>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B51D0A">
        <w:rPr>
          <w:b/>
          <w:sz w:val="20"/>
          <w:szCs w:val="20"/>
        </w:rPr>
        <w:t xml:space="preserve">выполнение работ </w:t>
      </w:r>
      <w:r w:rsidR="00550085">
        <w:rPr>
          <w:b/>
          <w:sz w:val="20"/>
          <w:szCs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50085">
        <w:rPr>
          <w:b/>
          <w:kern w:val="32"/>
          <w:sz w:val="20"/>
          <w:szCs w:val="20"/>
        </w:rPr>
        <w:t>282-20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B51D0A">
        <w:rPr>
          <w:b/>
          <w:bCs/>
          <w:sz w:val="20"/>
        </w:rPr>
        <w:t xml:space="preserve">выполнение работ </w:t>
      </w:r>
      <w:r w:rsidR="00550085">
        <w:rPr>
          <w:b/>
          <w:bCs/>
          <w:sz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r w:rsidRPr="005A07FA">
        <w:rPr>
          <w:b/>
          <w:bCs/>
          <w:sz w:val="20"/>
        </w:rPr>
        <w:t xml:space="preserve"> </w:t>
      </w:r>
      <w:bookmarkEnd w:id="2"/>
    </w:p>
    <w:tbl>
      <w:tblPr>
        <w:tblStyle w:val="a3"/>
        <w:tblpPr w:leftFromText="180" w:rightFromText="180" w:vertAnchor="text" w:horzAnchor="margin" w:tblpX="108" w:tblpY="100"/>
        <w:tblW w:w="10172" w:type="dxa"/>
        <w:tblLayout w:type="fixed"/>
        <w:tblLook w:val="04A0"/>
      </w:tblPr>
      <w:tblGrid>
        <w:gridCol w:w="557"/>
        <w:gridCol w:w="6072"/>
        <w:gridCol w:w="1275"/>
        <w:gridCol w:w="993"/>
        <w:gridCol w:w="1275"/>
      </w:tblGrid>
      <w:tr w:rsidR="001C7AC9" w:rsidRPr="00B345F5" w:rsidTr="001C7AC9">
        <w:tc>
          <w:tcPr>
            <w:tcW w:w="557" w:type="dxa"/>
            <w:vAlign w:val="center"/>
          </w:tcPr>
          <w:p w:rsidR="001C7AC9" w:rsidRPr="00550085" w:rsidRDefault="001C7AC9" w:rsidP="001C7AC9">
            <w:pPr>
              <w:jc w:val="center"/>
              <w:rPr>
                <w:b/>
                <w:sz w:val="20"/>
                <w:szCs w:val="20"/>
              </w:rPr>
            </w:pPr>
            <w:r w:rsidRPr="00550085">
              <w:rPr>
                <w:b/>
                <w:sz w:val="20"/>
                <w:szCs w:val="20"/>
              </w:rPr>
              <w:t xml:space="preserve">№ </w:t>
            </w:r>
            <w:proofErr w:type="spellStart"/>
            <w:r w:rsidRPr="00550085">
              <w:rPr>
                <w:b/>
                <w:sz w:val="20"/>
                <w:szCs w:val="20"/>
              </w:rPr>
              <w:t>п</w:t>
            </w:r>
            <w:proofErr w:type="spellEnd"/>
            <w:r w:rsidRPr="00550085">
              <w:rPr>
                <w:b/>
                <w:sz w:val="20"/>
                <w:szCs w:val="20"/>
              </w:rPr>
              <w:t>/</w:t>
            </w:r>
            <w:proofErr w:type="spellStart"/>
            <w:r w:rsidRPr="00550085">
              <w:rPr>
                <w:b/>
                <w:sz w:val="20"/>
                <w:szCs w:val="20"/>
              </w:rPr>
              <w:t>п</w:t>
            </w:r>
            <w:proofErr w:type="spellEnd"/>
          </w:p>
        </w:tc>
        <w:tc>
          <w:tcPr>
            <w:tcW w:w="6072" w:type="dxa"/>
            <w:vAlign w:val="center"/>
          </w:tcPr>
          <w:p w:rsidR="001C7AC9" w:rsidRPr="00550085" w:rsidRDefault="001C7AC9" w:rsidP="001C7AC9">
            <w:pPr>
              <w:jc w:val="center"/>
              <w:rPr>
                <w:b/>
                <w:sz w:val="20"/>
                <w:szCs w:val="20"/>
              </w:rPr>
            </w:pPr>
            <w:r w:rsidRPr="00550085">
              <w:rPr>
                <w:b/>
                <w:sz w:val="20"/>
                <w:szCs w:val="20"/>
              </w:rPr>
              <w:t>Наименование работ</w:t>
            </w:r>
          </w:p>
        </w:tc>
        <w:tc>
          <w:tcPr>
            <w:tcW w:w="1275" w:type="dxa"/>
            <w:vAlign w:val="center"/>
          </w:tcPr>
          <w:p w:rsidR="001C7AC9" w:rsidRPr="00550085" w:rsidRDefault="001C7AC9" w:rsidP="00BF6705">
            <w:pPr>
              <w:jc w:val="center"/>
              <w:rPr>
                <w:b/>
                <w:sz w:val="20"/>
                <w:szCs w:val="20"/>
              </w:rPr>
            </w:pPr>
            <w:r w:rsidRPr="00550085">
              <w:rPr>
                <w:b/>
                <w:sz w:val="20"/>
                <w:szCs w:val="20"/>
              </w:rPr>
              <w:t>Ед</w:t>
            </w:r>
            <w:r w:rsidR="00BF6705" w:rsidRPr="00550085">
              <w:rPr>
                <w:b/>
                <w:sz w:val="20"/>
                <w:szCs w:val="20"/>
              </w:rPr>
              <w:t>.</w:t>
            </w:r>
            <w:r w:rsidRPr="00550085">
              <w:rPr>
                <w:b/>
                <w:sz w:val="20"/>
                <w:szCs w:val="20"/>
              </w:rPr>
              <w:t xml:space="preserve"> </w:t>
            </w:r>
            <w:proofErr w:type="spellStart"/>
            <w:r w:rsidRPr="00550085">
              <w:rPr>
                <w:b/>
                <w:sz w:val="20"/>
                <w:szCs w:val="20"/>
              </w:rPr>
              <w:t>изм</w:t>
            </w:r>
            <w:proofErr w:type="spellEnd"/>
            <w:r w:rsidR="00BF6705" w:rsidRPr="00550085">
              <w:rPr>
                <w:b/>
                <w:sz w:val="20"/>
                <w:szCs w:val="20"/>
              </w:rPr>
              <w:t>.</w:t>
            </w:r>
          </w:p>
        </w:tc>
        <w:tc>
          <w:tcPr>
            <w:tcW w:w="993" w:type="dxa"/>
            <w:vAlign w:val="center"/>
          </w:tcPr>
          <w:p w:rsidR="001C7AC9" w:rsidRPr="00550085" w:rsidRDefault="001C7AC9" w:rsidP="00BF6705">
            <w:pPr>
              <w:jc w:val="center"/>
              <w:rPr>
                <w:b/>
                <w:sz w:val="20"/>
                <w:szCs w:val="20"/>
              </w:rPr>
            </w:pPr>
            <w:r w:rsidRPr="00550085">
              <w:rPr>
                <w:b/>
                <w:sz w:val="20"/>
                <w:szCs w:val="20"/>
              </w:rPr>
              <w:t>Кол</w:t>
            </w:r>
            <w:r w:rsidR="00BF6705" w:rsidRPr="00550085">
              <w:rPr>
                <w:b/>
                <w:sz w:val="20"/>
                <w:szCs w:val="20"/>
              </w:rPr>
              <w:t>-</w:t>
            </w:r>
            <w:r w:rsidRPr="00550085">
              <w:rPr>
                <w:b/>
                <w:sz w:val="20"/>
                <w:szCs w:val="20"/>
              </w:rPr>
              <w:t>во</w:t>
            </w:r>
          </w:p>
        </w:tc>
        <w:tc>
          <w:tcPr>
            <w:tcW w:w="1275" w:type="dxa"/>
            <w:vAlign w:val="center"/>
          </w:tcPr>
          <w:p w:rsidR="001C7AC9" w:rsidRPr="00550085" w:rsidRDefault="001C7AC9" w:rsidP="001C7AC9">
            <w:pPr>
              <w:jc w:val="center"/>
              <w:rPr>
                <w:b/>
                <w:sz w:val="20"/>
                <w:szCs w:val="20"/>
              </w:rPr>
            </w:pPr>
            <w:r w:rsidRPr="00550085">
              <w:rPr>
                <w:b/>
                <w:color w:val="000000"/>
                <w:sz w:val="20"/>
                <w:szCs w:val="20"/>
              </w:rPr>
              <w:t>Начальная (максимальная)* цена за ед., руб.</w:t>
            </w:r>
          </w:p>
        </w:tc>
      </w:tr>
      <w:tr w:rsidR="00550085" w:rsidRPr="00B345F5" w:rsidTr="004A2158">
        <w:trPr>
          <w:trHeight w:val="58"/>
        </w:trPr>
        <w:tc>
          <w:tcPr>
            <w:tcW w:w="557" w:type="dxa"/>
          </w:tcPr>
          <w:p w:rsidR="00550085" w:rsidRPr="00550085" w:rsidRDefault="00550085" w:rsidP="001C7AC9">
            <w:pPr>
              <w:jc w:val="center"/>
              <w:rPr>
                <w:sz w:val="20"/>
                <w:szCs w:val="20"/>
              </w:rPr>
            </w:pPr>
            <w:r w:rsidRPr="00550085">
              <w:rPr>
                <w:sz w:val="20"/>
                <w:szCs w:val="20"/>
              </w:rPr>
              <w:t>1</w:t>
            </w:r>
          </w:p>
        </w:tc>
        <w:tc>
          <w:tcPr>
            <w:tcW w:w="6072" w:type="dxa"/>
          </w:tcPr>
          <w:p w:rsidR="00550085" w:rsidRPr="00550085" w:rsidRDefault="00550085" w:rsidP="00550085">
            <w:pPr>
              <w:jc w:val="both"/>
              <w:rPr>
                <w:sz w:val="20"/>
                <w:szCs w:val="20"/>
                <w:lang w:eastAsia="en-US"/>
              </w:rPr>
            </w:pPr>
            <w:r w:rsidRPr="00550085">
              <w:rPr>
                <w:sz w:val="20"/>
                <w:szCs w:val="20"/>
                <w:lang w:eastAsia="en-US"/>
              </w:rPr>
              <w:t xml:space="preserve">Модернизация и настройка программного обеспечения (информационная система </w:t>
            </w:r>
            <w:r w:rsidRPr="00550085">
              <w:rPr>
                <w:sz w:val="20"/>
                <w:szCs w:val="20"/>
                <w:lang w:val="en-US" w:eastAsia="en-US"/>
              </w:rPr>
              <w:t>L</w:t>
            </w:r>
            <w:r w:rsidRPr="00550085">
              <w:rPr>
                <w:sz w:val="20"/>
                <w:szCs w:val="20"/>
                <w:lang w:eastAsia="en-US"/>
              </w:rPr>
              <w:t>2) в части обеспечения процессов Диспансерного учета.</w:t>
            </w:r>
          </w:p>
        </w:tc>
        <w:tc>
          <w:tcPr>
            <w:tcW w:w="1275" w:type="dxa"/>
          </w:tcPr>
          <w:p w:rsidR="00550085" w:rsidRPr="00550085" w:rsidRDefault="00550085" w:rsidP="004A2158">
            <w:pPr>
              <w:jc w:val="center"/>
              <w:rPr>
                <w:sz w:val="20"/>
                <w:szCs w:val="20"/>
                <w:lang w:eastAsia="en-US"/>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993" w:type="dxa"/>
          </w:tcPr>
          <w:p w:rsidR="00550085" w:rsidRPr="00550085" w:rsidRDefault="00550085" w:rsidP="004A2158">
            <w:pPr>
              <w:jc w:val="center"/>
              <w:rPr>
                <w:sz w:val="20"/>
                <w:szCs w:val="20"/>
                <w:lang w:eastAsia="en-US"/>
              </w:rPr>
            </w:pPr>
            <w:r w:rsidRPr="00550085">
              <w:rPr>
                <w:sz w:val="20"/>
                <w:szCs w:val="20"/>
                <w:lang w:eastAsia="en-US"/>
              </w:rPr>
              <w:t>1</w:t>
            </w:r>
          </w:p>
        </w:tc>
        <w:tc>
          <w:tcPr>
            <w:tcW w:w="1275" w:type="dxa"/>
          </w:tcPr>
          <w:p w:rsidR="00550085" w:rsidRPr="00550085" w:rsidRDefault="004A2158" w:rsidP="001C7AC9">
            <w:pPr>
              <w:jc w:val="center"/>
              <w:rPr>
                <w:sz w:val="20"/>
                <w:szCs w:val="20"/>
              </w:rPr>
            </w:pPr>
            <w:r>
              <w:rPr>
                <w:sz w:val="20"/>
                <w:szCs w:val="20"/>
              </w:rPr>
              <w:t>250 000,00</w:t>
            </w:r>
          </w:p>
        </w:tc>
      </w:tr>
      <w:tr w:rsidR="00550085" w:rsidRPr="00B345F5" w:rsidTr="00550085">
        <w:tc>
          <w:tcPr>
            <w:tcW w:w="557" w:type="dxa"/>
          </w:tcPr>
          <w:p w:rsidR="00550085" w:rsidRPr="00550085" w:rsidRDefault="00550085" w:rsidP="001C7AC9">
            <w:pPr>
              <w:jc w:val="center"/>
              <w:rPr>
                <w:sz w:val="20"/>
                <w:szCs w:val="20"/>
              </w:rPr>
            </w:pPr>
            <w:r w:rsidRPr="00550085">
              <w:rPr>
                <w:sz w:val="20"/>
                <w:szCs w:val="20"/>
              </w:rPr>
              <w:t>2</w:t>
            </w:r>
          </w:p>
        </w:tc>
        <w:tc>
          <w:tcPr>
            <w:tcW w:w="6072" w:type="dxa"/>
          </w:tcPr>
          <w:p w:rsidR="00550085" w:rsidRPr="00550085" w:rsidRDefault="00550085" w:rsidP="00550085">
            <w:pPr>
              <w:rPr>
                <w:sz w:val="20"/>
                <w:szCs w:val="20"/>
              </w:rPr>
            </w:pPr>
            <w:r w:rsidRPr="00550085">
              <w:rPr>
                <w:sz w:val="20"/>
                <w:szCs w:val="20"/>
              </w:rPr>
              <w:t>Обучение ИТ - персонала</w:t>
            </w:r>
          </w:p>
        </w:tc>
        <w:tc>
          <w:tcPr>
            <w:tcW w:w="1275" w:type="dxa"/>
            <w:vAlign w:val="center"/>
          </w:tcPr>
          <w:p w:rsidR="00550085" w:rsidRPr="00550085" w:rsidRDefault="00550085" w:rsidP="00550085">
            <w:pPr>
              <w:jc w:val="center"/>
              <w:rPr>
                <w:sz w:val="20"/>
                <w:szCs w:val="20"/>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993" w:type="dxa"/>
            <w:vAlign w:val="center"/>
          </w:tcPr>
          <w:p w:rsidR="00550085" w:rsidRPr="00550085" w:rsidRDefault="00550085" w:rsidP="00550085">
            <w:pPr>
              <w:jc w:val="center"/>
              <w:rPr>
                <w:sz w:val="20"/>
                <w:szCs w:val="20"/>
                <w:lang w:eastAsia="en-US"/>
              </w:rPr>
            </w:pPr>
            <w:r w:rsidRPr="00550085">
              <w:rPr>
                <w:sz w:val="20"/>
                <w:szCs w:val="20"/>
                <w:lang w:eastAsia="en-US"/>
              </w:rPr>
              <w:t>2</w:t>
            </w:r>
          </w:p>
        </w:tc>
        <w:tc>
          <w:tcPr>
            <w:tcW w:w="1275" w:type="dxa"/>
          </w:tcPr>
          <w:p w:rsidR="00550085" w:rsidRPr="00550085" w:rsidRDefault="004A2158" w:rsidP="001C7AC9">
            <w:pPr>
              <w:jc w:val="center"/>
              <w:rPr>
                <w:sz w:val="20"/>
                <w:szCs w:val="20"/>
              </w:rPr>
            </w:pPr>
            <w:r>
              <w:rPr>
                <w:sz w:val="20"/>
                <w:szCs w:val="20"/>
              </w:rPr>
              <w:t>2 500,00</w:t>
            </w:r>
          </w:p>
        </w:tc>
      </w:tr>
      <w:tr w:rsidR="00550085" w:rsidRPr="00B345F5" w:rsidTr="00550085">
        <w:tc>
          <w:tcPr>
            <w:tcW w:w="557" w:type="dxa"/>
          </w:tcPr>
          <w:p w:rsidR="00550085" w:rsidRPr="00550085" w:rsidRDefault="00550085" w:rsidP="001C7AC9">
            <w:pPr>
              <w:jc w:val="center"/>
              <w:rPr>
                <w:sz w:val="20"/>
                <w:szCs w:val="20"/>
              </w:rPr>
            </w:pPr>
            <w:r w:rsidRPr="00550085">
              <w:rPr>
                <w:sz w:val="20"/>
                <w:szCs w:val="20"/>
              </w:rPr>
              <w:t>3</w:t>
            </w:r>
          </w:p>
        </w:tc>
        <w:tc>
          <w:tcPr>
            <w:tcW w:w="6072" w:type="dxa"/>
          </w:tcPr>
          <w:p w:rsidR="00550085" w:rsidRPr="00550085" w:rsidRDefault="00550085" w:rsidP="00550085">
            <w:pPr>
              <w:rPr>
                <w:sz w:val="20"/>
                <w:szCs w:val="20"/>
              </w:rPr>
            </w:pPr>
            <w:r w:rsidRPr="00550085">
              <w:rPr>
                <w:sz w:val="20"/>
                <w:szCs w:val="20"/>
              </w:rPr>
              <w:t>Обучение медперсонала административным задачам</w:t>
            </w:r>
          </w:p>
        </w:tc>
        <w:tc>
          <w:tcPr>
            <w:tcW w:w="1275" w:type="dxa"/>
            <w:vAlign w:val="center"/>
          </w:tcPr>
          <w:p w:rsidR="00550085" w:rsidRPr="00550085" w:rsidRDefault="00550085" w:rsidP="00550085">
            <w:pPr>
              <w:jc w:val="center"/>
              <w:rPr>
                <w:sz w:val="20"/>
                <w:szCs w:val="20"/>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993" w:type="dxa"/>
            <w:vAlign w:val="center"/>
          </w:tcPr>
          <w:p w:rsidR="00550085" w:rsidRPr="00550085" w:rsidRDefault="00550085" w:rsidP="00550085">
            <w:pPr>
              <w:jc w:val="center"/>
              <w:rPr>
                <w:sz w:val="20"/>
                <w:szCs w:val="20"/>
                <w:lang w:eastAsia="en-US"/>
              </w:rPr>
            </w:pPr>
            <w:r w:rsidRPr="00550085">
              <w:rPr>
                <w:sz w:val="20"/>
                <w:szCs w:val="20"/>
                <w:lang w:eastAsia="en-US"/>
              </w:rPr>
              <w:t>30</w:t>
            </w:r>
          </w:p>
        </w:tc>
        <w:tc>
          <w:tcPr>
            <w:tcW w:w="1275" w:type="dxa"/>
          </w:tcPr>
          <w:p w:rsidR="00550085" w:rsidRPr="00550085" w:rsidRDefault="004A2158" w:rsidP="001C7AC9">
            <w:pPr>
              <w:jc w:val="center"/>
              <w:rPr>
                <w:sz w:val="20"/>
                <w:szCs w:val="20"/>
              </w:rPr>
            </w:pPr>
            <w:r>
              <w:rPr>
                <w:sz w:val="20"/>
                <w:szCs w:val="20"/>
              </w:rPr>
              <w:t>1 500,00</w:t>
            </w:r>
          </w:p>
        </w:tc>
      </w:tr>
    </w:tbl>
    <w:p w:rsidR="001C7AC9" w:rsidRPr="005A07FA" w:rsidRDefault="001C7AC9" w:rsidP="001C7AC9">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C7AC9" w:rsidRDefault="001C7AC9" w:rsidP="007145FB">
      <w:pPr>
        <w:pStyle w:val="13"/>
        <w:jc w:val="center"/>
        <w:rPr>
          <w:b/>
          <w:bCs/>
          <w:sz w:val="20"/>
        </w:rPr>
      </w:pPr>
    </w:p>
    <w:p w:rsidR="004A2158" w:rsidRPr="004A2158" w:rsidRDefault="004A2158" w:rsidP="004A2158">
      <w:pPr>
        <w:pStyle w:val="ae"/>
        <w:numPr>
          <w:ilvl w:val="0"/>
          <w:numId w:val="23"/>
        </w:numPr>
        <w:tabs>
          <w:tab w:val="left" w:pos="993"/>
        </w:tabs>
        <w:suppressAutoHyphens w:val="0"/>
        <w:spacing w:after="0" w:line="240" w:lineRule="auto"/>
        <w:ind w:left="0" w:firstLine="567"/>
        <w:jc w:val="both"/>
        <w:rPr>
          <w:rFonts w:ascii="Times New Roman" w:hAnsi="Times New Roman"/>
          <w:b/>
          <w:color w:val="000000"/>
          <w:sz w:val="20"/>
          <w:szCs w:val="20"/>
        </w:rPr>
      </w:pPr>
      <w:r w:rsidRPr="004A2158">
        <w:rPr>
          <w:rFonts w:ascii="Times New Roman" w:hAnsi="Times New Roman"/>
          <w:b/>
          <w:color w:val="000000"/>
          <w:sz w:val="20"/>
          <w:szCs w:val="20"/>
        </w:rPr>
        <w:t>Описание программного обеспечения, установленного у заказчика.</w:t>
      </w:r>
    </w:p>
    <w:p w:rsidR="004A2158" w:rsidRPr="004A2158" w:rsidRDefault="004A2158" w:rsidP="004A2158">
      <w:pPr>
        <w:pStyle w:val="ae"/>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4" w:history="1">
        <w:r w:rsidRPr="004A2158">
          <w:rPr>
            <w:rStyle w:val="a4"/>
            <w:rFonts w:ascii="Times New Roman" w:hAnsi="Times New Roman"/>
            <w:color w:val="000000"/>
            <w:sz w:val="20"/>
            <w:szCs w:val="20"/>
          </w:rPr>
          <w:t>https://github.com/moodpulse/l2</w:t>
        </w:r>
      </w:hyperlink>
      <w:r w:rsidRPr="004A2158">
        <w:rPr>
          <w:rFonts w:ascii="Times New Roman" w:hAnsi="Times New Roman"/>
          <w:sz w:val="20"/>
          <w:szCs w:val="20"/>
        </w:rPr>
        <w:t>.</w:t>
      </w:r>
    </w:p>
    <w:p w:rsidR="004A2158" w:rsidRPr="004A2158" w:rsidRDefault="004A2158" w:rsidP="004A2158">
      <w:pPr>
        <w:pStyle w:val="ae"/>
        <w:numPr>
          <w:ilvl w:val="1"/>
          <w:numId w:val="24"/>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Состав Информационной системы L2:</w:t>
      </w:r>
    </w:p>
    <w:p w:rsidR="004A2158" w:rsidRPr="004A2158" w:rsidRDefault="004A2158" w:rsidP="004A2158">
      <w:pPr>
        <w:pStyle w:val="ae"/>
        <w:numPr>
          <w:ilvl w:val="0"/>
          <w:numId w:val="11"/>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Сервер – 1 шт.;</w:t>
      </w:r>
    </w:p>
    <w:p w:rsidR="004A2158" w:rsidRPr="004A2158" w:rsidRDefault="004A2158" w:rsidP="004A2158">
      <w:pPr>
        <w:pStyle w:val="ae"/>
        <w:numPr>
          <w:ilvl w:val="0"/>
          <w:numId w:val="11"/>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Операционная система сервера – </w:t>
      </w:r>
      <w:proofErr w:type="spellStart"/>
      <w:r w:rsidRPr="004A2158">
        <w:rPr>
          <w:rFonts w:ascii="Times New Roman" w:hAnsi="Times New Roman"/>
          <w:color w:val="000000"/>
          <w:sz w:val="20"/>
          <w:szCs w:val="20"/>
        </w:rPr>
        <w:t>ubuntuserver</w:t>
      </w:r>
      <w:proofErr w:type="spellEnd"/>
      <w:r w:rsidRPr="004A2158">
        <w:rPr>
          <w:rFonts w:ascii="Times New Roman" w:hAnsi="Times New Roman"/>
          <w:color w:val="000000"/>
          <w:sz w:val="20"/>
          <w:szCs w:val="20"/>
        </w:rPr>
        <w:t xml:space="preserve"> 18.04;</w:t>
      </w:r>
    </w:p>
    <w:p w:rsidR="004A2158" w:rsidRPr="004A2158" w:rsidRDefault="004A2158" w:rsidP="004A2158">
      <w:pPr>
        <w:pStyle w:val="ae"/>
        <w:numPr>
          <w:ilvl w:val="0"/>
          <w:numId w:val="11"/>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СУБД – </w:t>
      </w:r>
      <w:proofErr w:type="spellStart"/>
      <w:r w:rsidRPr="004A2158">
        <w:rPr>
          <w:rFonts w:ascii="Times New Roman" w:hAnsi="Times New Roman"/>
          <w:color w:val="000000"/>
          <w:sz w:val="20"/>
          <w:szCs w:val="20"/>
        </w:rPr>
        <w:t>PostgreSQL</w:t>
      </w:r>
      <w:proofErr w:type="spellEnd"/>
      <w:r w:rsidRPr="004A2158">
        <w:rPr>
          <w:rFonts w:ascii="Times New Roman" w:hAnsi="Times New Roman"/>
          <w:color w:val="000000"/>
          <w:sz w:val="20"/>
          <w:szCs w:val="20"/>
        </w:rPr>
        <w:t xml:space="preserve"> 10;</w:t>
      </w:r>
    </w:p>
    <w:p w:rsidR="004A2158" w:rsidRPr="004A2158" w:rsidRDefault="004A2158" w:rsidP="004A2158">
      <w:pPr>
        <w:pStyle w:val="ae"/>
        <w:numPr>
          <w:ilvl w:val="0"/>
          <w:numId w:val="11"/>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Структура – клиент-серверная, технология – </w:t>
      </w:r>
      <w:proofErr w:type="spellStart"/>
      <w:r w:rsidRPr="004A2158">
        <w:rPr>
          <w:rFonts w:ascii="Times New Roman" w:hAnsi="Times New Roman"/>
          <w:color w:val="000000"/>
          <w:sz w:val="20"/>
          <w:szCs w:val="20"/>
        </w:rPr>
        <w:t>Web</w:t>
      </w:r>
      <w:proofErr w:type="spellEnd"/>
      <w:r w:rsidRPr="004A2158">
        <w:rPr>
          <w:rFonts w:ascii="Times New Roman" w:hAnsi="Times New Roman"/>
          <w:color w:val="000000"/>
          <w:sz w:val="20"/>
          <w:szCs w:val="20"/>
        </w:rPr>
        <w:t>;</w:t>
      </w:r>
    </w:p>
    <w:p w:rsidR="004A2158" w:rsidRPr="004A2158" w:rsidRDefault="004A2158" w:rsidP="004A2158">
      <w:pPr>
        <w:pStyle w:val="ae"/>
        <w:numPr>
          <w:ilvl w:val="0"/>
          <w:numId w:val="11"/>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Количество автоматизированных рабочих мест - неограниченно (Свободная лицензия);</w:t>
      </w:r>
    </w:p>
    <w:p w:rsidR="004A2158" w:rsidRPr="004A2158" w:rsidRDefault="004A2158" w:rsidP="004A2158">
      <w:pPr>
        <w:pStyle w:val="ae"/>
        <w:numPr>
          <w:ilvl w:val="0"/>
          <w:numId w:val="11"/>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Операционная система, используемая на автоматизированных рабочих местах – семейства </w:t>
      </w:r>
      <w:proofErr w:type="spellStart"/>
      <w:r w:rsidRPr="004A2158">
        <w:rPr>
          <w:rFonts w:ascii="Times New Roman" w:hAnsi="Times New Roman"/>
          <w:color w:val="000000"/>
          <w:sz w:val="20"/>
          <w:szCs w:val="20"/>
        </w:rPr>
        <w:t>Gnu</w:t>
      </w:r>
      <w:proofErr w:type="spellEnd"/>
      <w:r w:rsidRPr="004A2158">
        <w:rPr>
          <w:rFonts w:ascii="Times New Roman" w:hAnsi="Times New Roman"/>
          <w:color w:val="000000"/>
          <w:sz w:val="20"/>
          <w:szCs w:val="20"/>
        </w:rPr>
        <w:t>/</w:t>
      </w:r>
      <w:proofErr w:type="spellStart"/>
      <w:r w:rsidRPr="004A2158">
        <w:rPr>
          <w:rFonts w:ascii="Times New Roman" w:hAnsi="Times New Roman"/>
          <w:color w:val="000000"/>
          <w:sz w:val="20"/>
          <w:szCs w:val="20"/>
        </w:rPr>
        <w:t>Linux</w:t>
      </w:r>
      <w:proofErr w:type="spellEnd"/>
      <w:r w:rsidRPr="004A2158">
        <w:rPr>
          <w:rFonts w:ascii="Times New Roman" w:hAnsi="Times New Roman"/>
          <w:color w:val="000000"/>
          <w:sz w:val="20"/>
          <w:szCs w:val="20"/>
        </w:rPr>
        <w:t xml:space="preserve">, MS </w:t>
      </w:r>
      <w:proofErr w:type="spellStart"/>
      <w:r w:rsidRPr="004A2158">
        <w:rPr>
          <w:rFonts w:ascii="Times New Roman" w:hAnsi="Times New Roman"/>
          <w:color w:val="000000"/>
          <w:sz w:val="20"/>
          <w:szCs w:val="20"/>
        </w:rPr>
        <w:t>Windows</w:t>
      </w:r>
      <w:proofErr w:type="spellEnd"/>
      <w:r w:rsidRPr="004A2158">
        <w:rPr>
          <w:rFonts w:ascii="Times New Roman" w:hAnsi="Times New Roman"/>
          <w:color w:val="000000"/>
          <w:sz w:val="20"/>
          <w:szCs w:val="20"/>
        </w:rPr>
        <w:t>;</w:t>
      </w:r>
    </w:p>
    <w:p w:rsidR="004A2158" w:rsidRPr="004A2158" w:rsidRDefault="004A2158" w:rsidP="004A2158">
      <w:pPr>
        <w:pStyle w:val="ae"/>
        <w:numPr>
          <w:ilvl w:val="0"/>
          <w:numId w:val="26"/>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Подключены и функционируют анализаторы:</w:t>
      </w:r>
    </w:p>
    <w:p w:rsidR="004A2158" w:rsidRPr="004A2158" w:rsidRDefault="004A2158" w:rsidP="004A2158">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w:t>
      </w:r>
      <w:r w:rsidRPr="004A2158">
        <w:rPr>
          <w:rFonts w:ascii="Times New Roman" w:hAnsi="Times New Roman"/>
          <w:color w:val="000000"/>
          <w:sz w:val="20"/>
          <w:szCs w:val="20"/>
          <w:lang w:val="en-US"/>
        </w:rPr>
        <w:t>A</w:t>
      </w:r>
      <w:proofErr w:type="spellStart"/>
      <w:r w:rsidRPr="004A2158">
        <w:rPr>
          <w:rFonts w:ascii="Times New Roman" w:hAnsi="Times New Roman"/>
          <w:color w:val="000000"/>
          <w:sz w:val="20"/>
          <w:szCs w:val="20"/>
        </w:rPr>
        <w:t>bacus</w:t>
      </w:r>
      <w:proofErr w:type="spellEnd"/>
      <w:r w:rsidRPr="004A2158">
        <w:rPr>
          <w:rFonts w:ascii="Times New Roman" w:hAnsi="Times New Roman"/>
          <w:color w:val="000000"/>
          <w:sz w:val="20"/>
          <w:szCs w:val="20"/>
        </w:rPr>
        <w:t xml:space="preserve"> 5»;</w:t>
      </w:r>
    </w:p>
    <w:p w:rsidR="004A2158" w:rsidRPr="004A2158" w:rsidRDefault="004A2158" w:rsidP="004A2158">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w:t>
      </w:r>
      <w:r w:rsidRPr="004A2158">
        <w:rPr>
          <w:rFonts w:ascii="Times New Roman" w:hAnsi="Times New Roman"/>
          <w:color w:val="000000"/>
          <w:sz w:val="20"/>
          <w:szCs w:val="20"/>
          <w:lang w:val="en-US"/>
        </w:rPr>
        <w:t>E</w:t>
      </w:r>
      <w:proofErr w:type="spellStart"/>
      <w:r w:rsidRPr="004A2158">
        <w:rPr>
          <w:rFonts w:ascii="Times New Roman" w:hAnsi="Times New Roman"/>
          <w:color w:val="000000"/>
          <w:sz w:val="20"/>
          <w:szCs w:val="20"/>
        </w:rPr>
        <w:t>rba</w:t>
      </w:r>
      <w:proofErr w:type="spellEnd"/>
      <w:r w:rsidRPr="004A2158">
        <w:rPr>
          <w:rFonts w:ascii="Times New Roman" w:hAnsi="Times New Roman"/>
          <w:color w:val="000000"/>
          <w:sz w:val="20"/>
          <w:szCs w:val="20"/>
        </w:rPr>
        <w:t xml:space="preserve"> xl-640»;</w:t>
      </w:r>
    </w:p>
    <w:p w:rsidR="004A2158" w:rsidRPr="004A2158" w:rsidRDefault="004A2158" w:rsidP="004A2158">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w:t>
      </w:r>
      <w:r w:rsidRPr="004A2158">
        <w:rPr>
          <w:rFonts w:ascii="Times New Roman" w:hAnsi="Times New Roman"/>
          <w:color w:val="000000"/>
          <w:sz w:val="20"/>
          <w:szCs w:val="20"/>
          <w:lang w:val="en-US"/>
        </w:rPr>
        <w:t>U</w:t>
      </w:r>
      <w:proofErr w:type="spellStart"/>
      <w:r w:rsidRPr="004A2158">
        <w:rPr>
          <w:rFonts w:ascii="Times New Roman" w:hAnsi="Times New Roman"/>
          <w:color w:val="000000"/>
          <w:sz w:val="20"/>
          <w:szCs w:val="20"/>
        </w:rPr>
        <w:t>riscanpro</w:t>
      </w:r>
      <w:proofErr w:type="spellEnd"/>
      <w:r w:rsidRPr="004A2158">
        <w:rPr>
          <w:rFonts w:ascii="Times New Roman" w:hAnsi="Times New Roman"/>
          <w:color w:val="000000"/>
          <w:sz w:val="20"/>
          <w:szCs w:val="20"/>
        </w:rPr>
        <w:t>»;</w:t>
      </w:r>
    </w:p>
    <w:p w:rsidR="004A2158" w:rsidRPr="004A2158" w:rsidRDefault="004A2158" w:rsidP="004A2158">
      <w:pPr>
        <w:pStyle w:val="ae"/>
        <w:numPr>
          <w:ilvl w:val="0"/>
          <w:numId w:val="27"/>
        </w:numPr>
        <w:suppressAutoHyphens w:val="0"/>
        <w:spacing w:after="0" w:line="240" w:lineRule="auto"/>
        <w:ind w:left="0" w:firstLine="567"/>
        <w:jc w:val="both"/>
        <w:rPr>
          <w:rFonts w:ascii="Times New Roman" w:hAnsi="Times New Roman"/>
          <w:color w:val="000000"/>
          <w:sz w:val="20"/>
          <w:szCs w:val="20"/>
        </w:rPr>
      </w:pPr>
      <w:proofErr w:type="spellStart"/>
      <w:r w:rsidRPr="004A2158">
        <w:rPr>
          <w:rFonts w:ascii="Times New Roman" w:hAnsi="Times New Roman"/>
          <w:color w:val="000000"/>
          <w:sz w:val="20"/>
          <w:szCs w:val="20"/>
        </w:rPr>
        <w:t>коагулометр</w:t>
      </w:r>
      <w:proofErr w:type="spellEnd"/>
      <w:r w:rsidRPr="004A2158">
        <w:rPr>
          <w:rFonts w:ascii="Times New Roman" w:hAnsi="Times New Roman"/>
          <w:color w:val="000000"/>
          <w:sz w:val="20"/>
          <w:szCs w:val="20"/>
        </w:rPr>
        <w:t xml:space="preserve"> SYSMEX CA-500;</w:t>
      </w:r>
    </w:p>
    <w:p w:rsidR="004A2158" w:rsidRPr="004A2158" w:rsidRDefault="004A2158" w:rsidP="004A2158">
      <w:pPr>
        <w:pStyle w:val="ae"/>
        <w:numPr>
          <w:ilvl w:val="0"/>
          <w:numId w:val="27"/>
        </w:numPr>
        <w:suppressAutoHyphens w:val="0"/>
        <w:spacing w:after="0" w:line="240" w:lineRule="auto"/>
        <w:ind w:left="0" w:firstLine="567"/>
        <w:jc w:val="both"/>
        <w:rPr>
          <w:rFonts w:ascii="Times New Roman" w:hAnsi="Times New Roman"/>
          <w:color w:val="000000"/>
          <w:sz w:val="20"/>
          <w:szCs w:val="20"/>
        </w:rPr>
      </w:pPr>
      <w:proofErr w:type="spellStart"/>
      <w:r w:rsidRPr="004A2158">
        <w:rPr>
          <w:rFonts w:ascii="Times New Roman" w:hAnsi="Times New Roman"/>
          <w:color w:val="000000"/>
          <w:sz w:val="20"/>
          <w:szCs w:val="20"/>
        </w:rPr>
        <w:t>коагулометра</w:t>
      </w:r>
      <w:proofErr w:type="spellEnd"/>
      <w:r w:rsidRPr="004A2158">
        <w:rPr>
          <w:rFonts w:ascii="Times New Roman" w:hAnsi="Times New Roman"/>
          <w:color w:val="000000"/>
          <w:sz w:val="20"/>
          <w:szCs w:val="20"/>
        </w:rPr>
        <w:t xml:space="preserve"> АК-37;</w:t>
      </w:r>
    </w:p>
    <w:p w:rsidR="004A2158" w:rsidRPr="004A2158" w:rsidRDefault="004A2158" w:rsidP="004A2158">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гематологический анализатор MEK 6400 K;</w:t>
      </w:r>
    </w:p>
    <w:p w:rsidR="004A2158" w:rsidRPr="004A2158" w:rsidRDefault="004A2158" w:rsidP="004A2158">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биохимический анализатор </w:t>
      </w:r>
      <w:proofErr w:type="spellStart"/>
      <w:r w:rsidRPr="004A2158">
        <w:rPr>
          <w:rFonts w:ascii="Times New Roman" w:hAnsi="Times New Roman"/>
          <w:color w:val="000000"/>
          <w:sz w:val="20"/>
          <w:szCs w:val="20"/>
        </w:rPr>
        <w:t>Labio</w:t>
      </w:r>
      <w:proofErr w:type="spellEnd"/>
      <w:r w:rsidRPr="004A2158">
        <w:rPr>
          <w:rFonts w:ascii="Times New Roman" w:hAnsi="Times New Roman"/>
          <w:color w:val="000000"/>
          <w:sz w:val="20"/>
          <w:szCs w:val="20"/>
        </w:rPr>
        <w:t xml:space="preserve"> 200;</w:t>
      </w:r>
    </w:p>
    <w:p w:rsidR="004A2158" w:rsidRPr="004A2158" w:rsidRDefault="004A2158" w:rsidP="004A2158">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полуавтоматический анализатор </w:t>
      </w:r>
      <w:proofErr w:type="spellStart"/>
      <w:r w:rsidRPr="004A2158">
        <w:rPr>
          <w:rFonts w:ascii="Times New Roman" w:hAnsi="Times New Roman"/>
          <w:color w:val="000000"/>
          <w:sz w:val="20"/>
          <w:szCs w:val="20"/>
        </w:rPr>
        <w:t>Medonic</w:t>
      </w:r>
      <w:proofErr w:type="spellEnd"/>
      <w:r w:rsidRPr="004A2158">
        <w:rPr>
          <w:rFonts w:ascii="Times New Roman" w:hAnsi="Times New Roman"/>
          <w:color w:val="000000"/>
          <w:sz w:val="20"/>
          <w:szCs w:val="20"/>
        </w:rPr>
        <w:t xml:space="preserve"> </w:t>
      </w:r>
      <w:proofErr w:type="spellStart"/>
      <w:r w:rsidRPr="004A2158">
        <w:rPr>
          <w:rFonts w:ascii="Times New Roman" w:hAnsi="Times New Roman"/>
          <w:color w:val="000000"/>
          <w:sz w:val="20"/>
          <w:szCs w:val="20"/>
        </w:rPr>
        <w:t>M-series</w:t>
      </w:r>
      <w:proofErr w:type="spellEnd"/>
      <w:r w:rsidRPr="004A2158">
        <w:rPr>
          <w:rFonts w:ascii="Times New Roman" w:hAnsi="Times New Roman"/>
          <w:color w:val="000000"/>
          <w:sz w:val="20"/>
          <w:szCs w:val="20"/>
        </w:rPr>
        <w:t xml:space="preserve"> M20;</w:t>
      </w:r>
    </w:p>
    <w:p w:rsidR="004A2158" w:rsidRPr="004A2158" w:rsidRDefault="004A2158" w:rsidP="004A2158">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экспресс-анализатор мочи CL-500;</w:t>
      </w:r>
    </w:p>
    <w:p w:rsidR="004A2158" w:rsidRPr="004A2158" w:rsidRDefault="004A2158" w:rsidP="004A2158">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анализатор </w:t>
      </w:r>
      <w:proofErr w:type="spellStart"/>
      <w:r w:rsidRPr="004A2158">
        <w:rPr>
          <w:rFonts w:ascii="Times New Roman" w:hAnsi="Times New Roman"/>
          <w:color w:val="000000"/>
          <w:sz w:val="20"/>
          <w:szCs w:val="20"/>
        </w:rPr>
        <w:t>BECKMANCOULTERAccess</w:t>
      </w:r>
      <w:proofErr w:type="spellEnd"/>
      <w:r w:rsidRPr="004A2158">
        <w:rPr>
          <w:rFonts w:ascii="Times New Roman" w:hAnsi="Times New Roman"/>
          <w:color w:val="000000"/>
          <w:sz w:val="20"/>
          <w:szCs w:val="20"/>
        </w:rPr>
        <w:t xml:space="preserve"> 2.</w:t>
      </w:r>
    </w:p>
    <w:p w:rsidR="004A2158" w:rsidRPr="004A2158" w:rsidRDefault="004A2158" w:rsidP="004A2158">
      <w:pPr>
        <w:pStyle w:val="ae"/>
        <w:tabs>
          <w:tab w:val="left" w:pos="284"/>
        </w:tabs>
        <w:spacing w:after="0" w:line="240" w:lineRule="auto"/>
        <w:ind w:left="709" w:firstLine="567"/>
        <w:jc w:val="both"/>
        <w:rPr>
          <w:rFonts w:ascii="Times New Roman" w:hAnsi="Times New Roman"/>
          <w:color w:val="000000"/>
          <w:sz w:val="20"/>
          <w:szCs w:val="20"/>
        </w:rPr>
      </w:pPr>
    </w:p>
    <w:p w:rsidR="004A2158" w:rsidRPr="004A2158" w:rsidRDefault="004A2158" w:rsidP="004A2158">
      <w:pPr>
        <w:pStyle w:val="ae"/>
        <w:numPr>
          <w:ilvl w:val="0"/>
          <w:numId w:val="23"/>
        </w:numPr>
        <w:tabs>
          <w:tab w:val="left" w:pos="1134"/>
        </w:tabs>
        <w:suppressAutoHyphens w:val="0"/>
        <w:spacing w:after="0" w:line="240" w:lineRule="auto"/>
        <w:ind w:left="0" w:firstLine="567"/>
        <w:jc w:val="both"/>
        <w:rPr>
          <w:rFonts w:ascii="Times New Roman" w:hAnsi="Times New Roman"/>
          <w:b/>
          <w:color w:val="000000"/>
          <w:sz w:val="20"/>
          <w:szCs w:val="20"/>
        </w:rPr>
      </w:pPr>
      <w:r w:rsidRPr="004A2158">
        <w:rPr>
          <w:rFonts w:ascii="Times New Roman" w:hAnsi="Times New Roman"/>
          <w:b/>
          <w:color w:val="000000"/>
          <w:sz w:val="20"/>
          <w:szCs w:val="20"/>
        </w:rPr>
        <w:t>Требования к модернизации и настройке программного обеспечения</w:t>
      </w:r>
    </w:p>
    <w:p w:rsidR="004A2158" w:rsidRPr="004A2158" w:rsidRDefault="004A2158" w:rsidP="004A2158">
      <w:pPr>
        <w:shd w:val="clear" w:color="auto" w:fill="FFFFFF"/>
        <w:ind w:firstLine="567"/>
        <w:jc w:val="both"/>
        <w:rPr>
          <w:sz w:val="20"/>
          <w:szCs w:val="20"/>
        </w:rPr>
      </w:pPr>
      <w:r w:rsidRPr="004A2158">
        <w:rPr>
          <w:sz w:val="20"/>
          <w:szCs w:val="20"/>
        </w:rPr>
        <w:t>2.1 Цель оказания услуг:</w:t>
      </w:r>
    </w:p>
    <w:p w:rsidR="004A2158" w:rsidRPr="004A2158" w:rsidRDefault="004A2158" w:rsidP="004A2158">
      <w:pPr>
        <w:ind w:firstLine="567"/>
        <w:jc w:val="both"/>
        <w:rPr>
          <w:color w:val="000000"/>
          <w:sz w:val="20"/>
          <w:szCs w:val="20"/>
        </w:rPr>
      </w:pPr>
      <w:r w:rsidRPr="004A2158">
        <w:rPr>
          <w:color w:val="000000"/>
          <w:sz w:val="20"/>
          <w:szCs w:val="20"/>
        </w:rPr>
        <w:t>Основной целью оказания услуг по модернизации и настройке программного обеспечения является создание рабочих процессов в подразделениях ОГАУЗ «ИГКБ 8» в информационной системе L2 для организации Диспансерного учета, позволяющее обеспечить:</w:t>
      </w:r>
    </w:p>
    <w:p w:rsidR="004A2158" w:rsidRPr="004A2158" w:rsidRDefault="004A2158" w:rsidP="004A2158">
      <w:pPr>
        <w:pStyle w:val="ae"/>
        <w:numPr>
          <w:ilvl w:val="0"/>
          <w:numId w:val="25"/>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Планирование прохождения обследования/посещения врачей пациентами по нозологиям;</w:t>
      </w:r>
    </w:p>
    <w:p w:rsidR="004A2158" w:rsidRPr="004A2158" w:rsidRDefault="004A2158" w:rsidP="004A2158">
      <w:pPr>
        <w:pStyle w:val="ae"/>
        <w:numPr>
          <w:ilvl w:val="0"/>
          <w:numId w:val="25"/>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В плане-графике отображение существующих результатов обследования/посещения врачей по месяцам (отображается последний результат за определённый месяц);</w:t>
      </w:r>
    </w:p>
    <w:p w:rsidR="004A2158" w:rsidRPr="004A2158" w:rsidRDefault="004A2158" w:rsidP="004A2158">
      <w:pPr>
        <w:pStyle w:val="ae"/>
        <w:numPr>
          <w:ilvl w:val="0"/>
          <w:numId w:val="25"/>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Формирование печатной форму 030/у – контрольная карта диспансерного наблюдения;</w:t>
      </w:r>
    </w:p>
    <w:p w:rsidR="004A2158" w:rsidRPr="004A2158" w:rsidRDefault="004A2158" w:rsidP="004A2158">
      <w:pPr>
        <w:pStyle w:val="ae"/>
        <w:numPr>
          <w:ilvl w:val="0"/>
          <w:numId w:val="25"/>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Быстрое получение результатов по пройденным услугам;</w:t>
      </w:r>
    </w:p>
    <w:p w:rsidR="004A2158" w:rsidRPr="004A2158" w:rsidRDefault="004A2158" w:rsidP="004A2158">
      <w:pPr>
        <w:pStyle w:val="ae"/>
        <w:numPr>
          <w:ilvl w:val="0"/>
          <w:numId w:val="25"/>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Просмотр результатов другими медучреждениями. При этом, все направления и результаты автоматически отправляются в РМИС ИО:</w:t>
      </w:r>
    </w:p>
    <w:p w:rsidR="004A2158" w:rsidRPr="004A2158" w:rsidRDefault="004A2158" w:rsidP="004A2158">
      <w:pPr>
        <w:pStyle w:val="ae"/>
        <w:spacing w:after="0" w:line="240" w:lineRule="auto"/>
        <w:ind w:left="0" w:firstLine="567"/>
        <w:jc w:val="both"/>
        <w:rPr>
          <w:rFonts w:ascii="Times New Roman" w:hAnsi="Times New Roman"/>
          <w:sz w:val="20"/>
          <w:szCs w:val="20"/>
        </w:rPr>
      </w:pPr>
      <w:r w:rsidRPr="004A2158">
        <w:rPr>
          <w:rFonts w:ascii="Times New Roman" w:hAnsi="Times New Roman"/>
          <w:sz w:val="20"/>
          <w:szCs w:val="20"/>
        </w:rPr>
        <w:t>-</w:t>
      </w:r>
      <w:proofErr w:type="spellStart"/>
      <w:r w:rsidRPr="004A2158">
        <w:rPr>
          <w:rFonts w:ascii="Times New Roman" w:hAnsi="Times New Roman"/>
          <w:sz w:val="20"/>
          <w:szCs w:val="20"/>
        </w:rPr>
        <w:t>a</w:t>
      </w:r>
      <w:proofErr w:type="spellEnd"/>
      <w:r w:rsidRPr="004A2158">
        <w:rPr>
          <w:rFonts w:ascii="Times New Roman" w:hAnsi="Times New Roman"/>
          <w:sz w:val="20"/>
          <w:szCs w:val="20"/>
        </w:rPr>
        <w:t>) интеграция осуществляется на основании документов «</w:t>
      </w:r>
      <w:hyperlink r:id="rId15" w:tooltip="Скачать" w:history="1">
        <w:r w:rsidRPr="004A2158">
          <w:rPr>
            <w:rFonts w:ascii="Times New Roman" w:hAnsi="Times New Roman"/>
            <w:sz w:val="20"/>
            <w:szCs w:val="20"/>
          </w:rPr>
          <w:t>R1_Integration_REQUESTS_REFBOOKS_v_1.66.0 .doc</w:t>
        </w:r>
      </w:hyperlink>
      <w:r w:rsidRPr="004A2158">
        <w:rPr>
          <w:rFonts w:ascii="Times New Roman" w:hAnsi="Times New Roman"/>
          <w:sz w:val="20"/>
          <w:szCs w:val="20"/>
        </w:rPr>
        <w:t>» и «</w:t>
      </w:r>
      <w:hyperlink r:id="rId16" w:tooltip="Скачать" w:history="1">
        <w:r w:rsidRPr="004A2158">
          <w:rPr>
            <w:rFonts w:ascii="Times New Roman" w:hAnsi="Times New Roman"/>
            <w:sz w:val="20"/>
            <w:szCs w:val="20"/>
          </w:rPr>
          <w:t>R1_Integration_v_1.66.0.doc</w:t>
        </w:r>
      </w:hyperlink>
      <w:r w:rsidRPr="004A2158">
        <w:rPr>
          <w:rFonts w:ascii="Times New Roman" w:hAnsi="Times New Roman"/>
          <w:sz w:val="20"/>
          <w:szCs w:val="20"/>
        </w:rPr>
        <w:t xml:space="preserve">» размещенных по адресу </w:t>
      </w:r>
      <w:hyperlink r:id="rId17" w:history="1">
        <w:r w:rsidRPr="004A2158">
          <w:rPr>
            <w:rStyle w:val="a4"/>
            <w:rFonts w:ascii="Times New Roman" w:hAnsi="Times New Roman"/>
            <w:sz w:val="20"/>
            <w:szCs w:val="20"/>
          </w:rPr>
          <w:t>https://wiki.is-mis.ru/display/API</w:t>
        </w:r>
      </w:hyperlink>
      <w:r w:rsidRPr="004A2158">
        <w:rPr>
          <w:rFonts w:ascii="Times New Roman" w:hAnsi="Times New Roman"/>
          <w:sz w:val="20"/>
          <w:szCs w:val="20"/>
        </w:rPr>
        <w:t>;</w:t>
      </w:r>
    </w:p>
    <w:p w:rsidR="004A2158" w:rsidRPr="004A2158" w:rsidRDefault="004A2158" w:rsidP="004A2158">
      <w:pPr>
        <w:pStyle w:val="ae"/>
        <w:numPr>
          <w:ilvl w:val="0"/>
          <w:numId w:val="25"/>
        </w:numPr>
        <w:tabs>
          <w:tab w:val="left" w:pos="426"/>
          <w:tab w:val="left" w:pos="709"/>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Повышение производительности лечащих врачей;</w:t>
      </w:r>
    </w:p>
    <w:p w:rsidR="004A2158" w:rsidRPr="004A2158" w:rsidRDefault="004A2158" w:rsidP="004A2158">
      <w:pPr>
        <w:pStyle w:val="ae"/>
        <w:numPr>
          <w:ilvl w:val="0"/>
          <w:numId w:val="25"/>
        </w:numPr>
        <w:tabs>
          <w:tab w:val="left" w:pos="1134"/>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Избавление внутри организации от:</w:t>
      </w:r>
    </w:p>
    <w:p w:rsidR="004A2158" w:rsidRPr="004A2158" w:rsidRDefault="004A2158" w:rsidP="004A2158">
      <w:pPr>
        <w:pStyle w:val="ae"/>
        <w:numPr>
          <w:ilvl w:val="0"/>
          <w:numId w:val="27"/>
        </w:numPr>
        <w:tabs>
          <w:tab w:val="left" w:pos="426"/>
          <w:tab w:val="left" w:pos="1134"/>
        </w:tabs>
        <w:ind w:left="0" w:firstLine="567"/>
        <w:jc w:val="both"/>
        <w:rPr>
          <w:rFonts w:ascii="Times New Roman" w:hAnsi="Times New Roman" w:cs="Times New Roman"/>
          <w:sz w:val="20"/>
          <w:szCs w:val="20"/>
        </w:rPr>
      </w:pPr>
      <w:r w:rsidRPr="004A2158">
        <w:rPr>
          <w:rFonts w:ascii="Times New Roman" w:hAnsi="Times New Roman" w:cs="Times New Roman"/>
          <w:sz w:val="20"/>
          <w:szCs w:val="20"/>
        </w:rPr>
        <w:t>перепроизводства – нет необходимости повторно выполнять услуги (результаты хранятся в базе данных);</w:t>
      </w:r>
    </w:p>
    <w:p w:rsidR="004A2158" w:rsidRPr="004A2158" w:rsidRDefault="004A2158" w:rsidP="004A2158">
      <w:pPr>
        <w:pStyle w:val="ae"/>
        <w:numPr>
          <w:ilvl w:val="0"/>
          <w:numId w:val="27"/>
        </w:numPr>
        <w:tabs>
          <w:tab w:val="left" w:pos="426"/>
          <w:tab w:val="left" w:pos="1134"/>
        </w:tabs>
        <w:ind w:left="0" w:firstLine="567"/>
        <w:jc w:val="both"/>
        <w:rPr>
          <w:rFonts w:ascii="Times New Roman" w:hAnsi="Times New Roman" w:cs="Times New Roman"/>
          <w:sz w:val="20"/>
          <w:szCs w:val="20"/>
        </w:rPr>
      </w:pPr>
      <w:r w:rsidRPr="004A2158">
        <w:rPr>
          <w:rFonts w:ascii="Times New Roman" w:hAnsi="Times New Roman" w:cs="Times New Roman"/>
          <w:sz w:val="20"/>
          <w:szCs w:val="20"/>
        </w:rPr>
        <w:lastRenderedPageBreak/>
        <w:t>избыточной обработки – нет необходимости выписывать повторно направления врачами (дополнительно посещать врача), вносить в ПК несколько раз данные пациента;</w:t>
      </w:r>
    </w:p>
    <w:p w:rsidR="004A2158" w:rsidRPr="004A2158" w:rsidRDefault="004A2158" w:rsidP="004A2158">
      <w:pPr>
        <w:pStyle w:val="ae"/>
        <w:numPr>
          <w:ilvl w:val="0"/>
          <w:numId w:val="27"/>
        </w:numPr>
        <w:tabs>
          <w:tab w:val="left" w:pos="426"/>
          <w:tab w:val="left" w:pos="1134"/>
        </w:tabs>
        <w:ind w:left="0" w:firstLine="567"/>
        <w:jc w:val="both"/>
        <w:rPr>
          <w:rFonts w:ascii="Times New Roman" w:hAnsi="Times New Roman" w:cs="Times New Roman"/>
          <w:color w:val="000000"/>
          <w:sz w:val="20"/>
          <w:szCs w:val="20"/>
        </w:rPr>
      </w:pPr>
      <w:r w:rsidRPr="004A2158">
        <w:rPr>
          <w:rFonts w:ascii="Times New Roman" w:hAnsi="Times New Roman" w:cs="Times New Roman"/>
          <w:sz w:val="20"/>
          <w:szCs w:val="20"/>
        </w:rPr>
        <w:t>лишних манипуляций – нет необходимости долго искать результаты услуг. Исключаются временные потери.</w:t>
      </w:r>
    </w:p>
    <w:p w:rsidR="004A2158" w:rsidRPr="004A2158" w:rsidRDefault="004A2158" w:rsidP="004A2158">
      <w:pPr>
        <w:pStyle w:val="ae"/>
        <w:tabs>
          <w:tab w:val="left" w:pos="426"/>
          <w:tab w:val="left" w:pos="1134"/>
          <w:tab w:val="left" w:pos="1843"/>
        </w:tabs>
        <w:spacing w:after="0" w:line="240" w:lineRule="auto"/>
        <w:ind w:left="709" w:firstLine="567"/>
        <w:jc w:val="both"/>
        <w:rPr>
          <w:rFonts w:ascii="Times New Roman" w:hAnsi="Times New Roman"/>
          <w:color w:val="000000"/>
          <w:sz w:val="20"/>
          <w:szCs w:val="20"/>
        </w:rPr>
      </w:pPr>
    </w:p>
    <w:p w:rsidR="004A2158" w:rsidRPr="004A2158" w:rsidRDefault="004A2158" w:rsidP="004A2158">
      <w:pPr>
        <w:shd w:val="clear" w:color="auto" w:fill="FFFFFF"/>
        <w:ind w:firstLine="567"/>
        <w:jc w:val="both"/>
        <w:rPr>
          <w:b/>
          <w:sz w:val="20"/>
          <w:szCs w:val="20"/>
        </w:rPr>
      </w:pPr>
      <w:r w:rsidRPr="004A2158">
        <w:rPr>
          <w:b/>
          <w:sz w:val="20"/>
          <w:szCs w:val="20"/>
        </w:rPr>
        <w:t>2.2</w:t>
      </w:r>
      <w:r>
        <w:rPr>
          <w:b/>
          <w:sz w:val="20"/>
          <w:szCs w:val="20"/>
        </w:rPr>
        <w:t xml:space="preserve"> </w:t>
      </w:r>
      <w:r w:rsidRPr="004A2158">
        <w:rPr>
          <w:b/>
          <w:sz w:val="20"/>
          <w:szCs w:val="20"/>
        </w:rPr>
        <w:t>Требования к функциональной части:</w:t>
      </w:r>
    </w:p>
    <w:p w:rsidR="004A2158" w:rsidRPr="004A2158" w:rsidRDefault="004A2158" w:rsidP="004A2158">
      <w:pPr>
        <w:pStyle w:val="ae"/>
        <w:numPr>
          <w:ilvl w:val="0"/>
          <w:numId w:val="13"/>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Одновременное количество пользователей до 1000 человек;</w:t>
      </w:r>
    </w:p>
    <w:p w:rsidR="004A2158" w:rsidRPr="004A2158" w:rsidRDefault="004A2158" w:rsidP="004A2158">
      <w:pPr>
        <w:pStyle w:val="ae"/>
        <w:numPr>
          <w:ilvl w:val="0"/>
          <w:numId w:val="13"/>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Работа должна осуществляться через Web-браузер (</w:t>
      </w:r>
      <w:proofErr w:type="spellStart"/>
      <w:r w:rsidRPr="004A2158">
        <w:rPr>
          <w:rFonts w:ascii="Times New Roman" w:hAnsi="Times New Roman"/>
          <w:sz w:val="20"/>
          <w:szCs w:val="20"/>
        </w:rPr>
        <w:t>Google</w:t>
      </w:r>
      <w:proofErr w:type="spellEnd"/>
      <w:r w:rsidRPr="004A2158">
        <w:rPr>
          <w:rFonts w:ascii="Times New Roman" w:hAnsi="Times New Roman"/>
          <w:sz w:val="20"/>
          <w:szCs w:val="20"/>
        </w:rPr>
        <w:t xml:space="preserve"> </w:t>
      </w:r>
      <w:r w:rsidRPr="004A2158">
        <w:rPr>
          <w:rFonts w:ascii="Times New Roman" w:hAnsi="Times New Roman"/>
          <w:sz w:val="20"/>
          <w:szCs w:val="20"/>
          <w:lang w:val="en-US"/>
        </w:rPr>
        <w:t>Chrome</w:t>
      </w:r>
      <w:r w:rsidRPr="004A2158">
        <w:rPr>
          <w:rFonts w:ascii="Times New Roman" w:hAnsi="Times New Roman"/>
          <w:sz w:val="20"/>
          <w:szCs w:val="20"/>
        </w:rPr>
        <w:t xml:space="preserve"> версии не ниже </w:t>
      </w:r>
      <w:r w:rsidRPr="004A2158">
        <w:rPr>
          <w:rFonts w:ascii="Times New Roman" w:hAnsi="Times New Roman"/>
          <w:sz w:val="20"/>
          <w:szCs w:val="20"/>
          <w:lang w:val="en-US"/>
        </w:rPr>
        <w:t>v</w:t>
      </w:r>
      <w:r w:rsidRPr="004A2158">
        <w:rPr>
          <w:rFonts w:ascii="Times New Roman" w:hAnsi="Times New Roman"/>
          <w:sz w:val="20"/>
          <w:szCs w:val="20"/>
        </w:rPr>
        <w:t xml:space="preserve">.69, или </w:t>
      </w:r>
      <w:r w:rsidRPr="004A2158">
        <w:rPr>
          <w:rFonts w:ascii="Times New Roman" w:hAnsi="Times New Roman"/>
          <w:sz w:val="20"/>
          <w:szCs w:val="20"/>
          <w:lang w:val="en-US"/>
        </w:rPr>
        <w:t>Mozilla</w:t>
      </w:r>
      <w:r w:rsidRPr="004A2158">
        <w:rPr>
          <w:rFonts w:ascii="Times New Roman" w:hAnsi="Times New Roman"/>
          <w:sz w:val="20"/>
          <w:szCs w:val="20"/>
        </w:rPr>
        <w:t xml:space="preserve"> </w:t>
      </w:r>
      <w:proofErr w:type="spellStart"/>
      <w:r w:rsidRPr="004A2158">
        <w:rPr>
          <w:rFonts w:ascii="Times New Roman" w:hAnsi="Times New Roman"/>
          <w:sz w:val="20"/>
          <w:szCs w:val="20"/>
        </w:rPr>
        <w:t>Firefox</w:t>
      </w:r>
      <w:proofErr w:type="spellEnd"/>
      <w:r w:rsidRPr="004A2158">
        <w:rPr>
          <w:rFonts w:ascii="Times New Roman" w:hAnsi="Times New Roman"/>
          <w:sz w:val="20"/>
          <w:szCs w:val="20"/>
        </w:rPr>
        <w:t xml:space="preserve"> версии не ниже </w:t>
      </w:r>
      <w:r w:rsidRPr="004A2158">
        <w:rPr>
          <w:rFonts w:ascii="Times New Roman" w:hAnsi="Times New Roman"/>
          <w:sz w:val="20"/>
          <w:szCs w:val="20"/>
          <w:lang w:val="en-US"/>
        </w:rPr>
        <w:t>v</w:t>
      </w:r>
      <w:r w:rsidRPr="004A2158">
        <w:rPr>
          <w:rFonts w:ascii="Times New Roman" w:hAnsi="Times New Roman"/>
          <w:sz w:val="20"/>
          <w:szCs w:val="20"/>
        </w:rPr>
        <w:t>.62);</w:t>
      </w:r>
    </w:p>
    <w:p w:rsidR="004A2158" w:rsidRPr="004A2158" w:rsidRDefault="004A2158" w:rsidP="004A2158">
      <w:pPr>
        <w:pStyle w:val="ae"/>
        <w:numPr>
          <w:ilvl w:val="0"/>
          <w:numId w:val="13"/>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color w:val="000000"/>
          <w:sz w:val="20"/>
          <w:szCs w:val="20"/>
        </w:rPr>
        <w:t xml:space="preserve">Создание рабочих процессов осуществляется </w:t>
      </w:r>
      <w:r w:rsidRPr="004A2158">
        <w:rPr>
          <w:rFonts w:ascii="Times New Roman" w:hAnsi="Times New Roman"/>
          <w:sz w:val="20"/>
          <w:szCs w:val="20"/>
        </w:rPr>
        <w:t>для диспансерного учета.</w:t>
      </w:r>
    </w:p>
    <w:p w:rsidR="004A2158" w:rsidRPr="004A2158" w:rsidRDefault="004A2158" w:rsidP="004A2158">
      <w:pPr>
        <w:pStyle w:val="ae"/>
        <w:numPr>
          <w:ilvl w:val="0"/>
          <w:numId w:val="13"/>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Обеспечение интеграции с РМИС Иркутской области. Интеграция осуществляется на основании документов «</w:t>
      </w:r>
      <w:hyperlink r:id="rId18" w:tooltip="Скачать" w:history="1">
        <w:r w:rsidRPr="004A2158">
          <w:rPr>
            <w:rFonts w:ascii="Times New Roman" w:hAnsi="Times New Roman"/>
            <w:sz w:val="20"/>
            <w:szCs w:val="20"/>
          </w:rPr>
          <w:t>R1_Integration_REQUESTS_REFBOOKS_v_1.66.0 .doc</w:t>
        </w:r>
      </w:hyperlink>
      <w:r w:rsidRPr="004A2158">
        <w:rPr>
          <w:rFonts w:ascii="Times New Roman" w:hAnsi="Times New Roman"/>
          <w:sz w:val="20"/>
          <w:szCs w:val="20"/>
        </w:rPr>
        <w:t>» и «</w:t>
      </w:r>
      <w:hyperlink r:id="rId19" w:tooltip="Скачать" w:history="1">
        <w:r w:rsidRPr="004A2158">
          <w:rPr>
            <w:rFonts w:ascii="Times New Roman" w:hAnsi="Times New Roman"/>
            <w:sz w:val="20"/>
            <w:szCs w:val="20"/>
          </w:rPr>
          <w:t>R1_Integration_v_1.66.0.doc</w:t>
        </w:r>
      </w:hyperlink>
      <w:r w:rsidRPr="004A2158">
        <w:rPr>
          <w:rFonts w:ascii="Times New Roman" w:hAnsi="Times New Roman"/>
          <w:sz w:val="20"/>
          <w:szCs w:val="20"/>
        </w:rPr>
        <w:t xml:space="preserve">» размещенных по адресу </w:t>
      </w:r>
      <w:hyperlink r:id="rId20" w:history="1">
        <w:r w:rsidRPr="004A2158">
          <w:rPr>
            <w:rStyle w:val="a4"/>
            <w:rFonts w:ascii="Times New Roman" w:hAnsi="Times New Roman"/>
            <w:sz w:val="20"/>
            <w:szCs w:val="20"/>
          </w:rPr>
          <w:t>https://wiki.is-mis.ru/display/API</w:t>
        </w:r>
      </w:hyperlink>
      <w:r w:rsidRPr="004A2158">
        <w:rPr>
          <w:rFonts w:ascii="Times New Roman" w:hAnsi="Times New Roman"/>
          <w:sz w:val="20"/>
          <w:szCs w:val="20"/>
        </w:rPr>
        <w:t>;</w:t>
      </w:r>
      <w:r w:rsidRPr="004A2158">
        <w:rPr>
          <w:rFonts w:ascii="Times New Roman" w:eastAsia="Arial" w:hAnsi="Times New Roman"/>
          <w:sz w:val="20"/>
          <w:szCs w:val="20"/>
        </w:rPr>
        <w:t>.</w:t>
      </w:r>
    </w:p>
    <w:p w:rsidR="004A2158" w:rsidRPr="004A2158" w:rsidRDefault="004A2158" w:rsidP="004A2158">
      <w:pPr>
        <w:pStyle w:val="ae"/>
        <w:spacing w:after="0" w:line="240" w:lineRule="auto"/>
        <w:ind w:left="709" w:firstLine="567"/>
        <w:jc w:val="both"/>
        <w:rPr>
          <w:rFonts w:ascii="Times New Roman" w:hAnsi="Times New Roman"/>
          <w:sz w:val="20"/>
          <w:szCs w:val="20"/>
        </w:rPr>
      </w:pPr>
    </w:p>
    <w:p w:rsidR="004A2158" w:rsidRPr="004A2158" w:rsidRDefault="004A2158" w:rsidP="004A2158">
      <w:pPr>
        <w:shd w:val="clear" w:color="auto" w:fill="FFFFFF"/>
        <w:ind w:firstLine="567"/>
        <w:jc w:val="both"/>
        <w:rPr>
          <w:b/>
          <w:sz w:val="20"/>
          <w:szCs w:val="20"/>
        </w:rPr>
      </w:pPr>
      <w:r w:rsidRPr="004A2158">
        <w:rPr>
          <w:b/>
          <w:sz w:val="20"/>
          <w:szCs w:val="20"/>
        </w:rPr>
        <w:t>2.3 Требования к этапам рабочих процессов:</w:t>
      </w:r>
    </w:p>
    <w:p w:rsidR="004A2158" w:rsidRPr="004A2158" w:rsidRDefault="004A2158" w:rsidP="004A2158">
      <w:pPr>
        <w:tabs>
          <w:tab w:val="left" w:pos="993"/>
        </w:tabs>
        <w:ind w:firstLine="567"/>
        <w:jc w:val="both"/>
        <w:rPr>
          <w:sz w:val="20"/>
          <w:szCs w:val="20"/>
        </w:rPr>
      </w:pPr>
      <w:r w:rsidRPr="004A2158">
        <w:rPr>
          <w:sz w:val="20"/>
          <w:szCs w:val="20"/>
        </w:rPr>
        <w:t>2.3.1 Этапы рабочих процессов</w:t>
      </w:r>
    </w:p>
    <w:p w:rsidR="004A2158" w:rsidRPr="004A2158" w:rsidRDefault="004A2158" w:rsidP="004A2158">
      <w:pPr>
        <w:pStyle w:val="ae"/>
        <w:numPr>
          <w:ilvl w:val="0"/>
          <w:numId w:val="14"/>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Этап постановка пациента на диспансерный учет и составление плана;</w:t>
      </w:r>
    </w:p>
    <w:p w:rsidR="004A2158" w:rsidRPr="004A2158" w:rsidRDefault="004A2158" w:rsidP="004A2158">
      <w:pPr>
        <w:pStyle w:val="ae"/>
        <w:numPr>
          <w:ilvl w:val="0"/>
          <w:numId w:val="14"/>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Этап. Печать формы 030/у контрольная карта диспансерного наблюдения;</w:t>
      </w:r>
    </w:p>
    <w:p w:rsidR="004A2158" w:rsidRPr="004A2158" w:rsidRDefault="004A2158" w:rsidP="004A2158">
      <w:pPr>
        <w:pStyle w:val="ae"/>
        <w:numPr>
          <w:ilvl w:val="0"/>
          <w:numId w:val="14"/>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Этап. Создание направлений из плана;</w:t>
      </w:r>
    </w:p>
    <w:p w:rsidR="004A2158" w:rsidRPr="004A2158" w:rsidRDefault="004A2158" w:rsidP="004A2158">
      <w:pPr>
        <w:pStyle w:val="ae"/>
        <w:numPr>
          <w:ilvl w:val="0"/>
          <w:numId w:val="14"/>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 xml:space="preserve">Этап. Выгрузка </w:t>
      </w:r>
      <w:proofErr w:type="spellStart"/>
      <w:r w:rsidRPr="004A2158">
        <w:rPr>
          <w:rFonts w:ascii="Times New Roman" w:hAnsi="Times New Roman"/>
          <w:sz w:val="20"/>
          <w:szCs w:val="20"/>
        </w:rPr>
        <w:t>результато</w:t>
      </w:r>
      <w:proofErr w:type="spellEnd"/>
      <w:r w:rsidRPr="004A2158">
        <w:rPr>
          <w:rFonts w:ascii="Times New Roman" w:hAnsi="Times New Roman"/>
          <w:sz w:val="20"/>
          <w:szCs w:val="20"/>
        </w:rPr>
        <w:t xml:space="preserve"> в РМИС ИО.</w:t>
      </w:r>
    </w:p>
    <w:p w:rsidR="004A2158" w:rsidRPr="004A2158" w:rsidRDefault="004A2158" w:rsidP="004A2158">
      <w:pPr>
        <w:tabs>
          <w:tab w:val="left" w:pos="1134"/>
          <w:tab w:val="left" w:pos="1701"/>
        </w:tabs>
        <w:ind w:firstLine="567"/>
        <w:jc w:val="both"/>
        <w:rPr>
          <w:sz w:val="20"/>
          <w:szCs w:val="20"/>
        </w:rPr>
      </w:pPr>
    </w:p>
    <w:p w:rsidR="004A2158" w:rsidRPr="004A2158" w:rsidRDefault="004A2158" w:rsidP="004A2158">
      <w:pPr>
        <w:ind w:firstLine="567"/>
        <w:jc w:val="both"/>
        <w:rPr>
          <w:sz w:val="20"/>
          <w:szCs w:val="20"/>
        </w:rPr>
      </w:pPr>
      <w:r w:rsidRPr="004A2158">
        <w:rPr>
          <w:sz w:val="20"/>
          <w:szCs w:val="20"/>
        </w:rPr>
        <w:t>2.3.2. Описание требований к каждому этапу.</w:t>
      </w:r>
    </w:p>
    <w:p w:rsidR="004A2158" w:rsidRPr="004A2158" w:rsidRDefault="004A2158" w:rsidP="004A2158">
      <w:pPr>
        <w:pStyle w:val="ae"/>
        <w:spacing w:after="0" w:line="240" w:lineRule="auto"/>
        <w:ind w:left="0" w:firstLine="567"/>
        <w:jc w:val="both"/>
        <w:rPr>
          <w:rFonts w:ascii="Times New Roman" w:hAnsi="Times New Roman"/>
          <w:b/>
          <w:bCs/>
          <w:sz w:val="20"/>
          <w:szCs w:val="20"/>
        </w:rPr>
      </w:pPr>
      <w:r w:rsidRPr="004A2158">
        <w:rPr>
          <w:rFonts w:ascii="Times New Roman" w:hAnsi="Times New Roman"/>
          <w:b/>
          <w:bCs/>
          <w:sz w:val="20"/>
          <w:szCs w:val="20"/>
        </w:rPr>
        <w:t>Этап постановка пациента на диспансерный учет и составление плана:</w:t>
      </w:r>
    </w:p>
    <w:p w:rsidR="004A2158" w:rsidRPr="004A2158" w:rsidRDefault="004A2158" w:rsidP="004A2158">
      <w:pPr>
        <w:ind w:firstLine="567"/>
        <w:jc w:val="both"/>
        <w:rPr>
          <w:sz w:val="20"/>
          <w:szCs w:val="20"/>
        </w:rPr>
      </w:pPr>
      <w:r w:rsidRPr="004A2158">
        <w:rPr>
          <w:sz w:val="20"/>
          <w:szCs w:val="20"/>
        </w:rPr>
        <w:t>Все действия (манипуляции) происходят в модальном окне через Web-браузер.</w:t>
      </w:r>
    </w:p>
    <w:p w:rsidR="004A2158" w:rsidRPr="004A2158" w:rsidRDefault="004A2158" w:rsidP="004A2158">
      <w:pPr>
        <w:ind w:firstLine="567"/>
        <w:jc w:val="both"/>
        <w:rPr>
          <w:sz w:val="20"/>
          <w:szCs w:val="20"/>
        </w:rPr>
      </w:pPr>
      <w:r w:rsidRPr="004A2158">
        <w:rPr>
          <w:sz w:val="20"/>
          <w:szCs w:val="20"/>
        </w:rPr>
        <w:t>Модальное окно должно открываться из формы «направления и картотека», после нажатия по пиктограмме, когда выбран тип карты пациента «</w:t>
      </w:r>
      <w:r w:rsidRPr="004A2158">
        <w:rPr>
          <w:sz w:val="20"/>
          <w:szCs w:val="20"/>
          <w:lang w:val="en-US"/>
        </w:rPr>
        <w:t>L</w:t>
      </w:r>
      <w:r w:rsidRPr="004A2158">
        <w:rPr>
          <w:sz w:val="20"/>
          <w:szCs w:val="20"/>
        </w:rPr>
        <w:t xml:space="preserve">2» или из формы заполнения описательных протоколов. Данный функционал применим только для типов-карт - </w:t>
      </w:r>
      <w:r w:rsidRPr="004A2158">
        <w:rPr>
          <w:sz w:val="20"/>
          <w:szCs w:val="20"/>
          <w:lang w:val="en-US"/>
        </w:rPr>
        <w:t>L</w:t>
      </w:r>
      <w:r w:rsidRPr="004A2158">
        <w:rPr>
          <w:sz w:val="20"/>
          <w:szCs w:val="20"/>
        </w:rPr>
        <w:t>2.</w:t>
      </w:r>
    </w:p>
    <w:p w:rsidR="004A2158" w:rsidRPr="004A2158" w:rsidRDefault="004A2158" w:rsidP="004A2158">
      <w:pPr>
        <w:ind w:firstLine="567"/>
        <w:jc w:val="both"/>
        <w:rPr>
          <w:sz w:val="20"/>
          <w:szCs w:val="20"/>
        </w:rPr>
      </w:pPr>
      <w:r w:rsidRPr="004A2158">
        <w:rPr>
          <w:sz w:val="20"/>
          <w:szCs w:val="20"/>
        </w:rPr>
        <w:t xml:space="preserve">После поиска карты типа </w:t>
      </w:r>
      <w:r w:rsidRPr="004A2158">
        <w:rPr>
          <w:sz w:val="20"/>
          <w:szCs w:val="20"/>
          <w:lang w:val="en-US"/>
        </w:rPr>
        <w:t>L</w:t>
      </w:r>
      <w:r w:rsidRPr="004A2158">
        <w:rPr>
          <w:sz w:val="20"/>
          <w:szCs w:val="20"/>
        </w:rPr>
        <w:t>2 должна появится пиктограмма со всплывающей подсказкой «Диспансерный учет», по нажатию которой, открывается модальное окно:</w:t>
      </w:r>
    </w:p>
    <w:p w:rsidR="004A2158" w:rsidRPr="004A2158" w:rsidRDefault="004A2158" w:rsidP="004A2158">
      <w:pPr>
        <w:ind w:firstLine="567"/>
        <w:jc w:val="both"/>
        <w:rPr>
          <w:sz w:val="20"/>
          <w:szCs w:val="20"/>
        </w:rPr>
      </w:pPr>
      <w:r w:rsidRPr="004A2158">
        <w:rPr>
          <w:sz w:val="20"/>
          <w:szCs w:val="20"/>
        </w:rPr>
        <w:t>Рабочая область модального окна управления Диспансерным учетом пациента должна условно делиться на три части:</w:t>
      </w:r>
    </w:p>
    <w:tbl>
      <w:tblPr>
        <w:tblStyle w:val="a3"/>
        <w:tblW w:w="0" w:type="auto"/>
        <w:tblLook w:val="04A0"/>
      </w:tblPr>
      <w:tblGrid>
        <w:gridCol w:w="9345"/>
      </w:tblGrid>
      <w:tr w:rsidR="004A2158" w:rsidRPr="004A2158" w:rsidTr="004A2158">
        <w:tc>
          <w:tcPr>
            <w:tcW w:w="9345" w:type="dxa"/>
          </w:tcPr>
          <w:p w:rsidR="004A2158" w:rsidRPr="004A2158" w:rsidRDefault="004A2158" w:rsidP="004A2158">
            <w:pPr>
              <w:jc w:val="both"/>
              <w:rPr>
                <w:sz w:val="20"/>
                <w:szCs w:val="20"/>
              </w:rPr>
            </w:pPr>
            <w:r w:rsidRPr="004A2158">
              <w:rPr>
                <w:sz w:val="20"/>
                <w:szCs w:val="20"/>
              </w:rPr>
              <w:t>1часть</w:t>
            </w:r>
          </w:p>
        </w:tc>
      </w:tr>
      <w:tr w:rsidR="004A2158" w:rsidRPr="004A2158" w:rsidTr="004A2158">
        <w:tc>
          <w:tcPr>
            <w:tcW w:w="9345" w:type="dxa"/>
          </w:tcPr>
          <w:p w:rsidR="004A2158" w:rsidRPr="004A2158" w:rsidRDefault="004A2158" w:rsidP="004A2158">
            <w:pPr>
              <w:jc w:val="both"/>
              <w:rPr>
                <w:sz w:val="20"/>
                <w:szCs w:val="20"/>
              </w:rPr>
            </w:pPr>
            <w:r w:rsidRPr="004A2158">
              <w:rPr>
                <w:sz w:val="20"/>
                <w:szCs w:val="20"/>
              </w:rPr>
              <w:t>2 часть</w:t>
            </w:r>
          </w:p>
        </w:tc>
      </w:tr>
      <w:tr w:rsidR="004A2158" w:rsidRPr="004A2158" w:rsidTr="004A2158">
        <w:tc>
          <w:tcPr>
            <w:tcW w:w="9345" w:type="dxa"/>
          </w:tcPr>
          <w:p w:rsidR="004A2158" w:rsidRPr="004A2158" w:rsidRDefault="004A2158" w:rsidP="004A2158">
            <w:pPr>
              <w:jc w:val="both"/>
              <w:rPr>
                <w:sz w:val="20"/>
                <w:szCs w:val="20"/>
              </w:rPr>
            </w:pPr>
            <w:r w:rsidRPr="004A2158">
              <w:rPr>
                <w:sz w:val="20"/>
                <w:szCs w:val="20"/>
              </w:rPr>
              <w:t>3 часть</w:t>
            </w:r>
          </w:p>
        </w:tc>
      </w:tr>
    </w:tbl>
    <w:p w:rsidR="004A2158" w:rsidRPr="004A2158" w:rsidRDefault="004A2158" w:rsidP="004A2158">
      <w:pPr>
        <w:ind w:firstLine="567"/>
        <w:jc w:val="both"/>
        <w:rPr>
          <w:sz w:val="20"/>
          <w:szCs w:val="20"/>
        </w:rPr>
      </w:pPr>
      <w:r w:rsidRPr="004A2158">
        <w:rPr>
          <w:sz w:val="20"/>
          <w:szCs w:val="20"/>
        </w:rPr>
        <w:t>В первой части отображаются сведения диспансерного учета: Дата начала, Дата прекращения, Диагноз, Код по МКБ-10, Врач. Также кнопки добавления, редактирования записи и печати формы 030/у.</w:t>
      </w:r>
    </w:p>
    <w:p w:rsidR="004A2158" w:rsidRPr="004A2158" w:rsidRDefault="004A2158" w:rsidP="004A2158">
      <w:pPr>
        <w:ind w:firstLine="567"/>
        <w:jc w:val="both"/>
        <w:rPr>
          <w:sz w:val="20"/>
          <w:szCs w:val="20"/>
        </w:rPr>
      </w:pPr>
      <w:r w:rsidRPr="004A2158">
        <w:rPr>
          <w:sz w:val="20"/>
          <w:szCs w:val="20"/>
        </w:rPr>
        <w:t>Во второй части выбирается год, по которому отображается план мероприятий.</w:t>
      </w:r>
    </w:p>
    <w:p w:rsidR="004A2158" w:rsidRPr="004A2158" w:rsidRDefault="004A2158" w:rsidP="004A2158">
      <w:pPr>
        <w:spacing w:after="120"/>
        <w:ind w:firstLine="567"/>
        <w:jc w:val="both"/>
        <w:rPr>
          <w:sz w:val="20"/>
          <w:szCs w:val="20"/>
        </w:rPr>
      </w:pPr>
      <w:r w:rsidRPr="004A2158">
        <w:rPr>
          <w:sz w:val="20"/>
          <w:szCs w:val="20"/>
        </w:rPr>
        <w:t>В третьей части отображается план мероприятий по месяцам выбранного года. На каждый месяц указывается дата. После указания даты должна всплывать подсказка, содержащая сведения о дне недели. В случае, если в любом из месяцев существует оказанная услуга, под датой должно выводится число последней оказанной услуги месяца, при нажатии на которую открывается результат услуги.</w:t>
      </w:r>
    </w:p>
    <w:tbl>
      <w:tblPr>
        <w:tblStyle w:val="a3"/>
        <w:tblW w:w="9776" w:type="dxa"/>
        <w:tblLook w:val="04A0"/>
      </w:tblPr>
      <w:tblGrid>
        <w:gridCol w:w="1112"/>
        <w:gridCol w:w="1293"/>
        <w:gridCol w:w="510"/>
        <w:gridCol w:w="529"/>
        <w:gridCol w:w="532"/>
        <w:gridCol w:w="512"/>
        <w:gridCol w:w="539"/>
        <w:gridCol w:w="580"/>
        <w:gridCol w:w="573"/>
        <w:gridCol w:w="482"/>
        <w:gridCol w:w="501"/>
        <w:gridCol w:w="501"/>
        <w:gridCol w:w="516"/>
        <w:gridCol w:w="504"/>
        <w:gridCol w:w="1092"/>
      </w:tblGrid>
      <w:tr w:rsidR="004A2158" w:rsidRPr="004A2158" w:rsidTr="004A2158">
        <w:tc>
          <w:tcPr>
            <w:tcW w:w="1112" w:type="dxa"/>
          </w:tcPr>
          <w:p w:rsidR="004A2158" w:rsidRPr="004A2158" w:rsidRDefault="004A2158" w:rsidP="004A2158">
            <w:pPr>
              <w:jc w:val="both"/>
              <w:rPr>
                <w:iCs/>
                <w:sz w:val="20"/>
                <w:szCs w:val="20"/>
              </w:rPr>
            </w:pPr>
            <w:r w:rsidRPr="004A2158">
              <w:rPr>
                <w:iCs/>
                <w:sz w:val="20"/>
                <w:szCs w:val="20"/>
              </w:rPr>
              <w:t>Название</w:t>
            </w:r>
          </w:p>
          <w:p w:rsidR="004A2158" w:rsidRPr="004A2158" w:rsidRDefault="004A2158" w:rsidP="004A2158">
            <w:pPr>
              <w:jc w:val="both"/>
              <w:rPr>
                <w:iCs/>
                <w:sz w:val="20"/>
                <w:szCs w:val="20"/>
              </w:rPr>
            </w:pPr>
            <w:r w:rsidRPr="004A2158">
              <w:rPr>
                <w:iCs/>
                <w:sz w:val="20"/>
                <w:szCs w:val="20"/>
              </w:rPr>
              <w:t>услуги</w:t>
            </w:r>
          </w:p>
        </w:tc>
        <w:tc>
          <w:tcPr>
            <w:tcW w:w="1293" w:type="dxa"/>
          </w:tcPr>
          <w:p w:rsidR="004A2158" w:rsidRPr="004A2158" w:rsidRDefault="004A2158" w:rsidP="004A2158">
            <w:pPr>
              <w:ind w:firstLine="22"/>
              <w:jc w:val="both"/>
              <w:rPr>
                <w:sz w:val="20"/>
                <w:szCs w:val="20"/>
              </w:rPr>
            </w:pPr>
            <w:r w:rsidRPr="004A2158">
              <w:rPr>
                <w:iCs/>
                <w:sz w:val="20"/>
                <w:szCs w:val="20"/>
              </w:rPr>
              <w:t>МКБ-10</w:t>
            </w:r>
            <w:r w:rsidRPr="004A2158">
              <w:rPr>
                <w:iCs/>
                <w:sz w:val="20"/>
                <w:szCs w:val="20"/>
              </w:rPr>
              <w:br/>
              <w:t>кол-во в год</w:t>
            </w:r>
          </w:p>
        </w:tc>
        <w:tc>
          <w:tcPr>
            <w:tcW w:w="510" w:type="dxa"/>
          </w:tcPr>
          <w:p w:rsidR="004A2158" w:rsidRPr="004A2158" w:rsidRDefault="004A2158" w:rsidP="004A2158">
            <w:pPr>
              <w:ind w:firstLine="567"/>
              <w:jc w:val="both"/>
              <w:rPr>
                <w:iCs/>
                <w:sz w:val="20"/>
                <w:szCs w:val="20"/>
              </w:rPr>
            </w:pPr>
            <w:proofErr w:type="spellStart"/>
            <w:r w:rsidRPr="004A2158">
              <w:rPr>
                <w:iCs/>
                <w:sz w:val="20"/>
                <w:szCs w:val="20"/>
              </w:rPr>
              <w:t>янв</w:t>
            </w:r>
            <w:proofErr w:type="spellEnd"/>
          </w:p>
        </w:tc>
        <w:tc>
          <w:tcPr>
            <w:tcW w:w="529" w:type="dxa"/>
          </w:tcPr>
          <w:p w:rsidR="004A2158" w:rsidRPr="004A2158" w:rsidRDefault="004A2158" w:rsidP="004A2158">
            <w:pPr>
              <w:ind w:firstLine="567"/>
              <w:jc w:val="both"/>
              <w:rPr>
                <w:iCs/>
                <w:sz w:val="20"/>
                <w:szCs w:val="20"/>
              </w:rPr>
            </w:pPr>
            <w:proofErr w:type="spellStart"/>
            <w:r w:rsidRPr="004A2158">
              <w:rPr>
                <w:iCs/>
                <w:sz w:val="20"/>
                <w:szCs w:val="20"/>
              </w:rPr>
              <w:t>фев</w:t>
            </w:r>
            <w:proofErr w:type="spellEnd"/>
          </w:p>
        </w:tc>
        <w:tc>
          <w:tcPr>
            <w:tcW w:w="532" w:type="dxa"/>
          </w:tcPr>
          <w:p w:rsidR="004A2158" w:rsidRPr="004A2158" w:rsidRDefault="004A2158" w:rsidP="004A2158">
            <w:pPr>
              <w:ind w:firstLine="567"/>
              <w:jc w:val="both"/>
              <w:rPr>
                <w:iCs/>
                <w:sz w:val="20"/>
                <w:szCs w:val="20"/>
              </w:rPr>
            </w:pPr>
            <w:proofErr w:type="spellStart"/>
            <w:r w:rsidRPr="004A2158">
              <w:rPr>
                <w:iCs/>
                <w:sz w:val="20"/>
                <w:szCs w:val="20"/>
              </w:rPr>
              <w:t>мар</w:t>
            </w:r>
            <w:proofErr w:type="spellEnd"/>
          </w:p>
        </w:tc>
        <w:tc>
          <w:tcPr>
            <w:tcW w:w="512" w:type="dxa"/>
          </w:tcPr>
          <w:p w:rsidR="004A2158" w:rsidRPr="004A2158" w:rsidRDefault="004A2158" w:rsidP="004A2158">
            <w:pPr>
              <w:ind w:firstLine="567"/>
              <w:jc w:val="both"/>
              <w:rPr>
                <w:iCs/>
                <w:sz w:val="20"/>
                <w:szCs w:val="20"/>
              </w:rPr>
            </w:pPr>
            <w:proofErr w:type="spellStart"/>
            <w:r w:rsidRPr="004A2158">
              <w:rPr>
                <w:iCs/>
                <w:sz w:val="20"/>
                <w:szCs w:val="20"/>
              </w:rPr>
              <w:t>апр</w:t>
            </w:r>
            <w:proofErr w:type="spellEnd"/>
          </w:p>
        </w:tc>
        <w:tc>
          <w:tcPr>
            <w:tcW w:w="539" w:type="dxa"/>
          </w:tcPr>
          <w:p w:rsidR="004A2158" w:rsidRPr="004A2158" w:rsidRDefault="004A2158" w:rsidP="004A2158">
            <w:pPr>
              <w:ind w:firstLine="567"/>
              <w:jc w:val="both"/>
              <w:rPr>
                <w:iCs/>
                <w:sz w:val="20"/>
                <w:szCs w:val="20"/>
              </w:rPr>
            </w:pPr>
            <w:r w:rsidRPr="004A2158">
              <w:rPr>
                <w:iCs/>
                <w:sz w:val="20"/>
                <w:szCs w:val="20"/>
              </w:rPr>
              <w:t>май</w:t>
            </w:r>
          </w:p>
        </w:tc>
        <w:tc>
          <w:tcPr>
            <w:tcW w:w="580" w:type="dxa"/>
          </w:tcPr>
          <w:p w:rsidR="004A2158" w:rsidRPr="004A2158" w:rsidRDefault="004A2158" w:rsidP="004A2158">
            <w:pPr>
              <w:ind w:firstLine="567"/>
              <w:jc w:val="both"/>
              <w:rPr>
                <w:iCs/>
                <w:sz w:val="20"/>
                <w:szCs w:val="20"/>
              </w:rPr>
            </w:pPr>
            <w:proofErr w:type="spellStart"/>
            <w:r w:rsidRPr="004A2158">
              <w:rPr>
                <w:iCs/>
                <w:sz w:val="20"/>
                <w:szCs w:val="20"/>
              </w:rPr>
              <w:t>июн</w:t>
            </w:r>
            <w:proofErr w:type="spellEnd"/>
          </w:p>
        </w:tc>
        <w:tc>
          <w:tcPr>
            <w:tcW w:w="573" w:type="dxa"/>
          </w:tcPr>
          <w:p w:rsidR="004A2158" w:rsidRPr="004A2158" w:rsidRDefault="004A2158" w:rsidP="004A2158">
            <w:pPr>
              <w:ind w:firstLine="567"/>
              <w:jc w:val="both"/>
              <w:rPr>
                <w:iCs/>
                <w:sz w:val="20"/>
                <w:szCs w:val="20"/>
              </w:rPr>
            </w:pPr>
            <w:proofErr w:type="spellStart"/>
            <w:r w:rsidRPr="004A2158">
              <w:rPr>
                <w:iCs/>
                <w:sz w:val="20"/>
                <w:szCs w:val="20"/>
              </w:rPr>
              <w:t>июл</w:t>
            </w:r>
            <w:proofErr w:type="spellEnd"/>
          </w:p>
        </w:tc>
        <w:tc>
          <w:tcPr>
            <w:tcW w:w="482" w:type="dxa"/>
          </w:tcPr>
          <w:p w:rsidR="004A2158" w:rsidRPr="004A2158" w:rsidRDefault="004A2158" w:rsidP="004A2158">
            <w:pPr>
              <w:ind w:firstLine="567"/>
              <w:jc w:val="both"/>
              <w:rPr>
                <w:iCs/>
                <w:sz w:val="20"/>
                <w:szCs w:val="20"/>
              </w:rPr>
            </w:pPr>
            <w:proofErr w:type="spellStart"/>
            <w:r w:rsidRPr="004A2158">
              <w:rPr>
                <w:iCs/>
                <w:sz w:val="20"/>
                <w:szCs w:val="20"/>
              </w:rPr>
              <w:t>авг</w:t>
            </w:r>
            <w:proofErr w:type="spellEnd"/>
          </w:p>
        </w:tc>
        <w:tc>
          <w:tcPr>
            <w:tcW w:w="501" w:type="dxa"/>
          </w:tcPr>
          <w:p w:rsidR="004A2158" w:rsidRPr="004A2158" w:rsidRDefault="004A2158" w:rsidP="004A2158">
            <w:pPr>
              <w:ind w:firstLine="567"/>
              <w:jc w:val="both"/>
              <w:rPr>
                <w:iCs/>
                <w:sz w:val="20"/>
                <w:szCs w:val="20"/>
              </w:rPr>
            </w:pPr>
            <w:r w:rsidRPr="004A2158">
              <w:rPr>
                <w:iCs/>
                <w:sz w:val="20"/>
                <w:szCs w:val="20"/>
              </w:rPr>
              <w:t>сен</w:t>
            </w:r>
          </w:p>
        </w:tc>
        <w:tc>
          <w:tcPr>
            <w:tcW w:w="501" w:type="dxa"/>
          </w:tcPr>
          <w:p w:rsidR="004A2158" w:rsidRPr="004A2158" w:rsidRDefault="004A2158" w:rsidP="004A2158">
            <w:pPr>
              <w:ind w:firstLine="567"/>
              <w:jc w:val="both"/>
              <w:rPr>
                <w:iCs/>
                <w:sz w:val="20"/>
                <w:szCs w:val="20"/>
              </w:rPr>
            </w:pPr>
            <w:proofErr w:type="spellStart"/>
            <w:r w:rsidRPr="004A2158">
              <w:rPr>
                <w:iCs/>
                <w:sz w:val="20"/>
                <w:szCs w:val="20"/>
              </w:rPr>
              <w:t>окт</w:t>
            </w:r>
            <w:proofErr w:type="spellEnd"/>
          </w:p>
        </w:tc>
        <w:tc>
          <w:tcPr>
            <w:tcW w:w="516" w:type="dxa"/>
          </w:tcPr>
          <w:p w:rsidR="004A2158" w:rsidRPr="004A2158" w:rsidRDefault="004A2158" w:rsidP="004A2158">
            <w:pPr>
              <w:ind w:firstLine="567"/>
              <w:jc w:val="both"/>
              <w:rPr>
                <w:iCs/>
                <w:sz w:val="20"/>
                <w:szCs w:val="20"/>
              </w:rPr>
            </w:pPr>
            <w:r w:rsidRPr="004A2158">
              <w:rPr>
                <w:iCs/>
                <w:sz w:val="20"/>
                <w:szCs w:val="20"/>
              </w:rPr>
              <w:t>ноя</w:t>
            </w:r>
          </w:p>
        </w:tc>
        <w:tc>
          <w:tcPr>
            <w:tcW w:w="504" w:type="dxa"/>
          </w:tcPr>
          <w:p w:rsidR="004A2158" w:rsidRPr="004A2158" w:rsidRDefault="004A2158" w:rsidP="004A2158">
            <w:pPr>
              <w:ind w:firstLine="567"/>
              <w:jc w:val="both"/>
              <w:rPr>
                <w:iCs/>
                <w:sz w:val="20"/>
                <w:szCs w:val="20"/>
              </w:rPr>
            </w:pPr>
            <w:r w:rsidRPr="004A2158">
              <w:rPr>
                <w:iCs/>
                <w:sz w:val="20"/>
                <w:szCs w:val="20"/>
              </w:rPr>
              <w:t>дек</w:t>
            </w:r>
          </w:p>
        </w:tc>
        <w:tc>
          <w:tcPr>
            <w:tcW w:w="1092" w:type="dxa"/>
          </w:tcPr>
          <w:p w:rsidR="004A2158" w:rsidRPr="004A2158" w:rsidRDefault="004A2158" w:rsidP="004A2158">
            <w:pPr>
              <w:jc w:val="both"/>
              <w:rPr>
                <w:iCs/>
                <w:sz w:val="20"/>
                <w:szCs w:val="20"/>
              </w:rPr>
            </w:pPr>
            <w:r w:rsidRPr="004A2158">
              <w:rPr>
                <w:iCs/>
                <w:sz w:val="20"/>
                <w:szCs w:val="20"/>
              </w:rPr>
              <w:t>Всего</w:t>
            </w:r>
          </w:p>
          <w:p w:rsidR="004A2158" w:rsidRPr="004A2158" w:rsidRDefault="004A2158" w:rsidP="004A2158">
            <w:pPr>
              <w:jc w:val="both"/>
              <w:rPr>
                <w:iCs/>
                <w:sz w:val="20"/>
                <w:szCs w:val="20"/>
              </w:rPr>
            </w:pPr>
            <w:r w:rsidRPr="004A2158">
              <w:rPr>
                <w:iCs/>
                <w:sz w:val="20"/>
                <w:szCs w:val="20"/>
              </w:rPr>
              <w:t>пройдено</w:t>
            </w:r>
          </w:p>
        </w:tc>
      </w:tr>
      <w:tr w:rsidR="004A2158" w:rsidRPr="004A2158" w:rsidTr="004A2158">
        <w:tc>
          <w:tcPr>
            <w:tcW w:w="1112" w:type="dxa"/>
          </w:tcPr>
          <w:p w:rsidR="004A2158" w:rsidRPr="004A2158" w:rsidRDefault="004A2158" w:rsidP="004A2158">
            <w:pPr>
              <w:jc w:val="both"/>
              <w:rPr>
                <w:sz w:val="20"/>
                <w:szCs w:val="20"/>
              </w:rPr>
            </w:pPr>
            <w:r w:rsidRPr="004A2158">
              <w:rPr>
                <w:sz w:val="20"/>
                <w:szCs w:val="20"/>
              </w:rPr>
              <w:t>глюкоза</w:t>
            </w:r>
          </w:p>
        </w:tc>
        <w:tc>
          <w:tcPr>
            <w:tcW w:w="1293" w:type="dxa"/>
          </w:tcPr>
          <w:p w:rsidR="004A2158" w:rsidRPr="004A2158" w:rsidRDefault="004A2158" w:rsidP="004A2158">
            <w:pPr>
              <w:ind w:firstLine="567"/>
              <w:jc w:val="both"/>
              <w:rPr>
                <w:iCs/>
                <w:sz w:val="20"/>
                <w:szCs w:val="20"/>
              </w:rPr>
            </w:pPr>
          </w:p>
        </w:tc>
        <w:tc>
          <w:tcPr>
            <w:tcW w:w="510" w:type="dxa"/>
          </w:tcPr>
          <w:p w:rsidR="004A2158" w:rsidRPr="004A2158" w:rsidRDefault="004A2158" w:rsidP="004A2158">
            <w:pPr>
              <w:ind w:firstLine="567"/>
              <w:jc w:val="both"/>
              <w:rPr>
                <w:iCs/>
                <w:sz w:val="20"/>
                <w:szCs w:val="20"/>
              </w:rPr>
            </w:pPr>
          </w:p>
        </w:tc>
        <w:tc>
          <w:tcPr>
            <w:tcW w:w="529" w:type="dxa"/>
          </w:tcPr>
          <w:p w:rsidR="004A2158" w:rsidRPr="004A2158" w:rsidRDefault="004A2158" w:rsidP="004A2158">
            <w:pPr>
              <w:ind w:firstLine="567"/>
              <w:jc w:val="both"/>
              <w:rPr>
                <w:iCs/>
                <w:sz w:val="20"/>
                <w:szCs w:val="20"/>
              </w:rPr>
            </w:pPr>
          </w:p>
        </w:tc>
        <w:tc>
          <w:tcPr>
            <w:tcW w:w="532" w:type="dxa"/>
          </w:tcPr>
          <w:p w:rsidR="004A2158" w:rsidRPr="004A2158" w:rsidRDefault="004A2158" w:rsidP="004A2158">
            <w:pPr>
              <w:ind w:firstLine="567"/>
              <w:jc w:val="both"/>
              <w:rPr>
                <w:iCs/>
                <w:sz w:val="20"/>
                <w:szCs w:val="20"/>
              </w:rPr>
            </w:pPr>
          </w:p>
        </w:tc>
        <w:tc>
          <w:tcPr>
            <w:tcW w:w="512" w:type="dxa"/>
          </w:tcPr>
          <w:p w:rsidR="004A2158" w:rsidRPr="004A2158" w:rsidRDefault="004A2158" w:rsidP="004A2158">
            <w:pPr>
              <w:ind w:firstLine="567"/>
              <w:jc w:val="both"/>
              <w:rPr>
                <w:iCs/>
                <w:sz w:val="20"/>
                <w:szCs w:val="20"/>
              </w:rPr>
            </w:pPr>
          </w:p>
        </w:tc>
        <w:tc>
          <w:tcPr>
            <w:tcW w:w="539" w:type="dxa"/>
          </w:tcPr>
          <w:p w:rsidR="004A2158" w:rsidRPr="004A2158" w:rsidRDefault="004A2158" w:rsidP="004A2158">
            <w:pPr>
              <w:ind w:firstLine="567"/>
              <w:jc w:val="both"/>
              <w:rPr>
                <w:iCs/>
                <w:sz w:val="20"/>
                <w:szCs w:val="20"/>
              </w:rPr>
            </w:pPr>
          </w:p>
        </w:tc>
        <w:tc>
          <w:tcPr>
            <w:tcW w:w="580" w:type="dxa"/>
          </w:tcPr>
          <w:p w:rsidR="004A2158" w:rsidRPr="004A2158" w:rsidRDefault="004A2158" w:rsidP="004A2158">
            <w:pPr>
              <w:ind w:firstLine="567"/>
              <w:jc w:val="both"/>
              <w:rPr>
                <w:iCs/>
                <w:sz w:val="20"/>
                <w:szCs w:val="20"/>
              </w:rPr>
            </w:pPr>
          </w:p>
        </w:tc>
        <w:tc>
          <w:tcPr>
            <w:tcW w:w="573" w:type="dxa"/>
          </w:tcPr>
          <w:p w:rsidR="004A2158" w:rsidRPr="004A2158" w:rsidRDefault="004A2158" w:rsidP="004A2158">
            <w:pPr>
              <w:ind w:firstLine="567"/>
              <w:jc w:val="both"/>
              <w:rPr>
                <w:iCs/>
                <w:sz w:val="20"/>
                <w:szCs w:val="20"/>
              </w:rPr>
            </w:pPr>
          </w:p>
        </w:tc>
        <w:tc>
          <w:tcPr>
            <w:tcW w:w="482" w:type="dxa"/>
          </w:tcPr>
          <w:p w:rsidR="004A2158" w:rsidRPr="004A2158" w:rsidRDefault="004A2158" w:rsidP="004A2158">
            <w:pPr>
              <w:ind w:firstLine="567"/>
              <w:jc w:val="both"/>
              <w:rPr>
                <w:iCs/>
                <w:sz w:val="20"/>
                <w:szCs w:val="20"/>
              </w:rPr>
            </w:pPr>
          </w:p>
        </w:tc>
        <w:tc>
          <w:tcPr>
            <w:tcW w:w="501" w:type="dxa"/>
          </w:tcPr>
          <w:p w:rsidR="004A2158" w:rsidRPr="004A2158" w:rsidRDefault="004A2158" w:rsidP="004A2158">
            <w:pPr>
              <w:ind w:firstLine="567"/>
              <w:jc w:val="both"/>
              <w:rPr>
                <w:iCs/>
                <w:sz w:val="20"/>
                <w:szCs w:val="20"/>
              </w:rPr>
            </w:pPr>
          </w:p>
        </w:tc>
        <w:tc>
          <w:tcPr>
            <w:tcW w:w="501" w:type="dxa"/>
          </w:tcPr>
          <w:p w:rsidR="004A2158" w:rsidRPr="004A2158" w:rsidRDefault="004A2158" w:rsidP="004A2158">
            <w:pPr>
              <w:ind w:firstLine="567"/>
              <w:jc w:val="both"/>
              <w:rPr>
                <w:iCs/>
                <w:sz w:val="20"/>
                <w:szCs w:val="20"/>
              </w:rPr>
            </w:pPr>
          </w:p>
        </w:tc>
        <w:tc>
          <w:tcPr>
            <w:tcW w:w="516" w:type="dxa"/>
          </w:tcPr>
          <w:p w:rsidR="004A2158" w:rsidRPr="004A2158" w:rsidRDefault="004A2158" w:rsidP="004A2158">
            <w:pPr>
              <w:ind w:firstLine="567"/>
              <w:jc w:val="both"/>
              <w:rPr>
                <w:iCs/>
                <w:sz w:val="20"/>
                <w:szCs w:val="20"/>
              </w:rPr>
            </w:pPr>
          </w:p>
        </w:tc>
        <w:tc>
          <w:tcPr>
            <w:tcW w:w="504" w:type="dxa"/>
          </w:tcPr>
          <w:p w:rsidR="004A2158" w:rsidRPr="004A2158" w:rsidRDefault="004A2158" w:rsidP="004A2158">
            <w:pPr>
              <w:ind w:firstLine="567"/>
              <w:jc w:val="both"/>
              <w:rPr>
                <w:iCs/>
                <w:sz w:val="20"/>
                <w:szCs w:val="20"/>
              </w:rPr>
            </w:pPr>
          </w:p>
        </w:tc>
        <w:tc>
          <w:tcPr>
            <w:tcW w:w="1092" w:type="dxa"/>
          </w:tcPr>
          <w:p w:rsidR="004A2158" w:rsidRPr="004A2158" w:rsidRDefault="004A2158" w:rsidP="004A2158">
            <w:pPr>
              <w:ind w:firstLine="567"/>
              <w:jc w:val="both"/>
              <w:rPr>
                <w:iCs/>
                <w:sz w:val="20"/>
                <w:szCs w:val="20"/>
              </w:rPr>
            </w:pPr>
          </w:p>
        </w:tc>
      </w:tr>
    </w:tbl>
    <w:p w:rsidR="004A2158" w:rsidRPr="004A2158" w:rsidRDefault="004A2158" w:rsidP="004A2158">
      <w:pPr>
        <w:spacing w:before="120" w:after="240"/>
        <w:ind w:firstLine="567"/>
        <w:jc w:val="both"/>
        <w:rPr>
          <w:iCs/>
          <w:sz w:val="20"/>
          <w:szCs w:val="20"/>
        </w:rPr>
      </w:pPr>
      <w:r w:rsidRPr="004A2158">
        <w:rPr>
          <w:iCs/>
          <w:sz w:val="20"/>
          <w:szCs w:val="20"/>
        </w:rPr>
        <w:t>Также отображается кнопка сохранения плана</w:t>
      </w:r>
    </w:p>
    <w:p w:rsidR="004A2158" w:rsidRPr="004A2158" w:rsidRDefault="004A2158" w:rsidP="004A2158">
      <w:pPr>
        <w:tabs>
          <w:tab w:val="left" w:pos="993"/>
        </w:tabs>
        <w:ind w:firstLine="567"/>
        <w:jc w:val="both"/>
        <w:rPr>
          <w:b/>
          <w:bCs/>
          <w:sz w:val="20"/>
          <w:szCs w:val="20"/>
        </w:rPr>
      </w:pPr>
      <w:r w:rsidRPr="004A2158">
        <w:rPr>
          <w:b/>
          <w:bCs/>
          <w:sz w:val="20"/>
          <w:szCs w:val="20"/>
        </w:rPr>
        <w:t>Этап. Печать формы 030/у контрольная карта диспансерного наблюдения.</w:t>
      </w:r>
    </w:p>
    <w:p w:rsidR="004A2158" w:rsidRPr="004A2158" w:rsidRDefault="004A2158" w:rsidP="004A2158">
      <w:pPr>
        <w:ind w:firstLine="567"/>
        <w:jc w:val="both"/>
        <w:rPr>
          <w:sz w:val="20"/>
          <w:szCs w:val="20"/>
        </w:rPr>
      </w:pPr>
      <w:r w:rsidRPr="004A2158">
        <w:rPr>
          <w:sz w:val="20"/>
          <w:szCs w:val="20"/>
        </w:rPr>
        <w:t>Форма должна формироваться в соответствии с Приказом Минздрава России от 15 декабря 2014г. № 834н. формата А5.</w:t>
      </w:r>
    </w:p>
    <w:p w:rsidR="004A2158" w:rsidRPr="004A2158" w:rsidRDefault="004A2158" w:rsidP="004A2158">
      <w:pPr>
        <w:pStyle w:val="HTML"/>
        <w:shd w:val="clear" w:color="auto" w:fill="FFFFFF"/>
        <w:ind w:firstLine="567"/>
        <w:jc w:val="both"/>
        <w:rPr>
          <w:rFonts w:ascii="Times New Roman" w:hAnsi="Times New Roman" w:cs="Times New Roman"/>
        </w:rPr>
      </w:pPr>
      <w:r w:rsidRPr="004A2158">
        <w:rPr>
          <w:rFonts w:ascii="Times New Roman" w:hAnsi="Times New Roman" w:cs="Times New Roman"/>
        </w:rPr>
        <w:t>Пункты: 1, 3, 4, 5, 8, 9, 10, 11, 12, 13, 14 – должны заполнятся автоматически из сведений пациента и врача поставившего пациента на учет.</w:t>
      </w:r>
    </w:p>
    <w:p w:rsidR="004A2158" w:rsidRPr="004A2158" w:rsidRDefault="004A2158" w:rsidP="004A2158">
      <w:pPr>
        <w:pStyle w:val="HTML"/>
        <w:shd w:val="clear" w:color="auto" w:fill="FFFFFF"/>
        <w:tabs>
          <w:tab w:val="clear" w:pos="916"/>
          <w:tab w:val="clear" w:pos="2748"/>
          <w:tab w:val="clear" w:pos="3664"/>
          <w:tab w:val="clear" w:pos="4580"/>
          <w:tab w:val="clear" w:pos="5496"/>
          <w:tab w:val="clear" w:pos="6412"/>
          <w:tab w:val="clear" w:pos="7328"/>
          <w:tab w:val="clear" w:pos="8244"/>
          <w:tab w:val="clear" w:pos="9160"/>
          <w:tab w:val="clear" w:pos="10076"/>
        </w:tabs>
        <w:ind w:firstLine="567"/>
        <w:jc w:val="both"/>
        <w:rPr>
          <w:rFonts w:ascii="Times New Roman" w:hAnsi="Times New Roman" w:cs="Times New Roman"/>
        </w:rPr>
      </w:pPr>
      <w:r w:rsidRPr="004A2158">
        <w:rPr>
          <w:rFonts w:ascii="Times New Roman" w:hAnsi="Times New Roman" w:cs="Times New Roman"/>
        </w:rPr>
        <w:t>В пункте 16 проставляются автоматически сведения из плана графика по врачу, который является главным из всех мероприятий по диагнозу, для которого печатается форма 030/у.</w:t>
      </w:r>
    </w:p>
    <w:p w:rsidR="004A2158" w:rsidRPr="004A2158" w:rsidRDefault="004A2158" w:rsidP="004A2158">
      <w:pPr>
        <w:pStyle w:val="HTML"/>
        <w:shd w:val="clear" w:color="auto" w:fill="FFFFFF"/>
        <w:ind w:firstLine="567"/>
        <w:jc w:val="both"/>
        <w:rPr>
          <w:rFonts w:ascii="Times New Roman" w:hAnsi="Times New Roman" w:cs="Times New Roman"/>
        </w:rPr>
      </w:pPr>
      <w:r w:rsidRPr="004A2158">
        <w:rPr>
          <w:rFonts w:ascii="Times New Roman" w:hAnsi="Times New Roman" w:cs="Times New Roman"/>
        </w:rPr>
        <w:t>В пункте 19 проставляются автоматически сведения из плана графика по всем мероприятиям: мероприятие(услуга) и ее фактические даты прохождения.</w:t>
      </w:r>
    </w:p>
    <w:p w:rsidR="004A2158" w:rsidRPr="004A2158" w:rsidRDefault="004A2158" w:rsidP="004A2158">
      <w:pPr>
        <w:pStyle w:val="HTML"/>
        <w:shd w:val="clear" w:color="auto" w:fill="FFFFFF"/>
        <w:ind w:firstLine="567"/>
        <w:jc w:val="both"/>
        <w:rPr>
          <w:rFonts w:ascii="Times New Roman" w:hAnsi="Times New Roman" w:cs="Times New Roman"/>
        </w:rPr>
      </w:pPr>
    </w:p>
    <w:p w:rsidR="004A2158" w:rsidRPr="004A2158" w:rsidRDefault="004A2158" w:rsidP="004A2158">
      <w:pPr>
        <w:tabs>
          <w:tab w:val="left" w:pos="993"/>
        </w:tabs>
        <w:ind w:firstLine="567"/>
        <w:jc w:val="both"/>
        <w:rPr>
          <w:b/>
          <w:bCs/>
          <w:sz w:val="20"/>
          <w:szCs w:val="20"/>
        </w:rPr>
      </w:pPr>
      <w:r w:rsidRPr="004A2158">
        <w:rPr>
          <w:sz w:val="20"/>
          <w:szCs w:val="20"/>
        </w:rPr>
        <w:tab/>
      </w:r>
      <w:r w:rsidRPr="004A2158">
        <w:rPr>
          <w:b/>
          <w:bCs/>
          <w:sz w:val="20"/>
          <w:szCs w:val="20"/>
        </w:rPr>
        <w:t>Этап. Создание направлений из плана</w:t>
      </w:r>
    </w:p>
    <w:p w:rsidR="004A2158" w:rsidRPr="004A2158" w:rsidRDefault="004A2158" w:rsidP="004A2158">
      <w:pPr>
        <w:ind w:firstLine="567"/>
        <w:jc w:val="both"/>
        <w:rPr>
          <w:sz w:val="20"/>
          <w:szCs w:val="20"/>
        </w:rPr>
      </w:pPr>
      <w:r w:rsidRPr="004A2158">
        <w:rPr>
          <w:sz w:val="20"/>
          <w:szCs w:val="20"/>
        </w:rPr>
        <w:t>Из плана графика должна быть реализована возможность сгенерировать необходимые направления на услуги.</w:t>
      </w:r>
    </w:p>
    <w:p w:rsidR="004A2158" w:rsidRPr="004A2158" w:rsidRDefault="004A2158" w:rsidP="004A2158">
      <w:pPr>
        <w:tabs>
          <w:tab w:val="left" w:pos="993"/>
        </w:tabs>
        <w:ind w:firstLine="567"/>
        <w:jc w:val="both"/>
        <w:rPr>
          <w:sz w:val="20"/>
          <w:szCs w:val="20"/>
        </w:rPr>
      </w:pPr>
    </w:p>
    <w:p w:rsidR="004A2158" w:rsidRPr="004A2158" w:rsidRDefault="004A2158" w:rsidP="004A2158">
      <w:pPr>
        <w:pStyle w:val="ae"/>
        <w:tabs>
          <w:tab w:val="left" w:pos="993"/>
        </w:tabs>
        <w:spacing w:after="0" w:line="240" w:lineRule="auto"/>
        <w:ind w:left="928" w:firstLine="65"/>
        <w:jc w:val="both"/>
        <w:rPr>
          <w:rFonts w:ascii="Times New Roman" w:hAnsi="Times New Roman"/>
          <w:b/>
          <w:bCs/>
          <w:sz w:val="20"/>
          <w:szCs w:val="20"/>
        </w:rPr>
      </w:pPr>
      <w:r w:rsidRPr="004A2158">
        <w:rPr>
          <w:rFonts w:ascii="Times New Roman" w:hAnsi="Times New Roman"/>
          <w:b/>
          <w:bCs/>
          <w:sz w:val="20"/>
          <w:szCs w:val="20"/>
        </w:rPr>
        <w:t>Этап. Выгрузка результатов в РМИС ИО</w:t>
      </w:r>
    </w:p>
    <w:p w:rsidR="004A2158" w:rsidRPr="004A2158" w:rsidRDefault="004A2158" w:rsidP="004A2158">
      <w:pPr>
        <w:pStyle w:val="ae"/>
        <w:tabs>
          <w:tab w:val="left" w:pos="993"/>
        </w:tabs>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Для услуг, оказывающих лечащими врачами в РМИС ИО должны формироваться  следующие объекты:</w:t>
      </w:r>
    </w:p>
    <w:tbl>
      <w:tblPr>
        <w:tblStyle w:val="a3"/>
        <w:tblW w:w="9781" w:type="dxa"/>
        <w:tblInd w:w="-5" w:type="dxa"/>
        <w:tblLook w:val="04A0"/>
      </w:tblPr>
      <w:tblGrid>
        <w:gridCol w:w="3261"/>
        <w:gridCol w:w="3827"/>
        <w:gridCol w:w="2693"/>
      </w:tblGrid>
      <w:tr w:rsidR="004A2158" w:rsidRPr="004A2158" w:rsidTr="004A2158">
        <w:tc>
          <w:tcPr>
            <w:tcW w:w="3261" w:type="dxa"/>
          </w:tcPr>
          <w:p w:rsidR="004A2158" w:rsidRPr="004A2158" w:rsidRDefault="004A2158" w:rsidP="004A2158">
            <w:pPr>
              <w:pStyle w:val="ae"/>
              <w:tabs>
                <w:tab w:val="left" w:pos="993"/>
              </w:tabs>
              <w:ind w:left="0" w:firstLine="5"/>
              <w:jc w:val="both"/>
              <w:rPr>
                <w:rFonts w:ascii="Times New Roman" w:hAnsi="Times New Roman"/>
                <w:sz w:val="20"/>
                <w:szCs w:val="20"/>
              </w:rPr>
            </w:pPr>
            <w:r w:rsidRPr="004A2158">
              <w:rPr>
                <w:rFonts w:ascii="Times New Roman" w:hAnsi="Times New Roman"/>
                <w:sz w:val="20"/>
                <w:szCs w:val="20"/>
                <w:lang w:eastAsia="ru-RU"/>
              </w:rPr>
              <w:t>Случай</w:t>
            </w:r>
          </w:p>
        </w:tc>
        <w:tc>
          <w:tcPr>
            <w:tcW w:w="3827" w:type="dxa"/>
          </w:tcPr>
          <w:p w:rsidR="004A2158" w:rsidRPr="004A2158" w:rsidRDefault="004A2158" w:rsidP="004A2158">
            <w:pPr>
              <w:pStyle w:val="ae"/>
              <w:tabs>
                <w:tab w:val="left" w:pos="993"/>
              </w:tabs>
              <w:ind w:left="0" w:firstLine="5"/>
              <w:jc w:val="both"/>
              <w:rPr>
                <w:rFonts w:ascii="Times New Roman" w:hAnsi="Times New Roman"/>
                <w:sz w:val="20"/>
                <w:szCs w:val="20"/>
              </w:rPr>
            </w:pPr>
            <w:r w:rsidRPr="004A2158">
              <w:rPr>
                <w:rFonts w:ascii="Times New Roman" w:hAnsi="Times New Roman"/>
                <w:sz w:val="20"/>
                <w:szCs w:val="20"/>
              </w:rPr>
              <w:t>Посещение</w:t>
            </w:r>
          </w:p>
        </w:tc>
        <w:tc>
          <w:tcPr>
            <w:tcW w:w="2693" w:type="dxa"/>
          </w:tcPr>
          <w:p w:rsidR="004A2158" w:rsidRPr="004A2158" w:rsidRDefault="004A2158" w:rsidP="004A2158">
            <w:pPr>
              <w:pStyle w:val="ae"/>
              <w:tabs>
                <w:tab w:val="left" w:pos="993"/>
              </w:tabs>
              <w:ind w:left="0"/>
              <w:jc w:val="both"/>
              <w:rPr>
                <w:rFonts w:ascii="Times New Roman" w:hAnsi="Times New Roman"/>
                <w:sz w:val="20"/>
                <w:szCs w:val="20"/>
              </w:rPr>
            </w:pPr>
            <w:r w:rsidRPr="004A2158">
              <w:rPr>
                <w:rFonts w:ascii="Times New Roman" w:hAnsi="Times New Roman"/>
                <w:sz w:val="20"/>
                <w:szCs w:val="20"/>
              </w:rPr>
              <w:t>Услуга</w:t>
            </w:r>
          </w:p>
        </w:tc>
      </w:tr>
      <w:tr w:rsidR="004A2158" w:rsidRPr="004A2158" w:rsidTr="004A2158">
        <w:tc>
          <w:tcPr>
            <w:tcW w:w="3261" w:type="dxa"/>
          </w:tcPr>
          <w:p w:rsidR="004A2158" w:rsidRPr="004A2158" w:rsidRDefault="004A2158" w:rsidP="004A2158">
            <w:pPr>
              <w:tabs>
                <w:tab w:val="left" w:pos="993"/>
              </w:tabs>
              <w:ind w:firstLine="5"/>
              <w:jc w:val="both"/>
              <w:rPr>
                <w:sz w:val="20"/>
                <w:szCs w:val="20"/>
              </w:rPr>
            </w:pPr>
            <w:r w:rsidRPr="004A2158">
              <w:rPr>
                <w:sz w:val="20"/>
                <w:szCs w:val="20"/>
              </w:rPr>
              <w:t>Вид случая</w:t>
            </w:r>
          </w:p>
          <w:p w:rsidR="004A2158" w:rsidRPr="004A2158" w:rsidRDefault="004A2158" w:rsidP="004A2158">
            <w:pPr>
              <w:tabs>
                <w:tab w:val="left" w:pos="993"/>
              </w:tabs>
              <w:ind w:firstLine="5"/>
              <w:jc w:val="both"/>
              <w:rPr>
                <w:sz w:val="20"/>
                <w:szCs w:val="20"/>
              </w:rPr>
            </w:pPr>
            <w:r w:rsidRPr="004A2158">
              <w:rPr>
                <w:sz w:val="20"/>
                <w:szCs w:val="20"/>
              </w:rPr>
              <w:lastRenderedPageBreak/>
              <w:t>Вид финансирования</w:t>
            </w:r>
          </w:p>
          <w:p w:rsidR="004A2158" w:rsidRPr="004A2158" w:rsidRDefault="004A2158" w:rsidP="004A2158">
            <w:pPr>
              <w:tabs>
                <w:tab w:val="left" w:pos="993"/>
              </w:tabs>
              <w:ind w:firstLine="5"/>
              <w:jc w:val="both"/>
              <w:rPr>
                <w:sz w:val="20"/>
                <w:szCs w:val="20"/>
              </w:rPr>
            </w:pPr>
            <w:r w:rsidRPr="004A2158">
              <w:rPr>
                <w:sz w:val="20"/>
                <w:szCs w:val="20"/>
              </w:rPr>
              <w:t>Условия оказания</w:t>
            </w:r>
          </w:p>
          <w:p w:rsidR="004A2158" w:rsidRPr="004A2158" w:rsidRDefault="004A2158" w:rsidP="004A2158">
            <w:pPr>
              <w:ind w:firstLine="5"/>
              <w:jc w:val="both"/>
              <w:rPr>
                <w:sz w:val="20"/>
                <w:szCs w:val="20"/>
              </w:rPr>
            </w:pPr>
            <w:r w:rsidRPr="004A2158">
              <w:rPr>
                <w:sz w:val="20"/>
                <w:szCs w:val="20"/>
              </w:rPr>
              <w:t>Вид медицинской помощи</w:t>
            </w:r>
          </w:p>
          <w:p w:rsidR="004A2158" w:rsidRPr="004A2158" w:rsidRDefault="004A2158" w:rsidP="004A2158">
            <w:pPr>
              <w:ind w:firstLine="5"/>
              <w:jc w:val="both"/>
              <w:rPr>
                <w:sz w:val="20"/>
                <w:szCs w:val="20"/>
              </w:rPr>
            </w:pPr>
            <w:r w:rsidRPr="004A2158">
              <w:rPr>
                <w:sz w:val="20"/>
                <w:szCs w:val="20"/>
              </w:rPr>
              <w:t>Цель первичного обращения</w:t>
            </w:r>
          </w:p>
          <w:p w:rsidR="004A2158" w:rsidRPr="004A2158" w:rsidRDefault="004A2158" w:rsidP="004A2158">
            <w:pPr>
              <w:ind w:firstLine="5"/>
              <w:jc w:val="both"/>
              <w:rPr>
                <w:sz w:val="20"/>
                <w:szCs w:val="20"/>
              </w:rPr>
            </w:pPr>
            <w:r w:rsidRPr="004A2158">
              <w:rPr>
                <w:sz w:val="20"/>
                <w:szCs w:val="20"/>
              </w:rPr>
              <w:t>Способ оплаты</w:t>
            </w:r>
          </w:p>
        </w:tc>
        <w:tc>
          <w:tcPr>
            <w:tcW w:w="3827" w:type="dxa"/>
          </w:tcPr>
          <w:p w:rsidR="004A2158" w:rsidRPr="004A2158" w:rsidRDefault="004A2158" w:rsidP="004A2158">
            <w:pPr>
              <w:tabs>
                <w:tab w:val="left" w:pos="993"/>
              </w:tabs>
              <w:ind w:firstLine="5"/>
              <w:jc w:val="both"/>
              <w:rPr>
                <w:sz w:val="20"/>
                <w:szCs w:val="20"/>
              </w:rPr>
            </w:pPr>
            <w:r w:rsidRPr="004A2158">
              <w:rPr>
                <w:sz w:val="20"/>
                <w:szCs w:val="20"/>
              </w:rPr>
              <w:lastRenderedPageBreak/>
              <w:t>Указывается ссылка на случай</w:t>
            </w:r>
          </w:p>
          <w:p w:rsidR="004A2158" w:rsidRPr="004A2158" w:rsidRDefault="004A2158" w:rsidP="004A2158">
            <w:pPr>
              <w:tabs>
                <w:tab w:val="left" w:pos="993"/>
              </w:tabs>
              <w:ind w:firstLine="5"/>
              <w:jc w:val="both"/>
              <w:rPr>
                <w:sz w:val="20"/>
                <w:szCs w:val="20"/>
              </w:rPr>
            </w:pPr>
            <w:r w:rsidRPr="004A2158">
              <w:rPr>
                <w:sz w:val="20"/>
                <w:szCs w:val="20"/>
              </w:rPr>
              <w:lastRenderedPageBreak/>
              <w:t>Результат обращения</w:t>
            </w:r>
          </w:p>
          <w:p w:rsidR="004A2158" w:rsidRPr="004A2158" w:rsidRDefault="004A2158" w:rsidP="004A2158">
            <w:pPr>
              <w:tabs>
                <w:tab w:val="left" w:pos="993"/>
              </w:tabs>
              <w:ind w:firstLine="5"/>
              <w:jc w:val="both"/>
              <w:rPr>
                <w:sz w:val="20"/>
                <w:szCs w:val="20"/>
              </w:rPr>
            </w:pPr>
            <w:r w:rsidRPr="004A2158">
              <w:rPr>
                <w:sz w:val="20"/>
                <w:szCs w:val="20"/>
              </w:rPr>
              <w:t>Исход заболевания</w:t>
            </w:r>
          </w:p>
          <w:p w:rsidR="004A2158" w:rsidRPr="004A2158" w:rsidRDefault="004A2158" w:rsidP="004A2158">
            <w:pPr>
              <w:tabs>
                <w:tab w:val="left" w:pos="993"/>
              </w:tabs>
              <w:ind w:firstLine="5"/>
              <w:jc w:val="both"/>
              <w:rPr>
                <w:sz w:val="20"/>
                <w:szCs w:val="20"/>
              </w:rPr>
            </w:pPr>
            <w:r w:rsidRPr="004A2158">
              <w:rPr>
                <w:sz w:val="20"/>
                <w:szCs w:val="20"/>
              </w:rPr>
              <w:t xml:space="preserve">Дата, время посещения (берутся из даты и времени подтверждения протокола в </w:t>
            </w:r>
            <w:r w:rsidRPr="004A2158">
              <w:rPr>
                <w:sz w:val="20"/>
                <w:szCs w:val="20"/>
                <w:lang w:val="en-US"/>
              </w:rPr>
              <w:t>L</w:t>
            </w:r>
            <w:r w:rsidRPr="004A2158">
              <w:rPr>
                <w:sz w:val="20"/>
                <w:szCs w:val="20"/>
              </w:rPr>
              <w:t>2)</w:t>
            </w:r>
          </w:p>
          <w:p w:rsidR="004A2158" w:rsidRPr="004A2158" w:rsidRDefault="004A2158" w:rsidP="004A2158">
            <w:pPr>
              <w:tabs>
                <w:tab w:val="left" w:pos="993"/>
              </w:tabs>
              <w:ind w:firstLine="5"/>
              <w:jc w:val="both"/>
              <w:rPr>
                <w:sz w:val="20"/>
                <w:szCs w:val="20"/>
              </w:rPr>
            </w:pPr>
            <w:r w:rsidRPr="004A2158">
              <w:rPr>
                <w:sz w:val="20"/>
                <w:szCs w:val="20"/>
              </w:rPr>
              <w:t xml:space="preserve">Врач </w:t>
            </w:r>
            <w:r w:rsidRPr="004A2158">
              <w:rPr>
                <w:sz w:val="20"/>
                <w:szCs w:val="20"/>
              </w:rPr>
              <w:br/>
              <w:t>Цель</w:t>
            </w:r>
          </w:p>
          <w:p w:rsidR="004A2158" w:rsidRPr="004A2158" w:rsidRDefault="004A2158" w:rsidP="004A2158">
            <w:pPr>
              <w:tabs>
                <w:tab w:val="left" w:pos="993"/>
              </w:tabs>
              <w:ind w:firstLine="5"/>
              <w:jc w:val="both"/>
              <w:rPr>
                <w:sz w:val="20"/>
                <w:szCs w:val="20"/>
              </w:rPr>
            </w:pPr>
            <w:r w:rsidRPr="004A2158">
              <w:rPr>
                <w:sz w:val="20"/>
                <w:szCs w:val="20"/>
              </w:rPr>
              <w:t>Место обслуживания</w:t>
            </w:r>
          </w:p>
          <w:p w:rsidR="004A2158" w:rsidRPr="004A2158" w:rsidRDefault="004A2158" w:rsidP="004A2158">
            <w:pPr>
              <w:tabs>
                <w:tab w:val="left" w:pos="993"/>
              </w:tabs>
              <w:ind w:firstLine="5"/>
              <w:jc w:val="both"/>
              <w:rPr>
                <w:sz w:val="20"/>
                <w:szCs w:val="20"/>
              </w:rPr>
            </w:pPr>
            <w:r w:rsidRPr="004A2158">
              <w:rPr>
                <w:sz w:val="20"/>
                <w:szCs w:val="20"/>
              </w:rPr>
              <w:t>Профиль</w:t>
            </w:r>
          </w:p>
        </w:tc>
        <w:tc>
          <w:tcPr>
            <w:tcW w:w="2693" w:type="dxa"/>
          </w:tcPr>
          <w:p w:rsidR="004A2158" w:rsidRPr="004A2158" w:rsidRDefault="004A2158" w:rsidP="004A2158">
            <w:pPr>
              <w:tabs>
                <w:tab w:val="left" w:pos="993"/>
              </w:tabs>
              <w:jc w:val="both"/>
              <w:rPr>
                <w:sz w:val="20"/>
                <w:szCs w:val="20"/>
              </w:rPr>
            </w:pPr>
            <w:r w:rsidRPr="004A2158">
              <w:rPr>
                <w:sz w:val="20"/>
                <w:szCs w:val="20"/>
              </w:rPr>
              <w:lastRenderedPageBreak/>
              <w:t xml:space="preserve">Указывается ссылка на </w:t>
            </w:r>
            <w:r w:rsidRPr="004A2158">
              <w:rPr>
                <w:sz w:val="20"/>
                <w:szCs w:val="20"/>
              </w:rPr>
              <w:lastRenderedPageBreak/>
              <w:t>случай</w:t>
            </w:r>
          </w:p>
          <w:p w:rsidR="004A2158" w:rsidRPr="004A2158" w:rsidRDefault="004A2158" w:rsidP="004A2158">
            <w:pPr>
              <w:tabs>
                <w:tab w:val="left" w:pos="993"/>
              </w:tabs>
              <w:jc w:val="both"/>
              <w:rPr>
                <w:sz w:val="20"/>
                <w:szCs w:val="20"/>
              </w:rPr>
            </w:pPr>
            <w:r w:rsidRPr="004A2158">
              <w:rPr>
                <w:sz w:val="20"/>
                <w:szCs w:val="20"/>
              </w:rPr>
              <w:t>Указывается ссылка на посещение</w:t>
            </w:r>
          </w:p>
          <w:p w:rsidR="004A2158" w:rsidRPr="004A2158" w:rsidRDefault="004A2158" w:rsidP="004A2158">
            <w:pPr>
              <w:tabs>
                <w:tab w:val="left" w:pos="993"/>
              </w:tabs>
              <w:jc w:val="both"/>
              <w:rPr>
                <w:sz w:val="20"/>
                <w:szCs w:val="20"/>
              </w:rPr>
            </w:pPr>
            <w:r w:rsidRPr="004A2158">
              <w:rPr>
                <w:sz w:val="20"/>
                <w:szCs w:val="20"/>
              </w:rPr>
              <w:t>Врач</w:t>
            </w:r>
          </w:p>
          <w:p w:rsidR="004A2158" w:rsidRPr="004A2158" w:rsidRDefault="004A2158" w:rsidP="004A2158">
            <w:pPr>
              <w:pStyle w:val="ae"/>
              <w:tabs>
                <w:tab w:val="left" w:pos="993"/>
              </w:tabs>
              <w:ind w:left="0"/>
              <w:jc w:val="both"/>
              <w:rPr>
                <w:rFonts w:ascii="Times New Roman" w:hAnsi="Times New Roman"/>
                <w:sz w:val="20"/>
                <w:szCs w:val="20"/>
              </w:rPr>
            </w:pPr>
          </w:p>
        </w:tc>
      </w:tr>
    </w:tbl>
    <w:p w:rsidR="004A2158" w:rsidRPr="004A2158" w:rsidRDefault="004A2158" w:rsidP="004A2158">
      <w:pPr>
        <w:spacing w:before="120"/>
        <w:ind w:firstLine="567"/>
        <w:jc w:val="both"/>
        <w:rPr>
          <w:sz w:val="20"/>
          <w:szCs w:val="20"/>
        </w:rPr>
      </w:pPr>
      <w:r w:rsidRPr="004A2158">
        <w:rPr>
          <w:sz w:val="20"/>
          <w:szCs w:val="20"/>
        </w:rPr>
        <w:lastRenderedPageBreak/>
        <w:t xml:space="preserve">Для корректной отправки администраторы ОГАУЗ «ИГКБ №8» указывают в профиле пользователя </w:t>
      </w:r>
      <w:r w:rsidRPr="004A2158">
        <w:rPr>
          <w:sz w:val="20"/>
          <w:szCs w:val="20"/>
          <w:lang w:val="en-US"/>
        </w:rPr>
        <w:t>L</w:t>
      </w:r>
      <w:r w:rsidRPr="004A2158">
        <w:rPr>
          <w:sz w:val="20"/>
          <w:szCs w:val="20"/>
        </w:rPr>
        <w:t xml:space="preserve">2 специальность врача (терапия, офтальмология и </w:t>
      </w:r>
      <w:proofErr w:type="spellStart"/>
      <w:r w:rsidRPr="004A2158">
        <w:rPr>
          <w:sz w:val="20"/>
          <w:szCs w:val="20"/>
        </w:rPr>
        <w:t>др</w:t>
      </w:r>
      <w:proofErr w:type="spellEnd"/>
      <w:r w:rsidRPr="004A2158">
        <w:rPr>
          <w:sz w:val="20"/>
          <w:szCs w:val="20"/>
        </w:rPr>
        <w:t>), код врача-ресурса в РМИС ИО, а также заполняют служебные поля в протоколе.</w:t>
      </w:r>
    </w:p>
    <w:p w:rsidR="004A2158" w:rsidRPr="004A2158" w:rsidRDefault="004A2158" w:rsidP="004A2158">
      <w:pPr>
        <w:pStyle w:val="ae"/>
        <w:tabs>
          <w:tab w:val="left" w:pos="993"/>
        </w:tabs>
        <w:spacing w:after="0" w:line="240" w:lineRule="auto"/>
        <w:ind w:left="0" w:firstLine="567"/>
        <w:jc w:val="both"/>
        <w:rPr>
          <w:rFonts w:ascii="Times New Roman" w:hAnsi="Times New Roman"/>
          <w:b/>
          <w:bCs/>
          <w:sz w:val="20"/>
          <w:szCs w:val="20"/>
        </w:rPr>
      </w:pPr>
    </w:p>
    <w:p w:rsidR="004A2158" w:rsidRPr="004A2158" w:rsidRDefault="004A2158" w:rsidP="004A2158">
      <w:pPr>
        <w:pStyle w:val="ae"/>
        <w:numPr>
          <w:ilvl w:val="0"/>
          <w:numId w:val="23"/>
        </w:numPr>
        <w:spacing w:after="0" w:line="240" w:lineRule="auto"/>
        <w:ind w:left="0" w:firstLine="567"/>
        <w:jc w:val="both"/>
        <w:rPr>
          <w:rFonts w:ascii="Times New Roman" w:hAnsi="Times New Roman"/>
          <w:b/>
          <w:bCs/>
          <w:sz w:val="20"/>
          <w:szCs w:val="20"/>
        </w:rPr>
      </w:pPr>
      <w:r w:rsidRPr="004A2158">
        <w:rPr>
          <w:rFonts w:ascii="Times New Roman" w:hAnsi="Times New Roman"/>
          <w:b/>
          <w:bCs/>
          <w:sz w:val="20"/>
          <w:szCs w:val="20"/>
        </w:rPr>
        <w:t xml:space="preserve"> Необходимые справочники</w:t>
      </w:r>
    </w:p>
    <w:p w:rsidR="004A2158" w:rsidRPr="004A2158" w:rsidRDefault="004A2158" w:rsidP="004A2158">
      <w:pPr>
        <w:pStyle w:val="ae"/>
        <w:tabs>
          <w:tab w:val="left" w:pos="993"/>
        </w:tabs>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Для заполнения справочников, необходимых мероприятий и количества выполнения - раз в год ОГАУЗ «ИГКБ</w:t>
      </w:r>
      <w:r>
        <w:rPr>
          <w:rFonts w:ascii="Times New Roman" w:hAnsi="Times New Roman"/>
          <w:sz w:val="20"/>
          <w:szCs w:val="20"/>
        </w:rPr>
        <w:t xml:space="preserve"> №</w:t>
      </w:r>
      <w:r w:rsidRPr="004A2158">
        <w:rPr>
          <w:rFonts w:ascii="Times New Roman" w:hAnsi="Times New Roman"/>
          <w:sz w:val="20"/>
          <w:szCs w:val="20"/>
        </w:rPr>
        <w:t xml:space="preserve"> 8» предоставляет документ в формате *.</w:t>
      </w:r>
      <w:proofErr w:type="spellStart"/>
      <w:r w:rsidRPr="004A2158">
        <w:rPr>
          <w:rFonts w:ascii="Times New Roman" w:hAnsi="Times New Roman"/>
          <w:sz w:val="20"/>
          <w:szCs w:val="20"/>
          <w:lang w:val="en-US"/>
        </w:rPr>
        <w:t>xlsx</w:t>
      </w:r>
      <w:proofErr w:type="spellEnd"/>
      <w:r w:rsidRPr="004A2158">
        <w:rPr>
          <w:rFonts w:ascii="Times New Roman" w:hAnsi="Times New Roman"/>
          <w:sz w:val="20"/>
          <w:szCs w:val="20"/>
        </w:rPr>
        <w:t>.</w:t>
      </w:r>
    </w:p>
    <w:p w:rsidR="004A2158" w:rsidRPr="004A2158" w:rsidRDefault="004A2158" w:rsidP="004A2158">
      <w:pPr>
        <w:pStyle w:val="ae"/>
        <w:tabs>
          <w:tab w:val="left" w:pos="993"/>
        </w:tabs>
        <w:spacing w:before="120" w:after="120" w:line="240" w:lineRule="auto"/>
        <w:ind w:left="0" w:firstLine="567"/>
        <w:jc w:val="both"/>
        <w:rPr>
          <w:rFonts w:ascii="Times New Roman" w:hAnsi="Times New Roman"/>
          <w:sz w:val="20"/>
          <w:szCs w:val="20"/>
        </w:rPr>
      </w:pPr>
      <w:r w:rsidRPr="004A2158">
        <w:rPr>
          <w:rFonts w:ascii="Times New Roman" w:hAnsi="Times New Roman"/>
          <w:sz w:val="20"/>
          <w:szCs w:val="20"/>
        </w:rPr>
        <w:t>Исполнитель вручную или автоматически загружает необходимые данные:</w:t>
      </w:r>
    </w:p>
    <w:p w:rsidR="004A2158" w:rsidRPr="004A2158" w:rsidRDefault="004A2158" w:rsidP="004A2158">
      <w:pPr>
        <w:pStyle w:val="ae"/>
        <w:tabs>
          <w:tab w:val="left" w:pos="993"/>
        </w:tabs>
        <w:spacing w:before="120" w:after="120" w:line="240" w:lineRule="auto"/>
        <w:ind w:left="0" w:firstLine="567"/>
        <w:jc w:val="both"/>
        <w:rPr>
          <w:rFonts w:ascii="Times New Roman" w:hAnsi="Times New Roman"/>
          <w:sz w:val="20"/>
          <w:szCs w:val="20"/>
        </w:rPr>
      </w:pPr>
    </w:p>
    <w:p w:rsidR="004A2158" w:rsidRPr="004A2158" w:rsidRDefault="004A2158" w:rsidP="004A2158">
      <w:pPr>
        <w:pStyle w:val="ae"/>
        <w:tabs>
          <w:tab w:val="left" w:pos="993"/>
        </w:tabs>
        <w:spacing w:after="0" w:line="240" w:lineRule="auto"/>
        <w:ind w:left="0" w:firstLine="567"/>
        <w:jc w:val="both"/>
        <w:rPr>
          <w:rFonts w:ascii="Times New Roman" w:hAnsi="Times New Roman"/>
          <w:sz w:val="20"/>
          <w:szCs w:val="20"/>
        </w:rPr>
      </w:pPr>
      <w:r w:rsidRPr="004A2158">
        <w:rPr>
          <w:rFonts w:ascii="Times New Roman" w:hAnsi="Times New Roman"/>
          <w:noProof/>
          <w:sz w:val="20"/>
          <w:szCs w:val="20"/>
          <w:lang w:eastAsia="ru-RU"/>
        </w:rPr>
        <w:drawing>
          <wp:inline distT="0" distB="0" distL="0" distR="0">
            <wp:extent cx="3455291" cy="1901426"/>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3461737" cy="1904973"/>
                    </a:xfrm>
                    <a:prstGeom prst="rect">
                      <a:avLst/>
                    </a:prstGeom>
                  </pic:spPr>
                </pic:pic>
              </a:graphicData>
            </a:graphic>
          </wp:inline>
        </w:drawing>
      </w:r>
    </w:p>
    <w:p w:rsidR="004A2158" w:rsidRDefault="004A2158" w:rsidP="004A2158">
      <w:pPr>
        <w:spacing w:after="200" w:line="276" w:lineRule="auto"/>
        <w:ind w:firstLine="567"/>
        <w:jc w:val="both"/>
        <w:rPr>
          <w:sz w:val="20"/>
          <w:szCs w:val="20"/>
        </w:rPr>
      </w:pPr>
    </w:p>
    <w:p w:rsidR="004A2158" w:rsidRPr="004A2158" w:rsidRDefault="004A2158" w:rsidP="004A2158">
      <w:pPr>
        <w:spacing w:after="200" w:line="276" w:lineRule="auto"/>
        <w:ind w:firstLine="567"/>
        <w:jc w:val="both"/>
        <w:rPr>
          <w:bCs/>
          <w:sz w:val="20"/>
          <w:szCs w:val="20"/>
        </w:rPr>
      </w:pPr>
      <w:r w:rsidRPr="004A2158">
        <w:rPr>
          <w:sz w:val="20"/>
          <w:szCs w:val="20"/>
        </w:rPr>
        <w:t xml:space="preserve">Гарантия на оказанные услуги составляет не менее 6 месяцев и включает выполнение работ по загрузке/дополнению/изменению справочников, указанных в разделе </w:t>
      </w:r>
      <w:r w:rsidRPr="004A2158">
        <w:rPr>
          <w:bCs/>
          <w:sz w:val="20"/>
          <w:szCs w:val="20"/>
        </w:rPr>
        <w:t>3 «Необходимые справочники».</w:t>
      </w:r>
    </w:p>
    <w:p w:rsidR="001C7AC9" w:rsidRPr="00F61A20" w:rsidRDefault="001C7AC9" w:rsidP="001C7AC9">
      <w:pPr>
        <w:jc w:val="both"/>
        <w:rPr>
          <w:u w:val="single"/>
        </w:rPr>
      </w:pPr>
    </w:p>
    <w:p w:rsidR="001C7AC9" w:rsidRPr="00985D85" w:rsidRDefault="001C7AC9" w:rsidP="007432AA">
      <w:pPr>
        <w:pStyle w:val="13"/>
        <w:jc w:val="center"/>
        <w:rPr>
          <w:b/>
          <w:bCs/>
          <w:szCs w:val="18"/>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4A2158" w:rsidRDefault="004A2158"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F6705" w:rsidRDefault="00BF670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B51D0A">
        <w:rPr>
          <w:b/>
          <w:sz w:val="20"/>
          <w:szCs w:val="20"/>
        </w:rPr>
        <w:t xml:space="preserve">выполнение работ </w:t>
      </w:r>
      <w:r w:rsidR="00550085">
        <w:rPr>
          <w:b/>
          <w:sz w:val="20"/>
          <w:szCs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50085">
        <w:rPr>
          <w:b/>
          <w:kern w:val="32"/>
          <w:sz w:val="20"/>
          <w:szCs w:val="20"/>
        </w:rPr>
        <w:t>282-20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A2158" w:rsidRDefault="00060FEB" w:rsidP="00060FEB">
      <w:pPr>
        <w:pStyle w:val="af0"/>
        <w:widowControl w:val="0"/>
        <w:rPr>
          <w:sz w:val="20"/>
        </w:rPr>
      </w:pPr>
      <w:r w:rsidRPr="004A2158">
        <w:rPr>
          <w:sz w:val="20"/>
        </w:rPr>
        <w:t xml:space="preserve">Договор № </w:t>
      </w:r>
      <w:r w:rsidR="00550085" w:rsidRPr="004A2158">
        <w:rPr>
          <w:sz w:val="20"/>
        </w:rPr>
        <w:t>282-20</w:t>
      </w:r>
      <w:r w:rsidRPr="004A2158">
        <w:rPr>
          <w:sz w:val="20"/>
        </w:rPr>
        <w:t xml:space="preserve">  </w:t>
      </w:r>
    </w:p>
    <w:p w:rsidR="00060FEB" w:rsidRPr="004A2158" w:rsidRDefault="00060FEB" w:rsidP="00060FEB">
      <w:pPr>
        <w:widowControl w:val="0"/>
        <w:jc w:val="center"/>
        <w:rPr>
          <w:b/>
          <w:bCs/>
          <w:sz w:val="20"/>
          <w:szCs w:val="20"/>
        </w:rPr>
      </w:pPr>
      <w:r w:rsidRPr="004A2158">
        <w:rPr>
          <w:b/>
          <w:bCs/>
          <w:sz w:val="20"/>
          <w:szCs w:val="20"/>
        </w:rPr>
        <w:t xml:space="preserve">на </w:t>
      </w:r>
      <w:r w:rsidR="00B51D0A" w:rsidRPr="004A2158">
        <w:rPr>
          <w:b/>
          <w:bCs/>
          <w:sz w:val="20"/>
          <w:szCs w:val="20"/>
        </w:rPr>
        <w:t xml:space="preserve">выполнение работ </w:t>
      </w:r>
      <w:r w:rsidR="00550085" w:rsidRPr="004A2158">
        <w:rPr>
          <w:b/>
          <w:bCs/>
          <w:sz w:val="20"/>
          <w:szCs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r w:rsidRPr="004A2158">
        <w:rPr>
          <w:b/>
          <w:bCs/>
          <w:sz w:val="20"/>
          <w:szCs w:val="20"/>
        </w:rPr>
        <w:t xml:space="preserve">  </w:t>
      </w:r>
    </w:p>
    <w:p w:rsidR="0024131E" w:rsidRPr="004A2158" w:rsidRDefault="0024131E" w:rsidP="00060FEB">
      <w:pPr>
        <w:widowControl w:val="0"/>
        <w:jc w:val="center"/>
        <w:rPr>
          <w:b/>
          <w:bCs/>
          <w:sz w:val="20"/>
          <w:szCs w:val="20"/>
        </w:rPr>
      </w:pPr>
    </w:p>
    <w:p w:rsidR="00060FEB" w:rsidRPr="004A2158" w:rsidRDefault="00060FEB" w:rsidP="00060FEB">
      <w:pPr>
        <w:jc w:val="both"/>
        <w:rPr>
          <w:b/>
          <w:sz w:val="20"/>
          <w:szCs w:val="20"/>
        </w:rPr>
      </w:pPr>
      <w:r w:rsidRPr="004A2158">
        <w:rPr>
          <w:b/>
          <w:sz w:val="20"/>
          <w:szCs w:val="20"/>
        </w:rPr>
        <w:t xml:space="preserve">        г. Иркутск                                                               </w:t>
      </w:r>
      <w:r w:rsidR="00F16AF2" w:rsidRPr="004A2158">
        <w:rPr>
          <w:b/>
          <w:sz w:val="20"/>
          <w:szCs w:val="20"/>
        </w:rPr>
        <w:t xml:space="preserve">                             </w:t>
      </w:r>
      <w:r w:rsidR="00F16AF2" w:rsidRPr="004A2158">
        <w:rPr>
          <w:b/>
          <w:sz w:val="20"/>
          <w:szCs w:val="20"/>
        </w:rPr>
        <w:tab/>
      </w:r>
      <w:r w:rsidR="000E2F75" w:rsidRPr="004A2158">
        <w:rPr>
          <w:b/>
          <w:sz w:val="20"/>
          <w:szCs w:val="20"/>
        </w:rPr>
        <w:tab/>
      </w:r>
      <w:r w:rsidRPr="004A2158">
        <w:rPr>
          <w:b/>
          <w:sz w:val="20"/>
          <w:szCs w:val="20"/>
        </w:rPr>
        <w:t>«___»  _____________  20</w:t>
      </w:r>
      <w:r w:rsidR="00A97E83">
        <w:rPr>
          <w:b/>
          <w:sz w:val="20"/>
          <w:szCs w:val="20"/>
        </w:rPr>
        <w:t>20</w:t>
      </w:r>
      <w:r w:rsidRPr="004A2158">
        <w:rPr>
          <w:b/>
          <w:sz w:val="20"/>
          <w:szCs w:val="20"/>
        </w:rPr>
        <w:t xml:space="preserve">г. </w:t>
      </w:r>
    </w:p>
    <w:p w:rsidR="00060FEB" w:rsidRPr="004A2158" w:rsidRDefault="00060FEB" w:rsidP="00060FEB">
      <w:pPr>
        <w:jc w:val="both"/>
        <w:rPr>
          <w:b/>
          <w:sz w:val="20"/>
          <w:szCs w:val="20"/>
        </w:rPr>
      </w:pPr>
    </w:p>
    <w:p w:rsidR="000E2F75" w:rsidRPr="004A2158" w:rsidRDefault="000E2F75" w:rsidP="004A2158">
      <w:pPr>
        <w:ind w:firstLine="567"/>
        <w:jc w:val="both"/>
        <w:rPr>
          <w:sz w:val="20"/>
          <w:szCs w:val="20"/>
        </w:rPr>
      </w:pPr>
      <w:r w:rsidRPr="004A2158">
        <w:rPr>
          <w:b/>
          <w:sz w:val="20"/>
          <w:szCs w:val="20"/>
        </w:rPr>
        <w:t>Областное государственное автономное учреждение здравоохранения «Иркутская городская клиническая больница №8»</w:t>
      </w:r>
      <w:r w:rsidRPr="004A2158">
        <w:rPr>
          <w:sz w:val="20"/>
          <w:szCs w:val="20"/>
        </w:rPr>
        <w:t xml:space="preserve">, именуемое в дальнейшем  </w:t>
      </w:r>
      <w:r w:rsidRPr="004A2158">
        <w:rPr>
          <w:b/>
          <w:sz w:val="20"/>
          <w:szCs w:val="20"/>
        </w:rPr>
        <w:t xml:space="preserve">Заказчик, </w:t>
      </w:r>
      <w:r w:rsidRPr="004A2158">
        <w:rPr>
          <w:sz w:val="20"/>
          <w:szCs w:val="20"/>
        </w:rPr>
        <w:t xml:space="preserve">в лице главного врача </w:t>
      </w:r>
      <w:proofErr w:type="spellStart"/>
      <w:r w:rsidRPr="004A2158">
        <w:rPr>
          <w:sz w:val="20"/>
          <w:szCs w:val="20"/>
        </w:rPr>
        <w:t>Есевой</w:t>
      </w:r>
      <w:proofErr w:type="spellEnd"/>
      <w:r w:rsidRPr="004A2158">
        <w:rPr>
          <w:sz w:val="20"/>
          <w:szCs w:val="20"/>
        </w:rPr>
        <w:t xml:space="preserve"> Ж</w:t>
      </w:r>
      <w:r w:rsidR="00492996" w:rsidRPr="004A2158">
        <w:rPr>
          <w:sz w:val="20"/>
          <w:szCs w:val="20"/>
        </w:rPr>
        <w:t xml:space="preserve">анны </w:t>
      </w:r>
      <w:r w:rsidRPr="004A2158">
        <w:rPr>
          <w:sz w:val="20"/>
          <w:szCs w:val="20"/>
        </w:rPr>
        <w:t>В</w:t>
      </w:r>
      <w:r w:rsidR="00492996" w:rsidRPr="004A2158">
        <w:rPr>
          <w:sz w:val="20"/>
          <w:szCs w:val="20"/>
        </w:rPr>
        <w:t>ладимировны</w:t>
      </w:r>
      <w:r w:rsidRPr="004A2158">
        <w:rPr>
          <w:sz w:val="20"/>
          <w:szCs w:val="20"/>
        </w:rPr>
        <w:t xml:space="preserve">, действующего на основании Устава, с одной стороны, и </w:t>
      </w:r>
      <w:r w:rsidRPr="004A2158">
        <w:rPr>
          <w:b/>
          <w:sz w:val="20"/>
          <w:szCs w:val="20"/>
        </w:rPr>
        <w:t>_______________________________,</w:t>
      </w:r>
      <w:r w:rsidRPr="004A2158">
        <w:rPr>
          <w:sz w:val="20"/>
          <w:szCs w:val="20"/>
        </w:rPr>
        <w:t xml:space="preserve"> именуемый  в дальнейшем  </w:t>
      </w:r>
      <w:r w:rsidR="0024131E" w:rsidRPr="004A2158">
        <w:rPr>
          <w:b/>
          <w:sz w:val="20"/>
          <w:szCs w:val="20"/>
        </w:rPr>
        <w:t>Исполнитель</w:t>
      </w:r>
      <w:r w:rsidRPr="004A2158">
        <w:rPr>
          <w:sz w:val="20"/>
          <w:szCs w:val="20"/>
        </w:rPr>
        <w:t>, в лице  ________________________</w:t>
      </w:r>
      <w:r w:rsidRPr="004A2158">
        <w:rPr>
          <w:b/>
          <w:sz w:val="20"/>
          <w:szCs w:val="20"/>
        </w:rPr>
        <w:t>,</w:t>
      </w:r>
      <w:r w:rsidRPr="004A2158">
        <w:rPr>
          <w:sz w:val="20"/>
          <w:szCs w:val="20"/>
        </w:rPr>
        <w:t xml:space="preserve"> действующего на основании ______________, с другой стороны, </w:t>
      </w:r>
      <w:r w:rsidR="00492996" w:rsidRPr="004A2158">
        <w:rPr>
          <w:sz w:val="20"/>
          <w:szCs w:val="20"/>
        </w:rPr>
        <w:t xml:space="preserve">в дальнейшем совместно именуемые Стороны, </w:t>
      </w:r>
      <w:r w:rsidRPr="004A2158">
        <w:rPr>
          <w:sz w:val="20"/>
          <w:szCs w:val="20"/>
        </w:rPr>
        <w:t xml:space="preserve">на основании  результатов определения Поставщика путем проведения запроса котировок в электронной </w:t>
      </w:r>
      <w:r w:rsidR="00E51D10" w:rsidRPr="004A2158">
        <w:rPr>
          <w:sz w:val="20"/>
          <w:szCs w:val="20"/>
        </w:rPr>
        <w:t>форме</w:t>
      </w:r>
      <w:r w:rsidR="00E51D10" w:rsidRPr="004A2158">
        <w:rPr>
          <w:kern w:val="32"/>
          <w:sz w:val="20"/>
          <w:szCs w:val="20"/>
        </w:rPr>
        <w:t>,</w:t>
      </w:r>
      <w:r w:rsidR="00E51D10" w:rsidRPr="004A2158">
        <w:rPr>
          <w:i/>
          <w:kern w:val="32"/>
          <w:sz w:val="20"/>
          <w:szCs w:val="20"/>
        </w:rPr>
        <w:t xml:space="preserve"> </w:t>
      </w:r>
      <w:r w:rsidR="00E51D10" w:rsidRPr="004A2158">
        <w:rPr>
          <w:kern w:val="32"/>
          <w:sz w:val="20"/>
          <w:szCs w:val="20"/>
          <w:highlight w:val="yellow"/>
        </w:rPr>
        <w:t>участниками которого могут являться только субъекты малого и среднего предпринимательства</w:t>
      </w:r>
      <w:r w:rsidRPr="004A2158">
        <w:rPr>
          <w:sz w:val="20"/>
          <w:szCs w:val="20"/>
        </w:rPr>
        <w:t xml:space="preserve"> </w:t>
      </w:r>
      <w:r w:rsidR="00492996" w:rsidRPr="004A2158">
        <w:rPr>
          <w:sz w:val="20"/>
          <w:szCs w:val="20"/>
        </w:rPr>
        <w:t>(</w:t>
      </w:r>
      <w:r w:rsidRPr="004A2158">
        <w:rPr>
          <w:sz w:val="20"/>
          <w:szCs w:val="20"/>
        </w:rPr>
        <w:t>протокол  _____________________________ № ____ от _____________</w:t>
      </w:r>
      <w:r w:rsidR="00492996" w:rsidRPr="004A2158">
        <w:rPr>
          <w:sz w:val="20"/>
          <w:szCs w:val="20"/>
        </w:rPr>
        <w:t>),</w:t>
      </w:r>
      <w:r w:rsidRPr="004A2158">
        <w:rPr>
          <w:sz w:val="20"/>
          <w:szCs w:val="20"/>
        </w:rPr>
        <w:t xml:space="preserve"> заключили настоящий Договор о нижеследующем:</w:t>
      </w:r>
    </w:p>
    <w:p w:rsidR="000E2F75" w:rsidRPr="004A2158" w:rsidRDefault="000E2F75" w:rsidP="004A2158">
      <w:pPr>
        <w:ind w:right="-144" w:firstLine="567"/>
        <w:jc w:val="both"/>
        <w:rPr>
          <w:sz w:val="20"/>
          <w:szCs w:val="20"/>
        </w:rPr>
      </w:pPr>
    </w:p>
    <w:p w:rsidR="0024131E" w:rsidRPr="004A2158" w:rsidRDefault="0024131E" w:rsidP="004A2158">
      <w:pPr>
        <w:numPr>
          <w:ilvl w:val="0"/>
          <w:numId w:val="5"/>
        </w:numPr>
        <w:ind w:left="0" w:firstLine="0"/>
        <w:jc w:val="center"/>
        <w:rPr>
          <w:b/>
          <w:sz w:val="20"/>
          <w:szCs w:val="20"/>
        </w:rPr>
      </w:pPr>
      <w:r w:rsidRPr="004A2158">
        <w:rPr>
          <w:b/>
          <w:sz w:val="20"/>
          <w:szCs w:val="20"/>
        </w:rPr>
        <w:t>Предмет договора</w:t>
      </w:r>
    </w:p>
    <w:p w:rsidR="0024131E" w:rsidRPr="004A2158" w:rsidRDefault="0024131E" w:rsidP="004A2158">
      <w:pPr>
        <w:ind w:firstLine="567"/>
        <w:jc w:val="both"/>
        <w:rPr>
          <w:sz w:val="20"/>
          <w:szCs w:val="20"/>
        </w:rPr>
      </w:pPr>
      <w:r w:rsidRPr="004A2158">
        <w:rPr>
          <w:sz w:val="20"/>
          <w:szCs w:val="20"/>
        </w:rPr>
        <w:t xml:space="preserve">1.1. Заказчик поручает, а Исполнитель принимает на себя обязательства на </w:t>
      </w:r>
      <w:r w:rsidR="00B51D0A" w:rsidRPr="004A2158">
        <w:rPr>
          <w:sz w:val="20"/>
          <w:szCs w:val="20"/>
        </w:rPr>
        <w:t xml:space="preserve">выполнение работ </w:t>
      </w:r>
      <w:r w:rsidR="00550085" w:rsidRPr="004A2158">
        <w:rPr>
          <w:sz w:val="20"/>
          <w:szCs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r w:rsidRPr="004A2158">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4131E" w:rsidRPr="004A2158" w:rsidRDefault="0024131E" w:rsidP="004A2158">
      <w:pPr>
        <w:autoSpaceDE w:val="0"/>
        <w:autoSpaceDN w:val="0"/>
        <w:adjustRightInd w:val="0"/>
        <w:ind w:firstLine="567"/>
        <w:jc w:val="both"/>
        <w:rPr>
          <w:sz w:val="20"/>
          <w:szCs w:val="20"/>
        </w:rPr>
      </w:pPr>
      <w:r w:rsidRPr="004A2158">
        <w:rPr>
          <w:color w:val="000000"/>
          <w:sz w:val="20"/>
          <w:szCs w:val="20"/>
        </w:rPr>
        <w:t xml:space="preserve">1.2. </w:t>
      </w:r>
      <w:r w:rsidR="00BF6705" w:rsidRPr="004A2158">
        <w:rPr>
          <w:sz w:val="20"/>
          <w:szCs w:val="20"/>
        </w:rPr>
        <w:t xml:space="preserve">Место выполнения работ: </w:t>
      </w:r>
      <w:r w:rsidR="00BF6705" w:rsidRPr="004A2158">
        <w:rPr>
          <w:color w:val="000000"/>
          <w:spacing w:val="-2"/>
          <w:sz w:val="20"/>
          <w:szCs w:val="20"/>
        </w:rPr>
        <w:t>г. Иркутск, ул. Академика Образцова, 27Ш; ул. Академика Образцова, 27Ч.; ул. Баумана, д.214А</w:t>
      </w:r>
      <w:r w:rsidRPr="004A2158">
        <w:rPr>
          <w:sz w:val="20"/>
          <w:szCs w:val="20"/>
        </w:rPr>
        <w:t xml:space="preserve">, </w:t>
      </w:r>
    </w:p>
    <w:p w:rsidR="0024131E" w:rsidRPr="004A2158" w:rsidRDefault="0024131E" w:rsidP="004A2158">
      <w:pPr>
        <w:tabs>
          <w:tab w:val="center" w:pos="4677"/>
          <w:tab w:val="right" w:pos="9355"/>
        </w:tabs>
        <w:suppressAutoHyphens/>
        <w:snapToGrid w:val="0"/>
        <w:ind w:firstLine="567"/>
        <w:jc w:val="both"/>
        <w:rPr>
          <w:sz w:val="20"/>
          <w:szCs w:val="20"/>
        </w:rPr>
      </w:pPr>
      <w:r w:rsidRPr="004A2158">
        <w:rPr>
          <w:color w:val="000000"/>
          <w:sz w:val="20"/>
          <w:szCs w:val="20"/>
        </w:rPr>
        <w:t xml:space="preserve">1.3. </w:t>
      </w:r>
      <w:r w:rsidRPr="004A215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4131E" w:rsidRPr="004A2158" w:rsidRDefault="0024131E" w:rsidP="004A2158">
      <w:pPr>
        <w:suppressAutoHyphens/>
        <w:ind w:firstLine="567"/>
        <w:jc w:val="both"/>
        <w:rPr>
          <w:sz w:val="20"/>
          <w:szCs w:val="20"/>
        </w:rPr>
      </w:pPr>
      <w:r w:rsidRPr="004A2158">
        <w:rPr>
          <w:sz w:val="20"/>
          <w:szCs w:val="20"/>
        </w:rPr>
        <w:t xml:space="preserve">1.4. Срок оказания услуг по настоящему договору: </w:t>
      </w:r>
      <w:r w:rsidR="00BF6705" w:rsidRPr="004A2158">
        <w:rPr>
          <w:sz w:val="20"/>
          <w:szCs w:val="20"/>
        </w:rPr>
        <w:t>в течение 60 (шестидесяти) календарных дней с момента подписания настоящего договора</w:t>
      </w:r>
      <w:r w:rsidRPr="004A2158">
        <w:rPr>
          <w:sz w:val="20"/>
          <w:szCs w:val="20"/>
        </w:rPr>
        <w:t>.</w:t>
      </w:r>
    </w:p>
    <w:p w:rsidR="0024131E" w:rsidRPr="004A2158" w:rsidRDefault="0024131E" w:rsidP="004A2158">
      <w:pPr>
        <w:numPr>
          <w:ilvl w:val="0"/>
          <w:numId w:val="5"/>
        </w:numPr>
        <w:ind w:left="0" w:firstLine="0"/>
        <w:jc w:val="center"/>
        <w:rPr>
          <w:sz w:val="20"/>
          <w:szCs w:val="20"/>
        </w:rPr>
      </w:pPr>
      <w:r w:rsidRPr="004A2158">
        <w:rPr>
          <w:b/>
          <w:sz w:val="20"/>
          <w:szCs w:val="20"/>
        </w:rPr>
        <w:t>Стоимость работ и порядок расчетов</w:t>
      </w:r>
    </w:p>
    <w:p w:rsidR="0024131E" w:rsidRPr="004A2158" w:rsidRDefault="0024131E" w:rsidP="004A2158">
      <w:pPr>
        <w:suppressAutoHyphens/>
        <w:ind w:firstLine="567"/>
        <w:jc w:val="both"/>
        <w:rPr>
          <w:sz w:val="20"/>
          <w:szCs w:val="20"/>
        </w:rPr>
      </w:pPr>
      <w:r w:rsidRPr="004A2158">
        <w:rPr>
          <w:sz w:val="20"/>
          <w:szCs w:val="20"/>
        </w:rPr>
        <w:t xml:space="preserve">2.1. </w:t>
      </w:r>
      <w:r w:rsidR="00BF6705" w:rsidRPr="004A2158">
        <w:rPr>
          <w:sz w:val="20"/>
          <w:szCs w:val="20"/>
        </w:rPr>
        <w:t>Цена настоящего договора составляет _____________________(прописью) руб. __ копеек и включает в себя трудозатраты, НДС (в случае, если Исполнитель является плательщиком НДС), стоимость материалов и средств, необходимых для выполнения работ,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4A2158">
        <w:rPr>
          <w:sz w:val="20"/>
          <w:szCs w:val="20"/>
        </w:rPr>
        <w:t>.</w:t>
      </w:r>
    </w:p>
    <w:p w:rsidR="0024131E" w:rsidRPr="004A2158" w:rsidRDefault="0024131E" w:rsidP="004A2158">
      <w:pPr>
        <w:widowControl w:val="0"/>
        <w:shd w:val="clear" w:color="auto" w:fill="FFFFFF"/>
        <w:suppressAutoHyphens/>
        <w:autoSpaceDE w:val="0"/>
        <w:autoSpaceDN w:val="0"/>
        <w:adjustRightInd w:val="0"/>
        <w:ind w:firstLine="567"/>
        <w:jc w:val="both"/>
        <w:rPr>
          <w:sz w:val="20"/>
          <w:szCs w:val="20"/>
        </w:rPr>
      </w:pPr>
      <w:r w:rsidRPr="004A2158">
        <w:rPr>
          <w:sz w:val="20"/>
          <w:szCs w:val="20"/>
        </w:rPr>
        <w:t xml:space="preserve">2.2. </w:t>
      </w:r>
      <w:r w:rsidR="00BF6705" w:rsidRPr="004A2158">
        <w:rPr>
          <w:sz w:val="20"/>
          <w:szCs w:val="20"/>
        </w:rPr>
        <w:t xml:space="preserve">Заказчик оплачивает фактически выполненные работы путем перечисления денежных средств на расчетный счет Исполнителя на основании подписанного Сторонами Акта сдачи-приемки выполненных работ (далее - Акт сдачи-приемки), с приложением Счета на оплату выполненных работ, в течение </w:t>
      </w:r>
      <w:r w:rsidR="004A2158" w:rsidRPr="004A2158">
        <w:rPr>
          <w:sz w:val="20"/>
          <w:szCs w:val="20"/>
        </w:rPr>
        <w:t>15</w:t>
      </w:r>
      <w:r w:rsidR="00BF6705" w:rsidRPr="004A2158">
        <w:rPr>
          <w:sz w:val="20"/>
          <w:szCs w:val="20"/>
        </w:rPr>
        <w:t xml:space="preserve"> (</w:t>
      </w:r>
      <w:r w:rsidR="004A2158" w:rsidRPr="004A2158">
        <w:rPr>
          <w:sz w:val="20"/>
          <w:szCs w:val="20"/>
        </w:rPr>
        <w:t>пятнадцати</w:t>
      </w:r>
      <w:r w:rsidR="00BF6705" w:rsidRPr="004A2158">
        <w:rPr>
          <w:sz w:val="20"/>
          <w:szCs w:val="20"/>
        </w:rPr>
        <w:t xml:space="preserve">) </w:t>
      </w:r>
      <w:r w:rsidR="004A2158" w:rsidRPr="004A2158">
        <w:rPr>
          <w:sz w:val="20"/>
          <w:szCs w:val="20"/>
        </w:rPr>
        <w:t>рабочих</w:t>
      </w:r>
      <w:r w:rsidR="00BF6705" w:rsidRPr="004A2158">
        <w:rPr>
          <w:sz w:val="20"/>
          <w:szCs w:val="20"/>
        </w:rPr>
        <w:t xml:space="preserve"> дней с даты подписания Заказчиком Акта сдачи-приемки.</w:t>
      </w:r>
      <w:r w:rsidR="00BF6705" w:rsidRPr="004A2158">
        <w:rPr>
          <w:strike/>
          <w:color w:val="FF0000"/>
          <w:sz w:val="20"/>
          <w:szCs w:val="20"/>
        </w:rPr>
        <w:t xml:space="preserve"> </w:t>
      </w:r>
      <w:r w:rsidR="00BF6705" w:rsidRPr="004A2158">
        <w:rPr>
          <w:sz w:val="20"/>
          <w:szCs w:val="20"/>
        </w:rPr>
        <w:t>Днем оплаты считается день списания денежных средств с расчетного счета Заказчика</w:t>
      </w:r>
      <w:r w:rsidRPr="004A2158">
        <w:rPr>
          <w:sz w:val="20"/>
          <w:szCs w:val="20"/>
        </w:rPr>
        <w:t>.</w:t>
      </w:r>
    </w:p>
    <w:p w:rsidR="0024131E" w:rsidRPr="004A2158" w:rsidRDefault="0024131E" w:rsidP="004A2158">
      <w:pPr>
        <w:widowControl w:val="0"/>
        <w:shd w:val="clear" w:color="auto" w:fill="FFFFFF"/>
        <w:suppressAutoHyphens/>
        <w:autoSpaceDE w:val="0"/>
        <w:autoSpaceDN w:val="0"/>
        <w:adjustRightInd w:val="0"/>
        <w:ind w:firstLine="567"/>
        <w:jc w:val="both"/>
        <w:rPr>
          <w:sz w:val="20"/>
          <w:szCs w:val="20"/>
        </w:rPr>
      </w:pPr>
      <w:r w:rsidRPr="004A2158">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4131E" w:rsidRPr="004A2158" w:rsidRDefault="0024131E" w:rsidP="004A2158">
      <w:pPr>
        <w:widowControl w:val="0"/>
        <w:shd w:val="clear" w:color="auto" w:fill="FFFFFF"/>
        <w:suppressAutoHyphens/>
        <w:autoSpaceDE w:val="0"/>
        <w:autoSpaceDN w:val="0"/>
        <w:adjustRightInd w:val="0"/>
        <w:ind w:firstLine="567"/>
        <w:jc w:val="both"/>
        <w:rPr>
          <w:sz w:val="20"/>
          <w:szCs w:val="20"/>
        </w:rPr>
      </w:pPr>
      <w:r w:rsidRPr="004A2158">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4131E" w:rsidRPr="004A2158" w:rsidRDefault="0024131E" w:rsidP="004A2158">
      <w:pPr>
        <w:widowControl w:val="0"/>
        <w:shd w:val="clear" w:color="auto" w:fill="FFFFFF"/>
        <w:suppressAutoHyphens/>
        <w:autoSpaceDE w:val="0"/>
        <w:autoSpaceDN w:val="0"/>
        <w:adjustRightInd w:val="0"/>
        <w:ind w:firstLine="567"/>
        <w:jc w:val="both"/>
        <w:rPr>
          <w:sz w:val="20"/>
          <w:szCs w:val="20"/>
        </w:rPr>
      </w:pPr>
      <w:r w:rsidRPr="004A2158">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7A2F65" w:rsidRPr="004A2158">
        <w:rPr>
          <w:sz w:val="20"/>
          <w:szCs w:val="20"/>
        </w:rPr>
        <w:t xml:space="preserve">вправе производить </w:t>
      </w:r>
      <w:r w:rsidRPr="004A2158">
        <w:rPr>
          <w:sz w:val="20"/>
          <w:szCs w:val="20"/>
        </w:rPr>
        <w:t xml:space="preserve">оплату </w:t>
      </w:r>
      <w:r w:rsidR="007A2F65" w:rsidRPr="004A2158">
        <w:rPr>
          <w:sz w:val="20"/>
          <w:szCs w:val="20"/>
        </w:rPr>
        <w:t>оказанных услуг</w:t>
      </w:r>
      <w:r w:rsidRPr="004A2158">
        <w:rPr>
          <w:sz w:val="20"/>
          <w:szCs w:val="20"/>
        </w:rPr>
        <w:t xml:space="preserve">  за вычетом соответствующего размера неустойки (штрафа, пени), предусмотренных разделом 6 настоящего Договора.</w:t>
      </w:r>
    </w:p>
    <w:p w:rsidR="0024131E" w:rsidRPr="004A2158" w:rsidRDefault="0024131E" w:rsidP="004A2158">
      <w:pPr>
        <w:numPr>
          <w:ilvl w:val="0"/>
          <w:numId w:val="5"/>
        </w:numPr>
        <w:ind w:left="0" w:firstLine="0"/>
        <w:jc w:val="center"/>
        <w:rPr>
          <w:sz w:val="20"/>
          <w:szCs w:val="20"/>
        </w:rPr>
      </w:pPr>
      <w:r w:rsidRPr="004A2158">
        <w:rPr>
          <w:b/>
          <w:sz w:val="20"/>
          <w:szCs w:val="20"/>
        </w:rPr>
        <w:t>Обязанности Сторон</w:t>
      </w:r>
    </w:p>
    <w:p w:rsidR="00BF6705" w:rsidRPr="004A2158" w:rsidRDefault="00BF6705" w:rsidP="004A2158">
      <w:pPr>
        <w:ind w:firstLine="567"/>
        <w:jc w:val="both"/>
        <w:rPr>
          <w:b/>
          <w:sz w:val="20"/>
          <w:szCs w:val="20"/>
        </w:rPr>
      </w:pPr>
      <w:r w:rsidRPr="004A2158">
        <w:rPr>
          <w:b/>
          <w:sz w:val="20"/>
          <w:szCs w:val="20"/>
        </w:rPr>
        <w:t>3.1. Заказчик вправе:</w:t>
      </w:r>
    </w:p>
    <w:p w:rsidR="0024131E" w:rsidRPr="004A2158" w:rsidRDefault="0024131E" w:rsidP="004A2158">
      <w:pPr>
        <w:pStyle w:val="ae"/>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4A2158">
        <w:rPr>
          <w:rFonts w:ascii="Times New Roman" w:hAnsi="Times New Roman" w:cs="Times New Roman"/>
          <w:sz w:val="20"/>
          <w:szCs w:val="20"/>
        </w:rPr>
        <w:t xml:space="preserve">3.1.1. </w:t>
      </w:r>
      <w:r w:rsidR="00BF6705" w:rsidRPr="004A2158">
        <w:rPr>
          <w:rFonts w:ascii="Times New Roman" w:hAnsi="Times New Roman" w:cs="Times New Roman"/>
          <w:sz w:val="20"/>
          <w:szCs w:val="20"/>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r w:rsidRPr="004A2158">
        <w:rPr>
          <w:rFonts w:ascii="Times New Roman" w:hAnsi="Times New Roman" w:cs="Times New Roman"/>
          <w:sz w:val="20"/>
          <w:szCs w:val="20"/>
        </w:rPr>
        <w:t xml:space="preserve">. </w:t>
      </w:r>
    </w:p>
    <w:p w:rsidR="0024131E" w:rsidRPr="004A2158" w:rsidRDefault="0024131E" w:rsidP="004A2158">
      <w:pPr>
        <w:pStyle w:val="ae"/>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4A2158">
        <w:rPr>
          <w:rFonts w:ascii="Times New Roman" w:hAnsi="Times New Roman" w:cs="Times New Roman"/>
          <w:sz w:val="20"/>
          <w:szCs w:val="20"/>
        </w:rPr>
        <w:t xml:space="preserve">3.1.2. </w:t>
      </w:r>
      <w:r w:rsidR="00BF6705" w:rsidRPr="004A2158">
        <w:rPr>
          <w:rFonts w:ascii="Times New Roman" w:hAnsi="Times New Roman" w:cs="Times New Roman"/>
          <w:sz w:val="20"/>
          <w:szCs w:val="20"/>
        </w:rPr>
        <w:t xml:space="preserve">Требовать от Исполнителя представления надлежащим образом оформленной документации, подтверждающей исполнение обязательств в соответствии </w:t>
      </w:r>
      <w:proofErr w:type="spellStart"/>
      <w:r w:rsidR="00BF6705" w:rsidRPr="004A2158">
        <w:rPr>
          <w:rFonts w:ascii="Times New Roman" w:hAnsi="Times New Roman" w:cs="Times New Roman"/>
          <w:sz w:val="20"/>
          <w:szCs w:val="20"/>
        </w:rPr>
        <w:t>c</w:t>
      </w:r>
      <w:proofErr w:type="spellEnd"/>
      <w:r w:rsidR="00BF6705" w:rsidRPr="004A2158">
        <w:rPr>
          <w:rFonts w:ascii="Times New Roman" w:hAnsi="Times New Roman" w:cs="Times New Roman"/>
          <w:sz w:val="20"/>
          <w:szCs w:val="20"/>
        </w:rPr>
        <w:t xml:space="preserve"> Техническим заданием и настоящим Договором</w:t>
      </w:r>
      <w:r w:rsidRPr="004A2158">
        <w:rPr>
          <w:rFonts w:ascii="Times New Roman" w:hAnsi="Times New Roman" w:cs="Times New Roman"/>
          <w:sz w:val="20"/>
          <w:szCs w:val="20"/>
        </w:rPr>
        <w:t>.</w:t>
      </w:r>
      <w:bookmarkStart w:id="3" w:name="Par758"/>
      <w:bookmarkEnd w:id="3"/>
    </w:p>
    <w:p w:rsidR="0024131E" w:rsidRPr="004A2158" w:rsidRDefault="0024131E" w:rsidP="004A2158">
      <w:pPr>
        <w:pStyle w:val="ae"/>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4A2158">
        <w:rPr>
          <w:rFonts w:ascii="Times New Roman" w:hAnsi="Times New Roman" w:cs="Times New Roman"/>
          <w:color w:val="000000"/>
          <w:sz w:val="20"/>
          <w:szCs w:val="20"/>
        </w:rPr>
        <w:t xml:space="preserve">3.1.3. </w:t>
      </w:r>
      <w:r w:rsidR="00BF6705" w:rsidRPr="004A2158">
        <w:rPr>
          <w:rFonts w:ascii="Times New Roman" w:hAnsi="Times New Roman" w:cs="Times New Roman"/>
          <w:sz w:val="20"/>
          <w:szCs w:val="20"/>
        </w:rPr>
        <w:t>Письменно запрашивать информацию о ходе выполнения работ. На данный запрос Исполнитель предоставляет ответ в письменной форме в течение 10 (десяти) рабочих дней</w:t>
      </w:r>
      <w:r w:rsidRPr="004A2158">
        <w:rPr>
          <w:rFonts w:ascii="Times New Roman" w:hAnsi="Times New Roman" w:cs="Times New Roman"/>
          <w:color w:val="000000"/>
          <w:sz w:val="20"/>
          <w:szCs w:val="20"/>
        </w:rPr>
        <w:t>.</w:t>
      </w:r>
    </w:p>
    <w:p w:rsidR="0024131E" w:rsidRPr="004A2158" w:rsidRDefault="0024131E" w:rsidP="004A2158">
      <w:pPr>
        <w:pStyle w:val="ae"/>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4A2158">
        <w:rPr>
          <w:rFonts w:ascii="Times New Roman" w:hAnsi="Times New Roman" w:cs="Times New Roman"/>
          <w:color w:val="000000"/>
          <w:sz w:val="20"/>
          <w:szCs w:val="20"/>
        </w:rPr>
        <w:lastRenderedPageBreak/>
        <w:t xml:space="preserve">3.1.4. </w:t>
      </w:r>
      <w:r w:rsidR="00BF6705" w:rsidRPr="004A2158">
        <w:rPr>
          <w:rFonts w:ascii="Times New Roman" w:hAnsi="Times New Roman" w:cs="Times New Roman"/>
          <w:sz w:val="20"/>
          <w:szCs w:val="20"/>
        </w:rPr>
        <w:t>Осуществлять контроль за объемом и сроками выполнения работ</w:t>
      </w:r>
      <w:r w:rsidRPr="004A2158">
        <w:rPr>
          <w:rFonts w:ascii="Times New Roman" w:hAnsi="Times New Roman" w:cs="Times New Roman"/>
          <w:color w:val="000000"/>
          <w:sz w:val="20"/>
          <w:szCs w:val="20"/>
        </w:rPr>
        <w:t>.</w:t>
      </w:r>
    </w:p>
    <w:p w:rsidR="00BF6705" w:rsidRPr="004A2158" w:rsidRDefault="00BF6705" w:rsidP="004A2158">
      <w:pPr>
        <w:ind w:firstLine="567"/>
        <w:jc w:val="both"/>
        <w:rPr>
          <w:sz w:val="20"/>
          <w:szCs w:val="20"/>
        </w:rPr>
      </w:pPr>
      <w:r w:rsidRPr="004A2158">
        <w:rPr>
          <w:sz w:val="20"/>
          <w:szCs w:val="20"/>
        </w:rPr>
        <w:t>3.1.5.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BF6705" w:rsidRPr="004A2158" w:rsidRDefault="00BF6705" w:rsidP="004A2158">
      <w:pPr>
        <w:ind w:firstLine="567"/>
        <w:jc w:val="both"/>
        <w:rPr>
          <w:sz w:val="20"/>
          <w:szCs w:val="20"/>
        </w:rPr>
      </w:pPr>
      <w:r w:rsidRPr="004A2158">
        <w:rPr>
          <w:sz w:val="20"/>
          <w:szCs w:val="20"/>
        </w:rPr>
        <w:t>3.1.6. При обнаружении уполномоченными контрольными органами несоответствия объема и стоимости выполненных Исполнителем работ требованиям Технического задания и Акта сдачи-приемки вызвать полномочных представителей Исполнителя для представления разъяснений в отношении выполненных работ.</w:t>
      </w:r>
    </w:p>
    <w:p w:rsidR="00BF6705" w:rsidRPr="004A2158" w:rsidRDefault="00BF6705" w:rsidP="004A2158">
      <w:pPr>
        <w:ind w:firstLine="567"/>
        <w:jc w:val="both"/>
        <w:rPr>
          <w:b/>
          <w:sz w:val="20"/>
          <w:szCs w:val="20"/>
        </w:rPr>
      </w:pPr>
      <w:r w:rsidRPr="004A2158">
        <w:rPr>
          <w:b/>
          <w:sz w:val="20"/>
          <w:szCs w:val="20"/>
        </w:rPr>
        <w:t>3.2. Заказчик обязан:</w:t>
      </w:r>
    </w:p>
    <w:p w:rsidR="00BF6705" w:rsidRPr="004A2158" w:rsidRDefault="00BF6705" w:rsidP="004A2158">
      <w:pPr>
        <w:ind w:firstLine="567"/>
        <w:jc w:val="both"/>
        <w:rPr>
          <w:sz w:val="20"/>
          <w:szCs w:val="20"/>
        </w:rPr>
      </w:pPr>
      <w:r w:rsidRPr="004A2158">
        <w:rPr>
          <w:sz w:val="20"/>
          <w:szCs w:val="20"/>
        </w:rPr>
        <w:t>3.2.1.  Сообщать в письменной форме Исполнителю о недостатках, обнаруженных входе выполнения работ, в течение 2 (двух) рабочих дней после обнаружения таких недостатков.</w:t>
      </w:r>
    </w:p>
    <w:p w:rsidR="00BF6705" w:rsidRPr="004A2158" w:rsidRDefault="00BF6705" w:rsidP="004A2158">
      <w:pPr>
        <w:ind w:firstLine="567"/>
        <w:jc w:val="both"/>
        <w:rPr>
          <w:sz w:val="20"/>
          <w:szCs w:val="20"/>
        </w:rPr>
      </w:pPr>
      <w:r w:rsidRPr="004A2158">
        <w:rPr>
          <w:sz w:val="20"/>
          <w:szCs w:val="20"/>
        </w:rPr>
        <w:t>3.2.2. Предоставить Исполнителю для выполнения работ доступ с понедельника по пятницу с 08.00 до 19.00 в необходимые помещения медучреждения в присутствии ответственных лиц Заказчика.</w:t>
      </w:r>
    </w:p>
    <w:p w:rsidR="00BF6705" w:rsidRPr="004A2158" w:rsidRDefault="00BF6705" w:rsidP="004A2158">
      <w:pPr>
        <w:ind w:firstLine="567"/>
        <w:jc w:val="both"/>
        <w:rPr>
          <w:sz w:val="20"/>
          <w:szCs w:val="20"/>
        </w:rPr>
      </w:pPr>
      <w:r w:rsidRPr="004A2158">
        <w:rPr>
          <w:sz w:val="20"/>
          <w:szCs w:val="20"/>
        </w:rPr>
        <w:t>3.2.3. Назначить из числа своих сотрудников ответственных лиц (Приложение № 3 к Договору), на период выполнения работ по Договору (Далее – Ответственное лицо).</w:t>
      </w:r>
    </w:p>
    <w:p w:rsidR="00BF6705" w:rsidRPr="004A2158" w:rsidRDefault="00BF6705" w:rsidP="004A2158">
      <w:pPr>
        <w:ind w:firstLine="567"/>
        <w:jc w:val="both"/>
        <w:rPr>
          <w:sz w:val="20"/>
          <w:szCs w:val="20"/>
        </w:rPr>
      </w:pPr>
      <w:r w:rsidRPr="004A2158">
        <w:rPr>
          <w:sz w:val="20"/>
          <w:szCs w:val="20"/>
        </w:rPr>
        <w:t>3.2.4. Своевременно принять и оплатить надлежащим образом выполненные работы в соответствии с настоящим Договором.</w:t>
      </w:r>
    </w:p>
    <w:p w:rsidR="00BF6705" w:rsidRPr="004A2158" w:rsidRDefault="00BF6705" w:rsidP="004A2158">
      <w:pPr>
        <w:ind w:firstLine="567"/>
        <w:jc w:val="both"/>
        <w:rPr>
          <w:b/>
          <w:sz w:val="20"/>
          <w:szCs w:val="20"/>
        </w:rPr>
      </w:pPr>
      <w:r w:rsidRPr="004A2158">
        <w:rPr>
          <w:b/>
          <w:sz w:val="20"/>
          <w:szCs w:val="20"/>
        </w:rPr>
        <w:t xml:space="preserve">3.3. Исполнитель вправе: </w:t>
      </w:r>
    </w:p>
    <w:p w:rsidR="00BF6705" w:rsidRPr="004A2158" w:rsidRDefault="00BF6705" w:rsidP="004A2158">
      <w:pPr>
        <w:ind w:firstLine="567"/>
        <w:jc w:val="both"/>
        <w:rPr>
          <w:sz w:val="20"/>
          <w:szCs w:val="20"/>
        </w:rPr>
      </w:pPr>
      <w:r w:rsidRPr="004A2158">
        <w:rPr>
          <w:sz w:val="20"/>
          <w:szCs w:val="20"/>
        </w:rPr>
        <w:t>3.3.1. Требовать своевременного подписания Заказчиком Акта сдачи-приемки по настоящему Договору на основании представленных Исполнителем документов.</w:t>
      </w:r>
    </w:p>
    <w:p w:rsidR="00BF6705" w:rsidRPr="004A2158" w:rsidRDefault="00BF6705" w:rsidP="004A2158">
      <w:pPr>
        <w:ind w:firstLine="567"/>
        <w:jc w:val="both"/>
        <w:rPr>
          <w:sz w:val="20"/>
          <w:szCs w:val="20"/>
        </w:rPr>
      </w:pPr>
      <w:r w:rsidRPr="004A2158">
        <w:rPr>
          <w:sz w:val="20"/>
          <w:szCs w:val="20"/>
        </w:rPr>
        <w:t>3.3.2. Требовать своевременной оплаты выполненных работ в соответствии с пунктом 2.2 настоящего Договора.</w:t>
      </w:r>
    </w:p>
    <w:p w:rsidR="00BF6705" w:rsidRPr="004A2158" w:rsidRDefault="00BF6705" w:rsidP="004A2158">
      <w:pPr>
        <w:ind w:firstLine="567"/>
        <w:jc w:val="both"/>
        <w:rPr>
          <w:sz w:val="20"/>
          <w:szCs w:val="20"/>
        </w:rPr>
      </w:pPr>
      <w:r w:rsidRPr="004A2158">
        <w:rPr>
          <w:sz w:val="20"/>
          <w:szCs w:val="20"/>
        </w:rPr>
        <w:t>3.3.3. Привлечь к исполнению своих обязательств по настоящему Договору соисполнителей, обладающих специальными знаниями, навыками, специальным оборудованием и т. п., по видам (содержанию) работ,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BF6705" w:rsidRPr="004A2158" w:rsidRDefault="00BF6705" w:rsidP="004A2158">
      <w:pPr>
        <w:ind w:firstLine="567"/>
        <w:jc w:val="both"/>
        <w:rPr>
          <w:sz w:val="20"/>
          <w:szCs w:val="20"/>
        </w:rPr>
      </w:pPr>
      <w:r w:rsidRPr="004A2158">
        <w:rPr>
          <w:sz w:val="20"/>
          <w:szCs w:val="20"/>
        </w:rPr>
        <w:t>3.3.4. Исполнитель вправе в случае неисполнения или ненадлежащего исполнения соисполнителем обязательств, предусмотренных Договором, осуществлять замену соисполнителя, с которым ранее был заключен Договор, на другого соисполнителя.</w:t>
      </w:r>
    </w:p>
    <w:p w:rsidR="00BF6705" w:rsidRPr="004A2158" w:rsidRDefault="00BF6705" w:rsidP="004A2158">
      <w:pPr>
        <w:ind w:firstLine="567"/>
        <w:jc w:val="both"/>
        <w:rPr>
          <w:sz w:val="20"/>
          <w:szCs w:val="20"/>
        </w:rPr>
      </w:pPr>
      <w:r w:rsidRPr="004A2158">
        <w:rPr>
          <w:sz w:val="20"/>
          <w:szCs w:val="20"/>
        </w:rPr>
        <w:t>3.3.5. Письменно запрашивать у Заказчика разъяснения и уточнения относительно выполнения работ в рамках настоящего Договора.</w:t>
      </w:r>
    </w:p>
    <w:p w:rsidR="00BF6705" w:rsidRPr="004A2158" w:rsidRDefault="00BF6705" w:rsidP="004A2158">
      <w:pPr>
        <w:ind w:firstLine="567"/>
        <w:jc w:val="both"/>
        <w:rPr>
          <w:b/>
          <w:sz w:val="20"/>
          <w:szCs w:val="20"/>
        </w:rPr>
      </w:pPr>
      <w:r w:rsidRPr="004A2158">
        <w:rPr>
          <w:b/>
          <w:sz w:val="20"/>
          <w:szCs w:val="20"/>
        </w:rPr>
        <w:t>3.4. Исполнитель обязан:</w:t>
      </w:r>
    </w:p>
    <w:p w:rsidR="00BF6705" w:rsidRPr="004A2158" w:rsidRDefault="00BF6705" w:rsidP="004A2158">
      <w:pPr>
        <w:ind w:firstLine="567"/>
        <w:jc w:val="both"/>
        <w:rPr>
          <w:sz w:val="20"/>
          <w:szCs w:val="20"/>
        </w:rPr>
      </w:pPr>
      <w:r w:rsidRPr="004A2158">
        <w:rPr>
          <w:sz w:val="20"/>
          <w:szCs w:val="20"/>
        </w:rPr>
        <w:t>3.4.1. Своевременно и надлежащим образом выполнить работы в соответствии с требованиями Технического задания и представить Заказчику.</w:t>
      </w:r>
    </w:p>
    <w:p w:rsidR="00BF6705" w:rsidRPr="004A2158" w:rsidRDefault="00BF6705" w:rsidP="004A2158">
      <w:pPr>
        <w:ind w:firstLine="567"/>
        <w:jc w:val="both"/>
        <w:rPr>
          <w:sz w:val="20"/>
          <w:szCs w:val="20"/>
        </w:rPr>
      </w:pPr>
      <w:r w:rsidRPr="004A2158">
        <w:rPr>
          <w:sz w:val="20"/>
          <w:szCs w:val="20"/>
        </w:rPr>
        <w:t>3.4.2. Обеспечить устранение недостатков, выявленных при сдаче-приемке работ за свой счет.</w:t>
      </w:r>
    </w:p>
    <w:p w:rsidR="00BF6705" w:rsidRPr="004A2158" w:rsidRDefault="00BF6705" w:rsidP="004A2158">
      <w:pPr>
        <w:ind w:firstLine="567"/>
        <w:jc w:val="both"/>
        <w:rPr>
          <w:sz w:val="20"/>
          <w:szCs w:val="20"/>
        </w:rPr>
      </w:pPr>
      <w:r w:rsidRPr="004A2158">
        <w:rPr>
          <w:sz w:val="20"/>
          <w:szCs w:val="20"/>
        </w:rPr>
        <w:t>3.4.3. Приостановить выполнение работ в случае обнаружения независящих от Исполнителя обстоятельств, которые могут оказать негативное влияние на годность результатов работ или создать невозможность их завершения в установленный настоящим Договором срок, и сообщить об этом Заказчику немедленно после приостановления выполнения работ.</w:t>
      </w:r>
    </w:p>
    <w:p w:rsidR="0024131E" w:rsidRPr="004A2158" w:rsidRDefault="00BF6705" w:rsidP="004A2158">
      <w:pPr>
        <w:pStyle w:val="ae"/>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4A2158">
        <w:rPr>
          <w:rFonts w:ascii="Times New Roman" w:hAnsi="Times New Roman" w:cs="Times New Roman"/>
          <w:sz w:val="20"/>
          <w:szCs w:val="20"/>
        </w:rPr>
        <w:t>3.4.4.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BF6705" w:rsidRPr="004A2158" w:rsidRDefault="00BF6705" w:rsidP="004A2158">
      <w:pPr>
        <w:pStyle w:val="ae"/>
        <w:widowControl w:val="0"/>
        <w:numPr>
          <w:ilvl w:val="0"/>
          <w:numId w:val="5"/>
        </w:numPr>
        <w:suppressAutoHyphens w:val="0"/>
        <w:autoSpaceDE w:val="0"/>
        <w:autoSpaceDN w:val="0"/>
        <w:adjustRightInd w:val="0"/>
        <w:ind w:left="0" w:firstLine="0"/>
        <w:jc w:val="center"/>
        <w:outlineLvl w:val="1"/>
        <w:rPr>
          <w:rFonts w:ascii="Times New Roman" w:hAnsi="Times New Roman"/>
          <w:b/>
          <w:sz w:val="20"/>
          <w:szCs w:val="20"/>
        </w:rPr>
      </w:pPr>
      <w:r w:rsidRPr="004A2158">
        <w:rPr>
          <w:rFonts w:ascii="Times New Roman" w:hAnsi="Times New Roman"/>
          <w:b/>
          <w:sz w:val="20"/>
          <w:szCs w:val="20"/>
        </w:rPr>
        <w:t xml:space="preserve">Сроки выполнения работ </w:t>
      </w:r>
    </w:p>
    <w:p w:rsidR="00BF6705" w:rsidRPr="004A2158" w:rsidRDefault="00BF6705" w:rsidP="004A2158">
      <w:pPr>
        <w:pStyle w:val="ae"/>
        <w:widowControl w:val="0"/>
        <w:numPr>
          <w:ilvl w:val="1"/>
          <w:numId w:val="5"/>
        </w:numPr>
        <w:tabs>
          <w:tab w:val="num" w:pos="0"/>
        </w:tabs>
        <w:suppressAutoHyphens w:val="0"/>
        <w:autoSpaceDE w:val="0"/>
        <w:autoSpaceDN w:val="0"/>
        <w:adjustRightInd w:val="0"/>
        <w:ind w:left="0" w:firstLine="567"/>
        <w:jc w:val="both"/>
        <w:rPr>
          <w:rFonts w:ascii="Times New Roman" w:hAnsi="Times New Roman"/>
          <w:sz w:val="20"/>
          <w:szCs w:val="20"/>
        </w:rPr>
      </w:pPr>
      <w:r w:rsidRPr="004A2158">
        <w:rPr>
          <w:rFonts w:ascii="Times New Roman" w:hAnsi="Times New Roman"/>
          <w:sz w:val="20"/>
          <w:szCs w:val="20"/>
        </w:rPr>
        <w:t>Сроки выполнения работ: в течение 60 (шестидесяти) календарных дней с момента подписания настоящего Договора.</w:t>
      </w:r>
    </w:p>
    <w:p w:rsidR="00BF6705" w:rsidRPr="004A2158" w:rsidRDefault="00BF6705" w:rsidP="004A2158">
      <w:pPr>
        <w:pStyle w:val="ae"/>
        <w:numPr>
          <w:ilvl w:val="0"/>
          <w:numId w:val="5"/>
        </w:numPr>
        <w:suppressAutoHyphens w:val="0"/>
        <w:spacing w:after="0" w:line="240" w:lineRule="auto"/>
        <w:ind w:left="0" w:firstLine="0"/>
        <w:jc w:val="center"/>
        <w:rPr>
          <w:rFonts w:ascii="Times New Roman" w:hAnsi="Times New Roman"/>
          <w:sz w:val="20"/>
          <w:szCs w:val="20"/>
        </w:rPr>
      </w:pPr>
      <w:r w:rsidRPr="004A2158">
        <w:rPr>
          <w:rFonts w:ascii="Times New Roman" w:hAnsi="Times New Roman"/>
          <w:b/>
          <w:bCs/>
          <w:sz w:val="20"/>
          <w:szCs w:val="20"/>
        </w:rPr>
        <w:t>Порядок сдачи-приемки работ</w:t>
      </w:r>
    </w:p>
    <w:p w:rsidR="00BF6705" w:rsidRPr="004A2158" w:rsidRDefault="00BF6705" w:rsidP="004A2158">
      <w:pPr>
        <w:pStyle w:val="ae"/>
        <w:widowControl w:val="0"/>
        <w:numPr>
          <w:ilvl w:val="1"/>
          <w:numId w:val="5"/>
        </w:numPr>
        <w:tabs>
          <w:tab w:val="num" w:pos="0"/>
          <w:tab w:val="left" w:pos="426"/>
        </w:tabs>
        <w:autoSpaceDE w:val="0"/>
        <w:autoSpaceDN w:val="0"/>
        <w:adjustRightInd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В течение 5 рабочих дней со дня завершения работ Исполнитель направляет Заказчику Акт сдачи-приемки по форме Приложения № 2 к Договору в 2 (двух) экземплярах.</w:t>
      </w:r>
    </w:p>
    <w:p w:rsidR="00BF6705" w:rsidRPr="004A2158" w:rsidRDefault="00BF6705" w:rsidP="004A2158">
      <w:pPr>
        <w:pStyle w:val="ad"/>
        <w:numPr>
          <w:ilvl w:val="1"/>
          <w:numId w:val="5"/>
        </w:numPr>
        <w:shd w:val="clear" w:color="auto" w:fill="FFFFFF"/>
        <w:autoSpaceDE w:val="0"/>
        <w:autoSpaceDN w:val="0"/>
        <w:adjustRightInd w:val="0"/>
        <w:spacing w:after="0" w:line="100" w:lineRule="atLeast"/>
        <w:ind w:left="0" w:firstLine="567"/>
        <w:jc w:val="both"/>
        <w:rPr>
          <w:rFonts w:ascii="Times New Roman" w:hAnsi="Times New Roman" w:cs="Times New Roman"/>
          <w:sz w:val="20"/>
          <w:szCs w:val="20"/>
        </w:rPr>
      </w:pPr>
      <w:r w:rsidRPr="004A2158">
        <w:rPr>
          <w:rFonts w:ascii="Times New Roman" w:hAnsi="Times New Roman" w:cs="Times New Roman"/>
          <w:color w:val="auto"/>
          <w:sz w:val="20"/>
          <w:szCs w:val="20"/>
        </w:rPr>
        <w:t xml:space="preserve">По решению Заказчика для приемки результатов выполнения работ по Договору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w:t>
      </w:r>
      <w:r w:rsidRPr="004A2158">
        <w:rPr>
          <w:rFonts w:ascii="Times New Roman" w:hAnsi="Times New Roman"/>
          <w:sz w:val="20"/>
          <w:szCs w:val="20"/>
        </w:rPr>
        <w:t>выполнения работ</w:t>
      </w:r>
      <w:r w:rsidRPr="004A2158">
        <w:rPr>
          <w:rFonts w:ascii="Times New Roman" w:hAnsi="Times New Roman" w:cs="Times New Roman"/>
          <w:color w:val="auto"/>
          <w:sz w:val="20"/>
          <w:szCs w:val="20"/>
        </w:rPr>
        <w:t xml:space="preserve"> при исполнении Договора, при этом Заказчик обязан обеспечить их приемку. </w:t>
      </w:r>
      <w:r w:rsidRPr="004A2158">
        <w:rPr>
          <w:rFonts w:ascii="Times New Roman" w:hAnsi="Times New Roman" w:cs="Times New Roman"/>
          <w:sz w:val="20"/>
          <w:szCs w:val="20"/>
        </w:rPr>
        <w:t>Для проверки предоставленных Исполнителем результатов выполнения работ, предусмотренных Договором, в части их соответствия условиям Договора Заказчик вправе провести экспертизу. Экспертиза результатов выполнения работ,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p>
    <w:p w:rsidR="00BF6705" w:rsidRPr="004A2158" w:rsidRDefault="00BF6705" w:rsidP="004A2158">
      <w:pPr>
        <w:pStyle w:val="ae"/>
        <w:widowControl w:val="0"/>
        <w:numPr>
          <w:ilvl w:val="1"/>
          <w:numId w:val="5"/>
        </w:numPr>
        <w:tabs>
          <w:tab w:val="num" w:pos="0"/>
          <w:tab w:val="left" w:pos="426"/>
        </w:tabs>
        <w:autoSpaceDE w:val="0"/>
        <w:autoSpaceDN w:val="0"/>
        <w:adjustRightInd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Заказчик в течение 5 (пяти) рабочих дней с момента получения от Исполнителя Акта сдачи-приемки обязан принять результат работ и направить заказным письмом с уведомлением, либо отдать нарочно Исполнителю подписанный Заказчиком 1 (один) экземпляр Акта сдачи-приемки или мотивированный отказ от принятия результатов выполнения работ с приложением акта выявленных недостатков.</w:t>
      </w:r>
    </w:p>
    <w:p w:rsidR="00BF6705" w:rsidRPr="004A2158" w:rsidRDefault="00BF6705" w:rsidP="004A2158">
      <w:pPr>
        <w:pStyle w:val="ad"/>
        <w:numPr>
          <w:ilvl w:val="1"/>
          <w:numId w:val="5"/>
        </w:numPr>
        <w:shd w:val="clear" w:color="auto" w:fill="FFFFFF"/>
        <w:spacing w:after="0" w:line="100" w:lineRule="atLeast"/>
        <w:ind w:left="0" w:firstLine="567"/>
        <w:jc w:val="both"/>
        <w:rPr>
          <w:rFonts w:ascii="Times New Roman" w:hAnsi="Times New Roman" w:cs="Times New Roman"/>
          <w:color w:val="auto"/>
          <w:sz w:val="20"/>
          <w:szCs w:val="20"/>
        </w:rPr>
      </w:pPr>
      <w:r w:rsidRPr="004A2158">
        <w:rPr>
          <w:rFonts w:ascii="Times New Roman" w:hAnsi="Times New Roman"/>
          <w:sz w:val="20"/>
          <w:szCs w:val="20"/>
        </w:rPr>
        <w:t xml:space="preserve">В случае мотивированного отказа Заказчика от приёмки работ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w:t>
      </w:r>
      <w:r w:rsidRPr="004A215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w:t>
      </w:r>
      <w:r w:rsidRPr="004A2158">
        <w:rPr>
          <w:rFonts w:ascii="Times New Roman" w:hAnsi="Times New Roman"/>
          <w:color w:val="auto"/>
          <w:sz w:val="20"/>
          <w:szCs w:val="20"/>
        </w:rPr>
        <w:lastRenderedPageBreak/>
        <w:t>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F6705" w:rsidRPr="004A2158" w:rsidRDefault="00BF6705" w:rsidP="004A2158">
      <w:pPr>
        <w:pStyle w:val="ae"/>
        <w:widowControl w:val="0"/>
        <w:numPr>
          <w:ilvl w:val="1"/>
          <w:numId w:val="5"/>
        </w:numPr>
        <w:tabs>
          <w:tab w:val="num" w:pos="0"/>
          <w:tab w:val="left" w:pos="426"/>
        </w:tabs>
        <w:autoSpaceDE w:val="0"/>
        <w:autoSpaceDN w:val="0"/>
        <w:adjustRightInd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 xml:space="preserve"> В случае если по результатам рассмотрения отчета об устранении недостатков, Заказчиком будет принято решение об устранении Исполнителем недостатков в надлежащем порядке и в установленные сроки Заказчик обязан в течение 1 рабочего дня принять результат выполнения работ и подписать 2 (два) экземпляра Акта сдачи-приемки, один из которых направить Исполнителю в порядке, предусмотренном в настоящем договоре.</w:t>
      </w:r>
    </w:p>
    <w:p w:rsidR="00BF6705" w:rsidRPr="004A2158" w:rsidRDefault="00BF6705" w:rsidP="004A2158">
      <w:pPr>
        <w:pStyle w:val="ad"/>
        <w:numPr>
          <w:ilvl w:val="1"/>
          <w:numId w:val="5"/>
        </w:numPr>
        <w:shd w:val="clear" w:color="auto" w:fill="FFFFFF"/>
        <w:spacing w:after="0" w:line="100" w:lineRule="atLeast"/>
        <w:ind w:left="0" w:firstLine="567"/>
        <w:jc w:val="both"/>
        <w:rPr>
          <w:rFonts w:ascii="Times New Roman" w:hAnsi="Times New Roman" w:cs="Times New Roman"/>
          <w:color w:val="auto"/>
          <w:sz w:val="20"/>
          <w:szCs w:val="20"/>
        </w:rPr>
      </w:pPr>
      <w:r w:rsidRPr="004A2158">
        <w:rPr>
          <w:rFonts w:ascii="Times New Roman" w:hAnsi="Times New Roman" w:cs="Times New Roman"/>
          <w:color w:val="auto"/>
          <w:sz w:val="20"/>
          <w:szCs w:val="20"/>
        </w:rPr>
        <w:t>Для проведения экспертизы выполненных работ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rsidR="00BF6705" w:rsidRPr="004A2158" w:rsidRDefault="00BF6705" w:rsidP="004A2158">
      <w:pPr>
        <w:numPr>
          <w:ilvl w:val="0"/>
          <w:numId w:val="5"/>
        </w:numPr>
        <w:ind w:left="0" w:firstLine="0"/>
        <w:jc w:val="center"/>
        <w:rPr>
          <w:b/>
          <w:sz w:val="20"/>
          <w:szCs w:val="20"/>
        </w:rPr>
      </w:pPr>
      <w:r w:rsidRPr="004A2158">
        <w:rPr>
          <w:b/>
          <w:sz w:val="20"/>
          <w:szCs w:val="20"/>
        </w:rPr>
        <w:t>Ответственность сторон</w:t>
      </w:r>
    </w:p>
    <w:p w:rsidR="00BF6705" w:rsidRPr="004A2158" w:rsidRDefault="00BF6705" w:rsidP="004A2158">
      <w:pPr>
        <w:pStyle w:val="ae"/>
        <w:widowControl w:val="0"/>
        <w:numPr>
          <w:ilvl w:val="2"/>
          <w:numId w:val="5"/>
        </w:numPr>
        <w:autoSpaceDE w:val="0"/>
        <w:autoSpaceDN w:val="0"/>
        <w:adjustRightInd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F6705" w:rsidRPr="004A2158" w:rsidRDefault="00BF6705" w:rsidP="004A2158">
      <w:pPr>
        <w:pStyle w:val="ae"/>
        <w:widowControl w:val="0"/>
        <w:numPr>
          <w:ilvl w:val="2"/>
          <w:numId w:val="5"/>
        </w:numPr>
        <w:autoSpaceDE w:val="0"/>
        <w:autoSpaceDN w:val="0"/>
        <w:adjustRightInd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 xml:space="preserve">За несвоевременное исполнение обязательств, предусмотренных пунктом 4.1. настоящего договора, Исполнитель обязан уплатить пени в размере 0,1% от стоимости невыполненных или ненадлежащим образом выполненных работ за каждый день просрочки. </w:t>
      </w:r>
    </w:p>
    <w:p w:rsidR="00BF6705" w:rsidRPr="004A2158" w:rsidRDefault="00BF6705" w:rsidP="004A2158">
      <w:pPr>
        <w:pStyle w:val="ae"/>
        <w:widowControl w:val="0"/>
        <w:numPr>
          <w:ilvl w:val="2"/>
          <w:numId w:val="5"/>
        </w:numPr>
        <w:autoSpaceDE w:val="0"/>
        <w:autoSpaceDN w:val="0"/>
        <w:adjustRightInd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 xml:space="preserve">За ненадлежащее исполнение или неисполнение обязательств, предусмотренных пунктами 3.4.1-3.4.4. настоящего договора, Исполнитель обязан уплатить штраф в размере 1% от стоимости договора. </w:t>
      </w:r>
    </w:p>
    <w:p w:rsidR="00BF6705" w:rsidRPr="004A2158" w:rsidRDefault="00BF6705" w:rsidP="004A2158">
      <w:pPr>
        <w:pStyle w:val="ae"/>
        <w:widowControl w:val="0"/>
        <w:numPr>
          <w:ilvl w:val="2"/>
          <w:numId w:val="5"/>
        </w:numPr>
        <w:autoSpaceDE w:val="0"/>
        <w:autoSpaceDN w:val="0"/>
        <w:adjustRightInd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BF6705" w:rsidRPr="004A2158" w:rsidRDefault="00BF6705" w:rsidP="004A2158">
      <w:pPr>
        <w:pStyle w:val="ae"/>
        <w:widowControl w:val="0"/>
        <w:numPr>
          <w:ilvl w:val="2"/>
          <w:numId w:val="5"/>
        </w:numPr>
        <w:autoSpaceDE w:val="0"/>
        <w:autoSpaceDN w:val="0"/>
        <w:adjustRightInd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Уплата штрафных санкций не освобождает Исполнителя от выполнения своих обязательств по настоящему договору.</w:t>
      </w:r>
    </w:p>
    <w:p w:rsidR="00BF6705" w:rsidRPr="004A2158" w:rsidRDefault="00BF6705" w:rsidP="001C0D9F">
      <w:pPr>
        <w:numPr>
          <w:ilvl w:val="0"/>
          <w:numId w:val="5"/>
        </w:numPr>
        <w:ind w:left="0" w:firstLine="0"/>
        <w:jc w:val="center"/>
        <w:rPr>
          <w:b/>
          <w:sz w:val="20"/>
          <w:szCs w:val="20"/>
        </w:rPr>
      </w:pPr>
      <w:r w:rsidRPr="004A2158">
        <w:rPr>
          <w:b/>
          <w:sz w:val="20"/>
          <w:szCs w:val="20"/>
        </w:rPr>
        <w:t>Обеспечение договора</w:t>
      </w:r>
    </w:p>
    <w:p w:rsidR="00BF6705" w:rsidRPr="004A2158" w:rsidRDefault="00BF6705" w:rsidP="004A2158">
      <w:pPr>
        <w:pStyle w:val="ad"/>
        <w:numPr>
          <w:ilvl w:val="1"/>
          <w:numId w:val="5"/>
        </w:numPr>
        <w:tabs>
          <w:tab w:val="left" w:pos="0"/>
        </w:tabs>
        <w:spacing w:after="0" w:line="240" w:lineRule="auto"/>
        <w:ind w:left="0" w:firstLine="567"/>
        <w:jc w:val="both"/>
        <w:rPr>
          <w:rFonts w:ascii="Times New Roman" w:hAnsi="Times New Roman" w:cs="Times New Roman"/>
          <w:b/>
          <w:sz w:val="20"/>
          <w:szCs w:val="20"/>
        </w:rPr>
      </w:pPr>
      <w:r w:rsidRPr="004A2158">
        <w:rPr>
          <w:rFonts w:ascii="Times New Roman" w:hAnsi="Times New Roman" w:cs="Times New Roman"/>
          <w:sz w:val="20"/>
          <w:szCs w:val="20"/>
        </w:rPr>
        <w:t>Размер обеспечения исполнения договора составляет _________ рублей.</w:t>
      </w:r>
    </w:p>
    <w:p w:rsidR="00BF6705" w:rsidRPr="004A2158" w:rsidRDefault="00BF6705" w:rsidP="004A2158">
      <w:pPr>
        <w:pStyle w:val="ad"/>
        <w:numPr>
          <w:ilvl w:val="1"/>
          <w:numId w:val="5"/>
        </w:numPr>
        <w:tabs>
          <w:tab w:val="left" w:pos="0"/>
        </w:tabs>
        <w:spacing w:after="0" w:line="240" w:lineRule="auto"/>
        <w:ind w:left="0" w:firstLine="567"/>
        <w:jc w:val="both"/>
        <w:rPr>
          <w:rFonts w:ascii="Times New Roman" w:hAnsi="Times New Roman" w:cs="Times New Roman"/>
          <w:b/>
          <w:sz w:val="20"/>
          <w:szCs w:val="20"/>
        </w:rPr>
      </w:pPr>
      <w:r w:rsidRPr="004A2158">
        <w:rPr>
          <w:rFonts w:ascii="Times New Roman" w:hAnsi="Times New Roman" w:cs="Times New Roman"/>
          <w:color w:val="auto"/>
          <w:sz w:val="20"/>
          <w:szCs w:val="20"/>
        </w:rPr>
        <w:t xml:space="preserve">Исполнение договора обеспечивается предоставлением банковской гарантии или внесением денежных средств на счет Заказчика. </w:t>
      </w:r>
      <w:r w:rsidRPr="004A2158">
        <w:rPr>
          <w:rFonts w:ascii="Times New Roman" w:hAnsi="Times New Roman" w:cs="Times New Roman"/>
          <w:sz w:val="20"/>
          <w:szCs w:val="20"/>
        </w:rPr>
        <w:t>Обеспечения исполнения договора определяется Исполнителем самостоятельно и является необходимым условием для заключения настоящего Договора.</w:t>
      </w:r>
    </w:p>
    <w:p w:rsidR="004A2158" w:rsidRDefault="00BF6705" w:rsidP="004A2158">
      <w:pPr>
        <w:pStyle w:val="ad"/>
        <w:numPr>
          <w:ilvl w:val="1"/>
          <w:numId w:val="5"/>
        </w:numPr>
        <w:tabs>
          <w:tab w:val="left" w:pos="0"/>
        </w:tabs>
        <w:spacing w:after="0" w:line="240" w:lineRule="auto"/>
        <w:ind w:left="0" w:firstLine="567"/>
        <w:jc w:val="both"/>
        <w:rPr>
          <w:rFonts w:ascii="Times New Roman" w:hAnsi="Times New Roman" w:cs="Times New Roman"/>
          <w:sz w:val="20"/>
          <w:szCs w:val="20"/>
        </w:rPr>
      </w:pPr>
      <w:r w:rsidRPr="004A2158">
        <w:rPr>
          <w:rFonts w:ascii="Times New Roman" w:hAnsi="Times New Roman" w:cs="Times New Roman"/>
          <w:sz w:val="20"/>
          <w:szCs w:val="20"/>
        </w:rPr>
        <w:t>Денежные средства, внесенные в качестве обеспечения исполнения договора, возвращаются Заказчиком в течение 10 банковских дней с момента получения письменного заявления при условии полного выполнения Исполнителем всех обязательств по договору.</w:t>
      </w:r>
    </w:p>
    <w:p w:rsidR="004A2158" w:rsidRDefault="00BF6705" w:rsidP="004A2158">
      <w:pPr>
        <w:pStyle w:val="ad"/>
        <w:numPr>
          <w:ilvl w:val="1"/>
          <w:numId w:val="5"/>
        </w:numPr>
        <w:tabs>
          <w:tab w:val="left" w:pos="0"/>
        </w:tabs>
        <w:spacing w:after="0" w:line="240" w:lineRule="auto"/>
        <w:ind w:left="0" w:firstLine="567"/>
        <w:jc w:val="both"/>
        <w:rPr>
          <w:rFonts w:ascii="Times New Roman" w:hAnsi="Times New Roman" w:cs="Times New Roman"/>
          <w:sz w:val="20"/>
          <w:szCs w:val="20"/>
        </w:rPr>
      </w:pPr>
      <w:r w:rsidRPr="004A2158">
        <w:rPr>
          <w:rFonts w:ascii="Times New Roman" w:hAnsi="Times New Roman" w:cs="Times New Roman"/>
          <w:sz w:val="20"/>
          <w:szCs w:val="20"/>
        </w:rPr>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Денежные средства возвращаются на банковский счет, указанный Исполнителем в его письменном требовании о возвращении обеспечения исполнения договора.</w:t>
      </w:r>
    </w:p>
    <w:p w:rsidR="004A2158" w:rsidRDefault="00BF6705" w:rsidP="004A2158">
      <w:pPr>
        <w:pStyle w:val="ad"/>
        <w:numPr>
          <w:ilvl w:val="1"/>
          <w:numId w:val="5"/>
        </w:numPr>
        <w:tabs>
          <w:tab w:val="left" w:pos="0"/>
        </w:tabs>
        <w:spacing w:after="0" w:line="240" w:lineRule="auto"/>
        <w:ind w:left="0" w:firstLine="567"/>
        <w:jc w:val="both"/>
        <w:rPr>
          <w:rFonts w:ascii="Times New Roman" w:hAnsi="Times New Roman" w:cs="Times New Roman"/>
          <w:sz w:val="20"/>
          <w:szCs w:val="20"/>
        </w:rPr>
      </w:pPr>
      <w:r w:rsidRPr="004A2158">
        <w:rPr>
          <w:rFonts w:ascii="Times New Roman" w:hAnsi="Times New Roman" w:cs="Times New Roman"/>
          <w:sz w:val="20"/>
          <w:szCs w:val="20"/>
        </w:rPr>
        <w:t>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A2158" w:rsidRDefault="00BF6705" w:rsidP="004A2158">
      <w:pPr>
        <w:pStyle w:val="ad"/>
        <w:numPr>
          <w:ilvl w:val="1"/>
          <w:numId w:val="5"/>
        </w:numPr>
        <w:tabs>
          <w:tab w:val="left" w:pos="0"/>
        </w:tabs>
        <w:spacing w:after="0" w:line="240" w:lineRule="auto"/>
        <w:ind w:left="0" w:firstLine="567"/>
        <w:jc w:val="both"/>
        <w:rPr>
          <w:rFonts w:ascii="Times New Roman" w:hAnsi="Times New Roman" w:cs="Times New Roman"/>
          <w:sz w:val="20"/>
          <w:szCs w:val="20"/>
        </w:rPr>
      </w:pPr>
      <w:r w:rsidRPr="004A2158">
        <w:rPr>
          <w:rFonts w:ascii="Times New Roman" w:hAnsi="Times New Roman" w:cs="Times New Roman"/>
          <w:sz w:val="20"/>
          <w:szCs w:val="20"/>
        </w:rPr>
        <w:t>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A2158" w:rsidRDefault="00BF6705" w:rsidP="004A2158">
      <w:pPr>
        <w:pStyle w:val="ad"/>
        <w:numPr>
          <w:ilvl w:val="1"/>
          <w:numId w:val="5"/>
        </w:numPr>
        <w:tabs>
          <w:tab w:val="left" w:pos="0"/>
        </w:tabs>
        <w:spacing w:after="0" w:line="240" w:lineRule="auto"/>
        <w:ind w:left="0" w:firstLine="567"/>
        <w:jc w:val="both"/>
        <w:rPr>
          <w:rFonts w:ascii="Times New Roman" w:hAnsi="Times New Roman" w:cs="Times New Roman"/>
          <w:sz w:val="20"/>
          <w:szCs w:val="20"/>
        </w:rPr>
      </w:pPr>
      <w:r w:rsidRPr="004A2158">
        <w:rPr>
          <w:rFonts w:ascii="Times New Roman" w:hAnsi="Times New Roman" w:cs="Times New Roman"/>
          <w:sz w:val="20"/>
          <w:szCs w:val="20"/>
        </w:rPr>
        <w:t>Все затраты, связанные с заключением и оформлением договоров и иных документов по обеспечению исполнения договора, несет Исполнитель.</w:t>
      </w:r>
    </w:p>
    <w:p w:rsidR="00BF6705" w:rsidRPr="004A2158" w:rsidRDefault="00BF6705" w:rsidP="004A2158">
      <w:pPr>
        <w:pStyle w:val="ad"/>
        <w:numPr>
          <w:ilvl w:val="1"/>
          <w:numId w:val="5"/>
        </w:numPr>
        <w:tabs>
          <w:tab w:val="left" w:pos="0"/>
        </w:tabs>
        <w:spacing w:after="0" w:line="240" w:lineRule="auto"/>
        <w:ind w:left="0" w:firstLine="567"/>
        <w:jc w:val="both"/>
        <w:rPr>
          <w:rFonts w:ascii="Times New Roman" w:hAnsi="Times New Roman" w:cs="Times New Roman"/>
          <w:sz w:val="20"/>
          <w:szCs w:val="20"/>
        </w:rPr>
      </w:pPr>
      <w:r w:rsidRPr="004A2158">
        <w:rPr>
          <w:rFonts w:ascii="Times New Roman" w:hAnsi="Times New Roman" w:cs="Times New Roman"/>
          <w:sz w:val="20"/>
          <w:szCs w:val="20"/>
        </w:rPr>
        <w:t>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F6705" w:rsidRPr="004A2158" w:rsidRDefault="00BF6705" w:rsidP="001C0D9F">
      <w:pPr>
        <w:numPr>
          <w:ilvl w:val="0"/>
          <w:numId w:val="5"/>
        </w:numPr>
        <w:ind w:left="0" w:firstLine="0"/>
        <w:jc w:val="center"/>
        <w:rPr>
          <w:b/>
          <w:sz w:val="20"/>
          <w:szCs w:val="20"/>
        </w:rPr>
      </w:pPr>
      <w:r w:rsidRPr="004A2158">
        <w:rPr>
          <w:b/>
          <w:sz w:val="20"/>
          <w:szCs w:val="20"/>
        </w:rPr>
        <w:t>Действие непреодолимой силы</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F6705" w:rsidRPr="004A2158" w:rsidRDefault="00BF6705" w:rsidP="004A2158">
      <w:pPr>
        <w:pStyle w:val="af2"/>
        <w:tabs>
          <w:tab w:val="left" w:pos="0"/>
          <w:tab w:val="left" w:pos="2268"/>
          <w:tab w:val="left" w:pos="10490"/>
        </w:tabs>
        <w:ind w:left="180" w:right="126" w:firstLine="567"/>
        <w:rPr>
          <w:b/>
          <w:sz w:val="20"/>
        </w:rPr>
      </w:pPr>
    </w:p>
    <w:p w:rsidR="00BF6705" w:rsidRPr="004A2158" w:rsidRDefault="00BF6705" w:rsidP="001C0D9F">
      <w:pPr>
        <w:numPr>
          <w:ilvl w:val="0"/>
          <w:numId w:val="5"/>
        </w:numPr>
        <w:ind w:left="0" w:firstLine="0"/>
        <w:jc w:val="center"/>
        <w:rPr>
          <w:b/>
          <w:sz w:val="20"/>
          <w:szCs w:val="20"/>
        </w:rPr>
      </w:pPr>
      <w:r w:rsidRPr="004A2158">
        <w:rPr>
          <w:b/>
          <w:sz w:val="20"/>
          <w:szCs w:val="20"/>
        </w:rPr>
        <w:lastRenderedPageBreak/>
        <w:t>Рассмотрение споров</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Все споры или разногласия, возникшие между сторонами по настоящему договору и в связи с ним, разрешаются путем переговоров между ними.</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В случае невозможности разрешения споров или разногласий путем переговоров, они подлежат</w:t>
      </w:r>
      <w:r w:rsidRPr="004A2158">
        <w:rPr>
          <w:b/>
          <w:sz w:val="20"/>
          <w:szCs w:val="20"/>
        </w:rPr>
        <w:t xml:space="preserve"> </w:t>
      </w:r>
      <w:r w:rsidRPr="004A2158">
        <w:rPr>
          <w:sz w:val="20"/>
          <w:szCs w:val="20"/>
        </w:rPr>
        <w:t xml:space="preserve">рассмотрению в Арбитражном суде Иркутской области в установленном законодательством РФ порядке. </w:t>
      </w:r>
    </w:p>
    <w:p w:rsidR="00BF6705" w:rsidRPr="004A2158" w:rsidRDefault="00BF6705" w:rsidP="001C0D9F">
      <w:pPr>
        <w:numPr>
          <w:ilvl w:val="0"/>
          <w:numId w:val="5"/>
        </w:numPr>
        <w:ind w:left="0" w:firstLine="0"/>
        <w:jc w:val="center"/>
        <w:rPr>
          <w:b/>
          <w:sz w:val="20"/>
          <w:szCs w:val="20"/>
        </w:rPr>
      </w:pPr>
      <w:r w:rsidRPr="004A2158">
        <w:rPr>
          <w:b/>
          <w:sz w:val="20"/>
          <w:szCs w:val="20"/>
        </w:rPr>
        <w:t>Срок действия договора.</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Договор вступает в силу с момента подписания его Сторонами и действует до полного исполнения сторонами обязательств по настоящему договору.</w:t>
      </w:r>
    </w:p>
    <w:p w:rsidR="00BF6705" w:rsidRPr="004A2158" w:rsidRDefault="00BF6705" w:rsidP="001C0D9F">
      <w:pPr>
        <w:pStyle w:val="ConsPlusNormal"/>
        <w:numPr>
          <w:ilvl w:val="0"/>
          <w:numId w:val="5"/>
        </w:numPr>
        <w:ind w:left="0" w:firstLine="0"/>
        <w:jc w:val="center"/>
        <w:outlineLvl w:val="1"/>
        <w:rPr>
          <w:b/>
          <w:sz w:val="20"/>
          <w:szCs w:val="20"/>
        </w:rPr>
      </w:pPr>
      <w:r w:rsidRPr="004A2158">
        <w:rPr>
          <w:b/>
          <w:sz w:val="20"/>
          <w:szCs w:val="20"/>
        </w:rPr>
        <w:t>Гарантии</w:t>
      </w:r>
    </w:p>
    <w:p w:rsidR="00BF6705" w:rsidRPr="004A2158" w:rsidRDefault="00BF6705" w:rsidP="004A2158">
      <w:pPr>
        <w:pStyle w:val="ConsPlusNormal"/>
        <w:ind w:firstLine="567"/>
        <w:jc w:val="both"/>
        <w:rPr>
          <w:strike/>
          <w:sz w:val="20"/>
          <w:szCs w:val="20"/>
        </w:rPr>
      </w:pPr>
      <w:r w:rsidRPr="004A2158">
        <w:rPr>
          <w:sz w:val="20"/>
          <w:szCs w:val="20"/>
        </w:rPr>
        <w:t xml:space="preserve">11.1. Исполнитель </w:t>
      </w:r>
      <w:r w:rsidRPr="004A2158">
        <w:rPr>
          <w:sz w:val="20"/>
          <w:szCs w:val="20"/>
          <w:lang w:eastAsia="en-US"/>
        </w:rPr>
        <w:t>гарантирует качество и безопасность выполнения работ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работ, Техническим заданием, условиями Договора.</w:t>
      </w:r>
    </w:p>
    <w:p w:rsidR="003C451F" w:rsidRDefault="00BF6705" w:rsidP="004A2158">
      <w:pPr>
        <w:pStyle w:val="ConsPlusNormal"/>
        <w:ind w:firstLine="567"/>
        <w:jc w:val="both"/>
        <w:rPr>
          <w:sz w:val="20"/>
          <w:szCs w:val="20"/>
        </w:rPr>
      </w:pPr>
      <w:r w:rsidRPr="004A2158">
        <w:rPr>
          <w:sz w:val="20"/>
          <w:szCs w:val="20"/>
        </w:rPr>
        <w:t>11.2. Гарантийный срок на результат выполнения работ составляет 12 (двенадцать) месяцев с даты подписания Акта сдачи-приемки.</w:t>
      </w:r>
    </w:p>
    <w:p w:rsidR="00BF6705" w:rsidRPr="004A2158" w:rsidRDefault="003C451F" w:rsidP="004A2158">
      <w:pPr>
        <w:pStyle w:val="ConsPlusNormal"/>
        <w:ind w:firstLine="567"/>
        <w:jc w:val="both"/>
        <w:rPr>
          <w:sz w:val="20"/>
          <w:szCs w:val="20"/>
        </w:rPr>
      </w:pPr>
      <w:r>
        <w:rPr>
          <w:sz w:val="20"/>
          <w:szCs w:val="20"/>
        </w:rPr>
        <w:t xml:space="preserve">11.3. </w:t>
      </w:r>
      <w:r w:rsidR="00BF6705" w:rsidRPr="004A2158">
        <w:rPr>
          <w:sz w:val="20"/>
          <w:szCs w:val="20"/>
        </w:rPr>
        <w:t>Если в период гарантийного срока обнаружатся недостатки или дефекты, то Исполнитель обязан устранить их за свой счет в сроки, зафиксированные в акте с перечнем выявленных недостатков. Гарантийный срок в этом случае соответственно продлевается на период устранения недостатков или дефектов, возникших по вине Исполнителя.</w:t>
      </w:r>
    </w:p>
    <w:p w:rsidR="00BF6705" w:rsidRPr="004A2158" w:rsidRDefault="003C451F" w:rsidP="004A2158">
      <w:pPr>
        <w:pStyle w:val="ConsPlusNormal"/>
        <w:ind w:firstLine="567"/>
        <w:jc w:val="both"/>
        <w:rPr>
          <w:sz w:val="20"/>
          <w:szCs w:val="20"/>
        </w:rPr>
      </w:pPr>
      <w:r>
        <w:rPr>
          <w:sz w:val="20"/>
          <w:szCs w:val="20"/>
        </w:rPr>
        <w:t>11</w:t>
      </w:r>
      <w:r w:rsidR="00BF6705" w:rsidRPr="004A2158">
        <w:rPr>
          <w:sz w:val="20"/>
          <w:szCs w:val="20"/>
        </w:rPr>
        <w:t>.4. Исполнитель гарантирует возможность безопасного использования результата выполнения работ по назначению в течение всего гарантийного срока.</w:t>
      </w:r>
    </w:p>
    <w:p w:rsidR="00BF6705" w:rsidRPr="004A2158" w:rsidRDefault="00BF6705" w:rsidP="001C0D9F">
      <w:pPr>
        <w:numPr>
          <w:ilvl w:val="0"/>
          <w:numId w:val="5"/>
        </w:numPr>
        <w:tabs>
          <w:tab w:val="left" w:pos="709"/>
        </w:tabs>
        <w:ind w:left="0" w:firstLine="0"/>
        <w:jc w:val="center"/>
        <w:rPr>
          <w:sz w:val="20"/>
          <w:szCs w:val="20"/>
        </w:rPr>
      </w:pPr>
      <w:r w:rsidRPr="004A2158">
        <w:rPr>
          <w:b/>
          <w:sz w:val="20"/>
          <w:szCs w:val="20"/>
        </w:rPr>
        <w:t>Прочие условия</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Взаимоотношения сторон, не урегулированные настоящим договором, регламентируются действующим законодательством РФ.</w:t>
      </w:r>
    </w:p>
    <w:p w:rsidR="00BF6705" w:rsidRPr="004A2158" w:rsidRDefault="00BF6705" w:rsidP="004A2158">
      <w:pPr>
        <w:numPr>
          <w:ilvl w:val="1"/>
          <w:numId w:val="5"/>
        </w:numPr>
        <w:suppressAutoHyphens/>
        <w:ind w:left="0" w:firstLine="567"/>
        <w:jc w:val="both"/>
        <w:rPr>
          <w:sz w:val="20"/>
          <w:szCs w:val="20"/>
        </w:rPr>
      </w:pPr>
      <w:r w:rsidRPr="004A2158">
        <w:rPr>
          <w:sz w:val="20"/>
          <w:szCs w:val="20"/>
        </w:rPr>
        <w:t>Настоящий договор составлен в 2-х экземплярах, имеющих одинаковую юридическую силу, по одному экземпляру для каждой из сторон.</w:t>
      </w:r>
    </w:p>
    <w:p w:rsidR="00BF6705" w:rsidRPr="004A2158" w:rsidRDefault="003C451F" w:rsidP="004A2158">
      <w:pPr>
        <w:ind w:firstLine="567"/>
        <w:jc w:val="both"/>
        <w:rPr>
          <w:sz w:val="20"/>
          <w:szCs w:val="20"/>
        </w:rPr>
      </w:pPr>
      <w:r>
        <w:rPr>
          <w:sz w:val="20"/>
          <w:szCs w:val="20"/>
        </w:rPr>
        <w:t>12</w:t>
      </w:r>
      <w:r w:rsidR="00BF6705" w:rsidRPr="004A2158">
        <w:rPr>
          <w:sz w:val="20"/>
          <w:szCs w:val="20"/>
        </w:rPr>
        <w:t>.7. К настоящему Договору прилагается и является его неотъемлемой частью</w:t>
      </w:r>
    </w:p>
    <w:p w:rsidR="00BF6705" w:rsidRPr="004A2158" w:rsidRDefault="00BF6705" w:rsidP="003C451F">
      <w:pPr>
        <w:pStyle w:val="ae"/>
        <w:spacing w:after="0" w:line="240" w:lineRule="auto"/>
        <w:ind w:left="0" w:firstLine="567"/>
        <w:jc w:val="both"/>
        <w:rPr>
          <w:rFonts w:ascii="Times New Roman" w:hAnsi="Times New Roman"/>
          <w:i/>
          <w:sz w:val="20"/>
          <w:szCs w:val="20"/>
        </w:rPr>
      </w:pPr>
      <w:r w:rsidRPr="004A2158">
        <w:rPr>
          <w:rFonts w:ascii="Times New Roman" w:hAnsi="Times New Roman"/>
          <w:i/>
          <w:sz w:val="20"/>
          <w:szCs w:val="20"/>
        </w:rPr>
        <w:t>- Техническое задание (Приложение №1);</w:t>
      </w:r>
    </w:p>
    <w:p w:rsidR="00BF6705" w:rsidRPr="004A2158" w:rsidRDefault="00BF6705" w:rsidP="003C451F">
      <w:pPr>
        <w:numPr>
          <w:ilvl w:val="0"/>
          <w:numId w:val="5"/>
        </w:numPr>
        <w:ind w:left="0" w:firstLine="0"/>
        <w:jc w:val="center"/>
        <w:rPr>
          <w:b/>
          <w:sz w:val="20"/>
          <w:szCs w:val="20"/>
        </w:rPr>
      </w:pPr>
      <w:r w:rsidRPr="004A2158">
        <w:rPr>
          <w:b/>
          <w:sz w:val="20"/>
          <w:szCs w:val="20"/>
        </w:rPr>
        <w:t>Юридические адреса, банковские реквизиты и подписи сторон:</w:t>
      </w:r>
    </w:p>
    <w:tbl>
      <w:tblPr>
        <w:tblW w:w="10456" w:type="dxa"/>
        <w:tblBorders>
          <w:top w:val="single" w:sz="4" w:space="0" w:color="auto"/>
          <w:left w:val="single" w:sz="4" w:space="0" w:color="auto"/>
          <w:bottom w:val="single" w:sz="4" w:space="0" w:color="auto"/>
          <w:right w:val="single" w:sz="4" w:space="0" w:color="auto"/>
        </w:tblBorders>
        <w:tblLayout w:type="fixed"/>
        <w:tblLook w:val="0000"/>
      </w:tblPr>
      <w:tblGrid>
        <w:gridCol w:w="4928"/>
        <w:gridCol w:w="381"/>
        <w:gridCol w:w="5147"/>
      </w:tblGrid>
      <w:tr w:rsidR="00BF6705" w:rsidRPr="009C01EA" w:rsidTr="00BF6705">
        <w:trPr>
          <w:trHeight w:val="4481"/>
        </w:trPr>
        <w:tc>
          <w:tcPr>
            <w:tcW w:w="4928" w:type="dxa"/>
            <w:tcBorders>
              <w:top w:val="nil"/>
              <w:left w:val="nil"/>
              <w:bottom w:val="nil"/>
              <w:right w:val="nil"/>
            </w:tcBorders>
          </w:tcPr>
          <w:p w:rsidR="00BF6705" w:rsidRPr="009C01EA" w:rsidRDefault="00BF6705" w:rsidP="00BF6705">
            <w:pPr>
              <w:pStyle w:val="af2"/>
              <w:widowControl w:val="0"/>
              <w:tabs>
                <w:tab w:val="left" w:pos="2268"/>
              </w:tabs>
              <w:rPr>
                <w:b/>
                <w:sz w:val="19"/>
                <w:szCs w:val="19"/>
              </w:rPr>
            </w:pPr>
            <w:r w:rsidRPr="009C01EA">
              <w:rPr>
                <w:b/>
                <w:sz w:val="19"/>
                <w:szCs w:val="19"/>
              </w:rPr>
              <w:t>Заказчик:</w:t>
            </w:r>
          </w:p>
          <w:p w:rsidR="00BF6705" w:rsidRPr="009C01EA" w:rsidRDefault="00BF6705" w:rsidP="00BF6705">
            <w:pPr>
              <w:pStyle w:val="af2"/>
              <w:widowControl w:val="0"/>
              <w:tabs>
                <w:tab w:val="left" w:pos="2268"/>
              </w:tabs>
              <w:rPr>
                <w:b/>
                <w:sz w:val="19"/>
                <w:szCs w:val="19"/>
              </w:rPr>
            </w:pPr>
            <w:r w:rsidRPr="009C01EA">
              <w:rPr>
                <w:b/>
                <w:sz w:val="19"/>
                <w:szCs w:val="19"/>
              </w:rPr>
              <w:t xml:space="preserve">ОГАУЗ «Иркутская городская клиническая больница № 8» </w:t>
            </w:r>
          </w:p>
          <w:p w:rsidR="00BF6705" w:rsidRPr="009C01EA" w:rsidRDefault="00BF6705" w:rsidP="00BF6705">
            <w:pPr>
              <w:pStyle w:val="af2"/>
              <w:widowControl w:val="0"/>
              <w:tabs>
                <w:tab w:val="left" w:pos="2268"/>
              </w:tabs>
              <w:rPr>
                <w:sz w:val="19"/>
                <w:szCs w:val="19"/>
              </w:rPr>
            </w:pPr>
            <w:r w:rsidRPr="009C01EA">
              <w:rPr>
                <w:b/>
                <w:sz w:val="19"/>
                <w:szCs w:val="19"/>
              </w:rPr>
              <w:t xml:space="preserve">Адрес: </w:t>
            </w:r>
            <w:r w:rsidRPr="009C01EA">
              <w:rPr>
                <w:sz w:val="19"/>
                <w:szCs w:val="19"/>
              </w:rPr>
              <w:t>664048,  г. Иркутск, ул. Ярославского, 300</w:t>
            </w:r>
          </w:p>
          <w:p w:rsidR="00BF6705" w:rsidRPr="009C01EA" w:rsidRDefault="00BF6705" w:rsidP="00BF6705">
            <w:pPr>
              <w:pStyle w:val="af2"/>
              <w:widowControl w:val="0"/>
              <w:tabs>
                <w:tab w:val="left" w:pos="2268"/>
              </w:tabs>
              <w:rPr>
                <w:sz w:val="19"/>
                <w:szCs w:val="19"/>
              </w:rPr>
            </w:pPr>
            <w:r w:rsidRPr="009C01EA">
              <w:rPr>
                <w:b/>
                <w:sz w:val="19"/>
                <w:szCs w:val="19"/>
              </w:rPr>
              <w:t xml:space="preserve">Телефон </w:t>
            </w:r>
            <w:r w:rsidRPr="009C01EA">
              <w:rPr>
                <w:sz w:val="19"/>
                <w:szCs w:val="19"/>
              </w:rPr>
              <w:t>44-31-30, 502-490</w:t>
            </w:r>
          </w:p>
          <w:p w:rsidR="00BF6705" w:rsidRPr="009C01EA" w:rsidRDefault="00BF6705" w:rsidP="00BF6705">
            <w:pPr>
              <w:pStyle w:val="af2"/>
              <w:widowControl w:val="0"/>
              <w:tabs>
                <w:tab w:val="left" w:pos="2268"/>
              </w:tabs>
              <w:rPr>
                <w:sz w:val="19"/>
                <w:szCs w:val="19"/>
              </w:rPr>
            </w:pPr>
            <w:r w:rsidRPr="009C01EA">
              <w:rPr>
                <w:b/>
                <w:sz w:val="19"/>
                <w:szCs w:val="19"/>
              </w:rPr>
              <w:t>ИНН</w:t>
            </w:r>
            <w:r w:rsidRPr="009C01EA">
              <w:rPr>
                <w:sz w:val="19"/>
                <w:szCs w:val="19"/>
              </w:rPr>
              <w:t xml:space="preserve"> 3810009342</w:t>
            </w:r>
          </w:p>
          <w:p w:rsidR="00BF6705" w:rsidRPr="009C01EA" w:rsidRDefault="00BF6705" w:rsidP="00BF6705">
            <w:pPr>
              <w:pStyle w:val="af2"/>
              <w:widowControl w:val="0"/>
              <w:tabs>
                <w:tab w:val="left" w:pos="2268"/>
              </w:tabs>
              <w:rPr>
                <w:sz w:val="19"/>
                <w:szCs w:val="19"/>
              </w:rPr>
            </w:pPr>
            <w:r w:rsidRPr="009C01EA">
              <w:rPr>
                <w:b/>
                <w:sz w:val="19"/>
                <w:szCs w:val="19"/>
              </w:rPr>
              <w:t>КПП</w:t>
            </w:r>
            <w:r w:rsidRPr="009C01EA">
              <w:rPr>
                <w:sz w:val="19"/>
                <w:szCs w:val="19"/>
              </w:rPr>
              <w:t xml:space="preserve"> 381001001</w:t>
            </w:r>
          </w:p>
          <w:p w:rsidR="00BF6705" w:rsidRPr="009C01EA" w:rsidRDefault="00BF6705" w:rsidP="00BF6705">
            <w:pPr>
              <w:pStyle w:val="af2"/>
              <w:widowControl w:val="0"/>
              <w:tabs>
                <w:tab w:val="left" w:pos="2268"/>
              </w:tabs>
              <w:rPr>
                <w:b/>
                <w:sz w:val="19"/>
                <w:szCs w:val="19"/>
              </w:rPr>
            </w:pPr>
            <w:r w:rsidRPr="009C01EA">
              <w:rPr>
                <w:b/>
                <w:sz w:val="19"/>
                <w:szCs w:val="19"/>
              </w:rPr>
              <w:t>Отделение Иркутск г. Иркутск</w:t>
            </w:r>
          </w:p>
          <w:p w:rsidR="00BF6705" w:rsidRPr="009C01EA" w:rsidRDefault="00BF6705" w:rsidP="00BF6705">
            <w:pPr>
              <w:pStyle w:val="af2"/>
              <w:widowControl w:val="0"/>
              <w:tabs>
                <w:tab w:val="left" w:pos="2268"/>
              </w:tabs>
              <w:rPr>
                <w:sz w:val="19"/>
                <w:szCs w:val="19"/>
              </w:rPr>
            </w:pPr>
            <w:r w:rsidRPr="009C01EA">
              <w:rPr>
                <w:b/>
                <w:sz w:val="19"/>
                <w:szCs w:val="19"/>
              </w:rPr>
              <w:t xml:space="preserve">Р/с </w:t>
            </w:r>
            <w:r w:rsidRPr="009C01EA">
              <w:rPr>
                <w:sz w:val="19"/>
                <w:szCs w:val="19"/>
              </w:rPr>
              <w:t>40601810500003000002</w:t>
            </w:r>
          </w:p>
          <w:p w:rsidR="00BF6705" w:rsidRPr="009C01EA" w:rsidRDefault="00BF6705" w:rsidP="00BF6705">
            <w:pPr>
              <w:pStyle w:val="af2"/>
              <w:widowControl w:val="0"/>
              <w:tabs>
                <w:tab w:val="left" w:pos="2268"/>
              </w:tabs>
              <w:rPr>
                <w:sz w:val="19"/>
                <w:szCs w:val="19"/>
              </w:rPr>
            </w:pPr>
            <w:r w:rsidRPr="009C01EA">
              <w:rPr>
                <w:b/>
                <w:sz w:val="19"/>
                <w:szCs w:val="19"/>
              </w:rPr>
              <w:t>БИК</w:t>
            </w:r>
            <w:r w:rsidRPr="009C01EA">
              <w:rPr>
                <w:sz w:val="19"/>
                <w:szCs w:val="19"/>
              </w:rPr>
              <w:t xml:space="preserve"> 042520001</w:t>
            </w:r>
          </w:p>
          <w:p w:rsidR="00BF6705" w:rsidRPr="009C01EA" w:rsidRDefault="00BF6705" w:rsidP="00BF6705">
            <w:pPr>
              <w:pStyle w:val="af2"/>
              <w:widowControl w:val="0"/>
              <w:tabs>
                <w:tab w:val="left" w:pos="2268"/>
              </w:tabs>
              <w:rPr>
                <w:sz w:val="19"/>
                <w:szCs w:val="19"/>
              </w:rPr>
            </w:pPr>
            <w:r w:rsidRPr="009C01EA">
              <w:rPr>
                <w:sz w:val="19"/>
                <w:szCs w:val="19"/>
              </w:rPr>
              <w:t>Министерство финансов Иркутской области (ОГАУЗ «Иркутская городская клиническая больница № 8», л/с 80303090207)</w:t>
            </w:r>
          </w:p>
          <w:p w:rsidR="00BF6705" w:rsidRPr="009C01EA" w:rsidRDefault="00BF6705" w:rsidP="00BF6705">
            <w:pPr>
              <w:pStyle w:val="af2"/>
              <w:widowControl w:val="0"/>
              <w:tabs>
                <w:tab w:val="left" w:pos="2268"/>
              </w:tabs>
              <w:rPr>
                <w:b/>
                <w:sz w:val="19"/>
                <w:szCs w:val="19"/>
              </w:rPr>
            </w:pPr>
          </w:p>
          <w:p w:rsidR="00BF6705" w:rsidRPr="009C01EA" w:rsidRDefault="00BF6705" w:rsidP="00BF6705">
            <w:pPr>
              <w:pStyle w:val="af2"/>
              <w:widowControl w:val="0"/>
              <w:tabs>
                <w:tab w:val="left" w:pos="2268"/>
              </w:tabs>
              <w:rPr>
                <w:b/>
                <w:sz w:val="19"/>
                <w:szCs w:val="19"/>
              </w:rPr>
            </w:pPr>
            <w:r w:rsidRPr="009C01EA">
              <w:rPr>
                <w:b/>
                <w:sz w:val="19"/>
                <w:szCs w:val="19"/>
              </w:rPr>
              <w:t>Главный врач</w:t>
            </w:r>
          </w:p>
          <w:p w:rsidR="00BF6705" w:rsidRPr="009C01EA" w:rsidRDefault="00BF6705" w:rsidP="00BF6705">
            <w:pPr>
              <w:pStyle w:val="af2"/>
              <w:widowControl w:val="0"/>
              <w:tabs>
                <w:tab w:val="left" w:pos="2268"/>
              </w:tabs>
              <w:rPr>
                <w:b/>
                <w:sz w:val="19"/>
                <w:szCs w:val="19"/>
              </w:rPr>
            </w:pPr>
          </w:p>
          <w:p w:rsidR="00BF6705" w:rsidRPr="009C01EA" w:rsidRDefault="00BF6705" w:rsidP="00BF6705">
            <w:pPr>
              <w:pStyle w:val="af2"/>
              <w:widowControl w:val="0"/>
              <w:tabs>
                <w:tab w:val="left" w:pos="2268"/>
              </w:tabs>
              <w:rPr>
                <w:b/>
                <w:sz w:val="19"/>
                <w:szCs w:val="19"/>
              </w:rPr>
            </w:pPr>
            <w:r w:rsidRPr="009C01EA">
              <w:rPr>
                <w:b/>
                <w:sz w:val="19"/>
                <w:szCs w:val="19"/>
              </w:rPr>
              <w:t xml:space="preserve">_____________________/Ж. В. </w:t>
            </w:r>
            <w:proofErr w:type="spellStart"/>
            <w:r w:rsidRPr="009C01EA">
              <w:rPr>
                <w:b/>
                <w:sz w:val="19"/>
                <w:szCs w:val="19"/>
              </w:rPr>
              <w:t>Есева</w:t>
            </w:r>
            <w:proofErr w:type="spellEnd"/>
            <w:r w:rsidRPr="009C01EA">
              <w:rPr>
                <w:b/>
                <w:sz w:val="19"/>
                <w:szCs w:val="19"/>
              </w:rPr>
              <w:t>/</w:t>
            </w:r>
          </w:p>
          <w:p w:rsidR="00BF6705" w:rsidRPr="009C01EA" w:rsidRDefault="00BF6705" w:rsidP="00BF6705">
            <w:pPr>
              <w:pStyle w:val="ConsNonformat"/>
              <w:rPr>
                <w:rFonts w:ascii="Times New Roman" w:hAnsi="Times New Roman"/>
                <w:bCs/>
                <w:snapToGrid/>
                <w:sz w:val="19"/>
                <w:szCs w:val="19"/>
              </w:rPr>
            </w:pPr>
            <w:r w:rsidRPr="009C01EA">
              <w:rPr>
                <w:rFonts w:ascii="Times New Roman" w:hAnsi="Times New Roman"/>
                <w:bCs/>
                <w:snapToGrid/>
                <w:sz w:val="19"/>
                <w:szCs w:val="19"/>
              </w:rPr>
              <w:t>М.П.</w:t>
            </w:r>
          </w:p>
        </w:tc>
        <w:tc>
          <w:tcPr>
            <w:tcW w:w="381" w:type="dxa"/>
            <w:tcBorders>
              <w:top w:val="nil"/>
              <w:left w:val="nil"/>
              <w:bottom w:val="nil"/>
              <w:right w:val="nil"/>
            </w:tcBorders>
          </w:tcPr>
          <w:p w:rsidR="00BF6705" w:rsidRPr="009C01EA" w:rsidRDefault="00BF6705" w:rsidP="00BF6705">
            <w:pPr>
              <w:pStyle w:val="af2"/>
              <w:widowControl w:val="0"/>
              <w:tabs>
                <w:tab w:val="left" w:pos="2268"/>
              </w:tabs>
              <w:rPr>
                <w:bCs/>
                <w:sz w:val="19"/>
                <w:szCs w:val="19"/>
              </w:rPr>
            </w:pPr>
            <w:r w:rsidRPr="009C01EA">
              <w:rPr>
                <w:bCs/>
                <w:sz w:val="19"/>
                <w:szCs w:val="19"/>
              </w:rPr>
              <w:t xml:space="preserve"> </w:t>
            </w:r>
          </w:p>
        </w:tc>
        <w:tc>
          <w:tcPr>
            <w:tcW w:w="5147" w:type="dxa"/>
            <w:tcBorders>
              <w:top w:val="nil"/>
              <w:left w:val="nil"/>
              <w:bottom w:val="nil"/>
              <w:right w:val="nil"/>
            </w:tcBorders>
          </w:tcPr>
          <w:p w:rsidR="00BF6705" w:rsidRPr="009C01EA" w:rsidRDefault="00BF6705" w:rsidP="00BF6705">
            <w:pPr>
              <w:widowControl w:val="0"/>
              <w:jc w:val="both"/>
              <w:rPr>
                <w:b/>
                <w:sz w:val="19"/>
                <w:szCs w:val="19"/>
              </w:rPr>
            </w:pPr>
            <w:r w:rsidRPr="009C01EA">
              <w:rPr>
                <w:b/>
                <w:sz w:val="19"/>
                <w:szCs w:val="19"/>
              </w:rPr>
              <w:t xml:space="preserve">Исполнитель: </w:t>
            </w: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p>
          <w:p w:rsidR="00BF6705" w:rsidRPr="009C01EA" w:rsidRDefault="00BF6705" w:rsidP="00BF6705">
            <w:pPr>
              <w:widowControl w:val="0"/>
              <w:tabs>
                <w:tab w:val="left" w:pos="5040"/>
              </w:tabs>
              <w:autoSpaceDE w:val="0"/>
              <w:autoSpaceDN w:val="0"/>
              <w:adjustRightInd w:val="0"/>
              <w:rPr>
                <w:b/>
                <w:sz w:val="19"/>
                <w:szCs w:val="19"/>
              </w:rPr>
            </w:pPr>
            <w:r w:rsidRPr="009C01EA">
              <w:rPr>
                <w:b/>
                <w:sz w:val="19"/>
                <w:szCs w:val="19"/>
              </w:rPr>
              <w:t>___________________/   /</w:t>
            </w:r>
          </w:p>
          <w:p w:rsidR="00BF6705" w:rsidRDefault="00BF6705" w:rsidP="00BF6705">
            <w:pPr>
              <w:pStyle w:val="af6"/>
              <w:widowControl w:val="0"/>
              <w:rPr>
                <w:rFonts w:ascii="Times New Roman" w:eastAsia="Calibri" w:hAnsi="Times New Roman"/>
                <w:b/>
                <w:sz w:val="19"/>
                <w:szCs w:val="19"/>
              </w:rPr>
            </w:pPr>
            <w:r w:rsidRPr="009C01EA">
              <w:rPr>
                <w:rFonts w:ascii="Times New Roman" w:eastAsia="Calibri" w:hAnsi="Times New Roman"/>
                <w:b/>
                <w:sz w:val="19"/>
                <w:szCs w:val="19"/>
              </w:rPr>
              <w:t xml:space="preserve">М.П.   </w:t>
            </w:r>
          </w:p>
          <w:p w:rsidR="00CD3902" w:rsidRPr="009C01EA" w:rsidRDefault="00CD3902" w:rsidP="00BF6705">
            <w:pPr>
              <w:pStyle w:val="af6"/>
              <w:widowControl w:val="0"/>
              <w:rPr>
                <w:rFonts w:ascii="Times New Roman" w:hAnsi="Times New Roman"/>
                <w:bCs/>
                <w:sz w:val="19"/>
                <w:szCs w:val="19"/>
              </w:rPr>
            </w:pPr>
          </w:p>
        </w:tc>
      </w:tr>
    </w:tbl>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CD3902" w:rsidRDefault="00CD3902" w:rsidP="0024131E">
      <w:pPr>
        <w:jc w:val="right"/>
        <w:rPr>
          <w:sz w:val="19"/>
          <w:szCs w:val="19"/>
        </w:rPr>
      </w:pPr>
    </w:p>
    <w:p w:rsidR="0024131E" w:rsidRPr="007D48C6" w:rsidRDefault="0024131E" w:rsidP="0024131E">
      <w:pPr>
        <w:jc w:val="right"/>
        <w:rPr>
          <w:sz w:val="19"/>
          <w:szCs w:val="19"/>
        </w:rPr>
      </w:pPr>
      <w:r w:rsidRPr="007D48C6">
        <w:rPr>
          <w:sz w:val="19"/>
          <w:szCs w:val="19"/>
        </w:rPr>
        <w:lastRenderedPageBreak/>
        <w:t>Приложение № 1</w:t>
      </w:r>
    </w:p>
    <w:p w:rsidR="0024131E" w:rsidRDefault="0024131E" w:rsidP="0024131E">
      <w:pPr>
        <w:ind w:left="4320"/>
        <w:jc w:val="right"/>
        <w:rPr>
          <w:sz w:val="19"/>
          <w:szCs w:val="19"/>
        </w:rPr>
      </w:pPr>
      <w:r w:rsidRPr="007D48C6">
        <w:rPr>
          <w:sz w:val="19"/>
          <w:szCs w:val="19"/>
        </w:rPr>
        <w:t xml:space="preserve">                                              к договору № </w:t>
      </w:r>
      <w:r w:rsidR="00550085">
        <w:rPr>
          <w:sz w:val="19"/>
          <w:szCs w:val="19"/>
        </w:rPr>
        <w:t>282-20</w:t>
      </w:r>
      <w:r w:rsidRPr="007D48C6">
        <w:rPr>
          <w:sz w:val="19"/>
          <w:szCs w:val="19"/>
        </w:rPr>
        <w:br/>
        <w:t>от ___________________.</w:t>
      </w:r>
    </w:p>
    <w:p w:rsidR="00704A3D" w:rsidRDefault="00704A3D" w:rsidP="0024131E">
      <w:pPr>
        <w:ind w:left="4320"/>
        <w:jc w:val="right"/>
        <w:rPr>
          <w:sz w:val="19"/>
          <w:szCs w:val="19"/>
        </w:rPr>
      </w:pPr>
    </w:p>
    <w:p w:rsidR="00704A3D" w:rsidRDefault="00704A3D" w:rsidP="00704A3D">
      <w:pPr>
        <w:ind w:left="4320"/>
        <w:jc w:val="center"/>
        <w:rPr>
          <w:sz w:val="19"/>
          <w:szCs w:val="19"/>
        </w:rPr>
      </w:pPr>
    </w:p>
    <w:p w:rsidR="00704A3D" w:rsidRDefault="00704A3D" w:rsidP="00704A3D">
      <w:pPr>
        <w:jc w:val="center"/>
        <w:rPr>
          <w:b/>
          <w:bCs/>
          <w:sz w:val="20"/>
          <w:szCs w:val="20"/>
        </w:rPr>
      </w:pPr>
      <w:r w:rsidRPr="005A07FA">
        <w:rPr>
          <w:b/>
          <w:bCs/>
          <w:sz w:val="20"/>
          <w:szCs w:val="20"/>
        </w:rPr>
        <w:t xml:space="preserve">Техническое задание </w:t>
      </w:r>
    </w:p>
    <w:p w:rsidR="00704A3D" w:rsidRDefault="00704A3D" w:rsidP="00704A3D">
      <w:pPr>
        <w:jc w:val="center"/>
        <w:rPr>
          <w:b/>
          <w:bCs/>
          <w:sz w:val="20"/>
        </w:rPr>
      </w:pPr>
      <w:r w:rsidRPr="005A07FA">
        <w:rPr>
          <w:b/>
          <w:bCs/>
          <w:sz w:val="20"/>
        </w:rPr>
        <w:t xml:space="preserve">на </w:t>
      </w:r>
      <w:r>
        <w:rPr>
          <w:b/>
          <w:bCs/>
          <w:sz w:val="20"/>
        </w:rPr>
        <w:t xml:space="preserve">выполнение работ </w:t>
      </w:r>
      <w:r w:rsidR="00550085">
        <w:rPr>
          <w:b/>
          <w:bCs/>
          <w:sz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p>
    <w:tbl>
      <w:tblPr>
        <w:tblStyle w:val="a3"/>
        <w:tblpPr w:leftFromText="180" w:rightFromText="180" w:vertAnchor="text" w:horzAnchor="margin" w:tblpY="171"/>
        <w:tblW w:w="10314" w:type="dxa"/>
        <w:tblLayout w:type="fixed"/>
        <w:tblLook w:val="04A0"/>
      </w:tblPr>
      <w:tblGrid>
        <w:gridCol w:w="557"/>
        <w:gridCol w:w="5080"/>
        <w:gridCol w:w="1275"/>
        <w:gridCol w:w="852"/>
        <w:gridCol w:w="1275"/>
        <w:gridCol w:w="1275"/>
      </w:tblGrid>
      <w:tr w:rsidR="00704A3D" w:rsidRPr="00B345F5" w:rsidTr="00704A3D">
        <w:tc>
          <w:tcPr>
            <w:tcW w:w="557" w:type="dxa"/>
            <w:vAlign w:val="center"/>
          </w:tcPr>
          <w:p w:rsidR="00704A3D" w:rsidRPr="00704A3D" w:rsidRDefault="00704A3D" w:rsidP="00704A3D">
            <w:pPr>
              <w:jc w:val="center"/>
              <w:rPr>
                <w:b/>
                <w:sz w:val="20"/>
                <w:szCs w:val="20"/>
              </w:rPr>
            </w:pPr>
            <w:r w:rsidRPr="00704A3D">
              <w:rPr>
                <w:b/>
                <w:sz w:val="20"/>
                <w:szCs w:val="20"/>
              </w:rPr>
              <w:t xml:space="preserve">№ </w:t>
            </w:r>
            <w:proofErr w:type="spellStart"/>
            <w:r w:rsidRPr="00704A3D">
              <w:rPr>
                <w:b/>
                <w:sz w:val="20"/>
                <w:szCs w:val="20"/>
              </w:rPr>
              <w:t>п</w:t>
            </w:r>
            <w:proofErr w:type="spellEnd"/>
            <w:r w:rsidRPr="00704A3D">
              <w:rPr>
                <w:b/>
                <w:sz w:val="20"/>
                <w:szCs w:val="20"/>
              </w:rPr>
              <w:t>/</w:t>
            </w:r>
            <w:proofErr w:type="spellStart"/>
            <w:r w:rsidRPr="00704A3D">
              <w:rPr>
                <w:b/>
                <w:sz w:val="20"/>
                <w:szCs w:val="20"/>
              </w:rPr>
              <w:t>п</w:t>
            </w:r>
            <w:proofErr w:type="spellEnd"/>
          </w:p>
        </w:tc>
        <w:tc>
          <w:tcPr>
            <w:tcW w:w="5080" w:type="dxa"/>
            <w:vAlign w:val="center"/>
          </w:tcPr>
          <w:p w:rsidR="00704A3D" w:rsidRPr="00704A3D" w:rsidRDefault="00704A3D" w:rsidP="00704A3D">
            <w:pPr>
              <w:jc w:val="center"/>
              <w:rPr>
                <w:b/>
                <w:sz w:val="20"/>
                <w:szCs w:val="20"/>
              </w:rPr>
            </w:pPr>
            <w:r w:rsidRPr="00704A3D">
              <w:rPr>
                <w:b/>
                <w:sz w:val="20"/>
                <w:szCs w:val="20"/>
              </w:rPr>
              <w:t>Наименование работ</w:t>
            </w:r>
          </w:p>
        </w:tc>
        <w:tc>
          <w:tcPr>
            <w:tcW w:w="1275" w:type="dxa"/>
            <w:vAlign w:val="center"/>
          </w:tcPr>
          <w:p w:rsidR="00704A3D" w:rsidRPr="00704A3D" w:rsidRDefault="00704A3D" w:rsidP="00704A3D">
            <w:pPr>
              <w:jc w:val="center"/>
              <w:rPr>
                <w:b/>
                <w:sz w:val="20"/>
                <w:szCs w:val="20"/>
              </w:rPr>
            </w:pPr>
            <w:r w:rsidRPr="00704A3D">
              <w:rPr>
                <w:b/>
                <w:sz w:val="20"/>
                <w:szCs w:val="20"/>
              </w:rPr>
              <w:t>Единица измерения</w:t>
            </w:r>
          </w:p>
        </w:tc>
        <w:tc>
          <w:tcPr>
            <w:tcW w:w="852" w:type="dxa"/>
            <w:vAlign w:val="center"/>
          </w:tcPr>
          <w:p w:rsidR="00704A3D" w:rsidRPr="00704A3D" w:rsidRDefault="00704A3D" w:rsidP="00704A3D">
            <w:pPr>
              <w:jc w:val="center"/>
              <w:rPr>
                <w:b/>
                <w:sz w:val="20"/>
                <w:szCs w:val="20"/>
              </w:rPr>
            </w:pPr>
            <w:r w:rsidRPr="00704A3D">
              <w:rPr>
                <w:b/>
                <w:sz w:val="20"/>
                <w:szCs w:val="20"/>
              </w:rPr>
              <w:t>Количество</w:t>
            </w:r>
          </w:p>
        </w:tc>
        <w:tc>
          <w:tcPr>
            <w:tcW w:w="1275" w:type="dxa"/>
            <w:vAlign w:val="center"/>
          </w:tcPr>
          <w:p w:rsidR="00704A3D" w:rsidRPr="00704A3D" w:rsidRDefault="00704A3D" w:rsidP="00704A3D">
            <w:pPr>
              <w:jc w:val="center"/>
              <w:rPr>
                <w:b/>
                <w:sz w:val="20"/>
                <w:szCs w:val="20"/>
              </w:rPr>
            </w:pPr>
            <w:r w:rsidRPr="00704A3D">
              <w:rPr>
                <w:b/>
                <w:color w:val="000000"/>
                <w:sz w:val="20"/>
                <w:szCs w:val="20"/>
              </w:rPr>
              <w:t>Цена за ед., руб.</w:t>
            </w:r>
          </w:p>
        </w:tc>
        <w:tc>
          <w:tcPr>
            <w:tcW w:w="1275" w:type="dxa"/>
            <w:vAlign w:val="center"/>
          </w:tcPr>
          <w:p w:rsidR="00704A3D" w:rsidRPr="00704A3D" w:rsidRDefault="00704A3D" w:rsidP="00704A3D">
            <w:pPr>
              <w:jc w:val="center"/>
              <w:rPr>
                <w:b/>
                <w:color w:val="000000"/>
                <w:sz w:val="20"/>
                <w:szCs w:val="20"/>
              </w:rPr>
            </w:pPr>
            <w:r w:rsidRPr="00704A3D">
              <w:rPr>
                <w:b/>
                <w:color w:val="000000"/>
                <w:sz w:val="20"/>
                <w:szCs w:val="20"/>
              </w:rPr>
              <w:t>Общая стоимость по позиции, руб.</w:t>
            </w:r>
          </w:p>
        </w:tc>
      </w:tr>
      <w:tr w:rsidR="003C451F" w:rsidRPr="00B345F5" w:rsidTr="00704A3D">
        <w:trPr>
          <w:trHeight w:val="58"/>
        </w:trPr>
        <w:tc>
          <w:tcPr>
            <w:tcW w:w="557" w:type="dxa"/>
          </w:tcPr>
          <w:p w:rsidR="003C451F" w:rsidRPr="00550085" w:rsidRDefault="003C451F" w:rsidP="003C451F">
            <w:pPr>
              <w:jc w:val="center"/>
              <w:rPr>
                <w:sz w:val="20"/>
                <w:szCs w:val="20"/>
              </w:rPr>
            </w:pPr>
            <w:r w:rsidRPr="00550085">
              <w:rPr>
                <w:sz w:val="20"/>
                <w:szCs w:val="20"/>
              </w:rPr>
              <w:t>1</w:t>
            </w:r>
          </w:p>
        </w:tc>
        <w:tc>
          <w:tcPr>
            <w:tcW w:w="5080" w:type="dxa"/>
          </w:tcPr>
          <w:p w:rsidR="003C451F" w:rsidRPr="00550085" w:rsidRDefault="003C451F" w:rsidP="003C451F">
            <w:pPr>
              <w:jc w:val="both"/>
              <w:rPr>
                <w:sz w:val="20"/>
                <w:szCs w:val="20"/>
                <w:lang w:eastAsia="en-US"/>
              </w:rPr>
            </w:pPr>
            <w:r w:rsidRPr="00550085">
              <w:rPr>
                <w:sz w:val="20"/>
                <w:szCs w:val="20"/>
                <w:lang w:eastAsia="en-US"/>
              </w:rPr>
              <w:t xml:space="preserve">Модернизация и настройка программного обеспечения (информационная система </w:t>
            </w:r>
            <w:r w:rsidRPr="00550085">
              <w:rPr>
                <w:sz w:val="20"/>
                <w:szCs w:val="20"/>
                <w:lang w:val="en-US" w:eastAsia="en-US"/>
              </w:rPr>
              <w:t>L</w:t>
            </w:r>
            <w:r w:rsidRPr="00550085">
              <w:rPr>
                <w:sz w:val="20"/>
                <w:szCs w:val="20"/>
                <w:lang w:eastAsia="en-US"/>
              </w:rPr>
              <w:t>2) в части обеспечения процессов Диспансерного учета.</w:t>
            </w:r>
          </w:p>
        </w:tc>
        <w:tc>
          <w:tcPr>
            <w:tcW w:w="1275" w:type="dxa"/>
          </w:tcPr>
          <w:p w:rsidR="003C451F" w:rsidRPr="00550085" w:rsidRDefault="003C451F" w:rsidP="003C451F">
            <w:pPr>
              <w:jc w:val="center"/>
              <w:rPr>
                <w:sz w:val="20"/>
                <w:szCs w:val="20"/>
                <w:lang w:eastAsia="en-US"/>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852" w:type="dxa"/>
          </w:tcPr>
          <w:p w:rsidR="003C451F" w:rsidRPr="00550085" w:rsidRDefault="003C451F" w:rsidP="003C451F">
            <w:pPr>
              <w:jc w:val="center"/>
              <w:rPr>
                <w:sz w:val="20"/>
                <w:szCs w:val="20"/>
                <w:lang w:eastAsia="en-US"/>
              </w:rPr>
            </w:pPr>
            <w:r w:rsidRPr="00550085">
              <w:rPr>
                <w:sz w:val="20"/>
                <w:szCs w:val="20"/>
                <w:lang w:eastAsia="en-US"/>
              </w:rPr>
              <w:t>1</w:t>
            </w:r>
          </w:p>
        </w:tc>
        <w:tc>
          <w:tcPr>
            <w:tcW w:w="1275" w:type="dxa"/>
          </w:tcPr>
          <w:p w:rsidR="003C451F" w:rsidRPr="00704A3D" w:rsidRDefault="003C451F" w:rsidP="003C451F">
            <w:pPr>
              <w:jc w:val="center"/>
              <w:rPr>
                <w:sz w:val="20"/>
                <w:szCs w:val="20"/>
              </w:rPr>
            </w:pPr>
          </w:p>
        </w:tc>
        <w:tc>
          <w:tcPr>
            <w:tcW w:w="1275" w:type="dxa"/>
          </w:tcPr>
          <w:p w:rsidR="003C451F" w:rsidRPr="00704A3D" w:rsidRDefault="003C451F" w:rsidP="003C451F">
            <w:pPr>
              <w:jc w:val="center"/>
              <w:rPr>
                <w:sz w:val="20"/>
                <w:szCs w:val="20"/>
              </w:rPr>
            </w:pPr>
          </w:p>
        </w:tc>
      </w:tr>
      <w:tr w:rsidR="003C451F" w:rsidRPr="00B345F5" w:rsidTr="003C451F">
        <w:tc>
          <w:tcPr>
            <w:tcW w:w="557" w:type="dxa"/>
          </w:tcPr>
          <w:p w:rsidR="003C451F" w:rsidRPr="00550085" w:rsidRDefault="003C451F" w:rsidP="003C451F">
            <w:pPr>
              <w:jc w:val="center"/>
              <w:rPr>
                <w:sz w:val="20"/>
                <w:szCs w:val="20"/>
              </w:rPr>
            </w:pPr>
            <w:r w:rsidRPr="00550085">
              <w:rPr>
                <w:sz w:val="20"/>
                <w:szCs w:val="20"/>
              </w:rPr>
              <w:t>2</w:t>
            </w:r>
          </w:p>
        </w:tc>
        <w:tc>
          <w:tcPr>
            <w:tcW w:w="5080" w:type="dxa"/>
          </w:tcPr>
          <w:p w:rsidR="003C451F" w:rsidRPr="00550085" w:rsidRDefault="003C451F" w:rsidP="003C451F">
            <w:pPr>
              <w:rPr>
                <w:sz w:val="20"/>
                <w:szCs w:val="20"/>
              </w:rPr>
            </w:pPr>
            <w:r w:rsidRPr="00550085">
              <w:rPr>
                <w:sz w:val="20"/>
                <w:szCs w:val="20"/>
              </w:rPr>
              <w:t>Обучение ИТ - персонала</w:t>
            </w:r>
          </w:p>
        </w:tc>
        <w:tc>
          <w:tcPr>
            <w:tcW w:w="1275" w:type="dxa"/>
            <w:vAlign w:val="center"/>
          </w:tcPr>
          <w:p w:rsidR="003C451F" w:rsidRPr="00550085" w:rsidRDefault="003C451F" w:rsidP="003C451F">
            <w:pPr>
              <w:jc w:val="center"/>
              <w:rPr>
                <w:sz w:val="20"/>
                <w:szCs w:val="20"/>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852" w:type="dxa"/>
            <w:vAlign w:val="center"/>
          </w:tcPr>
          <w:p w:rsidR="003C451F" w:rsidRPr="00550085" w:rsidRDefault="003C451F" w:rsidP="003C451F">
            <w:pPr>
              <w:jc w:val="center"/>
              <w:rPr>
                <w:sz w:val="20"/>
                <w:szCs w:val="20"/>
                <w:lang w:eastAsia="en-US"/>
              </w:rPr>
            </w:pPr>
            <w:r w:rsidRPr="00550085">
              <w:rPr>
                <w:sz w:val="20"/>
                <w:szCs w:val="20"/>
                <w:lang w:eastAsia="en-US"/>
              </w:rPr>
              <w:t>2</w:t>
            </w:r>
          </w:p>
        </w:tc>
        <w:tc>
          <w:tcPr>
            <w:tcW w:w="1275" w:type="dxa"/>
          </w:tcPr>
          <w:p w:rsidR="003C451F" w:rsidRPr="00704A3D" w:rsidRDefault="003C451F" w:rsidP="003C451F">
            <w:pPr>
              <w:jc w:val="center"/>
              <w:rPr>
                <w:sz w:val="20"/>
                <w:szCs w:val="20"/>
              </w:rPr>
            </w:pPr>
          </w:p>
        </w:tc>
        <w:tc>
          <w:tcPr>
            <w:tcW w:w="1275" w:type="dxa"/>
          </w:tcPr>
          <w:p w:rsidR="003C451F" w:rsidRPr="00704A3D" w:rsidRDefault="003C451F" w:rsidP="003C451F">
            <w:pPr>
              <w:jc w:val="center"/>
              <w:rPr>
                <w:sz w:val="20"/>
                <w:szCs w:val="20"/>
              </w:rPr>
            </w:pPr>
          </w:p>
        </w:tc>
      </w:tr>
      <w:tr w:rsidR="003C451F" w:rsidRPr="00B345F5" w:rsidTr="003C451F">
        <w:tc>
          <w:tcPr>
            <w:tcW w:w="557" w:type="dxa"/>
          </w:tcPr>
          <w:p w:rsidR="003C451F" w:rsidRPr="00550085" w:rsidRDefault="003C451F" w:rsidP="003C451F">
            <w:pPr>
              <w:jc w:val="center"/>
              <w:rPr>
                <w:sz w:val="20"/>
                <w:szCs w:val="20"/>
              </w:rPr>
            </w:pPr>
            <w:r w:rsidRPr="00550085">
              <w:rPr>
                <w:sz w:val="20"/>
                <w:szCs w:val="20"/>
              </w:rPr>
              <w:t>3</w:t>
            </w:r>
          </w:p>
        </w:tc>
        <w:tc>
          <w:tcPr>
            <w:tcW w:w="5080" w:type="dxa"/>
          </w:tcPr>
          <w:p w:rsidR="003C451F" w:rsidRPr="00550085" w:rsidRDefault="003C451F" w:rsidP="003C451F">
            <w:pPr>
              <w:rPr>
                <w:sz w:val="20"/>
                <w:szCs w:val="20"/>
              </w:rPr>
            </w:pPr>
            <w:r w:rsidRPr="00550085">
              <w:rPr>
                <w:sz w:val="20"/>
                <w:szCs w:val="20"/>
              </w:rPr>
              <w:t>Обучение медперсонала административным задачам</w:t>
            </w:r>
          </w:p>
        </w:tc>
        <w:tc>
          <w:tcPr>
            <w:tcW w:w="1275" w:type="dxa"/>
            <w:vAlign w:val="center"/>
          </w:tcPr>
          <w:p w:rsidR="003C451F" w:rsidRPr="00550085" w:rsidRDefault="003C451F" w:rsidP="003C451F">
            <w:pPr>
              <w:jc w:val="center"/>
              <w:rPr>
                <w:sz w:val="20"/>
                <w:szCs w:val="20"/>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852" w:type="dxa"/>
            <w:vAlign w:val="center"/>
          </w:tcPr>
          <w:p w:rsidR="003C451F" w:rsidRPr="00550085" w:rsidRDefault="003C451F" w:rsidP="003C451F">
            <w:pPr>
              <w:jc w:val="center"/>
              <w:rPr>
                <w:sz w:val="20"/>
                <w:szCs w:val="20"/>
                <w:lang w:eastAsia="en-US"/>
              </w:rPr>
            </w:pPr>
            <w:r w:rsidRPr="00550085">
              <w:rPr>
                <w:sz w:val="20"/>
                <w:szCs w:val="20"/>
                <w:lang w:eastAsia="en-US"/>
              </w:rPr>
              <w:t>30</w:t>
            </w:r>
          </w:p>
        </w:tc>
        <w:tc>
          <w:tcPr>
            <w:tcW w:w="1275" w:type="dxa"/>
          </w:tcPr>
          <w:p w:rsidR="003C451F" w:rsidRPr="00704A3D" w:rsidRDefault="003C451F" w:rsidP="003C451F">
            <w:pPr>
              <w:jc w:val="center"/>
              <w:rPr>
                <w:sz w:val="20"/>
                <w:szCs w:val="20"/>
              </w:rPr>
            </w:pPr>
          </w:p>
        </w:tc>
        <w:tc>
          <w:tcPr>
            <w:tcW w:w="1275" w:type="dxa"/>
          </w:tcPr>
          <w:p w:rsidR="003C451F" w:rsidRPr="00704A3D" w:rsidRDefault="003C451F" w:rsidP="003C451F">
            <w:pPr>
              <w:jc w:val="center"/>
              <w:rPr>
                <w:sz w:val="20"/>
                <w:szCs w:val="20"/>
              </w:rPr>
            </w:pPr>
          </w:p>
        </w:tc>
      </w:tr>
      <w:tr w:rsidR="003C451F" w:rsidRPr="003B22CC" w:rsidTr="00704A3D">
        <w:tc>
          <w:tcPr>
            <w:tcW w:w="557" w:type="dxa"/>
          </w:tcPr>
          <w:p w:rsidR="003C451F" w:rsidRPr="00704A3D" w:rsidRDefault="003C451F" w:rsidP="00704A3D">
            <w:pPr>
              <w:jc w:val="center"/>
              <w:rPr>
                <w:sz w:val="20"/>
                <w:szCs w:val="20"/>
              </w:rPr>
            </w:pPr>
          </w:p>
        </w:tc>
        <w:tc>
          <w:tcPr>
            <w:tcW w:w="5080" w:type="dxa"/>
          </w:tcPr>
          <w:p w:rsidR="003C451F" w:rsidRPr="003C451F" w:rsidRDefault="003C451F" w:rsidP="003C451F">
            <w:pPr>
              <w:rPr>
                <w:b/>
                <w:color w:val="000000"/>
                <w:sz w:val="20"/>
                <w:szCs w:val="20"/>
              </w:rPr>
            </w:pPr>
            <w:r w:rsidRPr="003C451F">
              <w:rPr>
                <w:b/>
                <w:color w:val="000000"/>
                <w:sz w:val="20"/>
                <w:szCs w:val="20"/>
              </w:rPr>
              <w:t>ИТОГО цена договора:</w:t>
            </w:r>
          </w:p>
        </w:tc>
        <w:tc>
          <w:tcPr>
            <w:tcW w:w="4677" w:type="dxa"/>
            <w:gridSpan w:val="4"/>
          </w:tcPr>
          <w:p w:rsidR="003C451F" w:rsidRPr="00704A3D" w:rsidRDefault="003C451F" w:rsidP="00704A3D">
            <w:pPr>
              <w:jc w:val="center"/>
              <w:rPr>
                <w:b/>
                <w:sz w:val="20"/>
                <w:szCs w:val="20"/>
              </w:rPr>
            </w:pPr>
          </w:p>
        </w:tc>
      </w:tr>
      <w:tr w:rsidR="003C451F" w:rsidRPr="003B22CC" w:rsidTr="00704A3D">
        <w:tc>
          <w:tcPr>
            <w:tcW w:w="557" w:type="dxa"/>
          </w:tcPr>
          <w:p w:rsidR="003C451F" w:rsidRPr="00704A3D" w:rsidRDefault="003C451F" w:rsidP="00704A3D">
            <w:pPr>
              <w:jc w:val="center"/>
              <w:rPr>
                <w:sz w:val="20"/>
                <w:szCs w:val="20"/>
              </w:rPr>
            </w:pPr>
          </w:p>
        </w:tc>
        <w:tc>
          <w:tcPr>
            <w:tcW w:w="5080" w:type="dxa"/>
          </w:tcPr>
          <w:p w:rsidR="003C451F" w:rsidRPr="003C451F" w:rsidRDefault="003C451F" w:rsidP="003C451F">
            <w:pPr>
              <w:rPr>
                <w:b/>
                <w:sz w:val="20"/>
                <w:szCs w:val="20"/>
              </w:rPr>
            </w:pPr>
            <w:r w:rsidRPr="003C451F">
              <w:rPr>
                <w:b/>
                <w:color w:val="000000"/>
                <w:sz w:val="20"/>
                <w:szCs w:val="20"/>
              </w:rPr>
              <w:t>В том числе НДС:</w:t>
            </w:r>
          </w:p>
        </w:tc>
        <w:tc>
          <w:tcPr>
            <w:tcW w:w="4677" w:type="dxa"/>
            <w:gridSpan w:val="4"/>
          </w:tcPr>
          <w:p w:rsidR="003C451F" w:rsidRPr="00704A3D" w:rsidRDefault="003C451F" w:rsidP="00704A3D">
            <w:pPr>
              <w:jc w:val="center"/>
              <w:rPr>
                <w:b/>
                <w:sz w:val="20"/>
                <w:szCs w:val="20"/>
              </w:rPr>
            </w:pPr>
          </w:p>
        </w:tc>
      </w:tr>
    </w:tbl>
    <w:p w:rsidR="00704A3D" w:rsidRDefault="00704A3D" w:rsidP="00704A3D">
      <w:pPr>
        <w:jc w:val="center"/>
        <w:rPr>
          <w:b/>
          <w:bCs/>
          <w:sz w:val="20"/>
        </w:rPr>
      </w:pPr>
    </w:p>
    <w:p w:rsidR="00704A3D" w:rsidRDefault="00704A3D" w:rsidP="0024131E">
      <w:pPr>
        <w:ind w:left="4320"/>
        <w:jc w:val="right"/>
        <w:rPr>
          <w:sz w:val="19"/>
          <w:szCs w:val="19"/>
        </w:rPr>
      </w:pPr>
    </w:p>
    <w:p w:rsidR="003C451F" w:rsidRPr="004A2158" w:rsidRDefault="003C451F" w:rsidP="003C451F">
      <w:pPr>
        <w:pStyle w:val="ae"/>
        <w:numPr>
          <w:ilvl w:val="0"/>
          <w:numId w:val="30"/>
        </w:numPr>
        <w:tabs>
          <w:tab w:val="left" w:pos="993"/>
        </w:tabs>
        <w:suppressAutoHyphens w:val="0"/>
        <w:spacing w:after="0" w:line="240" w:lineRule="auto"/>
        <w:ind w:left="0" w:firstLine="567"/>
        <w:jc w:val="both"/>
        <w:rPr>
          <w:rFonts w:ascii="Times New Roman" w:hAnsi="Times New Roman"/>
          <w:b/>
          <w:color w:val="000000"/>
          <w:sz w:val="20"/>
          <w:szCs w:val="20"/>
        </w:rPr>
      </w:pPr>
      <w:r w:rsidRPr="004A2158">
        <w:rPr>
          <w:rFonts w:ascii="Times New Roman" w:hAnsi="Times New Roman"/>
          <w:b/>
          <w:color w:val="000000"/>
          <w:sz w:val="20"/>
          <w:szCs w:val="20"/>
        </w:rPr>
        <w:t>Описание программного обеспечения, установленного у заказчика.</w:t>
      </w:r>
    </w:p>
    <w:p w:rsidR="003C451F" w:rsidRPr="004A2158" w:rsidRDefault="003C451F" w:rsidP="003C451F">
      <w:pPr>
        <w:pStyle w:val="ae"/>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22" w:history="1">
        <w:r w:rsidRPr="004A2158">
          <w:rPr>
            <w:rStyle w:val="a4"/>
            <w:rFonts w:ascii="Times New Roman" w:hAnsi="Times New Roman"/>
            <w:color w:val="000000"/>
            <w:sz w:val="20"/>
            <w:szCs w:val="20"/>
          </w:rPr>
          <w:t>https://github.com/moodpulse/l2</w:t>
        </w:r>
      </w:hyperlink>
      <w:r w:rsidRPr="004A2158">
        <w:rPr>
          <w:rFonts w:ascii="Times New Roman" w:hAnsi="Times New Roman"/>
          <w:sz w:val="20"/>
          <w:szCs w:val="20"/>
        </w:rPr>
        <w:t>.</w:t>
      </w:r>
    </w:p>
    <w:p w:rsidR="003C451F" w:rsidRPr="004A2158" w:rsidRDefault="003C451F" w:rsidP="003C451F">
      <w:pPr>
        <w:pStyle w:val="ae"/>
        <w:numPr>
          <w:ilvl w:val="1"/>
          <w:numId w:val="24"/>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Состав Информационной системы L2:</w:t>
      </w:r>
    </w:p>
    <w:p w:rsidR="003C451F" w:rsidRPr="004A2158" w:rsidRDefault="003C451F" w:rsidP="003C451F">
      <w:pPr>
        <w:pStyle w:val="ae"/>
        <w:numPr>
          <w:ilvl w:val="0"/>
          <w:numId w:val="11"/>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Сервер – 1 шт.;</w:t>
      </w:r>
    </w:p>
    <w:p w:rsidR="003C451F" w:rsidRPr="004A2158" w:rsidRDefault="003C451F" w:rsidP="003C451F">
      <w:pPr>
        <w:pStyle w:val="ae"/>
        <w:numPr>
          <w:ilvl w:val="0"/>
          <w:numId w:val="11"/>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Операционная система сервера – </w:t>
      </w:r>
      <w:proofErr w:type="spellStart"/>
      <w:r w:rsidRPr="004A2158">
        <w:rPr>
          <w:rFonts w:ascii="Times New Roman" w:hAnsi="Times New Roman"/>
          <w:color w:val="000000"/>
          <w:sz w:val="20"/>
          <w:szCs w:val="20"/>
        </w:rPr>
        <w:t>ubuntuserver</w:t>
      </w:r>
      <w:proofErr w:type="spellEnd"/>
      <w:r w:rsidRPr="004A2158">
        <w:rPr>
          <w:rFonts w:ascii="Times New Roman" w:hAnsi="Times New Roman"/>
          <w:color w:val="000000"/>
          <w:sz w:val="20"/>
          <w:szCs w:val="20"/>
        </w:rPr>
        <w:t xml:space="preserve"> 18.04;</w:t>
      </w:r>
    </w:p>
    <w:p w:rsidR="003C451F" w:rsidRPr="004A2158" w:rsidRDefault="003C451F" w:rsidP="003C451F">
      <w:pPr>
        <w:pStyle w:val="ae"/>
        <w:numPr>
          <w:ilvl w:val="0"/>
          <w:numId w:val="11"/>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СУБД – </w:t>
      </w:r>
      <w:proofErr w:type="spellStart"/>
      <w:r w:rsidRPr="004A2158">
        <w:rPr>
          <w:rFonts w:ascii="Times New Roman" w:hAnsi="Times New Roman"/>
          <w:color w:val="000000"/>
          <w:sz w:val="20"/>
          <w:szCs w:val="20"/>
        </w:rPr>
        <w:t>PostgreSQL</w:t>
      </w:r>
      <w:proofErr w:type="spellEnd"/>
      <w:r w:rsidRPr="004A2158">
        <w:rPr>
          <w:rFonts w:ascii="Times New Roman" w:hAnsi="Times New Roman"/>
          <w:color w:val="000000"/>
          <w:sz w:val="20"/>
          <w:szCs w:val="20"/>
        </w:rPr>
        <w:t xml:space="preserve"> 10;</w:t>
      </w:r>
    </w:p>
    <w:p w:rsidR="003C451F" w:rsidRPr="004A2158" w:rsidRDefault="003C451F" w:rsidP="003C451F">
      <w:pPr>
        <w:pStyle w:val="ae"/>
        <w:numPr>
          <w:ilvl w:val="0"/>
          <w:numId w:val="11"/>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Структура – клиент-серверная, технология – </w:t>
      </w:r>
      <w:proofErr w:type="spellStart"/>
      <w:r w:rsidRPr="004A2158">
        <w:rPr>
          <w:rFonts w:ascii="Times New Roman" w:hAnsi="Times New Roman"/>
          <w:color w:val="000000"/>
          <w:sz w:val="20"/>
          <w:szCs w:val="20"/>
        </w:rPr>
        <w:t>Web</w:t>
      </w:r>
      <w:proofErr w:type="spellEnd"/>
      <w:r w:rsidRPr="004A2158">
        <w:rPr>
          <w:rFonts w:ascii="Times New Roman" w:hAnsi="Times New Roman"/>
          <w:color w:val="000000"/>
          <w:sz w:val="20"/>
          <w:szCs w:val="20"/>
        </w:rPr>
        <w:t>;</w:t>
      </w:r>
    </w:p>
    <w:p w:rsidR="003C451F" w:rsidRPr="004A2158" w:rsidRDefault="003C451F" w:rsidP="003C451F">
      <w:pPr>
        <w:pStyle w:val="ae"/>
        <w:numPr>
          <w:ilvl w:val="0"/>
          <w:numId w:val="11"/>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Количество автоматизированных рабочих мест - неограниченно (Свободная лицензия);</w:t>
      </w:r>
    </w:p>
    <w:p w:rsidR="003C451F" w:rsidRPr="004A2158" w:rsidRDefault="003C451F" w:rsidP="003C451F">
      <w:pPr>
        <w:pStyle w:val="ae"/>
        <w:numPr>
          <w:ilvl w:val="0"/>
          <w:numId w:val="11"/>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Операционная система, используемая на автоматизированных рабочих местах – семейства </w:t>
      </w:r>
      <w:proofErr w:type="spellStart"/>
      <w:r w:rsidRPr="004A2158">
        <w:rPr>
          <w:rFonts w:ascii="Times New Roman" w:hAnsi="Times New Roman"/>
          <w:color w:val="000000"/>
          <w:sz w:val="20"/>
          <w:szCs w:val="20"/>
        </w:rPr>
        <w:t>Gnu</w:t>
      </w:r>
      <w:proofErr w:type="spellEnd"/>
      <w:r w:rsidRPr="004A2158">
        <w:rPr>
          <w:rFonts w:ascii="Times New Roman" w:hAnsi="Times New Roman"/>
          <w:color w:val="000000"/>
          <w:sz w:val="20"/>
          <w:szCs w:val="20"/>
        </w:rPr>
        <w:t>/</w:t>
      </w:r>
      <w:proofErr w:type="spellStart"/>
      <w:r w:rsidRPr="004A2158">
        <w:rPr>
          <w:rFonts w:ascii="Times New Roman" w:hAnsi="Times New Roman"/>
          <w:color w:val="000000"/>
          <w:sz w:val="20"/>
          <w:szCs w:val="20"/>
        </w:rPr>
        <w:t>Linux</w:t>
      </w:r>
      <w:proofErr w:type="spellEnd"/>
      <w:r w:rsidRPr="004A2158">
        <w:rPr>
          <w:rFonts w:ascii="Times New Roman" w:hAnsi="Times New Roman"/>
          <w:color w:val="000000"/>
          <w:sz w:val="20"/>
          <w:szCs w:val="20"/>
        </w:rPr>
        <w:t xml:space="preserve">, MS </w:t>
      </w:r>
      <w:proofErr w:type="spellStart"/>
      <w:r w:rsidRPr="004A2158">
        <w:rPr>
          <w:rFonts w:ascii="Times New Roman" w:hAnsi="Times New Roman"/>
          <w:color w:val="000000"/>
          <w:sz w:val="20"/>
          <w:szCs w:val="20"/>
        </w:rPr>
        <w:t>Windows</w:t>
      </w:r>
      <w:proofErr w:type="spellEnd"/>
      <w:r w:rsidRPr="004A2158">
        <w:rPr>
          <w:rFonts w:ascii="Times New Roman" w:hAnsi="Times New Roman"/>
          <w:color w:val="000000"/>
          <w:sz w:val="20"/>
          <w:szCs w:val="20"/>
        </w:rPr>
        <w:t>;</w:t>
      </w:r>
    </w:p>
    <w:p w:rsidR="003C451F" w:rsidRPr="004A2158" w:rsidRDefault="003C451F" w:rsidP="003C451F">
      <w:pPr>
        <w:pStyle w:val="ae"/>
        <w:numPr>
          <w:ilvl w:val="0"/>
          <w:numId w:val="26"/>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Подключены и функционируют анализаторы:</w:t>
      </w:r>
    </w:p>
    <w:p w:rsidR="003C451F" w:rsidRPr="004A2158" w:rsidRDefault="003C451F" w:rsidP="003C451F">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w:t>
      </w:r>
      <w:r w:rsidRPr="004A2158">
        <w:rPr>
          <w:rFonts w:ascii="Times New Roman" w:hAnsi="Times New Roman"/>
          <w:color w:val="000000"/>
          <w:sz w:val="20"/>
          <w:szCs w:val="20"/>
          <w:lang w:val="en-US"/>
        </w:rPr>
        <w:t>A</w:t>
      </w:r>
      <w:proofErr w:type="spellStart"/>
      <w:r w:rsidRPr="004A2158">
        <w:rPr>
          <w:rFonts w:ascii="Times New Roman" w:hAnsi="Times New Roman"/>
          <w:color w:val="000000"/>
          <w:sz w:val="20"/>
          <w:szCs w:val="20"/>
        </w:rPr>
        <w:t>bacus</w:t>
      </w:r>
      <w:proofErr w:type="spellEnd"/>
      <w:r w:rsidRPr="004A2158">
        <w:rPr>
          <w:rFonts w:ascii="Times New Roman" w:hAnsi="Times New Roman"/>
          <w:color w:val="000000"/>
          <w:sz w:val="20"/>
          <w:szCs w:val="20"/>
        </w:rPr>
        <w:t xml:space="preserve"> 5»;</w:t>
      </w:r>
    </w:p>
    <w:p w:rsidR="003C451F" w:rsidRPr="004A2158" w:rsidRDefault="003C451F" w:rsidP="003C451F">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w:t>
      </w:r>
      <w:r w:rsidRPr="004A2158">
        <w:rPr>
          <w:rFonts w:ascii="Times New Roman" w:hAnsi="Times New Roman"/>
          <w:color w:val="000000"/>
          <w:sz w:val="20"/>
          <w:szCs w:val="20"/>
          <w:lang w:val="en-US"/>
        </w:rPr>
        <w:t>E</w:t>
      </w:r>
      <w:proofErr w:type="spellStart"/>
      <w:r w:rsidRPr="004A2158">
        <w:rPr>
          <w:rFonts w:ascii="Times New Roman" w:hAnsi="Times New Roman"/>
          <w:color w:val="000000"/>
          <w:sz w:val="20"/>
          <w:szCs w:val="20"/>
        </w:rPr>
        <w:t>rba</w:t>
      </w:r>
      <w:proofErr w:type="spellEnd"/>
      <w:r w:rsidRPr="004A2158">
        <w:rPr>
          <w:rFonts w:ascii="Times New Roman" w:hAnsi="Times New Roman"/>
          <w:color w:val="000000"/>
          <w:sz w:val="20"/>
          <w:szCs w:val="20"/>
        </w:rPr>
        <w:t xml:space="preserve"> xl-640»;</w:t>
      </w:r>
    </w:p>
    <w:p w:rsidR="003C451F" w:rsidRPr="004A2158" w:rsidRDefault="003C451F" w:rsidP="003C451F">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w:t>
      </w:r>
      <w:r w:rsidRPr="004A2158">
        <w:rPr>
          <w:rFonts w:ascii="Times New Roman" w:hAnsi="Times New Roman"/>
          <w:color w:val="000000"/>
          <w:sz w:val="20"/>
          <w:szCs w:val="20"/>
          <w:lang w:val="en-US"/>
        </w:rPr>
        <w:t>U</w:t>
      </w:r>
      <w:proofErr w:type="spellStart"/>
      <w:r w:rsidRPr="004A2158">
        <w:rPr>
          <w:rFonts w:ascii="Times New Roman" w:hAnsi="Times New Roman"/>
          <w:color w:val="000000"/>
          <w:sz w:val="20"/>
          <w:szCs w:val="20"/>
        </w:rPr>
        <w:t>riscanpro</w:t>
      </w:r>
      <w:proofErr w:type="spellEnd"/>
      <w:r w:rsidRPr="004A2158">
        <w:rPr>
          <w:rFonts w:ascii="Times New Roman" w:hAnsi="Times New Roman"/>
          <w:color w:val="000000"/>
          <w:sz w:val="20"/>
          <w:szCs w:val="20"/>
        </w:rPr>
        <w:t>»;</w:t>
      </w:r>
    </w:p>
    <w:p w:rsidR="003C451F" w:rsidRPr="004A2158" w:rsidRDefault="003C451F" w:rsidP="003C451F">
      <w:pPr>
        <w:pStyle w:val="ae"/>
        <w:numPr>
          <w:ilvl w:val="0"/>
          <w:numId w:val="27"/>
        </w:numPr>
        <w:suppressAutoHyphens w:val="0"/>
        <w:spacing w:after="0" w:line="240" w:lineRule="auto"/>
        <w:ind w:left="0" w:firstLine="567"/>
        <w:jc w:val="both"/>
        <w:rPr>
          <w:rFonts w:ascii="Times New Roman" w:hAnsi="Times New Roman"/>
          <w:color w:val="000000"/>
          <w:sz w:val="20"/>
          <w:szCs w:val="20"/>
        </w:rPr>
      </w:pPr>
      <w:proofErr w:type="spellStart"/>
      <w:r w:rsidRPr="004A2158">
        <w:rPr>
          <w:rFonts w:ascii="Times New Roman" w:hAnsi="Times New Roman"/>
          <w:color w:val="000000"/>
          <w:sz w:val="20"/>
          <w:szCs w:val="20"/>
        </w:rPr>
        <w:t>коагулометр</w:t>
      </w:r>
      <w:proofErr w:type="spellEnd"/>
      <w:r w:rsidRPr="004A2158">
        <w:rPr>
          <w:rFonts w:ascii="Times New Roman" w:hAnsi="Times New Roman"/>
          <w:color w:val="000000"/>
          <w:sz w:val="20"/>
          <w:szCs w:val="20"/>
        </w:rPr>
        <w:t xml:space="preserve"> SYSMEX CA-500;</w:t>
      </w:r>
    </w:p>
    <w:p w:rsidR="003C451F" w:rsidRPr="004A2158" w:rsidRDefault="003C451F" w:rsidP="003C451F">
      <w:pPr>
        <w:pStyle w:val="ae"/>
        <w:numPr>
          <w:ilvl w:val="0"/>
          <w:numId w:val="27"/>
        </w:numPr>
        <w:suppressAutoHyphens w:val="0"/>
        <w:spacing w:after="0" w:line="240" w:lineRule="auto"/>
        <w:ind w:left="0" w:firstLine="567"/>
        <w:jc w:val="both"/>
        <w:rPr>
          <w:rFonts w:ascii="Times New Roman" w:hAnsi="Times New Roman"/>
          <w:color w:val="000000"/>
          <w:sz w:val="20"/>
          <w:szCs w:val="20"/>
        </w:rPr>
      </w:pPr>
      <w:proofErr w:type="spellStart"/>
      <w:r w:rsidRPr="004A2158">
        <w:rPr>
          <w:rFonts w:ascii="Times New Roman" w:hAnsi="Times New Roman"/>
          <w:color w:val="000000"/>
          <w:sz w:val="20"/>
          <w:szCs w:val="20"/>
        </w:rPr>
        <w:t>коагулометра</w:t>
      </w:r>
      <w:proofErr w:type="spellEnd"/>
      <w:r w:rsidRPr="004A2158">
        <w:rPr>
          <w:rFonts w:ascii="Times New Roman" w:hAnsi="Times New Roman"/>
          <w:color w:val="000000"/>
          <w:sz w:val="20"/>
          <w:szCs w:val="20"/>
        </w:rPr>
        <w:t xml:space="preserve"> АК-37;</w:t>
      </w:r>
    </w:p>
    <w:p w:rsidR="003C451F" w:rsidRPr="004A2158" w:rsidRDefault="003C451F" w:rsidP="003C451F">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гематологический анализатор MEK 6400 K;</w:t>
      </w:r>
    </w:p>
    <w:p w:rsidR="003C451F" w:rsidRPr="004A2158" w:rsidRDefault="003C451F" w:rsidP="003C451F">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биохимический анализатор </w:t>
      </w:r>
      <w:proofErr w:type="spellStart"/>
      <w:r w:rsidRPr="004A2158">
        <w:rPr>
          <w:rFonts w:ascii="Times New Roman" w:hAnsi="Times New Roman"/>
          <w:color w:val="000000"/>
          <w:sz w:val="20"/>
          <w:szCs w:val="20"/>
        </w:rPr>
        <w:t>Labio</w:t>
      </w:r>
      <w:proofErr w:type="spellEnd"/>
      <w:r w:rsidRPr="004A2158">
        <w:rPr>
          <w:rFonts w:ascii="Times New Roman" w:hAnsi="Times New Roman"/>
          <w:color w:val="000000"/>
          <w:sz w:val="20"/>
          <w:szCs w:val="20"/>
        </w:rPr>
        <w:t xml:space="preserve"> 200;</w:t>
      </w:r>
    </w:p>
    <w:p w:rsidR="003C451F" w:rsidRPr="004A2158" w:rsidRDefault="003C451F" w:rsidP="003C451F">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полуавтоматический анализатор </w:t>
      </w:r>
      <w:proofErr w:type="spellStart"/>
      <w:r w:rsidRPr="004A2158">
        <w:rPr>
          <w:rFonts w:ascii="Times New Roman" w:hAnsi="Times New Roman"/>
          <w:color w:val="000000"/>
          <w:sz w:val="20"/>
          <w:szCs w:val="20"/>
        </w:rPr>
        <w:t>Medonic</w:t>
      </w:r>
      <w:proofErr w:type="spellEnd"/>
      <w:r w:rsidRPr="004A2158">
        <w:rPr>
          <w:rFonts w:ascii="Times New Roman" w:hAnsi="Times New Roman"/>
          <w:color w:val="000000"/>
          <w:sz w:val="20"/>
          <w:szCs w:val="20"/>
        </w:rPr>
        <w:t xml:space="preserve"> </w:t>
      </w:r>
      <w:proofErr w:type="spellStart"/>
      <w:r w:rsidRPr="004A2158">
        <w:rPr>
          <w:rFonts w:ascii="Times New Roman" w:hAnsi="Times New Roman"/>
          <w:color w:val="000000"/>
          <w:sz w:val="20"/>
          <w:szCs w:val="20"/>
        </w:rPr>
        <w:t>M-series</w:t>
      </w:r>
      <w:proofErr w:type="spellEnd"/>
      <w:r w:rsidRPr="004A2158">
        <w:rPr>
          <w:rFonts w:ascii="Times New Roman" w:hAnsi="Times New Roman"/>
          <w:color w:val="000000"/>
          <w:sz w:val="20"/>
          <w:szCs w:val="20"/>
        </w:rPr>
        <w:t xml:space="preserve"> M20;</w:t>
      </w:r>
    </w:p>
    <w:p w:rsidR="003C451F" w:rsidRPr="004A2158" w:rsidRDefault="003C451F" w:rsidP="003C451F">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экспресс-анализатор мочи CL-500;</w:t>
      </w:r>
    </w:p>
    <w:p w:rsidR="003C451F" w:rsidRPr="004A2158" w:rsidRDefault="003C451F" w:rsidP="003C451F">
      <w:pPr>
        <w:pStyle w:val="ae"/>
        <w:numPr>
          <w:ilvl w:val="0"/>
          <w:numId w:val="2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анализатор </w:t>
      </w:r>
      <w:proofErr w:type="spellStart"/>
      <w:r w:rsidRPr="004A2158">
        <w:rPr>
          <w:rFonts w:ascii="Times New Roman" w:hAnsi="Times New Roman"/>
          <w:color w:val="000000"/>
          <w:sz w:val="20"/>
          <w:szCs w:val="20"/>
        </w:rPr>
        <w:t>BECKMANCOULTERAccess</w:t>
      </w:r>
      <w:proofErr w:type="spellEnd"/>
      <w:r w:rsidRPr="004A2158">
        <w:rPr>
          <w:rFonts w:ascii="Times New Roman" w:hAnsi="Times New Roman"/>
          <w:color w:val="000000"/>
          <w:sz w:val="20"/>
          <w:szCs w:val="20"/>
        </w:rPr>
        <w:t xml:space="preserve"> 2.</w:t>
      </w:r>
    </w:p>
    <w:p w:rsidR="003C451F" w:rsidRPr="004A2158" w:rsidRDefault="003C451F" w:rsidP="003C451F">
      <w:pPr>
        <w:pStyle w:val="ae"/>
        <w:tabs>
          <w:tab w:val="left" w:pos="284"/>
        </w:tabs>
        <w:spacing w:after="0" w:line="240" w:lineRule="auto"/>
        <w:ind w:left="709" w:firstLine="567"/>
        <w:jc w:val="both"/>
        <w:rPr>
          <w:rFonts w:ascii="Times New Roman" w:hAnsi="Times New Roman"/>
          <w:color w:val="000000"/>
          <w:sz w:val="20"/>
          <w:szCs w:val="20"/>
        </w:rPr>
      </w:pPr>
    </w:p>
    <w:p w:rsidR="003C451F" w:rsidRPr="004A2158" w:rsidRDefault="003C451F" w:rsidP="003C451F">
      <w:pPr>
        <w:pStyle w:val="ae"/>
        <w:numPr>
          <w:ilvl w:val="0"/>
          <w:numId w:val="30"/>
        </w:numPr>
        <w:tabs>
          <w:tab w:val="left" w:pos="1134"/>
        </w:tabs>
        <w:suppressAutoHyphens w:val="0"/>
        <w:spacing w:after="0" w:line="240" w:lineRule="auto"/>
        <w:ind w:left="0" w:firstLine="567"/>
        <w:jc w:val="both"/>
        <w:rPr>
          <w:rFonts w:ascii="Times New Roman" w:hAnsi="Times New Roman"/>
          <w:b/>
          <w:color w:val="000000"/>
          <w:sz w:val="20"/>
          <w:szCs w:val="20"/>
        </w:rPr>
      </w:pPr>
      <w:r w:rsidRPr="004A2158">
        <w:rPr>
          <w:rFonts w:ascii="Times New Roman" w:hAnsi="Times New Roman"/>
          <w:b/>
          <w:color w:val="000000"/>
          <w:sz w:val="20"/>
          <w:szCs w:val="20"/>
        </w:rPr>
        <w:t>Требования к модернизации и настройке программного обеспечения</w:t>
      </w:r>
    </w:p>
    <w:p w:rsidR="003C451F" w:rsidRPr="004A2158" w:rsidRDefault="003C451F" w:rsidP="003C451F">
      <w:pPr>
        <w:shd w:val="clear" w:color="auto" w:fill="FFFFFF"/>
        <w:ind w:firstLine="567"/>
        <w:jc w:val="both"/>
        <w:rPr>
          <w:sz w:val="20"/>
          <w:szCs w:val="20"/>
        </w:rPr>
      </w:pPr>
      <w:r w:rsidRPr="004A2158">
        <w:rPr>
          <w:sz w:val="20"/>
          <w:szCs w:val="20"/>
        </w:rPr>
        <w:t>2.1 Цель оказания услуг:</w:t>
      </w:r>
    </w:p>
    <w:p w:rsidR="003C451F" w:rsidRPr="004A2158" w:rsidRDefault="003C451F" w:rsidP="003C451F">
      <w:pPr>
        <w:ind w:firstLine="567"/>
        <w:jc w:val="both"/>
        <w:rPr>
          <w:color w:val="000000"/>
          <w:sz w:val="20"/>
          <w:szCs w:val="20"/>
        </w:rPr>
      </w:pPr>
      <w:r w:rsidRPr="004A2158">
        <w:rPr>
          <w:color w:val="000000"/>
          <w:sz w:val="20"/>
          <w:szCs w:val="20"/>
        </w:rPr>
        <w:t>Основной целью оказания услуг по модернизации и настройке программного обеспечения является создание рабочих процессов в подразделениях ОГАУЗ «ИГКБ 8» в информационной системе L2 для организации Диспансерного учета, позволяющее обеспечить:</w:t>
      </w:r>
    </w:p>
    <w:p w:rsidR="003C451F" w:rsidRPr="004A2158" w:rsidRDefault="003C451F" w:rsidP="003C451F">
      <w:pPr>
        <w:pStyle w:val="ae"/>
        <w:numPr>
          <w:ilvl w:val="0"/>
          <w:numId w:val="25"/>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Планирование прохождения обследования/посещения врачей пациентами по нозологиям;</w:t>
      </w:r>
    </w:p>
    <w:p w:rsidR="003C451F" w:rsidRPr="004A2158" w:rsidRDefault="003C451F" w:rsidP="003C451F">
      <w:pPr>
        <w:pStyle w:val="ae"/>
        <w:numPr>
          <w:ilvl w:val="0"/>
          <w:numId w:val="25"/>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В плане-графике отображение существующих результатов обследования/посещения врачей по месяцам (отображается последний результат за определённый месяц);</w:t>
      </w:r>
    </w:p>
    <w:p w:rsidR="003C451F" w:rsidRPr="004A2158" w:rsidRDefault="003C451F" w:rsidP="003C451F">
      <w:pPr>
        <w:pStyle w:val="ae"/>
        <w:numPr>
          <w:ilvl w:val="0"/>
          <w:numId w:val="25"/>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Формирование печатной форму 030/у – контрольная карта диспансерного наблюдения;</w:t>
      </w:r>
    </w:p>
    <w:p w:rsidR="003C451F" w:rsidRPr="004A2158" w:rsidRDefault="003C451F" w:rsidP="003C451F">
      <w:pPr>
        <w:pStyle w:val="ae"/>
        <w:numPr>
          <w:ilvl w:val="0"/>
          <w:numId w:val="25"/>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Быстрое получение результатов по пройденным услугам;</w:t>
      </w:r>
    </w:p>
    <w:p w:rsidR="003C451F" w:rsidRPr="004A2158" w:rsidRDefault="003C451F" w:rsidP="003C451F">
      <w:pPr>
        <w:pStyle w:val="ae"/>
        <w:numPr>
          <w:ilvl w:val="0"/>
          <w:numId w:val="25"/>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Просмотр результатов другими медучреждениями. При этом, все направления и результаты автоматически отправляются в РМИС ИО:</w:t>
      </w:r>
    </w:p>
    <w:p w:rsidR="003C451F" w:rsidRPr="004A2158" w:rsidRDefault="003C451F" w:rsidP="003C451F">
      <w:pPr>
        <w:pStyle w:val="ae"/>
        <w:spacing w:after="0" w:line="240" w:lineRule="auto"/>
        <w:ind w:left="0" w:firstLine="567"/>
        <w:jc w:val="both"/>
        <w:rPr>
          <w:rFonts w:ascii="Times New Roman" w:hAnsi="Times New Roman"/>
          <w:sz w:val="20"/>
          <w:szCs w:val="20"/>
        </w:rPr>
      </w:pPr>
      <w:r w:rsidRPr="004A2158">
        <w:rPr>
          <w:rFonts w:ascii="Times New Roman" w:hAnsi="Times New Roman"/>
          <w:sz w:val="20"/>
          <w:szCs w:val="20"/>
        </w:rPr>
        <w:t>-</w:t>
      </w:r>
      <w:proofErr w:type="spellStart"/>
      <w:r w:rsidRPr="004A2158">
        <w:rPr>
          <w:rFonts w:ascii="Times New Roman" w:hAnsi="Times New Roman"/>
          <w:sz w:val="20"/>
          <w:szCs w:val="20"/>
        </w:rPr>
        <w:t>a</w:t>
      </w:r>
      <w:proofErr w:type="spellEnd"/>
      <w:r w:rsidRPr="004A2158">
        <w:rPr>
          <w:rFonts w:ascii="Times New Roman" w:hAnsi="Times New Roman"/>
          <w:sz w:val="20"/>
          <w:szCs w:val="20"/>
        </w:rPr>
        <w:t>) интеграция осуществляется на основании документов «</w:t>
      </w:r>
      <w:hyperlink r:id="rId23" w:tooltip="Скачать" w:history="1">
        <w:r w:rsidRPr="004A2158">
          <w:rPr>
            <w:rFonts w:ascii="Times New Roman" w:hAnsi="Times New Roman"/>
            <w:sz w:val="20"/>
            <w:szCs w:val="20"/>
          </w:rPr>
          <w:t>R1_Integration_REQUESTS_REFBOOKS_v_1.66.0 .doc</w:t>
        </w:r>
      </w:hyperlink>
      <w:r w:rsidRPr="004A2158">
        <w:rPr>
          <w:rFonts w:ascii="Times New Roman" w:hAnsi="Times New Roman"/>
          <w:sz w:val="20"/>
          <w:szCs w:val="20"/>
        </w:rPr>
        <w:t>» и «</w:t>
      </w:r>
      <w:hyperlink r:id="rId24" w:tooltip="Скачать" w:history="1">
        <w:r w:rsidRPr="004A2158">
          <w:rPr>
            <w:rFonts w:ascii="Times New Roman" w:hAnsi="Times New Roman"/>
            <w:sz w:val="20"/>
            <w:szCs w:val="20"/>
          </w:rPr>
          <w:t>R1_Integration_v_1.66.0.doc</w:t>
        </w:r>
      </w:hyperlink>
      <w:r w:rsidRPr="004A2158">
        <w:rPr>
          <w:rFonts w:ascii="Times New Roman" w:hAnsi="Times New Roman"/>
          <w:sz w:val="20"/>
          <w:szCs w:val="20"/>
        </w:rPr>
        <w:t xml:space="preserve">» размещенных по адресу </w:t>
      </w:r>
      <w:hyperlink r:id="rId25" w:history="1">
        <w:r w:rsidRPr="004A2158">
          <w:rPr>
            <w:rStyle w:val="a4"/>
            <w:rFonts w:ascii="Times New Roman" w:hAnsi="Times New Roman"/>
            <w:sz w:val="20"/>
            <w:szCs w:val="20"/>
          </w:rPr>
          <w:t>https://wiki.is-mis.ru/display/API</w:t>
        </w:r>
      </w:hyperlink>
      <w:r w:rsidRPr="004A2158">
        <w:rPr>
          <w:rFonts w:ascii="Times New Roman" w:hAnsi="Times New Roman"/>
          <w:sz w:val="20"/>
          <w:szCs w:val="20"/>
        </w:rPr>
        <w:t>;</w:t>
      </w:r>
    </w:p>
    <w:p w:rsidR="003C451F" w:rsidRPr="004A2158" w:rsidRDefault="003C451F" w:rsidP="003C451F">
      <w:pPr>
        <w:pStyle w:val="ae"/>
        <w:numPr>
          <w:ilvl w:val="0"/>
          <w:numId w:val="25"/>
        </w:numPr>
        <w:tabs>
          <w:tab w:val="left" w:pos="426"/>
          <w:tab w:val="left" w:pos="709"/>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Повышение производительности лечащих врачей;</w:t>
      </w:r>
    </w:p>
    <w:p w:rsidR="003C451F" w:rsidRPr="004A2158" w:rsidRDefault="003C451F" w:rsidP="003C451F">
      <w:pPr>
        <w:pStyle w:val="ae"/>
        <w:numPr>
          <w:ilvl w:val="0"/>
          <w:numId w:val="25"/>
        </w:numPr>
        <w:tabs>
          <w:tab w:val="left" w:pos="1134"/>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Избавление внутри организации от:</w:t>
      </w:r>
    </w:p>
    <w:p w:rsidR="003C451F" w:rsidRPr="004A2158" w:rsidRDefault="003C451F" w:rsidP="003C451F">
      <w:pPr>
        <w:pStyle w:val="ae"/>
        <w:numPr>
          <w:ilvl w:val="0"/>
          <w:numId w:val="27"/>
        </w:numPr>
        <w:tabs>
          <w:tab w:val="left" w:pos="426"/>
          <w:tab w:val="left" w:pos="1134"/>
        </w:tabs>
        <w:ind w:left="0" w:firstLine="567"/>
        <w:jc w:val="both"/>
        <w:rPr>
          <w:rFonts w:ascii="Times New Roman" w:hAnsi="Times New Roman" w:cs="Times New Roman"/>
          <w:sz w:val="20"/>
          <w:szCs w:val="20"/>
        </w:rPr>
      </w:pPr>
      <w:r w:rsidRPr="004A2158">
        <w:rPr>
          <w:rFonts w:ascii="Times New Roman" w:hAnsi="Times New Roman" w:cs="Times New Roman"/>
          <w:sz w:val="20"/>
          <w:szCs w:val="20"/>
        </w:rPr>
        <w:t>перепроизводства – нет необходимости повторно выполнять услуги (результаты хранятся в базе данных);</w:t>
      </w:r>
    </w:p>
    <w:p w:rsidR="003C451F" w:rsidRPr="004A2158" w:rsidRDefault="003C451F" w:rsidP="003C451F">
      <w:pPr>
        <w:pStyle w:val="ae"/>
        <w:numPr>
          <w:ilvl w:val="0"/>
          <w:numId w:val="27"/>
        </w:numPr>
        <w:tabs>
          <w:tab w:val="left" w:pos="426"/>
          <w:tab w:val="left" w:pos="1134"/>
        </w:tabs>
        <w:ind w:left="0" w:firstLine="567"/>
        <w:jc w:val="both"/>
        <w:rPr>
          <w:rFonts w:ascii="Times New Roman" w:hAnsi="Times New Roman" w:cs="Times New Roman"/>
          <w:sz w:val="20"/>
          <w:szCs w:val="20"/>
        </w:rPr>
      </w:pPr>
      <w:r w:rsidRPr="004A2158">
        <w:rPr>
          <w:rFonts w:ascii="Times New Roman" w:hAnsi="Times New Roman" w:cs="Times New Roman"/>
          <w:sz w:val="20"/>
          <w:szCs w:val="20"/>
        </w:rPr>
        <w:t>избыточной обработки – нет необходимости выписывать повторно направления врачами (дополнительно посещать врача), вносить в ПК несколько раз данные пациента;</w:t>
      </w:r>
    </w:p>
    <w:p w:rsidR="003C451F" w:rsidRPr="004A2158" w:rsidRDefault="003C451F" w:rsidP="003C451F">
      <w:pPr>
        <w:pStyle w:val="ae"/>
        <w:numPr>
          <w:ilvl w:val="0"/>
          <w:numId w:val="27"/>
        </w:numPr>
        <w:tabs>
          <w:tab w:val="left" w:pos="426"/>
          <w:tab w:val="left" w:pos="1134"/>
        </w:tabs>
        <w:ind w:left="0" w:firstLine="567"/>
        <w:jc w:val="both"/>
        <w:rPr>
          <w:rFonts w:ascii="Times New Roman" w:hAnsi="Times New Roman" w:cs="Times New Roman"/>
          <w:color w:val="000000"/>
          <w:sz w:val="20"/>
          <w:szCs w:val="20"/>
        </w:rPr>
      </w:pPr>
      <w:r w:rsidRPr="004A2158">
        <w:rPr>
          <w:rFonts w:ascii="Times New Roman" w:hAnsi="Times New Roman" w:cs="Times New Roman"/>
          <w:sz w:val="20"/>
          <w:szCs w:val="20"/>
        </w:rPr>
        <w:lastRenderedPageBreak/>
        <w:t>лишних манипуляций – нет необходимости долго искать результаты услуг. Исключаются временные потери.</w:t>
      </w:r>
    </w:p>
    <w:p w:rsidR="003C451F" w:rsidRPr="004A2158" w:rsidRDefault="003C451F" w:rsidP="003C451F">
      <w:pPr>
        <w:pStyle w:val="ae"/>
        <w:tabs>
          <w:tab w:val="left" w:pos="426"/>
          <w:tab w:val="left" w:pos="1134"/>
          <w:tab w:val="left" w:pos="1843"/>
        </w:tabs>
        <w:spacing w:after="0" w:line="240" w:lineRule="auto"/>
        <w:ind w:left="709" w:firstLine="567"/>
        <w:jc w:val="both"/>
        <w:rPr>
          <w:rFonts w:ascii="Times New Roman" w:hAnsi="Times New Roman"/>
          <w:color w:val="000000"/>
          <w:sz w:val="20"/>
          <w:szCs w:val="20"/>
        </w:rPr>
      </w:pPr>
    </w:p>
    <w:p w:rsidR="003C451F" w:rsidRPr="004A2158" w:rsidRDefault="003C451F" w:rsidP="003C451F">
      <w:pPr>
        <w:shd w:val="clear" w:color="auto" w:fill="FFFFFF"/>
        <w:ind w:firstLine="567"/>
        <w:jc w:val="both"/>
        <w:rPr>
          <w:b/>
          <w:sz w:val="20"/>
          <w:szCs w:val="20"/>
        </w:rPr>
      </w:pPr>
      <w:r w:rsidRPr="004A2158">
        <w:rPr>
          <w:b/>
          <w:sz w:val="20"/>
          <w:szCs w:val="20"/>
        </w:rPr>
        <w:t>2.2</w:t>
      </w:r>
      <w:r>
        <w:rPr>
          <w:b/>
          <w:sz w:val="20"/>
          <w:szCs w:val="20"/>
        </w:rPr>
        <w:t xml:space="preserve"> </w:t>
      </w:r>
      <w:r w:rsidRPr="004A2158">
        <w:rPr>
          <w:b/>
          <w:sz w:val="20"/>
          <w:szCs w:val="20"/>
        </w:rPr>
        <w:t>Требования к функциональной части:</w:t>
      </w:r>
    </w:p>
    <w:p w:rsidR="003C451F" w:rsidRPr="004A2158" w:rsidRDefault="003C451F" w:rsidP="003C451F">
      <w:pPr>
        <w:pStyle w:val="ae"/>
        <w:numPr>
          <w:ilvl w:val="0"/>
          <w:numId w:val="13"/>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Одновременное количество пользователей до 1000 человек;</w:t>
      </w:r>
    </w:p>
    <w:p w:rsidR="003C451F" w:rsidRPr="004A2158" w:rsidRDefault="003C451F" w:rsidP="003C451F">
      <w:pPr>
        <w:pStyle w:val="ae"/>
        <w:numPr>
          <w:ilvl w:val="0"/>
          <w:numId w:val="13"/>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Работа должна осуществляться через Web-браузер (</w:t>
      </w:r>
      <w:proofErr w:type="spellStart"/>
      <w:r w:rsidRPr="004A2158">
        <w:rPr>
          <w:rFonts w:ascii="Times New Roman" w:hAnsi="Times New Roman"/>
          <w:sz w:val="20"/>
          <w:szCs w:val="20"/>
        </w:rPr>
        <w:t>Google</w:t>
      </w:r>
      <w:proofErr w:type="spellEnd"/>
      <w:r w:rsidRPr="004A2158">
        <w:rPr>
          <w:rFonts w:ascii="Times New Roman" w:hAnsi="Times New Roman"/>
          <w:sz w:val="20"/>
          <w:szCs w:val="20"/>
        </w:rPr>
        <w:t xml:space="preserve"> </w:t>
      </w:r>
      <w:r w:rsidRPr="004A2158">
        <w:rPr>
          <w:rFonts w:ascii="Times New Roman" w:hAnsi="Times New Roman"/>
          <w:sz w:val="20"/>
          <w:szCs w:val="20"/>
          <w:lang w:val="en-US"/>
        </w:rPr>
        <w:t>Chrome</w:t>
      </w:r>
      <w:r w:rsidRPr="004A2158">
        <w:rPr>
          <w:rFonts w:ascii="Times New Roman" w:hAnsi="Times New Roman"/>
          <w:sz w:val="20"/>
          <w:szCs w:val="20"/>
        </w:rPr>
        <w:t xml:space="preserve"> версии не ниже </w:t>
      </w:r>
      <w:r w:rsidRPr="004A2158">
        <w:rPr>
          <w:rFonts w:ascii="Times New Roman" w:hAnsi="Times New Roman"/>
          <w:sz w:val="20"/>
          <w:szCs w:val="20"/>
          <w:lang w:val="en-US"/>
        </w:rPr>
        <w:t>v</w:t>
      </w:r>
      <w:r w:rsidRPr="004A2158">
        <w:rPr>
          <w:rFonts w:ascii="Times New Roman" w:hAnsi="Times New Roman"/>
          <w:sz w:val="20"/>
          <w:szCs w:val="20"/>
        </w:rPr>
        <w:t xml:space="preserve">.69, или </w:t>
      </w:r>
      <w:r w:rsidRPr="004A2158">
        <w:rPr>
          <w:rFonts w:ascii="Times New Roman" w:hAnsi="Times New Roman"/>
          <w:sz w:val="20"/>
          <w:szCs w:val="20"/>
          <w:lang w:val="en-US"/>
        </w:rPr>
        <w:t>Mozilla</w:t>
      </w:r>
      <w:r w:rsidRPr="004A2158">
        <w:rPr>
          <w:rFonts w:ascii="Times New Roman" w:hAnsi="Times New Roman"/>
          <w:sz w:val="20"/>
          <w:szCs w:val="20"/>
        </w:rPr>
        <w:t xml:space="preserve"> </w:t>
      </w:r>
      <w:proofErr w:type="spellStart"/>
      <w:r w:rsidRPr="004A2158">
        <w:rPr>
          <w:rFonts w:ascii="Times New Roman" w:hAnsi="Times New Roman"/>
          <w:sz w:val="20"/>
          <w:szCs w:val="20"/>
        </w:rPr>
        <w:t>Firefox</w:t>
      </w:r>
      <w:proofErr w:type="spellEnd"/>
      <w:r w:rsidRPr="004A2158">
        <w:rPr>
          <w:rFonts w:ascii="Times New Roman" w:hAnsi="Times New Roman"/>
          <w:sz w:val="20"/>
          <w:szCs w:val="20"/>
        </w:rPr>
        <w:t xml:space="preserve"> версии не ниже </w:t>
      </w:r>
      <w:r w:rsidRPr="004A2158">
        <w:rPr>
          <w:rFonts w:ascii="Times New Roman" w:hAnsi="Times New Roman"/>
          <w:sz w:val="20"/>
          <w:szCs w:val="20"/>
          <w:lang w:val="en-US"/>
        </w:rPr>
        <w:t>v</w:t>
      </w:r>
      <w:r w:rsidRPr="004A2158">
        <w:rPr>
          <w:rFonts w:ascii="Times New Roman" w:hAnsi="Times New Roman"/>
          <w:sz w:val="20"/>
          <w:szCs w:val="20"/>
        </w:rPr>
        <w:t>.62);</w:t>
      </w:r>
    </w:p>
    <w:p w:rsidR="003C451F" w:rsidRPr="004A2158" w:rsidRDefault="003C451F" w:rsidP="003C451F">
      <w:pPr>
        <w:pStyle w:val="ae"/>
        <w:numPr>
          <w:ilvl w:val="0"/>
          <w:numId w:val="13"/>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color w:val="000000"/>
          <w:sz w:val="20"/>
          <w:szCs w:val="20"/>
        </w:rPr>
        <w:t xml:space="preserve">Создание рабочих процессов осуществляется </w:t>
      </w:r>
      <w:r w:rsidRPr="004A2158">
        <w:rPr>
          <w:rFonts w:ascii="Times New Roman" w:hAnsi="Times New Roman"/>
          <w:sz w:val="20"/>
          <w:szCs w:val="20"/>
        </w:rPr>
        <w:t>для диспансерного учета.</w:t>
      </w:r>
    </w:p>
    <w:p w:rsidR="003C451F" w:rsidRPr="004A2158" w:rsidRDefault="003C451F" w:rsidP="003C451F">
      <w:pPr>
        <w:pStyle w:val="ae"/>
        <w:numPr>
          <w:ilvl w:val="0"/>
          <w:numId w:val="13"/>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Обеспечение интеграции с РМИС Иркутской области. Интеграция осуществляется на основании документов «</w:t>
      </w:r>
      <w:hyperlink r:id="rId26" w:tooltip="Скачать" w:history="1">
        <w:r w:rsidRPr="004A2158">
          <w:rPr>
            <w:rFonts w:ascii="Times New Roman" w:hAnsi="Times New Roman"/>
            <w:sz w:val="20"/>
            <w:szCs w:val="20"/>
          </w:rPr>
          <w:t>R1_Integration_REQUESTS_REFBOOKS_v_1.66.0 .doc</w:t>
        </w:r>
      </w:hyperlink>
      <w:r w:rsidRPr="004A2158">
        <w:rPr>
          <w:rFonts w:ascii="Times New Roman" w:hAnsi="Times New Roman"/>
          <w:sz w:val="20"/>
          <w:szCs w:val="20"/>
        </w:rPr>
        <w:t>» и «</w:t>
      </w:r>
      <w:hyperlink r:id="rId27" w:tooltip="Скачать" w:history="1">
        <w:r w:rsidRPr="004A2158">
          <w:rPr>
            <w:rFonts w:ascii="Times New Roman" w:hAnsi="Times New Roman"/>
            <w:sz w:val="20"/>
            <w:szCs w:val="20"/>
          </w:rPr>
          <w:t>R1_Integration_v_1.66.0.doc</w:t>
        </w:r>
      </w:hyperlink>
      <w:r w:rsidRPr="004A2158">
        <w:rPr>
          <w:rFonts w:ascii="Times New Roman" w:hAnsi="Times New Roman"/>
          <w:sz w:val="20"/>
          <w:szCs w:val="20"/>
        </w:rPr>
        <w:t xml:space="preserve">» размещенных по адресу </w:t>
      </w:r>
      <w:hyperlink r:id="rId28" w:history="1">
        <w:r w:rsidRPr="004A2158">
          <w:rPr>
            <w:rStyle w:val="a4"/>
            <w:rFonts w:ascii="Times New Roman" w:hAnsi="Times New Roman"/>
            <w:sz w:val="20"/>
            <w:szCs w:val="20"/>
          </w:rPr>
          <w:t>https://wiki.is-mis.ru/display/API</w:t>
        </w:r>
      </w:hyperlink>
      <w:r w:rsidRPr="004A2158">
        <w:rPr>
          <w:rFonts w:ascii="Times New Roman" w:hAnsi="Times New Roman"/>
          <w:sz w:val="20"/>
          <w:szCs w:val="20"/>
        </w:rPr>
        <w:t>;</w:t>
      </w:r>
      <w:r w:rsidRPr="004A2158">
        <w:rPr>
          <w:rFonts w:ascii="Times New Roman" w:eastAsia="Arial" w:hAnsi="Times New Roman"/>
          <w:sz w:val="20"/>
          <w:szCs w:val="20"/>
        </w:rPr>
        <w:t>.</w:t>
      </w:r>
    </w:p>
    <w:p w:rsidR="003C451F" w:rsidRPr="004A2158" w:rsidRDefault="003C451F" w:rsidP="003C451F">
      <w:pPr>
        <w:pStyle w:val="ae"/>
        <w:spacing w:after="0" w:line="240" w:lineRule="auto"/>
        <w:ind w:left="709" w:firstLine="567"/>
        <w:jc w:val="both"/>
        <w:rPr>
          <w:rFonts w:ascii="Times New Roman" w:hAnsi="Times New Roman"/>
          <w:sz w:val="20"/>
          <w:szCs w:val="20"/>
        </w:rPr>
      </w:pPr>
    </w:p>
    <w:p w:rsidR="003C451F" w:rsidRPr="004A2158" w:rsidRDefault="003C451F" w:rsidP="003C451F">
      <w:pPr>
        <w:shd w:val="clear" w:color="auto" w:fill="FFFFFF"/>
        <w:ind w:firstLine="567"/>
        <w:jc w:val="both"/>
        <w:rPr>
          <w:b/>
          <w:sz w:val="20"/>
          <w:szCs w:val="20"/>
        </w:rPr>
      </w:pPr>
      <w:r w:rsidRPr="004A2158">
        <w:rPr>
          <w:b/>
          <w:sz w:val="20"/>
          <w:szCs w:val="20"/>
        </w:rPr>
        <w:t>2.3 Требования к этапам рабочих процессов:</w:t>
      </w:r>
    </w:p>
    <w:p w:rsidR="003C451F" w:rsidRPr="004A2158" w:rsidRDefault="003C451F" w:rsidP="003C451F">
      <w:pPr>
        <w:tabs>
          <w:tab w:val="left" w:pos="993"/>
        </w:tabs>
        <w:ind w:firstLine="567"/>
        <w:jc w:val="both"/>
        <w:rPr>
          <w:sz w:val="20"/>
          <w:szCs w:val="20"/>
        </w:rPr>
      </w:pPr>
      <w:r w:rsidRPr="004A2158">
        <w:rPr>
          <w:sz w:val="20"/>
          <w:szCs w:val="20"/>
        </w:rPr>
        <w:t>2.3.1 Этапы рабочих процессов</w:t>
      </w:r>
    </w:p>
    <w:p w:rsidR="003C451F" w:rsidRPr="004A2158" w:rsidRDefault="003C451F" w:rsidP="003C451F">
      <w:pPr>
        <w:pStyle w:val="ae"/>
        <w:numPr>
          <w:ilvl w:val="0"/>
          <w:numId w:val="14"/>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Этап постановка пациента на диспансерный учет и составление плана;</w:t>
      </w:r>
    </w:p>
    <w:p w:rsidR="003C451F" w:rsidRPr="004A2158" w:rsidRDefault="003C451F" w:rsidP="003C451F">
      <w:pPr>
        <w:pStyle w:val="ae"/>
        <w:numPr>
          <w:ilvl w:val="0"/>
          <w:numId w:val="14"/>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Этап. Печать формы 030/у контрольная карта диспансерного наблюдения;</w:t>
      </w:r>
    </w:p>
    <w:p w:rsidR="003C451F" w:rsidRPr="004A2158" w:rsidRDefault="003C451F" w:rsidP="003C451F">
      <w:pPr>
        <w:pStyle w:val="ae"/>
        <w:numPr>
          <w:ilvl w:val="0"/>
          <w:numId w:val="14"/>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Этап. Создание направлений из плана;</w:t>
      </w:r>
    </w:p>
    <w:p w:rsidR="003C451F" w:rsidRPr="004A2158" w:rsidRDefault="003C451F" w:rsidP="003C451F">
      <w:pPr>
        <w:pStyle w:val="ae"/>
        <w:numPr>
          <w:ilvl w:val="0"/>
          <w:numId w:val="14"/>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 xml:space="preserve">Этап. Выгрузка </w:t>
      </w:r>
      <w:proofErr w:type="spellStart"/>
      <w:r w:rsidRPr="004A2158">
        <w:rPr>
          <w:rFonts w:ascii="Times New Roman" w:hAnsi="Times New Roman"/>
          <w:sz w:val="20"/>
          <w:szCs w:val="20"/>
        </w:rPr>
        <w:t>результато</w:t>
      </w:r>
      <w:proofErr w:type="spellEnd"/>
      <w:r w:rsidRPr="004A2158">
        <w:rPr>
          <w:rFonts w:ascii="Times New Roman" w:hAnsi="Times New Roman"/>
          <w:sz w:val="20"/>
          <w:szCs w:val="20"/>
        </w:rPr>
        <w:t xml:space="preserve"> в РМИС ИО.</w:t>
      </w:r>
    </w:p>
    <w:p w:rsidR="003C451F" w:rsidRPr="004A2158" w:rsidRDefault="003C451F" w:rsidP="003C451F">
      <w:pPr>
        <w:tabs>
          <w:tab w:val="left" w:pos="1134"/>
          <w:tab w:val="left" w:pos="1701"/>
        </w:tabs>
        <w:ind w:firstLine="567"/>
        <w:jc w:val="both"/>
        <w:rPr>
          <w:sz w:val="20"/>
          <w:szCs w:val="20"/>
        </w:rPr>
      </w:pPr>
    </w:p>
    <w:p w:rsidR="003C451F" w:rsidRPr="003C451F" w:rsidRDefault="003C451F" w:rsidP="003C451F">
      <w:pPr>
        <w:ind w:firstLine="567"/>
        <w:jc w:val="both"/>
        <w:rPr>
          <w:b/>
          <w:sz w:val="20"/>
          <w:szCs w:val="20"/>
        </w:rPr>
      </w:pPr>
      <w:r w:rsidRPr="003C451F">
        <w:rPr>
          <w:b/>
          <w:sz w:val="20"/>
          <w:szCs w:val="20"/>
        </w:rPr>
        <w:t>2.3.2. Описание требований к каждому этапу.</w:t>
      </w:r>
    </w:p>
    <w:p w:rsidR="003C451F" w:rsidRPr="004A2158" w:rsidRDefault="003C451F" w:rsidP="003C451F">
      <w:pPr>
        <w:pStyle w:val="ae"/>
        <w:spacing w:after="0" w:line="240" w:lineRule="auto"/>
        <w:ind w:left="0" w:firstLine="567"/>
        <w:jc w:val="both"/>
        <w:rPr>
          <w:rFonts w:ascii="Times New Roman" w:hAnsi="Times New Roman"/>
          <w:b/>
          <w:bCs/>
          <w:sz w:val="20"/>
          <w:szCs w:val="20"/>
        </w:rPr>
      </w:pPr>
      <w:r w:rsidRPr="004A2158">
        <w:rPr>
          <w:rFonts w:ascii="Times New Roman" w:hAnsi="Times New Roman"/>
          <w:b/>
          <w:bCs/>
          <w:sz w:val="20"/>
          <w:szCs w:val="20"/>
        </w:rPr>
        <w:t>Этап постановка пациента на диспансерный учет и составление плана:</w:t>
      </w:r>
    </w:p>
    <w:p w:rsidR="003C451F" w:rsidRPr="004A2158" w:rsidRDefault="003C451F" w:rsidP="003C451F">
      <w:pPr>
        <w:ind w:firstLine="567"/>
        <w:jc w:val="both"/>
        <w:rPr>
          <w:sz w:val="20"/>
          <w:szCs w:val="20"/>
        </w:rPr>
      </w:pPr>
      <w:r w:rsidRPr="004A2158">
        <w:rPr>
          <w:sz w:val="20"/>
          <w:szCs w:val="20"/>
        </w:rPr>
        <w:t>Все действия (манипуляции) происходят в модальном окне через Web-браузер.</w:t>
      </w:r>
    </w:p>
    <w:p w:rsidR="003C451F" w:rsidRPr="004A2158" w:rsidRDefault="003C451F" w:rsidP="003C451F">
      <w:pPr>
        <w:ind w:firstLine="567"/>
        <w:jc w:val="both"/>
        <w:rPr>
          <w:sz w:val="20"/>
          <w:szCs w:val="20"/>
        </w:rPr>
      </w:pPr>
      <w:r w:rsidRPr="004A2158">
        <w:rPr>
          <w:sz w:val="20"/>
          <w:szCs w:val="20"/>
        </w:rPr>
        <w:t>Модальное окно должно открываться из формы «направления и картотека», после нажатия по пиктограмме, когда выбран тип карты пациента «</w:t>
      </w:r>
      <w:r w:rsidRPr="004A2158">
        <w:rPr>
          <w:sz w:val="20"/>
          <w:szCs w:val="20"/>
          <w:lang w:val="en-US"/>
        </w:rPr>
        <w:t>L</w:t>
      </w:r>
      <w:r w:rsidRPr="004A2158">
        <w:rPr>
          <w:sz w:val="20"/>
          <w:szCs w:val="20"/>
        </w:rPr>
        <w:t xml:space="preserve">2» или из формы заполнения описательных протоколов. Данный функционал применим только для типов-карт - </w:t>
      </w:r>
      <w:r w:rsidRPr="004A2158">
        <w:rPr>
          <w:sz w:val="20"/>
          <w:szCs w:val="20"/>
          <w:lang w:val="en-US"/>
        </w:rPr>
        <w:t>L</w:t>
      </w:r>
      <w:r w:rsidRPr="004A2158">
        <w:rPr>
          <w:sz w:val="20"/>
          <w:szCs w:val="20"/>
        </w:rPr>
        <w:t>2.</w:t>
      </w:r>
    </w:p>
    <w:p w:rsidR="003C451F" w:rsidRPr="004A2158" w:rsidRDefault="003C451F" w:rsidP="003C451F">
      <w:pPr>
        <w:ind w:firstLine="567"/>
        <w:jc w:val="both"/>
        <w:rPr>
          <w:sz w:val="20"/>
          <w:szCs w:val="20"/>
        </w:rPr>
      </w:pPr>
      <w:r w:rsidRPr="004A2158">
        <w:rPr>
          <w:sz w:val="20"/>
          <w:szCs w:val="20"/>
        </w:rPr>
        <w:t xml:space="preserve">После поиска карты типа </w:t>
      </w:r>
      <w:r w:rsidRPr="004A2158">
        <w:rPr>
          <w:sz w:val="20"/>
          <w:szCs w:val="20"/>
          <w:lang w:val="en-US"/>
        </w:rPr>
        <w:t>L</w:t>
      </w:r>
      <w:r w:rsidRPr="004A2158">
        <w:rPr>
          <w:sz w:val="20"/>
          <w:szCs w:val="20"/>
        </w:rPr>
        <w:t>2 должна появится пиктограмма со всплывающей подсказкой «Диспансерный учет», по нажатию которой, открывается модальное окно:</w:t>
      </w:r>
    </w:p>
    <w:p w:rsidR="003C451F" w:rsidRPr="004A2158" w:rsidRDefault="003C451F" w:rsidP="003C451F">
      <w:pPr>
        <w:ind w:firstLine="567"/>
        <w:jc w:val="both"/>
        <w:rPr>
          <w:sz w:val="20"/>
          <w:szCs w:val="20"/>
        </w:rPr>
      </w:pPr>
      <w:r w:rsidRPr="004A2158">
        <w:rPr>
          <w:sz w:val="20"/>
          <w:szCs w:val="20"/>
        </w:rPr>
        <w:t>Рабочая область модального окна управления Диспансерным учетом пациента должна условно делиться на три части:</w:t>
      </w:r>
    </w:p>
    <w:tbl>
      <w:tblPr>
        <w:tblStyle w:val="a3"/>
        <w:tblW w:w="0" w:type="auto"/>
        <w:tblLook w:val="04A0"/>
      </w:tblPr>
      <w:tblGrid>
        <w:gridCol w:w="9345"/>
      </w:tblGrid>
      <w:tr w:rsidR="003C451F" w:rsidRPr="004A2158" w:rsidTr="003C451F">
        <w:tc>
          <w:tcPr>
            <w:tcW w:w="9345" w:type="dxa"/>
          </w:tcPr>
          <w:p w:rsidR="003C451F" w:rsidRPr="004A2158" w:rsidRDefault="003C451F" w:rsidP="003C451F">
            <w:pPr>
              <w:jc w:val="both"/>
              <w:rPr>
                <w:sz w:val="20"/>
                <w:szCs w:val="20"/>
              </w:rPr>
            </w:pPr>
            <w:r w:rsidRPr="004A2158">
              <w:rPr>
                <w:sz w:val="20"/>
                <w:szCs w:val="20"/>
              </w:rPr>
              <w:t>1часть</w:t>
            </w:r>
          </w:p>
        </w:tc>
      </w:tr>
      <w:tr w:rsidR="003C451F" w:rsidRPr="004A2158" w:rsidTr="003C451F">
        <w:tc>
          <w:tcPr>
            <w:tcW w:w="9345" w:type="dxa"/>
          </w:tcPr>
          <w:p w:rsidR="003C451F" w:rsidRPr="004A2158" w:rsidRDefault="003C451F" w:rsidP="003C451F">
            <w:pPr>
              <w:jc w:val="both"/>
              <w:rPr>
                <w:sz w:val="20"/>
                <w:szCs w:val="20"/>
              </w:rPr>
            </w:pPr>
            <w:r w:rsidRPr="004A2158">
              <w:rPr>
                <w:sz w:val="20"/>
                <w:szCs w:val="20"/>
              </w:rPr>
              <w:t>2 часть</w:t>
            </w:r>
          </w:p>
        </w:tc>
      </w:tr>
      <w:tr w:rsidR="003C451F" w:rsidRPr="004A2158" w:rsidTr="003C451F">
        <w:tc>
          <w:tcPr>
            <w:tcW w:w="9345" w:type="dxa"/>
          </w:tcPr>
          <w:p w:rsidR="003C451F" w:rsidRPr="004A2158" w:rsidRDefault="003C451F" w:rsidP="003C451F">
            <w:pPr>
              <w:jc w:val="both"/>
              <w:rPr>
                <w:sz w:val="20"/>
                <w:szCs w:val="20"/>
              </w:rPr>
            </w:pPr>
            <w:r w:rsidRPr="004A2158">
              <w:rPr>
                <w:sz w:val="20"/>
                <w:szCs w:val="20"/>
              </w:rPr>
              <w:t>3 часть</w:t>
            </w:r>
          </w:p>
        </w:tc>
      </w:tr>
    </w:tbl>
    <w:p w:rsidR="003C451F" w:rsidRPr="004A2158" w:rsidRDefault="003C451F" w:rsidP="003C451F">
      <w:pPr>
        <w:ind w:firstLine="567"/>
        <w:jc w:val="both"/>
        <w:rPr>
          <w:sz w:val="20"/>
          <w:szCs w:val="20"/>
        </w:rPr>
      </w:pPr>
      <w:r w:rsidRPr="004A2158">
        <w:rPr>
          <w:sz w:val="20"/>
          <w:szCs w:val="20"/>
        </w:rPr>
        <w:t>В первой части отображаются сведения диспансерного учета: Дата начала, Дата прекращения, Диагноз, Код по МКБ-10, Врач. Также кнопки добавления, редактирования записи и печати формы 030/у.</w:t>
      </w:r>
    </w:p>
    <w:p w:rsidR="003C451F" w:rsidRPr="004A2158" w:rsidRDefault="003C451F" w:rsidP="003C451F">
      <w:pPr>
        <w:ind w:firstLine="567"/>
        <w:jc w:val="both"/>
        <w:rPr>
          <w:sz w:val="20"/>
          <w:szCs w:val="20"/>
        </w:rPr>
      </w:pPr>
      <w:r w:rsidRPr="004A2158">
        <w:rPr>
          <w:sz w:val="20"/>
          <w:szCs w:val="20"/>
        </w:rPr>
        <w:t>Во второй части выбирается год, по которому отображается план мероприятий.</w:t>
      </w:r>
    </w:p>
    <w:p w:rsidR="003C451F" w:rsidRPr="004A2158" w:rsidRDefault="003C451F" w:rsidP="003C451F">
      <w:pPr>
        <w:spacing w:after="120"/>
        <w:ind w:firstLine="567"/>
        <w:jc w:val="both"/>
        <w:rPr>
          <w:sz w:val="20"/>
          <w:szCs w:val="20"/>
        </w:rPr>
      </w:pPr>
      <w:r w:rsidRPr="004A2158">
        <w:rPr>
          <w:sz w:val="20"/>
          <w:szCs w:val="20"/>
        </w:rPr>
        <w:t>В третьей части отображается план мероприятий по месяцам выбранного года. На каждый месяц указывается дата. После указания даты должна всплывать подсказка, содержащая сведения о дне недели. В случае, если в любом из месяцев существует оказанная услуга, под датой должно выводится число последней оказанной услуги месяца, при нажатии на которую открывается результат услуги.</w:t>
      </w:r>
    </w:p>
    <w:tbl>
      <w:tblPr>
        <w:tblStyle w:val="a3"/>
        <w:tblW w:w="9776" w:type="dxa"/>
        <w:tblLook w:val="04A0"/>
      </w:tblPr>
      <w:tblGrid>
        <w:gridCol w:w="1112"/>
        <w:gridCol w:w="1293"/>
        <w:gridCol w:w="510"/>
        <w:gridCol w:w="529"/>
        <w:gridCol w:w="532"/>
        <w:gridCol w:w="512"/>
        <w:gridCol w:w="539"/>
        <w:gridCol w:w="580"/>
        <w:gridCol w:w="573"/>
        <w:gridCol w:w="482"/>
        <w:gridCol w:w="501"/>
        <w:gridCol w:w="501"/>
        <w:gridCol w:w="516"/>
        <w:gridCol w:w="504"/>
        <w:gridCol w:w="1092"/>
      </w:tblGrid>
      <w:tr w:rsidR="003C451F" w:rsidRPr="004A2158" w:rsidTr="003C451F">
        <w:tc>
          <w:tcPr>
            <w:tcW w:w="1112" w:type="dxa"/>
          </w:tcPr>
          <w:p w:rsidR="003C451F" w:rsidRPr="004A2158" w:rsidRDefault="003C451F" w:rsidP="003C451F">
            <w:pPr>
              <w:jc w:val="both"/>
              <w:rPr>
                <w:iCs/>
                <w:sz w:val="20"/>
                <w:szCs w:val="20"/>
              </w:rPr>
            </w:pPr>
            <w:r w:rsidRPr="004A2158">
              <w:rPr>
                <w:iCs/>
                <w:sz w:val="20"/>
                <w:szCs w:val="20"/>
              </w:rPr>
              <w:t>Название</w:t>
            </w:r>
          </w:p>
          <w:p w:rsidR="003C451F" w:rsidRPr="004A2158" w:rsidRDefault="003C451F" w:rsidP="003C451F">
            <w:pPr>
              <w:jc w:val="both"/>
              <w:rPr>
                <w:iCs/>
                <w:sz w:val="20"/>
                <w:szCs w:val="20"/>
              </w:rPr>
            </w:pPr>
            <w:r w:rsidRPr="004A2158">
              <w:rPr>
                <w:iCs/>
                <w:sz w:val="20"/>
                <w:szCs w:val="20"/>
              </w:rPr>
              <w:t>услуги</w:t>
            </w:r>
          </w:p>
        </w:tc>
        <w:tc>
          <w:tcPr>
            <w:tcW w:w="1293" w:type="dxa"/>
          </w:tcPr>
          <w:p w:rsidR="003C451F" w:rsidRPr="004A2158" w:rsidRDefault="003C451F" w:rsidP="003C451F">
            <w:pPr>
              <w:ind w:firstLine="22"/>
              <w:jc w:val="both"/>
              <w:rPr>
                <w:sz w:val="20"/>
                <w:szCs w:val="20"/>
              </w:rPr>
            </w:pPr>
            <w:r w:rsidRPr="004A2158">
              <w:rPr>
                <w:iCs/>
                <w:sz w:val="20"/>
                <w:szCs w:val="20"/>
              </w:rPr>
              <w:t>МКБ-10</w:t>
            </w:r>
            <w:r w:rsidRPr="004A2158">
              <w:rPr>
                <w:iCs/>
                <w:sz w:val="20"/>
                <w:szCs w:val="20"/>
              </w:rPr>
              <w:br/>
              <w:t>кол-во в год</w:t>
            </w:r>
          </w:p>
        </w:tc>
        <w:tc>
          <w:tcPr>
            <w:tcW w:w="510" w:type="dxa"/>
          </w:tcPr>
          <w:p w:rsidR="003C451F" w:rsidRPr="004A2158" w:rsidRDefault="003C451F" w:rsidP="003C451F">
            <w:pPr>
              <w:ind w:firstLine="567"/>
              <w:jc w:val="both"/>
              <w:rPr>
                <w:iCs/>
                <w:sz w:val="20"/>
                <w:szCs w:val="20"/>
              </w:rPr>
            </w:pPr>
            <w:proofErr w:type="spellStart"/>
            <w:r w:rsidRPr="004A2158">
              <w:rPr>
                <w:iCs/>
                <w:sz w:val="20"/>
                <w:szCs w:val="20"/>
              </w:rPr>
              <w:t>янв</w:t>
            </w:r>
            <w:proofErr w:type="spellEnd"/>
          </w:p>
        </w:tc>
        <w:tc>
          <w:tcPr>
            <w:tcW w:w="529" w:type="dxa"/>
          </w:tcPr>
          <w:p w:rsidR="003C451F" w:rsidRPr="004A2158" w:rsidRDefault="003C451F" w:rsidP="003C451F">
            <w:pPr>
              <w:ind w:firstLine="567"/>
              <w:jc w:val="both"/>
              <w:rPr>
                <w:iCs/>
                <w:sz w:val="20"/>
                <w:szCs w:val="20"/>
              </w:rPr>
            </w:pPr>
            <w:proofErr w:type="spellStart"/>
            <w:r w:rsidRPr="004A2158">
              <w:rPr>
                <w:iCs/>
                <w:sz w:val="20"/>
                <w:szCs w:val="20"/>
              </w:rPr>
              <w:t>фев</w:t>
            </w:r>
            <w:proofErr w:type="spellEnd"/>
          </w:p>
        </w:tc>
        <w:tc>
          <w:tcPr>
            <w:tcW w:w="532" w:type="dxa"/>
          </w:tcPr>
          <w:p w:rsidR="003C451F" w:rsidRPr="004A2158" w:rsidRDefault="003C451F" w:rsidP="003C451F">
            <w:pPr>
              <w:ind w:firstLine="567"/>
              <w:jc w:val="both"/>
              <w:rPr>
                <w:iCs/>
                <w:sz w:val="20"/>
                <w:szCs w:val="20"/>
              </w:rPr>
            </w:pPr>
            <w:proofErr w:type="spellStart"/>
            <w:r w:rsidRPr="004A2158">
              <w:rPr>
                <w:iCs/>
                <w:sz w:val="20"/>
                <w:szCs w:val="20"/>
              </w:rPr>
              <w:t>мар</w:t>
            </w:r>
            <w:proofErr w:type="spellEnd"/>
          </w:p>
        </w:tc>
        <w:tc>
          <w:tcPr>
            <w:tcW w:w="512" w:type="dxa"/>
          </w:tcPr>
          <w:p w:rsidR="003C451F" w:rsidRPr="004A2158" w:rsidRDefault="003C451F" w:rsidP="003C451F">
            <w:pPr>
              <w:ind w:firstLine="567"/>
              <w:jc w:val="both"/>
              <w:rPr>
                <w:iCs/>
                <w:sz w:val="20"/>
                <w:szCs w:val="20"/>
              </w:rPr>
            </w:pPr>
            <w:proofErr w:type="spellStart"/>
            <w:r w:rsidRPr="004A2158">
              <w:rPr>
                <w:iCs/>
                <w:sz w:val="20"/>
                <w:szCs w:val="20"/>
              </w:rPr>
              <w:t>апр</w:t>
            </w:r>
            <w:proofErr w:type="spellEnd"/>
          </w:p>
        </w:tc>
        <w:tc>
          <w:tcPr>
            <w:tcW w:w="539" w:type="dxa"/>
          </w:tcPr>
          <w:p w:rsidR="003C451F" w:rsidRPr="004A2158" w:rsidRDefault="003C451F" w:rsidP="003C451F">
            <w:pPr>
              <w:ind w:firstLine="567"/>
              <w:jc w:val="both"/>
              <w:rPr>
                <w:iCs/>
                <w:sz w:val="20"/>
                <w:szCs w:val="20"/>
              </w:rPr>
            </w:pPr>
            <w:r w:rsidRPr="004A2158">
              <w:rPr>
                <w:iCs/>
                <w:sz w:val="20"/>
                <w:szCs w:val="20"/>
              </w:rPr>
              <w:t>май</w:t>
            </w:r>
          </w:p>
        </w:tc>
        <w:tc>
          <w:tcPr>
            <w:tcW w:w="580" w:type="dxa"/>
          </w:tcPr>
          <w:p w:rsidR="003C451F" w:rsidRPr="004A2158" w:rsidRDefault="003C451F" w:rsidP="003C451F">
            <w:pPr>
              <w:ind w:firstLine="567"/>
              <w:jc w:val="both"/>
              <w:rPr>
                <w:iCs/>
                <w:sz w:val="20"/>
                <w:szCs w:val="20"/>
              </w:rPr>
            </w:pPr>
            <w:proofErr w:type="spellStart"/>
            <w:r w:rsidRPr="004A2158">
              <w:rPr>
                <w:iCs/>
                <w:sz w:val="20"/>
                <w:szCs w:val="20"/>
              </w:rPr>
              <w:t>июн</w:t>
            </w:r>
            <w:proofErr w:type="spellEnd"/>
          </w:p>
        </w:tc>
        <w:tc>
          <w:tcPr>
            <w:tcW w:w="573" w:type="dxa"/>
          </w:tcPr>
          <w:p w:rsidR="003C451F" w:rsidRPr="004A2158" w:rsidRDefault="003C451F" w:rsidP="003C451F">
            <w:pPr>
              <w:ind w:firstLine="567"/>
              <w:jc w:val="both"/>
              <w:rPr>
                <w:iCs/>
                <w:sz w:val="20"/>
                <w:szCs w:val="20"/>
              </w:rPr>
            </w:pPr>
            <w:proofErr w:type="spellStart"/>
            <w:r w:rsidRPr="004A2158">
              <w:rPr>
                <w:iCs/>
                <w:sz w:val="20"/>
                <w:szCs w:val="20"/>
              </w:rPr>
              <w:t>июл</w:t>
            </w:r>
            <w:proofErr w:type="spellEnd"/>
          </w:p>
        </w:tc>
        <w:tc>
          <w:tcPr>
            <w:tcW w:w="482" w:type="dxa"/>
          </w:tcPr>
          <w:p w:rsidR="003C451F" w:rsidRPr="004A2158" w:rsidRDefault="003C451F" w:rsidP="003C451F">
            <w:pPr>
              <w:ind w:firstLine="567"/>
              <w:jc w:val="both"/>
              <w:rPr>
                <w:iCs/>
                <w:sz w:val="20"/>
                <w:szCs w:val="20"/>
              </w:rPr>
            </w:pPr>
            <w:proofErr w:type="spellStart"/>
            <w:r w:rsidRPr="004A2158">
              <w:rPr>
                <w:iCs/>
                <w:sz w:val="20"/>
                <w:szCs w:val="20"/>
              </w:rPr>
              <w:t>авг</w:t>
            </w:r>
            <w:proofErr w:type="spellEnd"/>
          </w:p>
        </w:tc>
        <w:tc>
          <w:tcPr>
            <w:tcW w:w="501" w:type="dxa"/>
          </w:tcPr>
          <w:p w:rsidR="003C451F" w:rsidRPr="004A2158" w:rsidRDefault="003C451F" w:rsidP="003C451F">
            <w:pPr>
              <w:ind w:firstLine="567"/>
              <w:jc w:val="both"/>
              <w:rPr>
                <w:iCs/>
                <w:sz w:val="20"/>
                <w:szCs w:val="20"/>
              </w:rPr>
            </w:pPr>
            <w:r w:rsidRPr="004A2158">
              <w:rPr>
                <w:iCs/>
                <w:sz w:val="20"/>
                <w:szCs w:val="20"/>
              </w:rPr>
              <w:t>сен</w:t>
            </w:r>
          </w:p>
        </w:tc>
        <w:tc>
          <w:tcPr>
            <w:tcW w:w="501" w:type="dxa"/>
          </w:tcPr>
          <w:p w:rsidR="003C451F" w:rsidRPr="004A2158" w:rsidRDefault="003C451F" w:rsidP="003C451F">
            <w:pPr>
              <w:ind w:firstLine="567"/>
              <w:jc w:val="both"/>
              <w:rPr>
                <w:iCs/>
                <w:sz w:val="20"/>
                <w:szCs w:val="20"/>
              </w:rPr>
            </w:pPr>
            <w:proofErr w:type="spellStart"/>
            <w:r w:rsidRPr="004A2158">
              <w:rPr>
                <w:iCs/>
                <w:sz w:val="20"/>
                <w:szCs w:val="20"/>
              </w:rPr>
              <w:t>окт</w:t>
            </w:r>
            <w:proofErr w:type="spellEnd"/>
          </w:p>
        </w:tc>
        <w:tc>
          <w:tcPr>
            <w:tcW w:w="516" w:type="dxa"/>
          </w:tcPr>
          <w:p w:rsidR="003C451F" w:rsidRPr="004A2158" w:rsidRDefault="003C451F" w:rsidP="003C451F">
            <w:pPr>
              <w:ind w:firstLine="567"/>
              <w:jc w:val="both"/>
              <w:rPr>
                <w:iCs/>
                <w:sz w:val="20"/>
                <w:szCs w:val="20"/>
              </w:rPr>
            </w:pPr>
            <w:r w:rsidRPr="004A2158">
              <w:rPr>
                <w:iCs/>
                <w:sz w:val="20"/>
                <w:szCs w:val="20"/>
              </w:rPr>
              <w:t>ноя</w:t>
            </w:r>
          </w:p>
        </w:tc>
        <w:tc>
          <w:tcPr>
            <w:tcW w:w="504" w:type="dxa"/>
          </w:tcPr>
          <w:p w:rsidR="003C451F" w:rsidRPr="004A2158" w:rsidRDefault="003C451F" w:rsidP="003C451F">
            <w:pPr>
              <w:ind w:firstLine="567"/>
              <w:jc w:val="both"/>
              <w:rPr>
                <w:iCs/>
                <w:sz w:val="20"/>
                <w:szCs w:val="20"/>
              </w:rPr>
            </w:pPr>
            <w:r w:rsidRPr="004A2158">
              <w:rPr>
                <w:iCs/>
                <w:sz w:val="20"/>
                <w:szCs w:val="20"/>
              </w:rPr>
              <w:t>дек</w:t>
            </w:r>
          </w:p>
        </w:tc>
        <w:tc>
          <w:tcPr>
            <w:tcW w:w="1092" w:type="dxa"/>
          </w:tcPr>
          <w:p w:rsidR="003C451F" w:rsidRPr="004A2158" w:rsidRDefault="003C451F" w:rsidP="003C451F">
            <w:pPr>
              <w:jc w:val="both"/>
              <w:rPr>
                <w:iCs/>
                <w:sz w:val="20"/>
                <w:szCs w:val="20"/>
              </w:rPr>
            </w:pPr>
            <w:r w:rsidRPr="004A2158">
              <w:rPr>
                <w:iCs/>
                <w:sz w:val="20"/>
                <w:szCs w:val="20"/>
              </w:rPr>
              <w:t>Всего</w:t>
            </w:r>
          </w:p>
          <w:p w:rsidR="003C451F" w:rsidRPr="004A2158" w:rsidRDefault="003C451F" w:rsidP="003C451F">
            <w:pPr>
              <w:jc w:val="both"/>
              <w:rPr>
                <w:iCs/>
                <w:sz w:val="20"/>
                <w:szCs w:val="20"/>
              </w:rPr>
            </w:pPr>
            <w:r w:rsidRPr="004A2158">
              <w:rPr>
                <w:iCs/>
                <w:sz w:val="20"/>
                <w:szCs w:val="20"/>
              </w:rPr>
              <w:t>пройдено</w:t>
            </w:r>
          </w:p>
        </w:tc>
      </w:tr>
      <w:tr w:rsidR="003C451F" w:rsidRPr="004A2158" w:rsidTr="003C451F">
        <w:tc>
          <w:tcPr>
            <w:tcW w:w="1112" w:type="dxa"/>
          </w:tcPr>
          <w:p w:rsidR="003C451F" w:rsidRPr="004A2158" w:rsidRDefault="003C451F" w:rsidP="003C451F">
            <w:pPr>
              <w:jc w:val="both"/>
              <w:rPr>
                <w:sz w:val="20"/>
                <w:szCs w:val="20"/>
              </w:rPr>
            </w:pPr>
            <w:r w:rsidRPr="004A2158">
              <w:rPr>
                <w:sz w:val="20"/>
                <w:szCs w:val="20"/>
              </w:rPr>
              <w:t>глюкоза</w:t>
            </w:r>
          </w:p>
        </w:tc>
        <w:tc>
          <w:tcPr>
            <w:tcW w:w="1293" w:type="dxa"/>
          </w:tcPr>
          <w:p w:rsidR="003C451F" w:rsidRPr="004A2158" w:rsidRDefault="003C451F" w:rsidP="003C451F">
            <w:pPr>
              <w:ind w:firstLine="567"/>
              <w:jc w:val="both"/>
              <w:rPr>
                <w:iCs/>
                <w:sz w:val="20"/>
                <w:szCs w:val="20"/>
              </w:rPr>
            </w:pPr>
          </w:p>
        </w:tc>
        <w:tc>
          <w:tcPr>
            <w:tcW w:w="510" w:type="dxa"/>
          </w:tcPr>
          <w:p w:rsidR="003C451F" w:rsidRPr="004A2158" w:rsidRDefault="003C451F" w:rsidP="003C451F">
            <w:pPr>
              <w:ind w:firstLine="567"/>
              <w:jc w:val="both"/>
              <w:rPr>
                <w:iCs/>
                <w:sz w:val="20"/>
                <w:szCs w:val="20"/>
              </w:rPr>
            </w:pPr>
          </w:p>
        </w:tc>
        <w:tc>
          <w:tcPr>
            <w:tcW w:w="529" w:type="dxa"/>
          </w:tcPr>
          <w:p w:rsidR="003C451F" w:rsidRPr="004A2158" w:rsidRDefault="003C451F" w:rsidP="003C451F">
            <w:pPr>
              <w:ind w:firstLine="567"/>
              <w:jc w:val="both"/>
              <w:rPr>
                <w:iCs/>
                <w:sz w:val="20"/>
                <w:szCs w:val="20"/>
              </w:rPr>
            </w:pPr>
          </w:p>
        </w:tc>
        <w:tc>
          <w:tcPr>
            <w:tcW w:w="532" w:type="dxa"/>
          </w:tcPr>
          <w:p w:rsidR="003C451F" w:rsidRPr="004A2158" w:rsidRDefault="003C451F" w:rsidP="003C451F">
            <w:pPr>
              <w:ind w:firstLine="567"/>
              <w:jc w:val="both"/>
              <w:rPr>
                <w:iCs/>
                <w:sz w:val="20"/>
                <w:szCs w:val="20"/>
              </w:rPr>
            </w:pPr>
          </w:p>
        </w:tc>
        <w:tc>
          <w:tcPr>
            <w:tcW w:w="512" w:type="dxa"/>
          </w:tcPr>
          <w:p w:rsidR="003C451F" w:rsidRPr="004A2158" w:rsidRDefault="003C451F" w:rsidP="003C451F">
            <w:pPr>
              <w:ind w:firstLine="567"/>
              <w:jc w:val="both"/>
              <w:rPr>
                <w:iCs/>
                <w:sz w:val="20"/>
                <w:szCs w:val="20"/>
              </w:rPr>
            </w:pPr>
          </w:p>
        </w:tc>
        <w:tc>
          <w:tcPr>
            <w:tcW w:w="539" w:type="dxa"/>
          </w:tcPr>
          <w:p w:rsidR="003C451F" w:rsidRPr="004A2158" w:rsidRDefault="003C451F" w:rsidP="003C451F">
            <w:pPr>
              <w:ind w:firstLine="567"/>
              <w:jc w:val="both"/>
              <w:rPr>
                <w:iCs/>
                <w:sz w:val="20"/>
                <w:szCs w:val="20"/>
              </w:rPr>
            </w:pPr>
          </w:p>
        </w:tc>
        <w:tc>
          <w:tcPr>
            <w:tcW w:w="580" w:type="dxa"/>
          </w:tcPr>
          <w:p w:rsidR="003C451F" w:rsidRPr="004A2158" w:rsidRDefault="003C451F" w:rsidP="003C451F">
            <w:pPr>
              <w:ind w:firstLine="567"/>
              <w:jc w:val="both"/>
              <w:rPr>
                <w:iCs/>
                <w:sz w:val="20"/>
                <w:szCs w:val="20"/>
              </w:rPr>
            </w:pPr>
          </w:p>
        </w:tc>
        <w:tc>
          <w:tcPr>
            <w:tcW w:w="573" w:type="dxa"/>
          </w:tcPr>
          <w:p w:rsidR="003C451F" w:rsidRPr="004A2158" w:rsidRDefault="003C451F" w:rsidP="003C451F">
            <w:pPr>
              <w:ind w:firstLine="567"/>
              <w:jc w:val="both"/>
              <w:rPr>
                <w:iCs/>
                <w:sz w:val="20"/>
                <w:szCs w:val="20"/>
              </w:rPr>
            </w:pPr>
          </w:p>
        </w:tc>
        <w:tc>
          <w:tcPr>
            <w:tcW w:w="482" w:type="dxa"/>
          </w:tcPr>
          <w:p w:rsidR="003C451F" w:rsidRPr="004A2158" w:rsidRDefault="003C451F" w:rsidP="003C451F">
            <w:pPr>
              <w:ind w:firstLine="567"/>
              <w:jc w:val="both"/>
              <w:rPr>
                <w:iCs/>
                <w:sz w:val="20"/>
                <w:szCs w:val="20"/>
              </w:rPr>
            </w:pPr>
          </w:p>
        </w:tc>
        <w:tc>
          <w:tcPr>
            <w:tcW w:w="501" w:type="dxa"/>
          </w:tcPr>
          <w:p w:rsidR="003C451F" w:rsidRPr="004A2158" w:rsidRDefault="003C451F" w:rsidP="003C451F">
            <w:pPr>
              <w:ind w:firstLine="567"/>
              <w:jc w:val="both"/>
              <w:rPr>
                <w:iCs/>
                <w:sz w:val="20"/>
                <w:szCs w:val="20"/>
              </w:rPr>
            </w:pPr>
          </w:p>
        </w:tc>
        <w:tc>
          <w:tcPr>
            <w:tcW w:w="501" w:type="dxa"/>
          </w:tcPr>
          <w:p w:rsidR="003C451F" w:rsidRPr="004A2158" w:rsidRDefault="003C451F" w:rsidP="003C451F">
            <w:pPr>
              <w:ind w:firstLine="567"/>
              <w:jc w:val="both"/>
              <w:rPr>
                <w:iCs/>
                <w:sz w:val="20"/>
                <w:szCs w:val="20"/>
              </w:rPr>
            </w:pPr>
          </w:p>
        </w:tc>
        <w:tc>
          <w:tcPr>
            <w:tcW w:w="516" w:type="dxa"/>
          </w:tcPr>
          <w:p w:rsidR="003C451F" w:rsidRPr="004A2158" w:rsidRDefault="003C451F" w:rsidP="003C451F">
            <w:pPr>
              <w:ind w:firstLine="567"/>
              <w:jc w:val="both"/>
              <w:rPr>
                <w:iCs/>
                <w:sz w:val="20"/>
                <w:szCs w:val="20"/>
              </w:rPr>
            </w:pPr>
          </w:p>
        </w:tc>
        <w:tc>
          <w:tcPr>
            <w:tcW w:w="504" w:type="dxa"/>
          </w:tcPr>
          <w:p w:rsidR="003C451F" w:rsidRPr="004A2158" w:rsidRDefault="003C451F" w:rsidP="003C451F">
            <w:pPr>
              <w:ind w:firstLine="567"/>
              <w:jc w:val="both"/>
              <w:rPr>
                <w:iCs/>
                <w:sz w:val="20"/>
                <w:szCs w:val="20"/>
              </w:rPr>
            </w:pPr>
          </w:p>
        </w:tc>
        <w:tc>
          <w:tcPr>
            <w:tcW w:w="1092" w:type="dxa"/>
          </w:tcPr>
          <w:p w:rsidR="003C451F" w:rsidRPr="004A2158" w:rsidRDefault="003C451F" w:rsidP="003C451F">
            <w:pPr>
              <w:ind w:firstLine="567"/>
              <w:jc w:val="both"/>
              <w:rPr>
                <w:iCs/>
                <w:sz w:val="20"/>
                <w:szCs w:val="20"/>
              </w:rPr>
            </w:pPr>
          </w:p>
        </w:tc>
      </w:tr>
    </w:tbl>
    <w:p w:rsidR="003C451F" w:rsidRPr="004A2158" w:rsidRDefault="003C451F" w:rsidP="003C451F">
      <w:pPr>
        <w:spacing w:before="120" w:after="240"/>
        <w:ind w:firstLine="567"/>
        <w:jc w:val="both"/>
        <w:rPr>
          <w:iCs/>
          <w:sz w:val="20"/>
          <w:szCs w:val="20"/>
        </w:rPr>
      </w:pPr>
      <w:r w:rsidRPr="004A2158">
        <w:rPr>
          <w:iCs/>
          <w:sz w:val="20"/>
          <w:szCs w:val="20"/>
        </w:rPr>
        <w:t>Также отображается кнопка сохранения плана</w:t>
      </w:r>
    </w:p>
    <w:p w:rsidR="003C451F" w:rsidRPr="004A2158" w:rsidRDefault="003C451F" w:rsidP="003C451F">
      <w:pPr>
        <w:tabs>
          <w:tab w:val="left" w:pos="993"/>
        </w:tabs>
        <w:ind w:firstLine="567"/>
        <w:jc w:val="both"/>
        <w:rPr>
          <w:b/>
          <w:bCs/>
          <w:sz w:val="20"/>
          <w:szCs w:val="20"/>
        </w:rPr>
      </w:pPr>
      <w:r w:rsidRPr="004A2158">
        <w:rPr>
          <w:b/>
          <w:bCs/>
          <w:sz w:val="20"/>
          <w:szCs w:val="20"/>
        </w:rPr>
        <w:t>Этап. Печать формы 030/у контрольная карта диспансерного наблюдения.</w:t>
      </w:r>
    </w:p>
    <w:p w:rsidR="003C451F" w:rsidRPr="004A2158" w:rsidRDefault="003C451F" w:rsidP="003C451F">
      <w:pPr>
        <w:ind w:firstLine="567"/>
        <w:jc w:val="both"/>
        <w:rPr>
          <w:sz w:val="20"/>
          <w:szCs w:val="20"/>
        </w:rPr>
      </w:pPr>
      <w:r w:rsidRPr="004A2158">
        <w:rPr>
          <w:sz w:val="20"/>
          <w:szCs w:val="20"/>
        </w:rPr>
        <w:t>Форма должна формироваться в соответствии с Приказом Минздрава России от 15 декабря 2014г. № 834н. формата А5.</w:t>
      </w:r>
    </w:p>
    <w:p w:rsidR="003C451F" w:rsidRPr="004A2158" w:rsidRDefault="003C451F" w:rsidP="003C451F">
      <w:pPr>
        <w:pStyle w:val="HTML"/>
        <w:shd w:val="clear" w:color="auto" w:fill="FFFFFF"/>
        <w:ind w:firstLine="567"/>
        <w:jc w:val="both"/>
        <w:rPr>
          <w:rFonts w:ascii="Times New Roman" w:hAnsi="Times New Roman" w:cs="Times New Roman"/>
        </w:rPr>
      </w:pPr>
      <w:r w:rsidRPr="004A2158">
        <w:rPr>
          <w:rFonts w:ascii="Times New Roman" w:hAnsi="Times New Roman" w:cs="Times New Roman"/>
        </w:rPr>
        <w:t>Пункты: 1, 3, 4, 5, 8, 9, 10, 11, 12, 13, 14 – должны заполнятся автоматически из сведений пациента и врача поставившего пациента на учет.</w:t>
      </w:r>
    </w:p>
    <w:p w:rsidR="003C451F" w:rsidRPr="004A2158" w:rsidRDefault="003C451F" w:rsidP="003C451F">
      <w:pPr>
        <w:pStyle w:val="HTML"/>
        <w:shd w:val="clear" w:color="auto" w:fill="FFFFFF"/>
        <w:tabs>
          <w:tab w:val="clear" w:pos="916"/>
          <w:tab w:val="clear" w:pos="2748"/>
          <w:tab w:val="clear" w:pos="3664"/>
          <w:tab w:val="clear" w:pos="4580"/>
          <w:tab w:val="clear" w:pos="5496"/>
          <w:tab w:val="clear" w:pos="6412"/>
          <w:tab w:val="clear" w:pos="7328"/>
          <w:tab w:val="clear" w:pos="8244"/>
          <w:tab w:val="clear" w:pos="9160"/>
          <w:tab w:val="clear" w:pos="10076"/>
        </w:tabs>
        <w:ind w:firstLine="567"/>
        <w:jc w:val="both"/>
        <w:rPr>
          <w:rFonts w:ascii="Times New Roman" w:hAnsi="Times New Roman" w:cs="Times New Roman"/>
        </w:rPr>
      </w:pPr>
      <w:r w:rsidRPr="004A2158">
        <w:rPr>
          <w:rFonts w:ascii="Times New Roman" w:hAnsi="Times New Roman" w:cs="Times New Roman"/>
        </w:rPr>
        <w:t>В пункте 16 проставляются автоматически сведения из плана графика по врачу, который является главным из всех мероприятий по диагнозу, для которого печатается форма 030/у.</w:t>
      </w:r>
    </w:p>
    <w:p w:rsidR="003C451F" w:rsidRPr="004A2158" w:rsidRDefault="003C451F" w:rsidP="003C451F">
      <w:pPr>
        <w:pStyle w:val="HTML"/>
        <w:shd w:val="clear" w:color="auto" w:fill="FFFFFF"/>
        <w:ind w:firstLine="567"/>
        <w:jc w:val="both"/>
        <w:rPr>
          <w:rFonts w:ascii="Times New Roman" w:hAnsi="Times New Roman" w:cs="Times New Roman"/>
        </w:rPr>
      </w:pPr>
      <w:r w:rsidRPr="004A2158">
        <w:rPr>
          <w:rFonts w:ascii="Times New Roman" w:hAnsi="Times New Roman" w:cs="Times New Roman"/>
        </w:rPr>
        <w:t>В пункте 19 проставляются автоматически сведения из плана графика по всем мероприятиям: мероприятие(услуга) и ее фактические даты прохождения.</w:t>
      </w:r>
    </w:p>
    <w:p w:rsidR="003C451F" w:rsidRPr="004A2158" w:rsidRDefault="003C451F" w:rsidP="003C451F">
      <w:pPr>
        <w:pStyle w:val="HTML"/>
        <w:shd w:val="clear" w:color="auto" w:fill="FFFFFF"/>
        <w:ind w:firstLine="567"/>
        <w:jc w:val="both"/>
        <w:rPr>
          <w:rFonts w:ascii="Times New Roman" w:hAnsi="Times New Roman" w:cs="Times New Roman"/>
        </w:rPr>
      </w:pPr>
    </w:p>
    <w:p w:rsidR="003C451F" w:rsidRPr="004A2158" w:rsidRDefault="003C451F" w:rsidP="003C451F">
      <w:pPr>
        <w:tabs>
          <w:tab w:val="left" w:pos="993"/>
        </w:tabs>
        <w:ind w:firstLine="567"/>
        <w:jc w:val="both"/>
        <w:rPr>
          <w:b/>
          <w:bCs/>
          <w:sz w:val="20"/>
          <w:szCs w:val="20"/>
        </w:rPr>
      </w:pPr>
      <w:r w:rsidRPr="004A2158">
        <w:rPr>
          <w:b/>
          <w:bCs/>
          <w:sz w:val="20"/>
          <w:szCs w:val="20"/>
        </w:rPr>
        <w:t>Этап. Создание направлений из плана</w:t>
      </w:r>
    </w:p>
    <w:p w:rsidR="003C451F" w:rsidRPr="004A2158" w:rsidRDefault="003C451F" w:rsidP="003C451F">
      <w:pPr>
        <w:ind w:firstLine="567"/>
        <w:jc w:val="both"/>
        <w:rPr>
          <w:sz w:val="20"/>
          <w:szCs w:val="20"/>
        </w:rPr>
      </w:pPr>
      <w:r w:rsidRPr="004A2158">
        <w:rPr>
          <w:sz w:val="20"/>
          <w:szCs w:val="20"/>
        </w:rPr>
        <w:t>Из плана графика должна быть реализована возможность сгенерировать необходимые направления на услуги.</w:t>
      </w:r>
    </w:p>
    <w:p w:rsidR="003C451F" w:rsidRPr="004A2158" w:rsidRDefault="003C451F" w:rsidP="003C451F">
      <w:pPr>
        <w:tabs>
          <w:tab w:val="left" w:pos="993"/>
        </w:tabs>
        <w:ind w:firstLine="567"/>
        <w:jc w:val="both"/>
        <w:rPr>
          <w:sz w:val="20"/>
          <w:szCs w:val="20"/>
        </w:rPr>
      </w:pPr>
    </w:p>
    <w:p w:rsidR="003C451F" w:rsidRPr="003C451F" w:rsidRDefault="003C451F" w:rsidP="003C451F">
      <w:pPr>
        <w:tabs>
          <w:tab w:val="left" w:pos="993"/>
        </w:tabs>
        <w:ind w:firstLine="567"/>
        <w:jc w:val="both"/>
        <w:rPr>
          <w:b/>
          <w:bCs/>
          <w:sz w:val="20"/>
          <w:szCs w:val="20"/>
        </w:rPr>
      </w:pPr>
      <w:r w:rsidRPr="003C451F">
        <w:rPr>
          <w:b/>
          <w:bCs/>
          <w:sz w:val="20"/>
          <w:szCs w:val="20"/>
        </w:rPr>
        <w:t>Этап. Выгрузка результатов в РМИС ИО</w:t>
      </w:r>
    </w:p>
    <w:p w:rsidR="003C451F" w:rsidRPr="004A2158" w:rsidRDefault="003C451F" w:rsidP="003C451F">
      <w:pPr>
        <w:pStyle w:val="ae"/>
        <w:tabs>
          <w:tab w:val="left" w:pos="993"/>
        </w:tabs>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Для услуг, оказывающих лечащими врачами в РМИС ИО должны формироваться  следующие объекты:</w:t>
      </w:r>
    </w:p>
    <w:tbl>
      <w:tblPr>
        <w:tblStyle w:val="a3"/>
        <w:tblW w:w="9781" w:type="dxa"/>
        <w:tblInd w:w="-5" w:type="dxa"/>
        <w:tblLook w:val="04A0"/>
      </w:tblPr>
      <w:tblGrid>
        <w:gridCol w:w="3261"/>
        <w:gridCol w:w="3827"/>
        <w:gridCol w:w="2693"/>
      </w:tblGrid>
      <w:tr w:rsidR="003C451F" w:rsidRPr="004A2158" w:rsidTr="003C451F">
        <w:tc>
          <w:tcPr>
            <w:tcW w:w="3261" w:type="dxa"/>
          </w:tcPr>
          <w:p w:rsidR="003C451F" w:rsidRPr="004A2158" w:rsidRDefault="003C451F" w:rsidP="003C451F">
            <w:pPr>
              <w:pStyle w:val="ae"/>
              <w:tabs>
                <w:tab w:val="left" w:pos="993"/>
              </w:tabs>
              <w:ind w:left="0" w:firstLine="5"/>
              <w:jc w:val="both"/>
              <w:rPr>
                <w:rFonts w:ascii="Times New Roman" w:hAnsi="Times New Roman"/>
                <w:sz w:val="20"/>
                <w:szCs w:val="20"/>
              </w:rPr>
            </w:pPr>
            <w:r w:rsidRPr="004A2158">
              <w:rPr>
                <w:rFonts w:ascii="Times New Roman" w:hAnsi="Times New Roman"/>
                <w:sz w:val="20"/>
                <w:szCs w:val="20"/>
                <w:lang w:eastAsia="ru-RU"/>
              </w:rPr>
              <w:t>Случай</w:t>
            </w:r>
          </w:p>
        </w:tc>
        <w:tc>
          <w:tcPr>
            <w:tcW w:w="3827" w:type="dxa"/>
          </w:tcPr>
          <w:p w:rsidR="003C451F" w:rsidRPr="004A2158" w:rsidRDefault="003C451F" w:rsidP="003C451F">
            <w:pPr>
              <w:pStyle w:val="ae"/>
              <w:tabs>
                <w:tab w:val="left" w:pos="993"/>
              </w:tabs>
              <w:ind w:left="0" w:firstLine="5"/>
              <w:jc w:val="both"/>
              <w:rPr>
                <w:rFonts w:ascii="Times New Roman" w:hAnsi="Times New Roman"/>
                <w:sz w:val="20"/>
                <w:szCs w:val="20"/>
              </w:rPr>
            </w:pPr>
            <w:r w:rsidRPr="004A2158">
              <w:rPr>
                <w:rFonts w:ascii="Times New Roman" w:hAnsi="Times New Roman"/>
                <w:sz w:val="20"/>
                <w:szCs w:val="20"/>
              </w:rPr>
              <w:t>Посещение</w:t>
            </w:r>
          </w:p>
        </w:tc>
        <w:tc>
          <w:tcPr>
            <w:tcW w:w="2693" w:type="dxa"/>
          </w:tcPr>
          <w:p w:rsidR="003C451F" w:rsidRPr="004A2158" w:rsidRDefault="003C451F" w:rsidP="003C451F">
            <w:pPr>
              <w:pStyle w:val="ae"/>
              <w:tabs>
                <w:tab w:val="left" w:pos="993"/>
              </w:tabs>
              <w:ind w:left="0"/>
              <w:jc w:val="both"/>
              <w:rPr>
                <w:rFonts w:ascii="Times New Roman" w:hAnsi="Times New Roman"/>
                <w:sz w:val="20"/>
                <w:szCs w:val="20"/>
              </w:rPr>
            </w:pPr>
            <w:r w:rsidRPr="004A2158">
              <w:rPr>
                <w:rFonts w:ascii="Times New Roman" w:hAnsi="Times New Roman"/>
                <w:sz w:val="20"/>
                <w:szCs w:val="20"/>
              </w:rPr>
              <w:t>Услуга</w:t>
            </w:r>
          </w:p>
        </w:tc>
      </w:tr>
      <w:tr w:rsidR="003C451F" w:rsidRPr="004A2158" w:rsidTr="003C451F">
        <w:tc>
          <w:tcPr>
            <w:tcW w:w="3261" w:type="dxa"/>
          </w:tcPr>
          <w:p w:rsidR="003C451F" w:rsidRPr="004A2158" w:rsidRDefault="003C451F" w:rsidP="003C451F">
            <w:pPr>
              <w:tabs>
                <w:tab w:val="left" w:pos="993"/>
              </w:tabs>
              <w:ind w:firstLine="5"/>
              <w:jc w:val="both"/>
              <w:rPr>
                <w:sz w:val="20"/>
                <w:szCs w:val="20"/>
              </w:rPr>
            </w:pPr>
            <w:r w:rsidRPr="004A2158">
              <w:rPr>
                <w:sz w:val="20"/>
                <w:szCs w:val="20"/>
              </w:rPr>
              <w:t>Вид случая</w:t>
            </w:r>
          </w:p>
          <w:p w:rsidR="003C451F" w:rsidRPr="004A2158" w:rsidRDefault="003C451F" w:rsidP="003C451F">
            <w:pPr>
              <w:tabs>
                <w:tab w:val="left" w:pos="993"/>
              </w:tabs>
              <w:ind w:firstLine="5"/>
              <w:jc w:val="both"/>
              <w:rPr>
                <w:sz w:val="20"/>
                <w:szCs w:val="20"/>
              </w:rPr>
            </w:pPr>
            <w:r w:rsidRPr="004A2158">
              <w:rPr>
                <w:sz w:val="20"/>
                <w:szCs w:val="20"/>
              </w:rPr>
              <w:t>Вид финансирования</w:t>
            </w:r>
          </w:p>
          <w:p w:rsidR="003C451F" w:rsidRPr="004A2158" w:rsidRDefault="003C451F" w:rsidP="003C451F">
            <w:pPr>
              <w:tabs>
                <w:tab w:val="left" w:pos="993"/>
              </w:tabs>
              <w:ind w:firstLine="5"/>
              <w:jc w:val="both"/>
              <w:rPr>
                <w:sz w:val="20"/>
                <w:szCs w:val="20"/>
              </w:rPr>
            </w:pPr>
            <w:r w:rsidRPr="004A2158">
              <w:rPr>
                <w:sz w:val="20"/>
                <w:szCs w:val="20"/>
              </w:rPr>
              <w:t>Условия оказания</w:t>
            </w:r>
          </w:p>
          <w:p w:rsidR="003C451F" w:rsidRPr="004A2158" w:rsidRDefault="003C451F" w:rsidP="003C451F">
            <w:pPr>
              <w:ind w:firstLine="5"/>
              <w:jc w:val="both"/>
              <w:rPr>
                <w:sz w:val="20"/>
                <w:szCs w:val="20"/>
              </w:rPr>
            </w:pPr>
            <w:r w:rsidRPr="004A2158">
              <w:rPr>
                <w:sz w:val="20"/>
                <w:szCs w:val="20"/>
              </w:rPr>
              <w:lastRenderedPageBreak/>
              <w:t>Вид медицинской помощи</w:t>
            </w:r>
          </w:p>
          <w:p w:rsidR="003C451F" w:rsidRPr="004A2158" w:rsidRDefault="003C451F" w:rsidP="003C451F">
            <w:pPr>
              <w:ind w:firstLine="5"/>
              <w:jc w:val="both"/>
              <w:rPr>
                <w:sz w:val="20"/>
                <w:szCs w:val="20"/>
              </w:rPr>
            </w:pPr>
            <w:r w:rsidRPr="004A2158">
              <w:rPr>
                <w:sz w:val="20"/>
                <w:szCs w:val="20"/>
              </w:rPr>
              <w:t>Цель первичного обращения</w:t>
            </w:r>
          </w:p>
          <w:p w:rsidR="003C451F" w:rsidRPr="004A2158" w:rsidRDefault="003C451F" w:rsidP="003C451F">
            <w:pPr>
              <w:ind w:firstLine="5"/>
              <w:jc w:val="both"/>
              <w:rPr>
                <w:sz w:val="20"/>
                <w:szCs w:val="20"/>
              </w:rPr>
            </w:pPr>
            <w:r w:rsidRPr="004A2158">
              <w:rPr>
                <w:sz w:val="20"/>
                <w:szCs w:val="20"/>
              </w:rPr>
              <w:t>Способ оплаты</w:t>
            </w:r>
          </w:p>
        </w:tc>
        <w:tc>
          <w:tcPr>
            <w:tcW w:w="3827" w:type="dxa"/>
          </w:tcPr>
          <w:p w:rsidR="003C451F" w:rsidRPr="004A2158" w:rsidRDefault="003C451F" w:rsidP="003C451F">
            <w:pPr>
              <w:tabs>
                <w:tab w:val="left" w:pos="993"/>
              </w:tabs>
              <w:ind w:firstLine="5"/>
              <w:jc w:val="both"/>
              <w:rPr>
                <w:sz w:val="20"/>
                <w:szCs w:val="20"/>
              </w:rPr>
            </w:pPr>
            <w:r w:rsidRPr="004A2158">
              <w:rPr>
                <w:sz w:val="20"/>
                <w:szCs w:val="20"/>
              </w:rPr>
              <w:lastRenderedPageBreak/>
              <w:t>Указывается ссылка на случай</w:t>
            </w:r>
          </w:p>
          <w:p w:rsidR="003C451F" w:rsidRPr="004A2158" w:rsidRDefault="003C451F" w:rsidP="003C451F">
            <w:pPr>
              <w:tabs>
                <w:tab w:val="left" w:pos="993"/>
              </w:tabs>
              <w:ind w:firstLine="5"/>
              <w:jc w:val="both"/>
              <w:rPr>
                <w:sz w:val="20"/>
                <w:szCs w:val="20"/>
              </w:rPr>
            </w:pPr>
            <w:r w:rsidRPr="004A2158">
              <w:rPr>
                <w:sz w:val="20"/>
                <w:szCs w:val="20"/>
              </w:rPr>
              <w:t>Результат обращения</w:t>
            </w:r>
          </w:p>
          <w:p w:rsidR="003C451F" w:rsidRPr="004A2158" w:rsidRDefault="003C451F" w:rsidP="003C451F">
            <w:pPr>
              <w:tabs>
                <w:tab w:val="left" w:pos="993"/>
              </w:tabs>
              <w:ind w:firstLine="5"/>
              <w:jc w:val="both"/>
              <w:rPr>
                <w:sz w:val="20"/>
                <w:szCs w:val="20"/>
              </w:rPr>
            </w:pPr>
            <w:r w:rsidRPr="004A2158">
              <w:rPr>
                <w:sz w:val="20"/>
                <w:szCs w:val="20"/>
              </w:rPr>
              <w:t>Исход заболевания</w:t>
            </w:r>
          </w:p>
          <w:p w:rsidR="003C451F" w:rsidRPr="004A2158" w:rsidRDefault="003C451F" w:rsidP="003C451F">
            <w:pPr>
              <w:tabs>
                <w:tab w:val="left" w:pos="993"/>
              </w:tabs>
              <w:ind w:firstLine="5"/>
              <w:jc w:val="both"/>
              <w:rPr>
                <w:sz w:val="20"/>
                <w:szCs w:val="20"/>
              </w:rPr>
            </w:pPr>
            <w:r w:rsidRPr="004A2158">
              <w:rPr>
                <w:sz w:val="20"/>
                <w:szCs w:val="20"/>
              </w:rPr>
              <w:lastRenderedPageBreak/>
              <w:t xml:space="preserve">Дата, время посещения (берутся из даты и времени подтверждения протокола в </w:t>
            </w:r>
            <w:r w:rsidRPr="004A2158">
              <w:rPr>
                <w:sz w:val="20"/>
                <w:szCs w:val="20"/>
                <w:lang w:val="en-US"/>
              </w:rPr>
              <w:t>L</w:t>
            </w:r>
            <w:r w:rsidRPr="004A2158">
              <w:rPr>
                <w:sz w:val="20"/>
                <w:szCs w:val="20"/>
              </w:rPr>
              <w:t>2)</w:t>
            </w:r>
          </w:p>
          <w:p w:rsidR="003C451F" w:rsidRPr="004A2158" w:rsidRDefault="003C451F" w:rsidP="003C451F">
            <w:pPr>
              <w:tabs>
                <w:tab w:val="left" w:pos="993"/>
              </w:tabs>
              <w:ind w:firstLine="5"/>
              <w:jc w:val="both"/>
              <w:rPr>
                <w:sz w:val="20"/>
                <w:szCs w:val="20"/>
              </w:rPr>
            </w:pPr>
            <w:r w:rsidRPr="004A2158">
              <w:rPr>
                <w:sz w:val="20"/>
                <w:szCs w:val="20"/>
              </w:rPr>
              <w:t xml:space="preserve">Врач </w:t>
            </w:r>
            <w:r w:rsidRPr="004A2158">
              <w:rPr>
                <w:sz w:val="20"/>
                <w:szCs w:val="20"/>
              </w:rPr>
              <w:br/>
              <w:t>Цель</w:t>
            </w:r>
          </w:p>
          <w:p w:rsidR="003C451F" w:rsidRPr="004A2158" w:rsidRDefault="003C451F" w:rsidP="003C451F">
            <w:pPr>
              <w:tabs>
                <w:tab w:val="left" w:pos="993"/>
              </w:tabs>
              <w:ind w:firstLine="5"/>
              <w:jc w:val="both"/>
              <w:rPr>
                <w:sz w:val="20"/>
                <w:szCs w:val="20"/>
              </w:rPr>
            </w:pPr>
            <w:r w:rsidRPr="004A2158">
              <w:rPr>
                <w:sz w:val="20"/>
                <w:szCs w:val="20"/>
              </w:rPr>
              <w:t>Место обслуживания</w:t>
            </w:r>
          </w:p>
          <w:p w:rsidR="003C451F" w:rsidRPr="004A2158" w:rsidRDefault="003C451F" w:rsidP="003C451F">
            <w:pPr>
              <w:tabs>
                <w:tab w:val="left" w:pos="993"/>
              </w:tabs>
              <w:ind w:firstLine="5"/>
              <w:jc w:val="both"/>
              <w:rPr>
                <w:sz w:val="20"/>
                <w:szCs w:val="20"/>
              </w:rPr>
            </w:pPr>
            <w:r w:rsidRPr="004A2158">
              <w:rPr>
                <w:sz w:val="20"/>
                <w:szCs w:val="20"/>
              </w:rPr>
              <w:t>Профиль</w:t>
            </w:r>
          </w:p>
        </w:tc>
        <w:tc>
          <w:tcPr>
            <w:tcW w:w="2693" w:type="dxa"/>
          </w:tcPr>
          <w:p w:rsidR="003C451F" w:rsidRPr="004A2158" w:rsidRDefault="003C451F" w:rsidP="003C451F">
            <w:pPr>
              <w:tabs>
                <w:tab w:val="left" w:pos="993"/>
              </w:tabs>
              <w:jc w:val="both"/>
              <w:rPr>
                <w:sz w:val="20"/>
                <w:szCs w:val="20"/>
              </w:rPr>
            </w:pPr>
            <w:r w:rsidRPr="004A2158">
              <w:rPr>
                <w:sz w:val="20"/>
                <w:szCs w:val="20"/>
              </w:rPr>
              <w:lastRenderedPageBreak/>
              <w:t>Указывается ссылка на случай</w:t>
            </w:r>
          </w:p>
          <w:p w:rsidR="003C451F" w:rsidRPr="004A2158" w:rsidRDefault="003C451F" w:rsidP="003C451F">
            <w:pPr>
              <w:tabs>
                <w:tab w:val="left" w:pos="993"/>
              </w:tabs>
              <w:jc w:val="both"/>
              <w:rPr>
                <w:sz w:val="20"/>
                <w:szCs w:val="20"/>
              </w:rPr>
            </w:pPr>
            <w:r w:rsidRPr="004A2158">
              <w:rPr>
                <w:sz w:val="20"/>
                <w:szCs w:val="20"/>
              </w:rPr>
              <w:t xml:space="preserve">Указывается ссылка на </w:t>
            </w:r>
            <w:r w:rsidRPr="004A2158">
              <w:rPr>
                <w:sz w:val="20"/>
                <w:szCs w:val="20"/>
              </w:rPr>
              <w:lastRenderedPageBreak/>
              <w:t>посещение</w:t>
            </w:r>
          </w:p>
          <w:p w:rsidR="003C451F" w:rsidRPr="004A2158" w:rsidRDefault="003C451F" w:rsidP="003C451F">
            <w:pPr>
              <w:tabs>
                <w:tab w:val="left" w:pos="993"/>
              </w:tabs>
              <w:jc w:val="both"/>
              <w:rPr>
                <w:sz w:val="20"/>
                <w:szCs w:val="20"/>
              </w:rPr>
            </w:pPr>
            <w:r w:rsidRPr="004A2158">
              <w:rPr>
                <w:sz w:val="20"/>
                <w:szCs w:val="20"/>
              </w:rPr>
              <w:t>Врач</w:t>
            </w:r>
          </w:p>
          <w:p w:rsidR="003C451F" w:rsidRPr="004A2158" w:rsidRDefault="003C451F" w:rsidP="003C451F">
            <w:pPr>
              <w:pStyle w:val="ae"/>
              <w:tabs>
                <w:tab w:val="left" w:pos="993"/>
              </w:tabs>
              <w:ind w:left="0"/>
              <w:jc w:val="both"/>
              <w:rPr>
                <w:rFonts w:ascii="Times New Roman" w:hAnsi="Times New Roman"/>
                <w:sz w:val="20"/>
                <w:szCs w:val="20"/>
              </w:rPr>
            </w:pPr>
          </w:p>
        </w:tc>
      </w:tr>
    </w:tbl>
    <w:p w:rsidR="003C451F" w:rsidRPr="004A2158" w:rsidRDefault="003C451F" w:rsidP="003C451F">
      <w:pPr>
        <w:spacing w:before="120"/>
        <w:ind w:firstLine="567"/>
        <w:jc w:val="both"/>
        <w:rPr>
          <w:sz w:val="20"/>
          <w:szCs w:val="20"/>
        </w:rPr>
      </w:pPr>
      <w:r w:rsidRPr="004A2158">
        <w:rPr>
          <w:sz w:val="20"/>
          <w:szCs w:val="20"/>
        </w:rPr>
        <w:lastRenderedPageBreak/>
        <w:t xml:space="preserve">Для корректной отправки администраторы ОГАУЗ «ИГКБ №8» указывают в профиле пользователя </w:t>
      </w:r>
      <w:r w:rsidRPr="004A2158">
        <w:rPr>
          <w:sz w:val="20"/>
          <w:szCs w:val="20"/>
          <w:lang w:val="en-US"/>
        </w:rPr>
        <w:t>L</w:t>
      </w:r>
      <w:r w:rsidRPr="004A2158">
        <w:rPr>
          <w:sz w:val="20"/>
          <w:szCs w:val="20"/>
        </w:rPr>
        <w:t xml:space="preserve">2 специальность врача (терапия, офтальмология и </w:t>
      </w:r>
      <w:proofErr w:type="spellStart"/>
      <w:r w:rsidRPr="004A2158">
        <w:rPr>
          <w:sz w:val="20"/>
          <w:szCs w:val="20"/>
        </w:rPr>
        <w:t>др</w:t>
      </w:r>
      <w:proofErr w:type="spellEnd"/>
      <w:r w:rsidRPr="004A2158">
        <w:rPr>
          <w:sz w:val="20"/>
          <w:szCs w:val="20"/>
        </w:rPr>
        <w:t>), код врача-ресурса в РМИС ИО, а также заполняют служебные поля в протоколе.</w:t>
      </w:r>
    </w:p>
    <w:p w:rsidR="003C451F" w:rsidRPr="004A2158" w:rsidRDefault="003C451F" w:rsidP="003C451F">
      <w:pPr>
        <w:pStyle w:val="ae"/>
        <w:tabs>
          <w:tab w:val="left" w:pos="993"/>
        </w:tabs>
        <w:spacing w:after="0" w:line="240" w:lineRule="auto"/>
        <w:ind w:left="0" w:firstLine="567"/>
        <w:jc w:val="both"/>
        <w:rPr>
          <w:rFonts w:ascii="Times New Roman" w:hAnsi="Times New Roman"/>
          <w:b/>
          <w:bCs/>
          <w:sz w:val="20"/>
          <w:szCs w:val="20"/>
        </w:rPr>
      </w:pPr>
    </w:p>
    <w:p w:rsidR="003C451F" w:rsidRPr="004A2158" w:rsidRDefault="003C451F" w:rsidP="003C451F">
      <w:pPr>
        <w:pStyle w:val="ae"/>
        <w:numPr>
          <w:ilvl w:val="0"/>
          <w:numId w:val="30"/>
        </w:numPr>
        <w:spacing w:after="0" w:line="240" w:lineRule="auto"/>
        <w:ind w:left="0" w:firstLine="567"/>
        <w:jc w:val="both"/>
        <w:rPr>
          <w:rFonts w:ascii="Times New Roman" w:hAnsi="Times New Roman"/>
          <w:b/>
          <w:bCs/>
          <w:sz w:val="20"/>
          <w:szCs w:val="20"/>
        </w:rPr>
      </w:pPr>
      <w:r w:rsidRPr="004A2158">
        <w:rPr>
          <w:rFonts w:ascii="Times New Roman" w:hAnsi="Times New Roman"/>
          <w:b/>
          <w:bCs/>
          <w:sz w:val="20"/>
          <w:szCs w:val="20"/>
        </w:rPr>
        <w:t xml:space="preserve"> Необходимые справочники</w:t>
      </w:r>
    </w:p>
    <w:p w:rsidR="003C451F" w:rsidRPr="004A2158" w:rsidRDefault="003C451F" w:rsidP="003C451F">
      <w:pPr>
        <w:pStyle w:val="ae"/>
        <w:tabs>
          <w:tab w:val="left" w:pos="993"/>
        </w:tabs>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Для заполнения справочников, необходимых мероприятий и количества выполнения - раз в год ОГАУЗ «ИГКБ</w:t>
      </w:r>
      <w:r>
        <w:rPr>
          <w:rFonts w:ascii="Times New Roman" w:hAnsi="Times New Roman"/>
          <w:sz w:val="20"/>
          <w:szCs w:val="20"/>
        </w:rPr>
        <w:t xml:space="preserve"> №</w:t>
      </w:r>
      <w:r w:rsidRPr="004A2158">
        <w:rPr>
          <w:rFonts w:ascii="Times New Roman" w:hAnsi="Times New Roman"/>
          <w:sz w:val="20"/>
          <w:szCs w:val="20"/>
        </w:rPr>
        <w:t xml:space="preserve"> 8» предоставляет документ в формате *.</w:t>
      </w:r>
      <w:proofErr w:type="spellStart"/>
      <w:r w:rsidRPr="004A2158">
        <w:rPr>
          <w:rFonts w:ascii="Times New Roman" w:hAnsi="Times New Roman"/>
          <w:sz w:val="20"/>
          <w:szCs w:val="20"/>
          <w:lang w:val="en-US"/>
        </w:rPr>
        <w:t>xlsx</w:t>
      </w:r>
      <w:proofErr w:type="spellEnd"/>
      <w:r w:rsidRPr="004A2158">
        <w:rPr>
          <w:rFonts w:ascii="Times New Roman" w:hAnsi="Times New Roman"/>
          <w:sz w:val="20"/>
          <w:szCs w:val="20"/>
        </w:rPr>
        <w:t>.</w:t>
      </w:r>
    </w:p>
    <w:p w:rsidR="003C451F" w:rsidRPr="004A2158" w:rsidRDefault="003C451F" w:rsidP="003C451F">
      <w:pPr>
        <w:pStyle w:val="ae"/>
        <w:tabs>
          <w:tab w:val="left" w:pos="993"/>
        </w:tabs>
        <w:spacing w:before="120" w:after="120" w:line="240" w:lineRule="auto"/>
        <w:ind w:left="0" w:firstLine="567"/>
        <w:jc w:val="both"/>
        <w:rPr>
          <w:rFonts w:ascii="Times New Roman" w:hAnsi="Times New Roman"/>
          <w:sz w:val="20"/>
          <w:szCs w:val="20"/>
        </w:rPr>
      </w:pPr>
      <w:r w:rsidRPr="004A2158">
        <w:rPr>
          <w:rFonts w:ascii="Times New Roman" w:hAnsi="Times New Roman"/>
          <w:sz w:val="20"/>
          <w:szCs w:val="20"/>
        </w:rPr>
        <w:t>Исполнитель вручную или автоматически загружает необходимые данные:</w:t>
      </w:r>
    </w:p>
    <w:p w:rsidR="003C451F" w:rsidRPr="004A2158" w:rsidRDefault="003C451F" w:rsidP="003C451F">
      <w:pPr>
        <w:pStyle w:val="ae"/>
        <w:tabs>
          <w:tab w:val="left" w:pos="993"/>
        </w:tabs>
        <w:spacing w:before="120" w:after="120" w:line="240" w:lineRule="auto"/>
        <w:ind w:left="0" w:firstLine="567"/>
        <w:jc w:val="both"/>
        <w:rPr>
          <w:rFonts w:ascii="Times New Roman" w:hAnsi="Times New Roman"/>
          <w:sz w:val="20"/>
          <w:szCs w:val="20"/>
        </w:rPr>
      </w:pPr>
    </w:p>
    <w:p w:rsidR="003C451F" w:rsidRPr="004A2158" w:rsidRDefault="003C451F" w:rsidP="003C451F">
      <w:pPr>
        <w:pStyle w:val="ae"/>
        <w:tabs>
          <w:tab w:val="left" w:pos="993"/>
        </w:tabs>
        <w:spacing w:after="0" w:line="240" w:lineRule="auto"/>
        <w:ind w:left="0" w:firstLine="567"/>
        <w:jc w:val="both"/>
        <w:rPr>
          <w:rFonts w:ascii="Times New Roman" w:hAnsi="Times New Roman"/>
          <w:sz w:val="20"/>
          <w:szCs w:val="20"/>
        </w:rPr>
      </w:pPr>
      <w:r w:rsidRPr="004A2158">
        <w:rPr>
          <w:rFonts w:ascii="Times New Roman" w:hAnsi="Times New Roman"/>
          <w:noProof/>
          <w:sz w:val="20"/>
          <w:szCs w:val="20"/>
          <w:lang w:eastAsia="ru-RU"/>
        </w:rPr>
        <w:drawing>
          <wp:inline distT="0" distB="0" distL="0" distR="0">
            <wp:extent cx="3455291" cy="1901426"/>
            <wp:effectExtent l="0" t="0" r="0" b="381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3461737" cy="1904973"/>
                    </a:xfrm>
                    <a:prstGeom prst="rect">
                      <a:avLst/>
                    </a:prstGeom>
                  </pic:spPr>
                </pic:pic>
              </a:graphicData>
            </a:graphic>
          </wp:inline>
        </w:drawing>
      </w:r>
    </w:p>
    <w:p w:rsidR="003C451F" w:rsidRDefault="003C451F" w:rsidP="003C451F">
      <w:pPr>
        <w:ind w:firstLine="567"/>
        <w:jc w:val="both"/>
        <w:rPr>
          <w:sz w:val="20"/>
          <w:szCs w:val="20"/>
        </w:rPr>
      </w:pPr>
    </w:p>
    <w:p w:rsidR="0024131E" w:rsidRDefault="003C451F" w:rsidP="003C451F">
      <w:pPr>
        <w:ind w:firstLine="567"/>
        <w:jc w:val="both"/>
        <w:rPr>
          <w:bCs/>
          <w:sz w:val="20"/>
          <w:szCs w:val="20"/>
        </w:rPr>
      </w:pPr>
      <w:r w:rsidRPr="004A2158">
        <w:rPr>
          <w:sz w:val="20"/>
          <w:szCs w:val="20"/>
        </w:rPr>
        <w:t xml:space="preserve">Гарантия на оказанные услуги составляет не менее 6 месяцев и включает выполнение работ по загрузке/дополнению/изменению справочников, указанных в разделе </w:t>
      </w:r>
      <w:r w:rsidRPr="004A2158">
        <w:rPr>
          <w:bCs/>
          <w:sz w:val="20"/>
          <w:szCs w:val="20"/>
        </w:rPr>
        <w:t>3 «Необходимые справочники».</w:t>
      </w:r>
    </w:p>
    <w:p w:rsidR="0024131E" w:rsidRDefault="0024131E" w:rsidP="0024131E">
      <w:pPr>
        <w:jc w:val="both"/>
        <w:rPr>
          <w:sz w:val="19"/>
          <w:szCs w:val="19"/>
          <w:highlight w:val="yellow"/>
        </w:rPr>
      </w:pPr>
    </w:p>
    <w:p w:rsidR="0024131E" w:rsidRPr="007D48C6" w:rsidRDefault="0024131E" w:rsidP="0024131E">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4131E" w:rsidRPr="00704A3D" w:rsidTr="0024131E">
        <w:tc>
          <w:tcPr>
            <w:tcW w:w="4680" w:type="dxa"/>
            <w:tcBorders>
              <w:top w:val="nil"/>
              <w:left w:val="nil"/>
              <w:bottom w:val="nil"/>
              <w:right w:val="nil"/>
            </w:tcBorders>
          </w:tcPr>
          <w:p w:rsidR="0024131E" w:rsidRPr="00704A3D" w:rsidRDefault="0024131E" w:rsidP="0024131E">
            <w:pPr>
              <w:pStyle w:val="af2"/>
              <w:tabs>
                <w:tab w:val="left" w:pos="2268"/>
              </w:tabs>
              <w:rPr>
                <w:sz w:val="20"/>
              </w:rPr>
            </w:pPr>
            <w:r w:rsidRPr="00704A3D">
              <w:rPr>
                <w:sz w:val="20"/>
              </w:rPr>
              <w:t>Заказчик:</w:t>
            </w:r>
          </w:p>
          <w:p w:rsidR="0024131E" w:rsidRPr="00704A3D" w:rsidRDefault="0024131E" w:rsidP="0024131E">
            <w:pPr>
              <w:pStyle w:val="af2"/>
              <w:tabs>
                <w:tab w:val="left" w:pos="2268"/>
              </w:tabs>
              <w:rPr>
                <w:sz w:val="20"/>
              </w:rPr>
            </w:pPr>
            <w:r w:rsidRPr="00704A3D">
              <w:rPr>
                <w:sz w:val="20"/>
              </w:rPr>
              <w:t xml:space="preserve">ОГАУЗ «Иркутская городская клиническая больница № 8» </w:t>
            </w:r>
          </w:p>
          <w:p w:rsidR="0024131E" w:rsidRPr="00704A3D" w:rsidRDefault="0024131E" w:rsidP="0024131E">
            <w:pPr>
              <w:pStyle w:val="af2"/>
              <w:tabs>
                <w:tab w:val="left" w:pos="2268"/>
              </w:tabs>
              <w:rPr>
                <w:bCs/>
                <w:sz w:val="20"/>
              </w:rPr>
            </w:pPr>
            <w:r w:rsidRPr="00704A3D">
              <w:rPr>
                <w:bCs/>
                <w:sz w:val="20"/>
              </w:rPr>
              <w:t>Главный врач</w:t>
            </w:r>
          </w:p>
          <w:p w:rsidR="0024131E" w:rsidRPr="00704A3D" w:rsidRDefault="0024131E" w:rsidP="0024131E">
            <w:pPr>
              <w:pStyle w:val="af2"/>
              <w:tabs>
                <w:tab w:val="left" w:pos="2268"/>
              </w:tabs>
              <w:rPr>
                <w:bCs/>
                <w:sz w:val="20"/>
              </w:rPr>
            </w:pPr>
          </w:p>
          <w:p w:rsidR="0024131E" w:rsidRPr="00704A3D" w:rsidRDefault="0024131E" w:rsidP="0024131E">
            <w:pPr>
              <w:pStyle w:val="af2"/>
              <w:tabs>
                <w:tab w:val="left" w:pos="2268"/>
              </w:tabs>
              <w:rPr>
                <w:sz w:val="20"/>
              </w:rPr>
            </w:pPr>
            <w:r w:rsidRPr="00704A3D">
              <w:rPr>
                <w:sz w:val="20"/>
              </w:rPr>
              <w:t xml:space="preserve">_____________________/ Ж. В. </w:t>
            </w:r>
            <w:proofErr w:type="spellStart"/>
            <w:r w:rsidRPr="00704A3D">
              <w:rPr>
                <w:sz w:val="20"/>
              </w:rPr>
              <w:t>Есева</w:t>
            </w:r>
            <w:proofErr w:type="spellEnd"/>
            <w:r w:rsidRPr="00704A3D">
              <w:rPr>
                <w:sz w:val="20"/>
              </w:rPr>
              <w:t>/</w:t>
            </w:r>
          </w:p>
          <w:p w:rsidR="0024131E" w:rsidRPr="00704A3D" w:rsidRDefault="0024131E" w:rsidP="0024131E">
            <w:pPr>
              <w:rPr>
                <w:bCs/>
                <w:sz w:val="20"/>
                <w:szCs w:val="20"/>
              </w:rPr>
            </w:pPr>
            <w:r w:rsidRPr="00704A3D">
              <w:rPr>
                <w:bCs/>
                <w:sz w:val="20"/>
                <w:szCs w:val="20"/>
              </w:rPr>
              <w:t>М.П.</w:t>
            </w:r>
          </w:p>
        </w:tc>
        <w:tc>
          <w:tcPr>
            <w:tcW w:w="540" w:type="dxa"/>
            <w:tcBorders>
              <w:top w:val="nil"/>
              <w:left w:val="nil"/>
              <w:bottom w:val="nil"/>
              <w:right w:val="nil"/>
            </w:tcBorders>
          </w:tcPr>
          <w:p w:rsidR="0024131E" w:rsidRPr="00704A3D" w:rsidRDefault="0024131E" w:rsidP="0024131E">
            <w:pPr>
              <w:pStyle w:val="af2"/>
              <w:tabs>
                <w:tab w:val="left" w:pos="2268"/>
              </w:tabs>
              <w:rPr>
                <w:bCs/>
                <w:sz w:val="20"/>
              </w:rPr>
            </w:pPr>
          </w:p>
        </w:tc>
        <w:tc>
          <w:tcPr>
            <w:tcW w:w="4680" w:type="dxa"/>
            <w:tcBorders>
              <w:top w:val="nil"/>
              <w:left w:val="nil"/>
              <w:bottom w:val="nil"/>
              <w:right w:val="nil"/>
            </w:tcBorders>
          </w:tcPr>
          <w:p w:rsidR="0024131E" w:rsidRPr="00704A3D" w:rsidRDefault="0024131E" w:rsidP="0024131E">
            <w:pPr>
              <w:jc w:val="both"/>
              <w:rPr>
                <w:sz w:val="20"/>
                <w:szCs w:val="20"/>
              </w:rPr>
            </w:pPr>
            <w:r w:rsidRPr="00704A3D">
              <w:rPr>
                <w:sz w:val="20"/>
                <w:szCs w:val="20"/>
              </w:rPr>
              <w:t xml:space="preserve">Исполнитель: </w:t>
            </w:r>
          </w:p>
          <w:p w:rsidR="0024131E" w:rsidRPr="00704A3D" w:rsidRDefault="0024131E" w:rsidP="0024131E">
            <w:pPr>
              <w:widowControl w:val="0"/>
              <w:tabs>
                <w:tab w:val="left" w:pos="5040"/>
              </w:tabs>
              <w:autoSpaceDE w:val="0"/>
              <w:autoSpaceDN w:val="0"/>
              <w:adjustRightInd w:val="0"/>
              <w:rPr>
                <w:sz w:val="20"/>
                <w:szCs w:val="20"/>
              </w:rPr>
            </w:pPr>
          </w:p>
          <w:p w:rsidR="0024131E" w:rsidRPr="00704A3D" w:rsidRDefault="0024131E" w:rsidP="0024131E">
            <w:pPr>
              <w:widowControl w:val="0"/>
              <w:tabs>
                <w:tab w:val="left" w:pos="5040"/>
              </w:tabs>
              <w:autoSpaceDE w:val="0"/>
              <w:autoSpaceDN w:val="0"/>
              <w:adjustRightInd w:val="0"/>
              <w:rPr>
                <w:sz w:val="20"/>
                <w:szCs w:val="20"/>
              </w:rPr>
            </w:pPr>
          </w:p>
          <w:p w:rsidR="0024131E" w:rsidRPr="00704A3D" w:rsidRDefault="0024131E" w:rsidP="0024131E">
            <w:pPr>
              <w:widowControl w:val="0"/>
              <w:tabs>
                <w:tab w:val="left" w:pos="5040"/>
              </w:tabs>
              <w:autoSpaceDE w:val="0"/>
              <w:autoSpaceDN w:val="0"/>
              <w:adjustRightInd w:val="0"/>
              <w:rPr>
                <w:sz w:val="20"/>
                <w:szCs w:val="20"/>
              </w:rPr>
            </w:pPr>
          </w:p>
          <w:p w:rsidR="0024131E" w:rsidRPr="00704A3D" w:rsidRDefault="0024131E" w:rsidP="0024131E">
            <w:pPr>
              <w:widowControl w:val="0"/>
              <w:tabs>
                <w:tab w:val="left" w:pos="5040"/>
              </w:tabs>
              <w:autoSpaceDE w:val="0"/>
              <w:autoSpaceDN w:val="0"/>
              <w:adjustRightInd w:val="0"/>
              <w:rPr>
                <w:sz w:val="20"/>
                <w:szCs w:val="20"/>
              </w:rPr>
            </w:pPr>
          </w:p>
          <w:p w:rsidR="0024131E" w:rsidRPr="00704A3D" w:rsidRDefault="0024131E" w:rsidP="0024131E">
            <w:pPr>
              <w:widowControl w:val="0"/>
              <w:tabs>
                <w:tab w:val="left" w:pos="5040"/>
              </w:tabs>
              <w:autoSpaceDE w:val="0"/>
              <w:autoSpaceDN w:val="0"/>
              <w:adjustRightInd w:val="0"/>
              <w:rPr>
                <w:sz w:val="20"/>
                <w:szCs w:val="20"/>
              </w:rPr>
            </w:pPr>
            <w:r w:rsidRPr="00704A3D">
              <w:rPr>
                <w:sz w:val="20"/>
                <w:szCs w:val="20"/>
              </w:rPr>
              <w:t>______________________/                     /</w:t>
            </w:r>
          </w:p>
          <w:p w:rsidR="0024131E" w:rsidRPr="00704A3D" w:rsidRDefault="0024131E" w:rsidP="0024131E">
            <w:pPr>
              <w:pStyle w:val="af6"/>
              <w:rPr>
                <w:rFonts w:ascii="Times New Roman" w:hAnsi="Times New Roman"/>
                <w:bCs/>
              </w:rPr>
            </w:pPr>
            <w:r w:rsidRPr="00704A3D">
              <w:rPr>
                <w:rFonts w:ascii="Times New Roman" w:hAnsi="Times New Roman"/>
                <w:bCs/>
              </w:rPr>
              <w:t xml:space="preserve">  М.П.            </w:t>
            </w:r>
          </w:p>
        </w:tc>
      </w:tr>
    </w:tbl>
    <w:p w:rsidR="0024131E" w:rsidRDefault="0024131E" w:rsidP="0024131E">
      <w:pPr>
        <w:jc w:val="right"/>
        <w:rPr>
          <w:rFonts w:ascii="Cuprum" w:hAnsi="Cuprum" w:cs="Tahoma"/>
          <w:b/>
          <w:bCs/>
          <w:sz w:val="20"/>
          <w:szCs w:val="20"/>
        </w:rPr>
      </w:pPr>
    </w:p>
    <w:p w:rsidR="0024131E" w:rsidRDefault="0024131E"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3C451F" w:rsidRDefault="003C451F" w:rsidP="0024131E">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B51D0A">
        <w:rPr>
          <w:b/>
          <w:sz w:val="20"/>
          <w:szCs w:val="20"/>
        </w:rPr>
        <w:t xml:space="preserve">выполнение работ </w:t>
      </w:r>
      <w:r w:rsidR="00550085">
        <w:rPr>
          <w:b/>
          <w:sz w:val="20"/>
          <w:szCs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50085">
        <w:rPr>
          <w:b/>
          <w:kern w:val="32"/>
          <w:sz w:val="20"/>
          <w:szCs w:val="20"/>
        </w:rPr>
        <w:t>282-20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51D0A">
        <w:rPr>
          <w:sz w:val="20"/>
          <w:szCs w:val="20"/>
        </w:rPr>
        <w:t xml:space="preserve">выполнение работ </w:t>
      </w:r>
      <w:r w:rsidR="00550085">
        <w:rPr>
          <w:sz w:val="20"/>
          <w:szCs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B51D0A">
        <w:rPr>
          <w:sz w:val="20"/>
          <w:szCs w:val="20"/>
        </w:rPr>
        <w:t xml:space="preserve">выполнение работ </w:t>
      </w:r>
      <w:r w:rsidR="00550085">
        <w:rPr>
          <w:sz w:val="20"/>
          <w:szCs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51D0A">
        <w:rPr>
          <w:sz w:val="20"/>
          <w:szCs w:val="20"/>
        </w:rPr>
        <w:t xml:space="preserve">выполнение работ </w:t>
      </w:r>
      <w:r w:rsidR="00550085">
        <w:rPr>
          <w:sz w:val="20"/>
          <w:szCs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9C7D12" w:rsidRDefault="009C7D12" w:rsidP="00937DBB">
      <w:pPr>
        <w:ind w:left="2978"/>
        <w:rPr>
          <w:b/>
          <w:sz w:val="20"/>
          <w:szCs w:val="20"/>
        </w:rPr>
      </w:pPr>
    </w:p>
    <w:p w:rsidR="009C7D12" w:rsidRDefault="009C7D12"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7A2F65" w:rsidRDefault="007A2F65" w:rsidP="00C2608E">
      <w:pPr>
        <w:ind w:left="2978"/>
        <w:rPr>
          <w:b/>
          <w:sz w:val="20"/>
          <w:szCs w:val="20"/>
        </w:rPr>
      </w:pPr>
    </w:p>
    <w:p w:rsidR="007A2F65" w:rsidRDefault="007A2F65" w:rsidP="00C2608E">
      <w:pPr>
        <w:ind w:left="2978"/>
        <w:rPr>
          <w:b/>
          <w:sz w:val="20"/>
          <w:szCs w:val="20"/>
        </w:rPr>
      </w:pPr>
    </w:p>
    <w:p w:rsidR="007A2F65" w:rsidRDefault="007A2F65" w:rsidP="00C2608E">
      <w:pPr>
        <w:ind w:left="2978"/>
        <w:rPr>
          <w:b/>
          <w:sz w:val="20"/>
          <w:szCs w:val="20"/>
        </w:rPr>
      </w:pPr>
    </w:p>
    <w:p w:rsidR="007A2F65" w:rsidRDefault="007A2F65"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0C6A7A">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0C6A7A">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0C6A7A">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0C6A7A">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0C6A7A">
            <w:pPr>
              <w:rPr>
                <w:sz w:val="20"/>
                <w:szCs w:val="20"/>
              </w:rPr>
            </w:pPr>
          </w:p>
        </w:tc>
      </w:tr>
    </w:tbl>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tbl>
      <w:tblPr>
        <w:tblStyle w:val="a3"/>
        <w:tblpPr w:leftFromText="180" w:rightFromText="180" w:vertAnchor="text" w:horzAnchor="margin" w:tblpY="154"/>
        <w:tblW w:w="10315" w:type="dxa"/>
        <w:tblLayout w:type="fixed"/>
        <w:tblLook w:val="04A0"/>
      </w:tblPr>
      <w:tblGrid>
        <w:gridCol w:w="557"/>
        <w:gridCol w:w="3946"/>
        <w:gridCol w:w="3543"/>
        <w:gridCol w:w="1134"/>
        <w:gridCol w:w="1135"/>
      </w:tblGrid>
      <w:tr w:rsidR="00704A3D" w:rsidRPr="00704A3D" w:rsidTr="00A97E83">
        <w:tc>
          <w:tcPr>
            <w:tcW w:w="557" w:type="dxa"/>
            <w:vAlign w:val="center"/>
          </w:tcPr>
          <w:p w:rsidR="00704A3D" w:rsidRPr="00704A3D" w:rsidRDefault="00704A3D" w:rsidP="00704A3D">
            <w:pPr>
              <w:jc w:val="center"/>
              <w:rPr>
                <w:b/>
                <w:sz w:val="20"/>
                <w:szCs w:val="20"/>
              </w:rPr>
            </w:pPr>
            <w:r w:rsidRPr="00704A3D">
              <w:rPr>
                <w:b/>
                <w:sz w:val="20"/>
                <w:szCs w:val="20"/>
              </w:rPr>
              <w:t xml:space="preserve">№ </w:t>
            </w:r>
            <w:proofErr w:type="spellStart"/>
            <w:r w:rsidRPr="00704A3D">
              <w:rPr>
                <w:b/>
                <w:sz w:val="20"/>
                <w:szCs w:val="20"/>
              </w:rPr>
              <w:t>п</w:t>
            </w:r>
            <w:proofErr w:type="spellEnd"/>
            <w:r w:rsidRPr="00704A3D">
              <w:rPr>
                <w:b/>
                <w:sz w:val="20"/>
                <w:szCs w:val="20"/>
              </w:rPr>
              <w:t>/</w:t>
            </w:r>
            <w:proofErr w:type="spellStart"/>
            <w:r w:rsidRPr="00704A3D">
              <w:rPr>
                <w:b/>
                <w:sz w:val="20"/>
                <w:szCs w:val="20"/>
              </w:rPr>
              <w:t>п</w:t>
            </w:r>
            <w:proofErr w:type="spellEnd"/>
          </w:p>
        </w:tc>
        <w:tc>
          <w:tcPr>
            <w:tcW w:w="3946" w:type="dxa"/>
            <w:vAlign w:val="center"/>
          </w:tcPr>
          <w:p w:rsidR="00704A3D" w:rsidRPr="00704A3D" w:rsidRDefault="00704A3D" w:rsidP="00704A3D">
            <w:pPr>
              <w:jc w:val="center"/>
              <w:rPr>
                <w:b/>
                <w:sz w:val="20"/>
                <w:szCs w:val="20"/>
              </w:rPr>
            </w:pPr>
            <w:r w:rsidRPr="00704A3D">
              <w:rPr>
                <w:b/>
                <w:sz w:val="20"/>
                <w:szCs w:val="20"/>
              </w:rPr>
              <w:t>Наименование работ</w:t>
            </w:r>
          </w:p>
        </w:tc>
        <w:tc>
          <w:tcPr>
            <w:tcW w:w="3543" w:type="dxa"/>
          </w:tcPr>
          <w:p w:rsidR="00704A3D" w:rsidRPr="00704A3D" w:rsidRDefault="00293F8F" w:rsidP="00704A3D">
            <w:pPr>
              <w:jc w:val="center"/>
              <w:rPr>
                <w:b/>
                <w:sz w:val="20"/>
                <w:szCs w:val="20"/>
              </w:rPr>
            </w:pPr>
            <w:r>
              <w:rPr>
                <w:b/>
                <w:sz w:val="20"/>
                <w:szCs w:val="20"/>
              </w:rPr>
              <w:t>Характеристика работ</w:t>
            </w:r>
          </w:p>
        </w:tc>
        <w:tc>
          <w:tcPr>
            <w:tcW w:w="1134" w:type="dxa"/>
            <w:vAlign w:val="center"/>
          </w:tcPr>
          <w:p w:rsidR="00704A3D" w:rsidRPr="00704A3D" w:rsidRDefault="00704A3D" w:rsidP="00704A3D">
            <w:pPr>
              <w:jc w:val="center"/>
              <w:rPr>
                <w:b/>
                <w:sz w:val="20"/>
                <w:szCs w:val="20"/>
              </w:rPr>
            </w:pPr>
            <w:r w:rsidRPr="00704A3D">
              <w:rPr>
                <w:b/>
                <w:sz w:val="20"/>
                <w:szCs w:val="20"/>
              </w:rPr>
              <w:t>Единица измерения</w:t>
            </w:r>
          </w:p>
        </w:tc>
        <w:tc>
          <w:tcPr>
            <w:tcW w:w="1135" w:type="dxa"/>
            <w:vAlign w:val="center"/>
          </w:tcPr>
          <w:p w:rsidR="00704A3D" w:rsidRPr="00704A3D" w:rsidRDefault="00704A3D" w:rsidP="00704A3D">
            <w:pPr>
              <w:jc w:val="center"/>
              <w:rPr>
                <w:b/>
                <w:sz w:val="20"/>
                <w:szCs w:val="20"/>
              </w:rPr>
            </w:pPr>
            <w:r w:rsidRPr="00704A3D">
              <w:rPr>
                <w:b/>
                <w:sz w:val="20"/>
                <w:szCs w:val="20"/>
              </w:rPr>
              <w:t>Количество</w:t>
            </w:r>
          </w:p>
        </w:tc>
      </w:tr>
      <w:tr w:rsidR="009C7D12" w:rsidRPr="00704A3D" w:rsidTr="00A97E83">
        <w:trPr>
          <w:trHeight w:val="1084"/>
        </w:trPr>
        <w:tc>
          <w:tcPr>
            <w:tcW w:w="557" w:type="dxa"/>
          </w:tcPr>
          <w:p w:rsidR="009C7D12" w:rsidRPr="00704A3D" w:rsidRDefault="009C7D12" w:rsidP="009C7D12">
            <w:pPr>
              <w:jc w:val="center"/>
              <w:rPr>
                <w:sz w:val="20"/>
                <w:szCs w:val="20"/>
              </w:rPr>
            </w:pPr>
            <w:r w:rsidRPr="00704A3D">
              <w:rPr>
                <w:sz w:val="20"/>
                <w:szCs w:val="20"/>
              </w:rPr>
              <w:t>1</w:t>
            </w:r>
          </w:p>
        </w:tc>
        <w:tc>
          <w:tcPr>
            <w:tcW w:w="3946" w:type="dxa"/>
          </w:tcPr>
          <w:p w:rsidR="009C7D12" w:rsidRPr="00550085" w:rsidRDefault="009C7D12" w:rsidP="009C7D12">
            <w:pPr>
              <w:jc w:val="both"/>
              <w:rPr>
                <w:sz w:val="20"/>
                <w:szCs w:val="20"/>
                <w:lang w:eastAsia="en-US"/>
              </w:rPr>
            </w:pPr>
            <w:r w:rsidRPr="00550085">
              <w:rPr>
                <w:sz w:val="20"/>
                <w:szCs w:val="20"/>
                <w:lang w:eastAsia="en-US"/>
              </w:rPr>
              <w:t xml:space="preserve">Модернизация и настройка программного обеспечения (информационная система </w:t>
            </w:r>
            <w:r w:rsidRPr="00550085">
              <w:rPr>
                <w:sz w:val="20"/>
                <w:szCs w:val="20"/>
                <w:lang w:val="en-US" w:eastAsia="en-US"/>
              </w:rPr>
              <w:t>L</w:t>
            </w:r>
            <w:r w:rsidRPr="00550085">
              <w:rPr>
                <w:sz w:val="20"/>
                <w:szCs w:val="20"/>
                <w:lang w:eastAsia="en-US"/>
              </w:rPr>
              <w:t>2) в части обеспечения процессов Диспансерного учета.</w:t>
            </w:r>
          </w:p>
        </w:tc>
        <w:tc>
          <w:tcPr>
            <w:tcW w:w="3543" w:type="dxa"/>
            <w:vMerge w:val="restart"/>
          </w:tcPr>
          <w:p w:rsidR="009C7D12" w:rsidRPr="00A97E83" w:rsidRDefault="009C7D12" w:rsidP="009C7D12">
            <w:pPr>
              <w:autoSpaceDE w:val="0"/>
              <w:autoSpaceDN w:val="0"/>
              <w:adjustRightInd w:val="0"/>
              <w:rPr>
                <w:sz w:val="20"/>
                <w:szCs w:val="20"/>
                <w:u w:val="single"/>
              </w:rPr>
            </w:pPr>
            <w:r w:rsidRPr="00A97E83">
              <w:rPr>
                <w:bCs/>
                <w:sz w:val="20"/>
                <w:szCs w:val="20"/>
              </w:rPr>
              <w:t>Выполнение работ 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r w:rsidRPr="00A97E83">
              <w:rPr>
                <w:sz w:val="20"/>
                <w:szCs w:val="20"/>
              </w:rPr>
              <w:t xml:space="preserve">  осуществляется</w:t>
            </w:r>
          </w:p>
          <w:p w:rsidR="009C7D12" w:rsidRPr="00A97E83" w:rsidRDefault="00A97E83" w:rsidP="009C7D12">
            <w:pPr>
              <w:rPr>
                <w:sz w:val="20"/>
                <w:szCs w:val="20"/>
              </w:rPr>
            </w:pPr>
            <w:r w:rsidRPr="00A97E83">
              <w:rPr>
                <w:sz w:val="20"/>
                <w:szCs w:val="20"/>
              </w:rPr>
              <w:t>В</w:t>
            </w:r>
            <w:r>
              <w:rPr>
                <w:sz w:val="20"/>
                <w:szCs w:val="20"/>
              </w:rPr>
              <w:t xml:space="preserve"> полном </w:t>
            </w:r>
            <w:r w:rsidR="009C7D12" w:rsidRPr="00A97E83">
              <w:rPr>
                <w:sz w:val="20"/>
                <w:szCs w:val="20"/>
              </w:rPr>
              <w:t xml:space="preserve"> соответствии с Техническим заданием (Приложение № 1 к Извещению № 282-20)</w:t>
            </w:r>
          </w:p>
        </w:tc>
        <w:tc>
          <w:tcPr>
            <w:tcW w:w="1134" w:type="dxa"/>
          </w:tcPr>
          <w:p w:rsidR="009C7D12" w:rsidRPr="00704A3D" w:rsidRDefault="009C7D12" w:rsidP="009C7D12">
            <w:pPr>
              <w:jc w:val="center"/>
              <w:rPr>
                <w:sz w:val="20"/>
                <w:szCs w:val="20"/>
              </w:rPr>
            </w:pPr>
            <w:proofErr w:type="spellStart"/>
            <w:r w:rsidRPr="00704A3D">
              <w:rPr>
                <w:sz w:val="20"/>
                <w:szCs w:val="20"/>
              </w:rPr>
              <w:t>усл</w:t>
            </w:r>
            <w:proofErr w:type="spellEnd"/>
            <w:r w:rsidRPr="00704A3D">
              <w:rPr>
                <w:sz w:val="20"/>
                <w:szCs w:val="20"/>
              </w:rPr>
              <w:t>. ед.</w:t>
            </w:r>
          </w:p>
        </w:tc>
        <w:tc>
          <w:tcPr>
            <w:tcW w:w="1135" w:type="dxa"/>
          </w:tcPr>
          <w:p w:rsidR="009C7D12" w:rsidRPr="00704A3D" w:rsidRDefault="009C7D12" w:rsidP="009C7D12">
            <w:pPr>
              <w:jc w:val="center"/>
              <w:rPr>
                <w:sz w:val="20"/>
                <w:szCs w:val="20"/>
              </w:rPr>
            </w:pPr>
            <w:r w:rsidRPr="00704A3D">
              <w:rPr>
                <w:sz w:val="20"/>
                <w:szCs w:val="20"/>
              </w:rPr>
              <w:t>1</w:t>
            </w:r>
          </w:p>
        </w:tc>
      </w:tr>
      <w:tr w:rsidR="009C7D12" w:rsidRPr="00704A3D" w:rsidTr="00A97E83">
        <w:trPr>
          <w:trHeight w:val="316"/>
        </w:trPr>
        <w:tc>
          <w:tcPr>
            <w:tcW w:w="557" w:type="dxa"/>
          </w:tcPr>
          <w:p w:rsidR="009C7D12" w:rsidRPr="00704A3D" w:rsidRDefault="009C7D12" w:rsidP="009C7D12">
            <w:pPr>
              <w:jc w:val="center"/>
              <w:rPr>
                <w:sz w:val="20"/>
                <w:szCs w:val="20"/>
              </w:rPr>
            </w:pPr>
            <w:r w:rsidRPr="00704A3D">
              <w:rPr>
                <w:sz w:val="20"/>
                <w:szCs w:val="20"/>
              </w:rPr>
              <w:t>2</w:t>
            </w:r>
          </w:p>
        </w:tc>
        <w:tc>
          <w:tcPr>
            <w:tcW w:w="3946" w:type="dxa"/>
          </w:tcPr>
          <w:p w:rsidR="009C7D12" w:rsidRPr="00550085" w:rsidRDefault="009C7D12" w:rsidP="009C7D12">
            <w:pPr>
              <w:rPr>
                <w:sz w:val="20"/>
                <w:szCs w:val="20"/>
              </w:rPr>
            </w:pPr>
            <w:r w:rsidRPr="00550085">
              <w:rPr>
                <w:sz w:val="20"/>
                <w:szCs w:val="20"/>
              </w:rPr>
              <w:t>Обучение ИТ - персонала</w:t>
            </w:r>
          </w:p>
        </w:tc>
        <w:tc>
          <w:tcPr>
            <w:tcW w:w="3543" w:type="dxa"/>
            <w:vMerge/>
          </w:tcPr>
          <w:p w:rsidR="009C7D12" w:rsidRPr="00704A3D" w:rsidRDefault="009C7D12" w:rsidP="009C7D12">
            <w:pPr>
              <w:jc w:val="center"/>
              <w:rPr>
                <w:sz w:val="20"/>
                <w:szCs w:val="20"/>
              </w:rPr>
            </w:pPr>
          </w:p>
        </w:tc>
        <w:tc>
          <w:tcPr>
            <w:tcW w:w="1134" w:type="dxa"/>
          </w:tcPr>
          <w:p w:rsidR="009C7D12" w:rsidRPr="00704A3D" w:rsidRDefault="009C7D12" w:rsidP="009C7D12">
            <w:pPr>
              <w:jc w:val="center"/>
              <w:rPr>
                <w:sz w:val="20"/>
                <w:szCs w:val="20"/>
              </w:rPr>
            </w:pPr>
            <w:proofErr w:type="spellStart"/>
            <w:r w:rsidRPr="00704A3D">
              <w:rPr>
                <w:sz w:val="20"/>
                <w:szCs w:val="20"/>
              </w:rPr>
              <w:t>усл</w:t>
            </w:r>
            <w:proofErr w:type="spellEnd"/>
            <w:r w:rsidRPr="00704A3D">
              <w:rPr>
                <w:sz w:val="20"/>
                <w:szCs w:val="20"/>
              </w:rPr>
              <w:t>. ед.</w:t>
            </w:r>
          </w:p>
        </w:tc>
        <w:tc>
          <w:tcPr>
            <w:tcW w:w="1135" w:type="dxa"/>
          </w:tcPr>
          <w:p w:rsidR="009C7D12" w:rsidRPr="00704A3D" w:rsidRDefault="009C7D12" w:rsidP="009C7D12">
            <w:pPr>
              <w:jc w:val="center"/>
              <w:rPr>
                <w:sz w:val="20"/>
                <w:szCs w:val="20"/>
                <w:lang w:val="en-US"/>
              </w:rPr>
            </w:pPr>
            <w:r w:rsidRPr="00704A3D">
              <w:rPr>
                <w:sz w:val="20"/>
                <w:szCs w:val="20"/>
                <w:lang w:val="en-US"/>
              </w:rPr>
              <w:t>2</w:t>
            </w:r>
          </w:p>
        </w:tc>
      </w:tr>
      <w:tr w:rsidR="009C7D12" w:rsidRPr="00704A3D" w:rsidTr="00A97E83">
        <w:tc>
          <w:tcPr>
            <w:tcW w:w="557" w:type="dxa"/>
          </w:tcPr>
          <w:p w:rsidR="009C7D12" w:rsidRPr="00704A3D" w:rsidRDefault="009C7D12" w:rsidP="009C7D12">
            <w:pPr>
              <w:jc w:val="center"/>
              <w:rPr>
                <w:sz w:val="20"/>
                <w:szCs w:val="20"/>
              </w:rPr>
            </w:pPr>
            <w:r w:rsidRPr="00704A3D">
              <w:rPr>
                <w:sz w:val="20"/>
                <w:szCs w:val="20"/>
              </w:rPr>
              <w:t>3</w:t>
            </w:r>
          </w:p>
        </w:tc>
        <w:tc>
          <w:tcPr>
            <w:tcW w:w="3946" w:type="dxa"/>
          </w:tcPr>
          <w:p w:rsidR="009C7D12" w:rsidRPr="00550085" w:rsidRDefault="009C7D12" w:rsidP="009C7D12">
            <w:pPr>
              <w:rPr>
                <w:sz w:val="20"/>
                <w:szCs w:val="20"/>
              </w:rPr>
            </w:pPr>
            <w:r w:rsidRPr="00550085">
              <w:rPr>
                <w:sz w:val="20"/>
                <w:szCs w:val="20"/>
              </w:rPr>
              <w:t>Обучение медперсонала административным задачам</w:t>
            </w:r>
          </w:p>
        </w:tc>
        <w:tc>
          <w:tcPr>
            <w:tcW w:w="3543" w:type="dxa"/>
            <w:vMerge/>
          </w:tcPr>
          <w:p w:rsidR="009C7D12" w:rsidRPr="00704A3D" w:rsidRDefault="009C7D12" w:rsidP="009C7D12">
            <w:pPr>
              <w:jc w:val="center"/>
              <w:rPr>
                <w:sz w:val="20"/>
                <w:szCs w:val="20"/>
              </w:rPr>
            </w:pPr>
          </w:p>
        </w:tc>
        <w:tc>
          <w:tcPr>
            <w:tcW w:w="1134" w:type="dxa"/>
          </w:tcPr>
          <w:p w:rsidR="009C7D12" w:rsidRPr="00704A3D" w:rsidRDefault="009C7D12" w:rsidP="009C7D12">
            <w:pPr>
              <w:jc w:val="center"/>
              <w:rPr>
                <w:sz w:val="20"/>
                <w:szCs w:val="20"/>
              </w:rPr>
            </w:pPr>
            <w:proofErr w:type="spellStart"/>
            <w:r w:rsidRPr="00704A3D">
              <w:rPr>
                <w:sz w:val="20"/>
                <w:szCs w:val="20"/>
              </w:rPr>
              <w:t>усл</w:t>
            </w:r>
            <w:proofErr w:type="spellEnd"/>
            <w:r w:rsidRPr="00704A3D">
              <w:rPr>
                <w:sz w:val="20"/>
                <w:szCs w:val="20"/>
              </w:rPr>
              <w:t>. ед.</w:t>
            </w:r>
          </w:p>
        </w:tc>
        <w:tc>
          <w:tcPr>
            <w:tcW w:w="1135" w:type="dxa"/>
          </w:tcPr>
          <w:p w:rsidR="009C7D12" w:rsidRPr="00704A3D" w:rsidRDefault="009C7D12" w:rsidP="009C7D12">
            <w:pPr>
              <w:jc w:val="center"/>
              <w:rPr>
                <w:sz w:val="20"/>
                <w:szCs w:val="20"/>
              </w:rPr>
            </w:pPr>
            <w:r>
              <w:rPr>
                <w:sz w:val="20"/>
                <w:szCs w:val="20"/>
              </w:rPr>
              <w:t>30</w:t>
            </w:r>
          </w:p>
        </w:tc>
      </w:tr>
    </w:tbl>
    <w:p w:rsidR="00C2608E" w:rsidRPr="00B326C3" w:rsidRDefault="00C2608E" w:rsidP="00C2608E">
      <w:pPr>
        <w:jc w:val="center"/>
        <w:outlineLvl w:val="1"/>
        <w:rPr>
          <w:b/>
          <w:sz w:val="20"/>
          <w:szCs w:val="20"/>
        </w:rPr>
      </w:pPr>
    </w:p>
    <w:p w:rsidR="00704A3D" w:rsidRPr="00046702" w:rsidRDefault="00C2608E" w:rsidP="00C2608E">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Default="00C2608E" w:rsidP="00C2608E">
      <w:pPr>
        <w:pStyle w:val="ad"/>
        <w:shd w:val="clear" w:color="auto" w:fill="FFFFFF"/>
        <w:tabs>
          <w:tab w:val="left" w:pos="709"/>
          <w:tab w:val="left" w:pos="1701"/>
        </w:tabs>
        <w:spacing w:after="0" w:line="240" w:lineRule="auto"/>
        <w:jc w:val="both"/>
        <w:rPr>
          <w:sz w:val="20"/>
          <w:szCs w:val="20"/>
          <w:highlight w:val="yellow"/>
        </w:rPr>
      </w:pPr>
    </w:p>
    <w:p w:rsidR="00A97E83" w:rsidRDefault="00A97E83" w:rsidP="00C2608E">
      <w:pPr>
        <w:pStyle w:val="ad"/>
        <w:shd w:val="clear" w:color="auto" w:fill="FFFFFF"/>
        <w:tabs>
          <w:tab w:val="left" w:pos="709"/>
          <w:tab w:val="left" w:pos="1701"/>
        </w:tabs>
        <w:spacing w:after="0" w:line="240" w:lineRule="auto"/>
        <w:jc w:val="both"/>
        <w:rPr>
          <w:sz w:val="20"/>
          <w:szCs w:val="20"/>
          <w:highlight w:val="yellow"/>
        </w:rPr>
      </w:pPr>
    </w:p>
    <w:p w:rsidR="00A97E83" w:rsidRDefault="00A97E83" w:rsidP="00C2608E">
      <w:pPr>
        <w:pStyle w:val="ad"/>
        <w:shd w:val="clear" w:color="auto" w:fill="FFFFFF"/>
        <w:tabs>
          <w:tab w:val="left" w:pos="709"/>
          <w:tab w:val="left" w:pos="1701"/>
        </w:tabs>
        <w:spacing w:after="0" w:line="240" w:lineRule="auto"/>
        <w:jc w:val="both"/>
        <w:rPr>
          <w:sz w:val="20"/>
          <w:szCs w:val="20"/>
          <w:highlight w:val="yellow"/>
        </w:rPr>
      </w:pPr>
    </w:p>
    <w:p w:rsidR="00A97E83" w:rsidRDefault="00A97E83" w:rsidP="00C2608E">
      <w:pPr>
        <w:pStyle w:val="ad"/>
        <w:shd w:val="clear" w:color="auto" w:fill="FFFFFF"/>
        <w:tabs>
          <w:tab w:val="left" w:pos="709"/>
          <w:tab w:val="left" w:pos="1701"/>
        </w:tabs>
        <w:spacing w:after="0" w:line="240" w:lineRule="auto"/>
        <w:jc w:val="both"/>
        <w:rPr>
          <w:sz w:val="20"/>
          <w:szCs w:val="20"/>
          <w:highlight w:val="yellow"/>
        </w:rPr>
      </w:pPr>
    </w:p>
    <w:p w:rsidR="00A97E83" w:rsidRDefault="00A97E83" w:rsidP="00C2608E">
      <w:pPr>
        <w:pStyle w:val="ad"/>
        <w:shd w:val="clear" w:color="auto" w:fill="FFFFFF"/>
        <w:tabs>
          <w:tab w:val="left" w:pos="709"/>
          <w:tab w:val="left" w:pos="1701"/>
        </w:tabs>
        <w:spacing w:after="0" w:line="240" w:lineRule="auto"/>
        <w:jc w:val="both"/>
        <w:rPr>
          <w:sz w:val="20"/>
          <w:szCs w:val="20"/>
          <w:highlight w:val="yellow"/>
        </w:rPr>
      </w:pPr>
    </w:p>
    <w:p w:rsidR="00A97E83" w:rsidRPr="00046702" w:rsidRDefault="00A97E83" w:rsidP="00C2608E">
      <w:pPr>
        <w:pStyle w:val="ad"/>
        <w:shd w:val="clear" w:color="auto" w:fill="FFFFFF"/>
        <w:tabs>
          <w:tab w:val="left" w:pos="709"/>
          <w:tab w:val="left" w:pos="1701"/>
        </w:tabs>
        <w:spacing w:after="0" w:line="240" w:lineRule="auto"/>
        <w:jc w:val="both"/>
        <w:rPr>
          <w:sz w:val="20"/>
          <w:szCs w:val="20"/>
          <w:highlight w:val="yellow"/>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93F8F">
        <w:rPr>
          <w:sz w:val="20"/>
          <w:szCs w:val="20"/>
        </w:rPr>
        <w:t xml:space="preserve"> </w:t>
      </w:r>
      <w:r w:rsidR="00293F8F" w:rsidRPr="00623307">
        <w:rPr>
          <w:sz w:val="20"/>
          <w:szCs w:val="20"/>
        </w:rPr>
        <w:t xml:space="preserve">на </w:t>
      </w:r>
      <w:r w:rsidR="00293F8F">
        <w:rPr>
          <w:sz w:val="20"/>
          <w:szCs w:val="20"/>
        </w:rPr>
        <w:t xml:space="preserve">выполнение работ </w:t>
      </w:r>
      <w:r w:rsidR="00550085">
        <w:rPr>
          <w:sz w:val="20"/>
          <w:szCs w:val="20"/>
        </w:rPr>
        <w:t>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9E736D" w:rsidRDefault="009E736D" w:rsidP="00C2608E">
      <w:pPr>
        <w:ind w:left="2978"/>
        <w:rPr>
          <w:sz w:val="20"/>
          <w:szCs w:val="20"/>
        </w:rPr>
      </w:pPr>
    </w:p>
    <w:tbl>
      <w:tblPr>
        <w:tblStyle w:val="a3"/>
        <w:tblpPr w:leftFromText="180" w:rightFromText="180" w:vertAnchor="text" w:horzAnchor="margin" w:tblpY="-10"/>
        <w:tblW w:w="10455" w:type="dxa"/>
        <w:tblLayout w:type="fixed"/>
        <w:tblLook w:val="04A0"/>
      </w:tblPr>
      <w:tblGrid>
        <w:gridCol w:w="557"/>
        <w:gridCol w:w="5221"/>
        <w:gridCol w:w="1134"/>
        <w:gridCol w:w="993"/>
        <w:gridCol w:w="1275"/>
        <w:gridCol w:w="1275"/>
      </w:tblGrid>
      <w:tr w:rsidR="00293F8F" w:rsidRPr="00B345F5" w:rsidTr="00550085">
        <w:tc>
          <w:tcPr>
            <w:tcW w:w="557" w:type="dxa"/>
          </w:tcPr>
          <w:p w:rsidR="00293F8F" w:rsidRPr="00B345F5" w:rsidRDefault="00293F8F" w:rsidP="00550085">
            <w:pPr>
              <w:jc w:val="center"/>
              <w:rPr>
                <w:b/>
                <w:sz w:val="20"/>
                <w:szCs w:val="20"/>
              </w:rPr>
            </w:pPr>
            <w:r w:rsidRPr="00B345F5">
              <w:rPr>
                <w:b/>
                <w:sz w:val="20"/>
                <w:szCs w:val="20"/>
              </w:rPr>
              <w:t xml:space="preserve">№ </w:t>
            </w:r>
            <w:proofErr w:type="spellStart"/>
            <w:r w:rsidRPr="00B345F5">
              <w:rPr>
                <w:b/>
                <w:sz w:val="20"/>
                <w:szCs w:val="20"/>
              </w:rPr>
              <w:t>п</w:t>
            </w:r>
            <w:proofErr w:type="spellEnd"/>
            <w:r w:rsidRPr="00B345F5">
              <w:rPr>
                <w:b/>
                <w:sz w:val="20"/>
                <w:szCs w:val="20"/>
              </w:rPr>
              <w:t>/</w:t>
            </w:r>
            <w:proofErr w:type="spellStart"/>
            <w:r w:rsidRPr="00B345F5">
              <w:rPr>
                <w:b/>
                <w:sz w:val="20"/>
                <w:szCs w:val="20"/>
              </w:rPr>
              <w:t>п</w:t>
            </w:r>
            <w:proofErr w:type="spellEnd"/>
          </w:p>
        </w:tc>
        <w:tc>
          <w:tcPr>
            <w:tcW w:w="5221" w:type="dxa"/>
          </w:tcPr>
          <w:p w:rsidR="00293F8F" w:rsidRPr="00B345F5" w:rsidRDefault="00293F8F" w:rsidP="00550085">
            <w:pPr>
              <w:jc w:val="center"/>
              <w:rPr>
                <w:b/>
                <w:sz w:val="20"/>
                <w:szCs w:val="20"/>
              </w:rPr>
            </w:pPr>
            <w:r w:rsidRPr="00B345F5">
              <w:rPr>
                <w:b/>
                <w:sz w:val="20"/>
                <w:szCs w:val="20"/>
              </w:rPr>
              <w:t>Наименование работ</w:t>
            </w:r>
          </w:p>
        </w:tc>
        <w:tc>
          <w:tcPr>
            <w:tcW w:w="1134" w:type="dxa"/>
          </w:tcPr>
          <w:p w:rsidR="00293F8F" w:rsidRPr="00B345F5" w:rsidRDefault="00293F8F" w:rsidP="00293F8F">
            <w:pPr>
              <w:jc w:val="center"/>
              <w:rPr>
                <w:b/>
                <w:sz w:val="20"/>
                <w:szCs w:val="20"/>
              </w:rPr>
            </w:pPr>
            <w:r w:rsidRPr="00B345F5">
              <w:rPr>
                <w:b/>
                <w:sz w:val="20"/>
                <w:szCs w:val="20"/>
              </w:rPr>
              <w:t>Ед</w:t>
            </w:r>
            <w:r>
              <w:rPr>
                <w:b/>
                <w:sz w:val="20"/>
                <w:szCs w:val="20"/>
              </w:rPr>
              <w:t>.</w:t>
            </w:r>
            <w:r w:rsidRPr="00B345F5">
              <w:rPr>
                <w:b/>
                <w:sz w:val="20"/>
                <w:szCs w:val="20"/>
              </w:rPr>
              <w:t xml:space="preserve"> </w:t>
            </w:r>
            <w:proofErr w:type="spellStart"/>
            <w:r w:rsidRPr="00B345F5">
              <w:rPr>
                <w:b/>
                <w:sz w:val="20"/>
                <w:szCs w:val="20"/>
              </w:rPr>
              <w:t>изм</w:t>
            </w:r>
            <w:proofErr w:type="spellEnd"/>
            <w:r>
              <w:rPr>
                <w:b/>
                <w:sz w:val="20"/>
                <w:szCs w:val="20"/>
              </w:rPr>
              <w:t>.</w:t>
            </w:r>
          </w:p>
        </w:tc>
        <w:tc>
          <w:tcPr>
            <w:tcW w:w="993" w:type="dxa"/>
          </w:tcPr>
          <w:p w:rsidR="00293F8F" w:rsidRPr="00B345F5" w:rsidRDefault="00293F8F" w:rsidP="00293F8F">
            <w:pPr>
              <w:jc w:val="center"/>
              <w:rPr>
                <w:b/>
                <w:sz w:val="20"/>
                <w:szCs w:val="20"/>
              </w:rPr>
            </w:pPr>
            <w:r w:rsidRPr="00B345F5">
              <w:rPr>
                <w:b/>
                <w:sz w:val="20"/>
                <w:szCs w:val="20"/>
              </w:rPr>
              <w:t>Кол</w:t>
            </w:r>
            <w:r>
              <w:rPr>
                <w:b/>
                <w:sz w:val="20"/>
                <w:szCs w:val="20"/>
              </w:rPr>
              <w:t>-</w:t>
            </w:r>
            <w:r w:rsidRPr="00B345F5">
              <w:rPr>
                <w:b/>
                <w:sz w:val="20"/>
                <w:szCs w:val="20"/>
              </w:rPr>
              <w:t>во</w:t>
            </w:r>
          </w:p>
        </w:tc>
        <w:tc>
          <w:tcPr>
            <w:tcW w:w="1275" w:type="dxa"/>
          </w:tcPr>
          <w:p w:rsidR="00293F8F" w:rsidRPr="00B345F5" w:rsidRDefault="00293F8F" w:rsidP="00550085">
            <w:pPr>
              <w:jc w:val="center"/>
              <w:rPr>
                <w:b/>
                <w:sz w:val="20"/>
                <w:szCs w:val="20"/>
              </w:rPr>
            </w:pPr>
            <w:r>
              <w:rPr>
                <w:b/>
                <w:color w:val="000000"/>
                <w:sz w:val="20"/>
                <w:szCs w:val="20"/>
              </w:rPr>
              <w:t>Ц</w:t>
            </w:r>
            <w:r w:rsidRPr="00B345F5">
              <w:rPr>
                <w:b/>
                <w:color w:val="000000"/>
                <w:sz w:val="20"/>
                <w:szCs w:val="20"/>
              </w:rPr>
              <w:t>ена за ед., руб.</w:t>
            </w:r>
          </w:p>
        </w:tc>
        <w:tc>
          <w:tcPr>
            <w:tcW w:w="1275" w:type="dxa"/>
          </w:tcPr>
          <w:p w:rsidR="00293F8F" w:rsidRPr="00B345F5" w:rsidRDefault="00293F8F" w:rsidP="00550085">
            <w:pPr>
              <w:jc w:val="center"/>
              <w:rPr>
                <w:b/>
                <w:color w:val="000000"/>
                <w:sz w:val="20"/>
                <w:szCs w:val="20"/>
              </w:rPr>
            </w:pPr>
            <w:r w:rsidRPr="00B345F5">
              <w:rPr>
                <w:b/>
                <w:color w:val="000000"/>
                <w:sz w:val="20"/>
                <w:szCs w:val="20"/>
              </w:rPr>
              <w:t>Общая стоимость по позиции</w:t>
            </w:r>
            <w:r>
              <w:rPr>
                <w:b/>
                <w:color w:val="000000"/>
                <w:sz w:val="20"/>
                <w:szCs w:val="20"/>
              </w:rPr>
              <w:t>, руб.</w:t>
            </w:r>
          </w:p>
        </w:tc>
      </w:tr>
      <w:tr w:rsidR="009C7D12" w:rsidRPr="00B345F5" w:rsidTr="00550085">
        <w:trPr>
          <w:trHeight w:val="58"/>
        </w:trPr>
        <w:tc>
          <w:tcPr>
            <w:tcW w:w="557" w:type="dxa"/>
          </w:tcPr>
          <w:p w:rsidR="009C7D12" w:rsidRPr="00550085" w:rsidRDefault="009C7D12" w:rsidP="009C7D12">
            <w:pPr>
              <w:jc w:val="center"/>
              <w:rPr>
                <w:sz w:val="20"/>
                <w:szCs w:val="20"/>
              </w:rPr>
            </w:pPr>
            <w:r w:rsidRPr="00550085">
              <w:rPr>
                <w:sz w:val="20"/>
                <w:szCs w:val="20"/>
              </w:rPr>
              <w:t>1</w:t>
            </w:r>
          </w:p>
        </w:tc>
        <w:tc>
          <w:tcPr>
            <w:tcW w:w="5221" w:type="dxa"/>
          </w:tcPr>
          <w:p w:rsidR="009C7D12" w:rsidRPr="00550085" w:rsidRDefault="009C7D12" w:rsidP="009C7D12">
            <w:pPr>
              <w:jc w:val="both"/>
              <w:rPr>
                <w:sz w:val="20"/>
                <w:szCs w:val="20"/>
                <w:lang w:eastAsia="en-US"/>
              </w:rPr>
            </w:pPr>
            <w:r w:rsidRPr="00550085">
              <w:rPr>
                <w:sz w:val="20"/>
                <w:szCs w:val="20"/>
                <w:lang w:eastAsia="en-US"/>
              </w:rPr>
              <w:t xml:space="preserve">Модернизация и настройка программного обеспечения (информационная система </w:t>
            </w:r>
            <w:r w:rsidRPr="00550085">
              <w:rPr>
                <w:sz w:val="20"/>
                <w:szCs w:val="20"/>
                <w:lang w:val="en-US" w:eastAsia="en-US"/>
              </w:rPr>
              <w:t>L</w:t>
            </w:r>
            <w:r w:rsidRPr="00550085">
              <w:rPr>
                <w:sz w:val="20"/>
                <w:szCs w:val="20"/>
                <w:lang w:eastAsia="en-US"/>
              </w:rPr>
              <w:t>2) в части обеспечения процессов Диспансерного учета.</w:t>
            </w:r>
          </w:p>
        </w:tc>
        <w:tc>
          <w:tcPr>
            <w:tcW w:w="1134" w:type="dxa"/>
          </w:tcPr>
          <w:p w:rsidR="009C7D12" w:rsidRPr="00550085" w:rsidRDefault="009C7D12" w:rsidP="009C7D12">
            <w:pPr>
              <w:jc w:val="center"/>
              <w:rPr>
                <w:sz w:val="20"/>
                <w:szCs w:val="20"/>
                <w:lang w:eastAsia="en-US"/>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993" w:type="dxa"/>
          </w:tcPr>
          <w:p w:rsidR="009C7D12" w:rsidRPr="00550085" w:rsidRDefault="009C7D12" w:rsidP="009C7D12">
            <w:pPr>
              <w:jc w:val="center"/>
              <w:rPr>
                <w:sz w:val="20"/>
                <w:szCs w:val="20"/>
                <w:lang w:eastAsia="en-US"/>
              </w:rPr>
            </w:pPr>
            <w:r w:rsidRPr="00550085">
              <w:rPr>
                <w:sz w:val="20"/>
                <w:szCs w:val="20"/>
                <w:lang w:eastAsia="en-US"/>
              </w:rPr>
              <w:t>1</w:t>
            </w:r>
          </w:p>
        </w:tc>
        <w:tc>
          <w:tcPr>
            <w:tcW w:w="1275" w:type="dxa"/>
          </w:tcPr>
          <w:p w:rsidR="009C7D12" w:rsidRPr="00B345F5" w:rsidRDefault="009C7D12" w:rsidP="009C7D12">
            <w:pPr>
              <w:jc w:val="center"/>
              <w:rPr>
                <w:sz w:val="20"/>
                <w:szCs w:val="20"/>
              </w:rPr>
            </w:pPr>
          </w:p>
        </w:tc>
        <w:tc>
          <w:tcPr>
            <w:tcW w:w="1275" w:type="dxa"/>
          </w:tcPr>
          <w:p w:rsidR="009C7D12" w:rsidRPr="00B345F5" w:rsidRDefault="009C7D12" w:rsidP="009C7D12">
            <w:pPr>
              <w:jc w:val="center"/>
              <w:rPr>
                <w:sz w:val="20"/>
                <w:szCs w:val="20"/>
              </w:rPr>
            </w:pPr>
          </w:p>
        </w:tc>
      </w:tr>
      <w:tr w:rsidR="009C7D12" w:rsidRPr="00B345F5" w:rsidTr="00DB426F">
        <w:tc>
          <w:tcPr>
            <w:tcW w:w="557" w:type="dxa"/>
          </w:tcPr>
          <w:p w:rsidR="009C7D12" w:rsidRPr="00550085" w:rsidRDefault="009C7D12" w:rsidP="009C7D12">
            <w:pPr>
              <w:jc w:val="center"/>
              <w:rPr>
                <w:sz w:val="20"/>
                <w:szCs w:val="20"/>
              </w:rPr>
            </w:pPr>
            <w:r w:rsidRPr="00550085">
              <w:rPr>
                <w:sz w:val="20"/>
                <w:szCs w:val="20"/>
              </w:rPr>
              <w:t>2</w:t>
            </w:r>
          </w:p>
        </w:tc>
        <w:tc>
          <w:tcPr>
            <w:tcW w:w="5221" w:type="dxa"/>
          </w:tcPr>
          <w:p w:rsidR="009C7D12" w:rsidRPr="00550085" w:rsidRDefault="009C7D12" w:rsidP="009C7D12">
            <w:pPr>
              <w:rPr>
                <w:sz w:val="20"/>
                <w:szCs w:val="20"/>
              </w:rPr>
            </w:pPr>
            <w:r w:rsidRPr="00550085">
              <w:rPr>
                <w:sz w:val="20"/>
                <w:szCs w:val="20"/>
              </w:rPr>
              <w:t>Обучение ИТ - персонала</w:t>
            </w:r>
          </w:p>
        </w:tc>
        <w:tc>
          <w:tcPr>
            <w:tcW w:w="1134" w:type="dxa"/>
            <w:vAlign w:val="center"/>
          </w:tcPr>
          <w:p w:rsidR="009C7D12" w:rsidRPr="00550085" w:rsidRDefault="009C7D12" w:rsidP="009C7D12">
            <w:pPr>
              <w:jc w:val="center"/>
              <w:rPr>
                <w:sz w:val="20"/>
                <w:szCs w:val="20"/>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993" w:type="dxa"/>
            <w:vAlign w:val="center"/>
          </w:tcPr>
          <w:p w:rsidR="009C7D12" w:rsidRPr="00550085" w:rsidRDefault="009C7D12" w:rsidP="009C7D12">
            <w:pPr>
              <w:jc w:val="center"/>
              <w:rPr>
                <w:sz w:val="20"/>
                <w:szCs w:val="20"/>
                <w:lang w:eastAsia="en-US"/>
              </w:rPr>
            </w:pPr>
            <w:r w:rsidRPr="00550085">
              <w:rPr>
                <w:sz w:val="20"/>
                <w:szCs w:val="20"/>
                <w:lang w:eastAsia="en-US"/>
              </w:rPr>
              <w:t>2</w:t>
            </w:r>
          </w:p>
        </w:tc>
        <w:tc>
          <w:tcPr>
            <w:tcW w:w="1275" w:type="dxa"/>
          </w:tcPr>
          <w:p w:rsidR="009C7D12" w:rsidRPr="00B345F5" w:rsidRDefault="009C7D12" w:rsidP="009C7D12">
            <w:pPr>
              <w:jc w:val="center"/>
              <w:rPr>
                <w:sz w:val="20"/>
                <w:szCs w:val="20"/>
              </w:rPr>
            </w:pPr>
          </w:p>
        </w:tc>
        <w:tc>
          <w:tcPr>
            <w:tcW w:w="1275" w:type="dxa"/>
          </w:tcPr>
          <w:p w:rsidR="009C7D12" w:rsidRPr="00B345F5" w:rsidRDefault="009C7D12" w:rsidP="009C7D12">
            <w:pPr>
              <w:jc w:val="center"/>
              <w:rPr>
                <w:sz w:val="20"/>
                <w:szCs w:val="20"/>
              </w:rPr>
            </w:pPr>
          </w:p>
        </w:tc>
      </w:tr>
      <w:tr w:rsidR="009C7D12" w:rsidRPr="00B345F5" w:rsidTr="00DB426F">
        <w:tc>
          <w:tcPr>
            <w:tcW w:w="557" w:type="dxa"/>
          </w:tcPr>
          <w:p w:rsidR="009C7D12" w:rsidRPr="00550085" w:rsidRDefault="009C7D12" w:rsidP="009C7D12">
            <w:pPr>
              <w:jc w:val="center"/>
              <w:rPr>
                <w:sz w:val="20"/>
                <w:szCs w:val="20"/>
              </w:rPr>
            </w:pPr>
            <w:r w:rsidRPr="00550085">
              <w:rPr>
                <w:sz w:val="20"/>
                <w:szCs w:val="20"/>
              </w:rPr>
              <w:t>3</w:t>
            </w:r>
          </w:p>
        </w:tc>
        <w:tc>
          <w:tcPr>
            <w:tcW w:w="5221" w:type="dxa"/>
          </w:tcPr>
          <w:p w:rsidR="009C7D12" w:rsidRPr="00550085" w:rsidRDefault="009C7D12" w:rsidP="009C7D12">
            <w:pPr>
              <w:rPr>
                <w:sz w:val="20"/>
                <w:szCs w:val="20"/>
              </w:rPr>
            </w:pPr>
            <w:r w:rsidRPr="00550085">
              <w:rPr>
                <w:sz w:val="20"/>
                <w:szCs w:val="20"/>
              </w:rPr>
              <w:t>Обучение медперсонала административным задачам</w:t>
            </w:r>
          </w:p>
        </w:tc>
        <w:tc>
          <w:tcPr>
            <w:tcW w:w="1134" w:type="dxa"/>
            <w:vAlign w:val="center"/>
          </w:tcPr>
          <w:p w:rsidR="009C7D12" w:rsidRPr="00550085" w:rsidRDefault="009C7D12" w:rsidP="009C7D12">
            <w:pPr>
              <w:jc w:val="center"/>
              <w:rPr>
                <w:sz w:val="20"/>
                <w:szCs w:val="20"/>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993" w:type="dxa"/>
            <w:vAlign w:val="center"/>
          </w:tcPr>
          <w:p w:rsidR="009C7D12" w:rsidRPr="00550085" w:rsidRDefault="009C7D12" w:rsidP="009C7D12">
            <w:pPr>
              <w:jc w:val="center"/>
              <w:rPr>
                <w:sz w:val="20"/>
                <w:szCs w:val="20"/>
                <w:lang w:eastAsia="en-US"/>
              </w:rPr>
            </w:pPr>
            <w:r w:rsidRPr="00550085">
              <w:rPr>
                <w:sz w:val="20"/>
                <w:szCs w:val="20"/>
                <w:lang w:eastAsia="en-US"/>
              </w:rPr>
              <w:t>30</w:t>
            </w:r>
          </w:p>
        </w:tc>
        <w:tc>
          <w:tcPr>
            <w:tcW w:w="1275" w:type="dxa"/>
          </w:tcPr>
          <w:p w:rsidR="009C7D12" w:rsidRPr="00B345F5" w:rsidRDefault="009C7D12" w:rsidP="009C7D12">
            <w:pPr>
              <w:jc w:val="center"/>
              <w:rPr>
                <w:sz w:val="20"/>
                <w:szCs w:val="20"/>
              </w:rPr>
            </w:pPr>
          </w:p>
        </w:tc>
        <w:tc>
          <w:tcPr>
            <w:tcW w:w="1275" w:type="dxa"/>
          </w:tcPr>
          <w:p w:rsidR="009C7D12" w:rsidRPr="00B345F5" w:rsidRDefault="009C7D12" w:rsidP="009C7D12">
            <w:pPr>
              <w:jc w:val="center"/>
              <w:rPr>
                <w:sz w:val="20"/>
                <w:szCs w:val="20"/>
              </w:rPr>
            </w:pPr>
          </w:p>
        </w:tc>
      </w:tr>
      <w:tr w:rsidR="00293F8F" w:rsidRPr="00B345F5" w:rsidTr="009C7D12">
        <w:tc>
          <w:tcPr>
            <w:tcW w:w="5778" w:type="dxa"/>
            <w:gridSpan w:val="2"/>
            <w:vAlign w:val="center"/>
          </w:tcPr>
          <w:p w:rsidR="00293F8F" w:rsidRPr="009C7D12" w:rsidRDefault="00293F8F" w:rsidP="009C7D12">
            <w:pPr>
              <w:rPr>
                <w:b/>
                <w:color w:val="000000"/>
                <w:sz w:val="19"/>
                <w:szCs w:val="19"/>
              </w:rPr>
            </w:pPr>
            <w:r w:rsidRPr="009C7D12">
              <w:rPr>
                <w:b/>
                <w:color w:val="000000"/>
                <w:sz w:val="19"/>
                <w:szCs w:val="19"/>
              </w:rPr>
              <w:t>ИТОГО цена договора, руб.:</w:t>
            </w:r>
          </w:p>
        </w:tc>
        <w:tc>
          <w:tcPr>
            <w:tcW w:w="4677" w:type="dxa"/>
            <w:gridSpan w:val="4"/>
          </w:tcPr>
          <w:p w:rsidR="00293F8F" w:rsidRPr="00B345F5" w:rsidRDefault="00293F8F" w:rsidP="00550085">
            <w:pPr>
              <w:jc w:val="center"/>
              <w:rPr>
                <w:sz w:val="20"/>
                <w:szCs w:val="20"/>
              </w:rPr>
            </w:pPr>
          </w:p>
        </w:tc>
      </w:tr>
      <w:tr w:rsidR="00293F8F" w:rsidRPr="00B345F5" w:rsidTr="009C7D12">
        <w:tc>
          <w:tcPr>
            <w:tcW w:w="5778" w:type="dxa"/>
            <w:gridSpan w:val="2"/>
            <w:vAlign w:val="center"/>
          </w:tcPr>
          <w:p w:rsidR="00293F8F" w:rsidRPr="009C7D12" w:rsidRDefault="00293F8F" w:rsidP="009C7D12">
            <w:pPr>
              <w:rPr>
                <w:b/>
                <w:sz w:val="20"/>
                <w:szCs w:val="20"/>
              </w:rPr>
            </w:pPr>
            <w:r w:rsidRPr="009C7D12">
              <w:rPr>
                <w:b/>
                <w:color w:val="000000"/>
                <w:sz w:val="19"/>
                <w:szCs w:val="19"/>
              </w:rPr>
              <w:t xml:space="preserve">В том числе НДС </w:t>
            </w:r>
            <w:r w:rsidRPr="009C7D12">
              <w:rPr>
                <w:b/>
                <w:sz w:val="19"/>
                <w:szCs w:val="19"/>
              </w:rPr>
              <w:t>(в случае, если Исполнитель является плательщиком НДС), руб.</w:t>
            </w:r>
            <w:r w:rsidRPr="009C7D12">
              <w:rPr>
                <w:b/>
                <w:color w:val="000000"/>
                <w:sz w:val="19"/>
                <w:szCs w:val="19"/>
              </w:rPr>
              <w:t>:</w:t>
            </w:r>
          </w:p>
        </w:tc>
        <w:tc>
          <w:tcPr>
            <w:tcW w:w="4677" w:type="dxa"/>
            <w:gridSpan w:val="4"/>
          </w:tcPr>
          <w:p w:rsidR="00293F8F" w:rsidRPr="00B345F5" w:rsidRDefault="00293F8F" w:rsidP="00550085">
            <w:pPr>
              <w:jc w:val="center"/>
              <w:rPr>
                <w:sz w:val="20"/>
                <w:szCs w:val="20"/>
              </w:rPr>
            </w:pPr>
          </w:p>
        </w:tc>
      </w:tr>
    </w:tbl>
    <w:p w:rsidR="003C05D0" w:rsidRDefault="003C05D0" w:rsidP="00C2608E">
      <w:pPr>
        <w:ind w:left="2978"/>
        <w:rPr>
          <w:sz w:val="20"/>
          <w:szCs w:val="20"/>
        </w:rPr>
      </w:pPr>
    </w:p>
    <w:p w:rsidR="007A2F65" w:rsidRDefault="007A2F65"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2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51F" w:rsidRDefault="003C451F" w:rsidP="00ED57EB">
      <w:r>
        <w:separator/>
      </w:r>
    </w:p>
  </w:endnote>
  <w:endnote w:type="continuationSeparator" w:id="1">
    <w:p w:rsidR="003C451F" w:rsidRDefault="003C451F" w:rsidP="00ED57EB">
      <w:r>
        <w:continuationSeparator/>
      </w:r>
    </w:p>
  </w:endnote>
  <w:endnote w:id="2">
    <w:p w:rsidR="003C451F" w:rsidRDefault="003C451F" w:rsidP="00C2608E">
      <w:pPr>
        <w:pStyle w:val="afe"/>
        <w:jc w:val="both"/>
      </w:pPr>
    </w:p>
  </w:endnote>
  <w:endnote w:id="3">
    <w:p w:rsidR="003C451F" w:rsidRDefault="003C451F" w:rsidP="00C2608E">
      <w:pPr>
        <w:pStyle w:val="afe"/>
      </w:pPr>
    </w:p>
  </w:endnote>
  <w:endnote w:id="4">
    <w:p w:rsidR="003C451F" w:rsidRDefault="003C451F"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C451F" w:rsidRDefault="00B56D7B">
        <w:pPr>
          <w:pStyle w:val="af8"/>
          <w:jc w:val="right"/>
        </w:pPr>
        <w:fldSimple w:instr=" PAGE   \* MERGEFORMAT ">
          <w:r w:rsidR="00A97E83">
            <w:rPr>
              <w:noProof/>
            </w:rPr>
            <w:t>21</w:t>
          </w:r>
        </w:fldSimple>
      </w:p>
    </w:sdtContent>
  </w:sdt>
  <w:p w:rsidR="003C451F" w:rsidRDefault="003C451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51F" w:rsidRDefault="003C451F" w:rsidP="00ED57EB">
      <w:r>
        <w:separator/>
      </w:r>
    </w:p>
  </w:footnote>
  <w:footnote w:type="continuationSeparator" w:id="1">
    <w:p w:rsidR="003C451F" w:rsidRDefault="003C451F" w:rsidP="00ED57EB">
      <w:r>
        <w:continuationSeparator/>
      </w:r>
    </w:p>
  </w:footnote>
  <w:footnote w:id="2">
    <w:p w:rsidR="003C451F" w:rsidRPr="000C36EF" w:rsidRDefault="003C451F" w:rsidP="000C36EF">
      <w:pPr>
        <w:pStyle w:val="aa"/>
        <w:jc w:val="both"/>
        <w:rPr>
          <w:sz w:val="18"/>
          <w:szCs w:val="18"/>
        </w:rPr>
      </w:pPr>
      <w:r>
        <w:rPr>
          <w:rStyle w:val="ac"/>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C451F" w:rsidRPr="004B5113" w:rsidRDefault="003C451F" w:rsidP="004B5113">
      <w:pPr>
        <w:pStyle w:val="aa"/>
        <w:jc w:val="both"/>
        <w:rPr>
          <w:sz w:val="18"/>
          <w:szCs w:val="18"/>
        </w:rPr>
      </w:pPr>
      <w:r>
        <w:rPr>
          <w:rStyle w:val="ac"/>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267"/>
    <w:multiLevelType w:val="multilevel"/>
    <w:tmpl w:val="91AE41A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
    <w:nsid w:val="09BF0D98"/>
    <w:multiLevelType w:val="hybridMultilevel"/>
    <w:tmpl w:val="2168D358"/>
    <w:lvl w:ilvl="0" w:tplc="262CED8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FB4543"/>
    <w:multiLevelType w:val="hybridMultilevel"/>
    <w:tmpl w:val="DB3642E2"/>
    <w:lvl w:ilvl="0" w:tplc="2D48B05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A819B5"/>
    <w:multiLevelType w:val="hybridMultilevel"/>
    <w:tmpl w:val="DB0E5B26"/>
    <w:lvl w:ilvl="0" w:tplc="262CED88">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FC6E46"/>
    <w:multiLevelType w:val="hybridMultilevel"/>
    <w:tmpl w:val="17C8D6DC"/>
    <w:lvl w:ilvl="0" w:tplc="1180D34E">
      <w:start w:val="1"/>
      <w:numFmt w:val="bullet"/>
      <w:suff w:val="space"/>
      <w:lvlText w:val="−"/>
      <w:lvlJc w:val="left"/>
      <w:pPr>
        <w:ind w:left="1483" w:hanging="360"/>
      </w:pPr>
      <w:rPr>
        <w:rFonts w:ascii="Times New Roman" w:hAnsi="Times New Roman" w:cs="Times New Roman" w:hint="default"/>
        <w:color w:val="auto"/>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5">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A2354B"/>
    <w:multiLevelType w:val="multilevel"/>
    <w:tmpl w:val="8CC4BDDE"/>
    <w:lvl w:ilvl="0">
      <w:start w:val="1"/>
      <w:numFmt w:val="decimal"/>
      <w:suff w:val="space"/>
      <w:lvlText w:val="%1."/>
      <w:lvlJc w:val="left"/>
      <w:pPr>
        <w:ind w:left="615" w:hanging="615"/>
      </w:pPr>
      <w:rPr>
        <w:rFonts w:hint="default"/>
        <w:b/>
        <w:sz w:val="20"/>
        <w:szCs w:val="20"/>
      </w:rPr>
    </w:lvl>
    <w:lvl w:ilvl="1">
      <w:start w:val="1"/>
      <w:numFmt w:val="decimal"/>
      <w:suff w:val="space"/>
      <w:lvlText w:val="%1.%2."/>
      <w:lvlJc w:val="left"/>
      <w:pPr>
        <w:ind w:left="720" w:hanging="720"/>
      </w:pPr>
      <w:rPr>
        <w:rFonts w:hint="default"/>
        <w:b w:val="0"/>
        <w:sz w:val="20"/>
        <w:szCs w:val="20"/>
      </w:rPr>
    </w:lvl>
    <w:lvl w:ilvl="2">
      <w:start w:val="1"/>
      <w:numFmt w:val="decimal"/>
      <w:suff w:val="space"/>
      <w:lvlText w:val="%1.%2.%3."/>
      <w:lvlJc w:val="left"/>
      <w:pPr>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6F6671E"/>
    <w:multiLevelType w:val="hybridMultilevel"/>
    <w:tmpl w:val="7024985A"/>
    <w:lvl w:ilvl="0" w:tplc="4844DE1A">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B2A19"/>
    <w:multiLevelType w:val="hybridMultilevel"/>
    <w:tmpl w:val="5FC684AE"/>
    <w:lvl w:ilvl="0" w:tplc="5DBC84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A3642"/>
    <w:multiLevelType w:val="hybridMultilevel"/>
    <w:tmpl w:val="6A00D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1862C1"/>
    <w:multiLevelType w:val="hybridMultilevel"/>
    <w:tmpl w:val="BEC05218"/>
    <w:lvl w:ilvl="0" w:tplc="F3CA28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5C62A5"/>
    <w:multiLevelType w:val="multilevel"/>
    <w:tmpl w:val="9E6E69D6"/>
    <w:lvl w:ilvl="0">
      <w:start w:val="1"/>
      <w:numFmt w:val="decimal"/>
      <w:lvlText w:val="%1."/>
      <w:lvlJc w:val="left"/>
      <w:pPr>
        <w:ind w:left="1800" w:hanging="360"/>
      </w:pPr>
      <w:rPr>
        <w:rFonts w:hint="default"/>
      </w:rPr>
    </w:lvl>
    <w:lvl w:ilvl="1">
      <w:start w:val="1"/>
      <w:numFmt w:val="decimal"/>
      <w:isLgl/>
      <w:suff w:val="space"/>
      <w:lvlText w:val="%1.%2"/>
      <w:lvlJc w:val="left"/>
      <w:pPr>
        <w:ind w:left="1800" w:hanging="360"/>
      </w:pPr>
      <w:rPr>
        <w:rFonts w:hint="default"/>
        <w:b w:val="0"/>
      </w:rPr>
    </w:lvl>
    <w:lvl w:ilvl="2">
      <w:start w:val="1"/>
      <w:numFmt w:val="decimal"/>
      <w:isLgl/>
      <w:lvlText w:val="%1.%2.%3"/>
      <w:lvlJc w:val="left"/>
      <w:pPr>
        <w:ind w:left="180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520" w:hanging="1080"/>
      </w:pPr>
      <w:rPr>
        <w:rFonts w:hint="default"/>
      </w:rPr>
    </w:lvl>
    <w:lvl w:ilvl="8">
      <w:start w:val="1"/>
      <w:numFmt w:val="decimal"/>
      <w:isLgl/>
      <w:lvlText w:val="%1.%2.%3.%4.%5.%6.%7.%8.%9"/>
      <w:lvlJc w:val="left"/>
      <w:pPr>
        <w:ind w:left="2880" w:hanging="1440"/>
      </w:pPr>
      <w:rPr>
        <w:rFonts w:hint="default"/>
      </w:rPr>
    </w:lvl>
  </w:abstractNum>
  <w:abstractNum w:abstractNumId="1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7">
    <w:nsid w:val="5BC560F3"/>
    <w:multiLevelType w:val="hybridMultilevel"/>
    <w:tmpl w:val="2CBEBA18"/>
    <w:lvl w:ilvl="0" w:tplc="66184144">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DFB38FE"/>
    <w:multiLevelType w:val="hybridMultilevel"/>
    <w:tmpl w:val="6D6AD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FC6F8B"/>
    <w:multiLevelType w:val="hybridMultilevel"/>
    <w:tmpl w:val="8794D8F6"/>
    <w:lvl w:ilvl="0" w:tplc="80105F46">
      <w:start w:val="1"/>
      <w:numFmt w:val="decimal"/>
      <w:suff w:val="space"/>
      <w:lvlText w:val="%1)"/>
      <w:lvlJc w:val="left"/>
      <w:pPr>
        <w:ind w:left="720" w:hanging="360"/>
      </w:pPr>
      <w:rPr>
        <w:rFonts w:hint="default"/>
      </w:rPr>
    </w:lvl>
    <w:lvl w:ilvl="1" w:tplc="04190019">
      <w:start w:val="1"/>
      <w:numFmt w:val="decimal"/>
      <w:lvlText w:val="%2."/>
      <w:lvlJc w:val="left"/>
      <w:pPr>
        <w:tabs>
          <w:tab w:val="num" w:pos="1288"/>
        </w:tabs>
        <w:ind w:left="1288" w:hanging="360"/>
      </w:pPr>
    </w:lvl>
    <w:lvl w:ilvl="2" w:tplc="0419001B">
      <w:start w:val="1"/>
      <w:numFmt w:val="decimal"/>
      <w:lvlText w:val="%3."/>
      <w:lvlJc w:val="left"/>
      <w:pPr>
        <w:tabs>
          <w:tab w:val="num" w:pos="2008"/>
        </w:tabs>
        <w:ind w:left="2008" w:hanging="360"/>
      </w:pPr>
    </w:lvl>
    <w:lvl w:ilvl="3" w:tplc="0419000F">
      <w:start w:val="1"/>
      <w:numFmt w:val="decimal"/>
      <w:lvlText w:val="%4."/>
      <w:lvlJc w:val="left"/>
      <w:pPr>
        <w:tabs>
          <w:tab w:val="num" w:pos="2728"/>
        </w:tabs>
        <w:ind w:left="2728" w:hanging="360"/>
      </w:pPr>
    </w:lvl>
    <w:lvl w:ilvl="4" w:tplc="04190019">
      <w:start w:val="1"/>
      <w:numFmt w:val="decimal"/>
      <w:lvlText w:val="%5."/>
      <w:lvlJc w:val="left"/>
      <w:pPr>
        <w:tabs>
          <w:tab w:val="num" w:pos="3448"/>
        </w:tabs>
        <w:ind w:left="3448" w:hanging="360"/>
      </w:pPr>
    </w:lvl>
    <w:lvl w:ilvl="5" w:tplc="0419001B">
      <w:start w:val="1"/>
      <w:numFmt w:val="decimal"/>
      <w:lvlText w:val="%6."/>
      <w:lvlJc w:val="left"/>
      <w:pPr>
        <w:tabs>
          <w:tab w:val="num" w:pos="4168"/>
        </w:tabs>
        <w:ind w:left="4168" w:hanging="360"/>
      </w:pPr>
    </w:lvl>
    <w:lvl w:ilvl="6" w:tplc="0419000F">
      <w:start w:val="1"/>
      <w:numFmt w:val="decimal"/>
      <w:lvlText w:val="%7."/>
      <w:lvlJc w:val="left"/>
      <w:pPr>
        <w:tabs>
          <w:tab w:val="num" w:pos="4888"/>
        </w:tabs>
        <w:ind w:left="4888" w:hanging="360"/>
      </w:pPr>
    </w:lvl>
    <w:lvl w:ilvl="7" w:tplc="04190019">
      <w:start w:val="1"/>
      <w:numFmt w:val="decimal"/>
      <w:lvlText w:val="%8."/>
      <w:lvlJc w:val="left"/>
      <w:pPr>
        <w:tabs>
          <w:tab w:val="num" w:pos="5608"/>
        </w:tabs>
        <w:ind w:left="5608" w:hanging="360"/>
      </w:pPr>
    </w:lvl>
    <w:lvl w:ilvl="8" w:tplc="0419001B">
      <w:start w:val="1"/>
      <w:numFmt w:val="decimal"/>
      <w:lvlText w:val="%9."/>
      <w:lvlJc w:val="left"/>
      <w:pPr>
        <w:tabs>
          <w:tab w:val="num" w:pos="6328"/>
        </w:tabs>
        <w:ind w:left="6328" w:hanging="360"/>
      </w:pPr>
    </w:lvl>
  </w:abstractNum>
  <w:abstractNum w:abstractNumId="20">
    <w:nsid w:val="69313F2C"/>
    <w:multiLevelType w:val="hybridMultilevel"/>
    <w:tmpl w:val="D6D42B6A"/>
    <w:lvl w:ilvl="0" w:tplc="6550140E">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0ED72F2"/>
    <w:multiLevelType w:val="hybridMultilevel"/>
    <w:tmpl w:val="D7624FB0"/>
    <w:lvl w:ilvl="0" w:tplc="02E2EEC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8959C1"/>
    <w:multiLevelType w:val="hybridMultilevel"/>
    <w:tmpl w:val="15443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ED5E50"/>
    <w:multiLevelType w:val="hybridMultilevel"/>
    <w:tmpl w:val="85849FF8"/>
    <w:lvl w:ilvl="0" w:tplc="8B92C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F623FC"/>
    <w:multiLevelType w:val="hybridMultilevel"/>
    <w:tmpl w:val="A64A17B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4"/>
  </w:num>
  <w:num w:numId="3">
    <w:abstractNumId w:val="22"/>
  </w:num>
  <w:num w:numId="4">
    <w:abstractNumId w:val="23"/>
  </w:num>
  <w:num w:numId="5">
    <w:abstractNumId w:val="6"/>
  </w:num>
  <w:num w:numId="6">
    <w:abstractNumId w:val="16"/>
  </w:num>
  <w:num w:numId="7">
    <w:abstractNumId w:val="1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num>
  <w:num w:numId="1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26"/>
  </w:num>
  <w:num w:numId="19">
    <w:abstractNumId w:val="12"/>
  </w:num>
  <w:num w:numId="20">
    <w:abstractNumId w:val="24"/>
  </w:num>
  <w:num w:numId="21">
    <w:abstractNumId w:val="15"/>
  </w:num>
  <w:num w:numId="22">
    <w:abstractNumId w:val="25"/>
  </w:num>
  <w:num w:numId="23">
    <w:abstractNumId w:val="2"/>
  </w:num>
  <w:num w:numId="24">
    <w:abstractNumId w:val="13"/>
  </w:num>
  <w:num w:numId="25">
    <w:abstractNumId w:val="17"/>
  </w:num>
  <w:num w:numId="26">
    <w:abstractNumId w:val="11"/>
  </w:num>
  <w:num w:numId="27">
    <w:abstractNumId w:val="4"/>
  </w:num>
  <w:num w:numId="28">
    <w:abstractNumId w:val="2"/>
  </w:num>
  <w:num w:numId="29">
    <w:abstractNumId w:val="21"/>
  </w:num>
  <w:num w:numId="3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19C7"/>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9F"/>
    <w:rsid w:val="001C6972"/>
    <w:rsid w:val="001C7AC9"/>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193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31E"/>
    <w:rsid w:val="00241A2E"/>
    <w:rsid w:val="00242DB1"/>
    <w:rsid w:val="00245063"/>
    <w:rsid w:val="00246C23"/>
    <w:rsid w:val="002510D5"/>
    <w:rsid w:val="00252B5B"/>
    <w:rsid w:val="002539B6"/>
    <w:rsid w:val="00253DC2"/>
    <w:rsid w:val="00254130"/>
    <w:rsid w:val="002551A2"/>
    <w:rsid w:val="00255380"/>
    <w:rsid w:val="00257972"/>
    <w:rsid w:val="002600C7"/>
    <w:rsid w:val="0026080F"/>
    <w:rsid w:val="00260D54"/>
    <w:rsid w:val="00261F0D"/>
    <w:rsid w:val="002629E2"/>
    <w:rsid w:val="00263EE4"/>
    <w:rsid w:val="00265237"/>
    <w:rsid w:val="0027223A"/>
    <w:rsid w:val="00272E79"/>
    <w:rsid w:val="00280360"/>
    <w:rsid w:val="00282193"/>
    <w:rsid w:val="0028645D"/>
    <w:rsid w:val="002922AB"/>
    <w:rsid w:val="00292AB4"/>
    <w:rsid w:val="00293F8F"/>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52DF"/>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451F"/>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2F2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158"/>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0085"/>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A3D"/>
    <w:rsid w:val="00705629"/>
    <w:rsid w:val="00707A94"/>
    <w:rsid w:val="007108C6"/>
    <w:rsid w:val="00710EA0"/>
    <w:rsid w:val="007132C5"/>
    <w:rsid w:val="0071351E"/>
    <w:rsid w:val="007145FB"/>
    <w:rsid w:val="00715246"/>
    <w:rsid w:val="00715570"/>
    <w:rsid w:val="00715EF9"/>
    <w:rsid w:val="007160EB"/>
    <w:rsid w:val="00716376"/>
    <w:rsid w:val="00716CBB"/>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FDB"/>
    <w:rsid w:val="00790302"/>
    <w:rsid w:val="00791A13"/>
    <w:rsid w:val="00794A91"/>
    <w:rsid w:val="00796E7C"/>
    <w:rsid w:val="007A0391"/>
    <w:rsid w:val="007A2F65"/>
    <w:rsid w:val="007A5858"/>
    <w:rsid w:val="007B04F0"/>
    <w:rsid w:val="007B0C25"/>
    <w:rsid w:val="007B54DA"/>
    <w:rsid w:val="007B5E42"/>
    <w:rsid w:val="007B681A"/>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2A73"/>
    <w:rsid w:val="00885D00"/>
    <w:rsid w:val="008867A6"/>
    <w:rsid w:val="008901FF"/>
    <w:rsid w:val="008A029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DE8"/>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2F07"/>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7D12"/>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97E83"/>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E51DE"/>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A"/>
    <w:rsid w:val="00B533AF"/>
    <w:rsid w:val="00B53B39"/>
    <w:rsid w:val="00B54A99"/>
    <w:rsid w:val="00B55FBA"/>
    <w:rsid w:val="00B56642"/>
    <w:rsid w:val="00B56D7B"/>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705"/>
    <w:rsid w:val="00BF6F6D"/>
    <w:rsid w:val="00C001E8"/>
    <w:rsid w:val="00C01BAD"/>
    <w:rsid w:val="00C02648"/>
    <w:rsid w:val="00C03EEE"/>
    <w:rsid w:val="00C045CA"/>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2F89"/>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902"/>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6E3"/>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4F65"/>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65D4E"/>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20">
    <w:name w:val="Заголовок 2 Знак"/>
    <w:basedOn w:val="a0"/>
    <w:link w:val="2"/>
    <w:uiPriority w:val="9"/>
    <w:rsid w:val="00787FDB"/>
    <w:rPr>
      <w:sz w:val="36"/>
    </w:rPr>
  </w:style>
  <w:style w:type="character" w:customStyle="1" w:styleId="40">
    <w:name w:val="Заголовок 4 Знак"/>
    <w:basedOn w:val="a0"/>
    <w:link w:val="4"/>
    <w:uiPriority w:val="9"/>
    <w:rsid w:val="00787FDB"/>
    <w:rPr>
      <w:sz w:val="40"/>
    </w:rPr>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787FDB"/>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ТЗ список,it_List1,lp1,Bullet List,FooterText,numbered,Paragraphe de liste1,Table-Normal,RSHB_Table-Normal,Предусловия,1. Абзац списка,Нумерованный список_ФТ,Булет 1,Bullet Number"/>
    <w:basedOn w:val="ad"/>
    <w:link w:val="af"/>
    <w:uiPriority w:val="99"/>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it_List1 Знак,lp1 Знак,Bullet List Знак,FooterText Знак,numbered Знак,Paragraphe de liste1 Знак,Table-Normal Знак,RSHB_Table-Normal Знак"/>
    <w:link w:val="ae"/>
    <w:uiPriority w:val="99"/>
    <w:qFormat/>
    <w:locked/>
    <w:rsid w:val="00060FEB"/>
    <w:rPr>
      <w:rFonts w:ascii="Calibri" w:eastAsia="Lucida Sans Unicode" w:hAnsi="Calibri" w:cs="Calibri"/>
      <w:color w:val="00000A"/>
      <w:sz w:val="22"/>
      <w:szCs w:val="22"/>
      <w:lang w:eastAsia="en-US"/>
    </w:r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0">
    <w:name w:val="Текст5"/>
    <w:basedOn w:val="a"/>
    <w:rsid w:val="00060FEB"/>
    <w:rPr>
      <w:rFonts w:ascii="Courier New" w:hAnsi="Courier New"/>
      <w:sz w:val="20"/>
      <w:szCs w:val="20"/>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character" w:customStyle="1" w:styleId="afd">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c"/>
    <w:rsid w:val="00787FDB"/>
    <w:rPr>
      <w:sz w:val="24"/>
      <w:szCs w:val="24"/>
    </w:r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character" w:customStyle="1" w:styleId="23">
    <w:name w:val="Основной текст 2 Знак"/>
    <w:basedOn w:val="a0"/>
    <w:link w:val="24"/>
    <w:uiPriority w:val="99"/>
    <w:semiHidden/>
    <w:rsid w:val="00787FDB"/>
    <w:rPr>
      <w:sz w:val="24"/>
      <w:szCs w:val="24"/>
    </w:rPr>
  </w:style>
  <w:style w:type="paragraph" w:styleId="24">
    <w:name w:val="Body Text 2"/>
    <w:basedOn w:val="a"/>
    <w:link w:val="23"/>
    <w:uiPriority w:val="99"/>
    <w:semiHidden/>
    <w:unhideWhenUsed/>
    <w:rsid w:val="00787FDB"/>
    <w:pPr>
      <w:spacing w:after="120" w:line="480" w:lineRule="auto"/>
    </w:pPr>
  </w:style>
  <w:style w:type="paragraph" w:styleId="aff1">
    <w:name w:val="Block Text"/>
    <w:basedOn w:val="a"/>
    <w:rsid w:val="00787FDB"/>
    <w:pPr>
      <w:ind w:left="-284" w:right="-851" w:firstLine="720"/>
      <w:jc w:val="both"/>
    </w:pPr>
    <w:rPr>
      <w:szCs w:val="20"/>
    </w:rPr>
  </w:style>
  <w:style w:type="character" w:customStyle="1" w:styleId="FontStyle11">
    <w:name w:val="Font Style11"/>
    <w:basedOn w:val="a0"/>
    <w:rsid w:val="00787FDB"/>
    <w:rPr>
      <w:rFonts w:ascii="Times New Roman" w:hAnsi="Times New Roman" w:cs="Times New Roman"/>
      <w:sz w:val="22"/>
      <w:szCs w:val="22"/>
    </w:rPr>
  </w:style>
  <w:style w:type="paragraph" w:customStyle="1" w:styleId="Style1">
    <w:name w:val="Style1"/>
    <w:basedOn w:val="a"/>
    <w:rsid w:val="00787FDB"/>
    <w:pPr>
      <w:widowControl w:val="0"/>
      <w:autoSpaceDE w:val="0"/>
      <w:autoSpaceDN w:val="0"/>
      <w:adjustRightInd w:val="0"/>
      <w:spacing w:line="275" w:lineRule="exact"/>
      <w:ind w:firstLine="715"/>
      <w:jc w:val="both"/>
    </w:pPr>
  </w:style>
  <w:style w:type="character" w:customStyle="1" w:styleId="FontStyle13">
    <w:name w:val="Font Style13"/>
    <w:basedOn w:val="a0"/>
    <w:rsid w:val="00787FDB"/>
    <w:rPr>
      <w:rFonts w:ascii="Times New Roman" w:hAnsi="Times New Roman" w:cs="Times New Roman"/>
      <w:sz w:val="22"/>
      <w:szCs w:val="22"/>
    </w:rPr>
  </w:style>
  <w:style w:type="character" w:styleId="aff2">
    <w:name w:val="Emphasis"/>
    <w:basedOn w:val="a0"/>
    <w:uiPriority w:val="20"/>
    <w:qFormat/>
    <w:rsid w:val="00787FDB"/>
    <w:rPr>
      <w:i/>
      <w:iCs/>
    </w:rPr>
  </w:style>
  <w:style w:type="paragraph" w:customStyle="1" w:styleId="14">
    <w:name w:val="Текст1"/>
    <w:basedOn w:val="a"/>
    <w:rsid w:val="00787FDB"/>
    <w:rPr>
      <w:rFonts w:ascii="Courier New" w:hAnsi="Courier New"/>
      <w:sz w:val="20"/>
      <w:szCs w:val="20"/>
    </w:rPr>
  </w:style>
  <w:style w:type="paragraph" w:customStyle="1" w:styleId="25">
    <w:name w:val="Текст2"/>
    <w:basedOn w:val="a"/>
    <w:rsid w:val="00787FDB"/>
    <w:rPr>
      <w:rFonts w:ascii="Courier New" w:hAnsi="Courier New"/>
      <w:sz w:val="20"/>
      <w:szCs w:val="20"/>
    </w:rPr>
  </w:style>
  <w:style w:type="character" w:styleId="aff3">
    <w:name w:val="Strong"/>
    <w:basedOn w:val="a0"/>
    <w:uiPriority w:val="22"/>
    <w:qFormat/>
    <w:rsid w:val="00787FDB"/>
    <w:rPr>
      <w:b/>
      <w:bCs/>
    </w:rPr>
  </w:style>
  <w:style w:type="paragraph" w:customStyle="1" w:styleId="aff4">
    <w:name w:val="Содержимое таблицы"/>
    <w:basedOn w:val="a"/>
    <w:rsid w:val="00787FDB"/>
    <w:pPr>
      <w:suppressLineNumbers/>
      <w:suppressAutoHyphens/>
    </w:pPr>
    <w:rPr>
      <w:rFonts w:ascii="Arial" w:eastAsia="Lucida Sans Unicode" w:hAnsi="Arial" w:cs="Mangal"/>
      <w:kern w:val="1"/>
      <w:sz w:val="20"/>
      <w:lang w:eastAsia="hi-IN" w:bidi="hi-IN"/>
    </w:rPr>
  </w:style>
  <w:style w:type="paragraph" w:customStyle="1" w:styleId="ConsNormal">
    <w:name w:val="ConsNormal"/>
    <w:rsid w:val="00787FDB"/>
    <w:pPr>
      <w:widowControl w:val="0"/>
      <w:suppressAutoHyphens/>
      <w:autoSpaceDE w:val="0"/>
      <w:ind w:firstLine="720"/>
    </w:pPr>
    <w:rPr>
      <w:rFonts w:ascii="Arial" w:eastAsia="Arial" w:hAnsi="Arial" w:cs="Arial"/>
      <w:lang w:eastAsia="ar-SA"/>
    </w:rPr>
  </w:style>
  <w:style w:type="paragraph" w:customStyle="1" w:styleId="FR2">
    <w:name w:val="FR2"/>
    <w:rsid w:val="00787FDB"/>
    <w:pPr>
      <w:widowControl w:val="0"/>
      <w:ind w:left="40"/>
      <w:jc w:val="both"/>
    </w:pPr>
    <w:rPr>
      <w:rFonts w:ascii="Arial" w:hAnsi="Arial"/>
      <w:snapToGrid w:val="0"/>
      <w:sz w:val="22"/>
    </w:rPr>
  </w:style>
  <w:style w:type="paragraph" w:customStyle="1" w:styleId="headertext">
    <w:name w:val="headertext"/>
    <w:basedOn w:val="a"/>
    <w:rsid w:val="00787FDB"/>
    <w:pPr>
      <w:spacing w:before="100" w:beforeAutospacing="1" w:after="100" w:afterAutospacing="1"/>
    </w:pPr>
  </w:style>
  <w:style w:type="paragraph" w:customStyle="1" w:styleId="aff5">
    <w:name w:val="_Текст таблицы"/>
    <w:basedOn w:val="a"/>
    <w:link w:val="aff6"/>
    <w:qFormat/>
    <w:rsid w:val="00787FDB"/>
    <w:rPr>
      <w:rFonts w:ascii="Calibri" w:hAnsi="Calibri"/>
      <w:sz w:val="20"/>
      <w:szCs w:val="20"/>
      <w:lang w:eastAsia="ar-SA"/>
    </w:rPr>
  </w:style>
  <w:style w:type="character" w:customStyle="1" w:styleId="aff6">
    <w:name w:val="_Текст таблицы Знак"/>
    <w:link w:val="aff5"/>
    <w:rsid w:val="00787FDB"/>
    <w:rPr>
      <w:rFonts w:ascii="Calibri" w:hAnsi="Calibri"/>
      <w:lang w:eastAsia="ar-SA"/>
    </w:rPr>
  </w:style>
  <w:style w:type="paragraph" w:customStyle="1" w:styleId="aff7">
    <w:name w:val="Основной шрифт"/>
    <w:basedOn w:val="af4"/>
    <w:link w:val="aff8"/>
    <w:uiPriority w:val="99"/>
    <w:rsid w:val="00787FDB"/>
    <w:pPr>
      <w:spacing w:line="360" w:lineRule="auto"/>
      <w:ind w:firstLine="426"/>
      <w:contextualSpacing/>
    </w:pPr>
    <w:rPr>
      <w:rFonts w:eastAsia="Calibri"/>
      <w:sz w:val="28"/>
      <w:szCs w:val="28"/>
    </w:rPr>
  </w:style>
  <w:style w:type="character" w:customStyle="1" w:styleId="aff8">
    <w:name w:val="Основной шрифт Знак"/>
    <w:link w:val="aff7"/>
    <w:uiPriority w:val="99"/>
    <w:locked/>
    <w:rsid w:val="00787FDB"/>
    <w:rPr>
      <w:rFonts w:eastAsia="Calibri"/>
      <w:sz w:val="28"/>
      <w:szCs w:val="28"/>
    </w:rPr>
  </w:style>
  <w:style w:type="paragraph" w:styleId="HTML">
    <w:name w:val="HTML Preformatted"/>
    <w:basedOn w:val="a"/>
    <w:link w:val="HTML0"/>
    <w:uiPriority w:val="99"/>
    <w:unhideWhenUsed/>
    <w:rsid w:val="004A2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A215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hyperlink" Target="https://wiki.is-mis.ru/download/attachments/786575/R1_Integration_REQUESTS_REFBOOKS_v_1.66.0%20.doc?api=v2" TargetMode="External"/><Relationship Id="rId26" Type="http://schemas.openxmlformats.org/officeDocument/2006/relationships/hyperlink" Target="https://wiki.is-mis.ru/download/attachments/786575/R1_Integration_REQUESTS_REFBOOKS_v_1.66.0%20.doc?api=v2"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https://wiki.is-mis.ru/display/API" TargetMode="External"/><Relationship Id="rId25" Type="http://schemas.openxmlformats.org/officeDocument/2006/relationships/hyperlink" Target="https://wiki.is-mis.ru/display/API" TargetMode="External"/><Relationship Id="rId2" Type="http://schemas.openxmlformats.org/officeDocument/2006/relationships/numbering" Target="numbering.xml"/><Relationship Id="rId16" Type="http://schemas.openxmlformats.org/officeDocument/2006/relationships/hyperlink" Target="https://wiki.is-mis.ru/download/attachments/786575/R1_Integration_v_1.66.0.doc?api=v2" TargetMode="External"/><Relationship Id="rId20" Type="http://schemas.openxmlformats.org/officeDocument/2006/relationships/hyperlink" Target="https://wiki.is-mis.ru/display/AP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24" Type="http://schemas.openxmlformats.org/officeDocument/2006/relationships/hyperlink" Target="https://wiki.is-mis.ru/download/attachments/786575/R1_Integration_v_1.66.0.doc?api=v2" TargetMode="External"/><Relationship Id="rId5" Type="http://schemas.openxmlformats.org/officeDocument/2006/relationships/webSettings" Target="webSettings.xml"/><Relationship Id="rId15" Type="http://schemas.openxmlformats.org/officeDocument/2006/relationships/hyperlink" Target="https://wiki.is-mis.ru/download/attachments/786575/R1_Integration_REQUESTS_REFBOOKS_v_1.66.0%20.doc?api=v2" TargetMode="External"/><Relationship Id="rId23" Type="http://schemas.openxmlformats.org/officeDocument/2006/relationships/hyperlink" Target="https://wiki.is-mis.ru/download/attachments/786575/R1_Integration_REQUESTS_REFBOOKS_v_1.66.0%20.doc?api=v2" TargetMode="External"/><Relationship Id="rId28" Type="http://schemas.openxmlformats.org/officeDocument/2006/relationships/hyperlink" Target="https://wiki.is-mis.ru/display/API" TargetMode="External"/><Relationship Id="rId10" Type="http://schemas.openxmlformats.org/officeDocument/2006/relationships/hyperlink" Target="http://www.zakupki.gov.ru" TargetMode="External"/><Relationship Id="rId19" Type="http://schemas.openxmlformats.org/officeDocument/2006/relationships/hyperlink" Target="https://wiki.is-mis.ru/download/attachments/786575/R1_Integration_v_1.66.0.doc?api=v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github.com/moodpulse/l2" TargetMode="External"/><Relationship Id="rId22" Type="http://schemas.openxmlformats.org/officeDocument/2006/relationships/hyperlink" Target="https://github.com/moodpulse/l2" TargetMode="External"/><Relationship Id="rId27" Type="http://schemas.openxmlformats.org/officeDocument/2006/relationships/hyperlink" Target="https://wiki.is-mis.ru/download/attachments/786575/R1_Integration_v_1.66.0.doc?api=v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13599</Words>
  <Characters>99113</Characters>
  <Application>Microsoft Office Word</Application>
  <DocSecurity>0</DocSecurity>
  <Lines>825</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112488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2020-10-13T06:42:00Z</cp:lastPrinted>
  <dcterms:created xsi:type="dcterms:W3CDTF">2020-10-12T07:24:00Z</dcterms:created>
  <dcterms:modified xsi:type="dcterms:W3CDTF">2020-10-13T06:43:00Z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