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2658A">
        <w:rPr>
          <w:b/>
          <w:sz w:val="28"/>
          <w:szCs w:val="28"/>
        </w:rPr>
        <w:t>моющих средств (мыло)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42658A">
        <w:rPr>
          <w:b/>
          <w:kern w:val="32"/>
          <w:sz w:val="28"/>
          <w:szCs w:val="28"/>
        </w:rPr>
        <w:t>107-20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2528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42658A">
              <w:rPr>
                <w:bCs/>
                <w:sz w:val="20"/>
                <w:szCs w:val="20"/>
              </w:rPr>
              <w:t>моющих средств (мыло)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Default="0042658A" w:rsidP="00DC5959">
            <w:pPr>
              <w:autoSpaceDE w:val="0"/>
              <w:autoSpaceDN w:val="0"/>
              <w:adjustRightInd w:val="0"/>
              <w:rPr>
                <w:sz w:val="20"/>
                <w:szCs w:val="20"/>
              </w:rPr>
            </w:pPr>
            <w:r w:rsidRPr="0042658A">
              <w:rPr>
                <w:sz w:val="20"/>
                <w:szCs w:val="20"/>
              </w:rPr>
              <w:t>20.41.31.120</w:t>
            </w:r>
          </w:p>
          <w:p w:rsidR="0042658A" w:rsidRDefault="0042658A" w:rsidP="00DC5959">
            <w:pPr>
              <w:autoSpaceDE w:val="0"/>
              <w:autoSpaceDN w:val="0"/>
              <w:adjustRightInd w:val="0"/>
              <w:rPr>
                <w:sz w:val="20"/>
                <w:szCs w:val="20"/>
              </w:rPr>
            </w:pPr>
            <w:r w:rsidRPr="0042658A">
              <w:rPr>
                <w:sz w:val="20"/>
                <w:szCs w:val="20"/>
              </w:rPr>
              <w:t>20.41.31.119</w:t>
            </w:r>
          </w:p>
          <w:p w:rsidR="0042658A" w:rsidRDefault="0042658A" w:rsidP="00DC5959">
            <w:pPr>
              <w:autoSpaceDE w:val="0"/>
              <w:autoSpaceDN w:val="0"/>
              <w:adjustRightInd w:val="0"/>
              <w:rPr>
                <w:sz w:val="20"/>
                <w:szCs w:val="20"/>
              </w:rPr>
            </w:pPr>
            <w:r w:rsidRPr="0042658A">
              <w:rPr>
                <w:sz w:val="20"/>
                <w:szCs w:val="20"/>
              </w:rPr>
              <w:t>20.41.31.113</w:t>
            </w:r>
          </w:p>
          <w:p w:rsidR="0042658A" w:rsidRPr="00FE2446" w:rsidRDefault="0042658A" w:rsidP="00DC5959">
            <w:pPr>
              <w:autoSpaceDE w:val="0"/>
              <w:autoSpaceDN w:val="0"/>
              <w:adjustRightInd w:val="0"/>
              <w:rPr>
                <w:sz w:val="20"/>
                <w:szCs w:val="20"/>
                <w:highlight w:val="yellow"/>
              </w:rPr>
            </w:pPr>
            <w:r w:rsidRPr="0042658A">
              <w:rPr>
                <w:sz w:val="20"/>
                <w:szCs w:val="20"/>
              </w:rPr>
              <w:t>20.41.31.130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2658A" w:rsidP="00183B30">
            <w:pPr>
              <w:autoSpaceDE w:val="0"/>
              <w:autoSpaceDN w:val="0"/>
              <w:adjustRightInd w:val="0"/>
              <w:rPr>
                <w:sz w:val="20"/>
                <w:szCs w:val="20"/>
              </w:rPr>
            </w:pPr>
            <w:r>
              <w:rPr>
                <w:sz w:val="20"/>
                <w:szCs w:val="20"/>
              </w:rPr>
              <w:t>480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.1</w:t>
            </w:r>
            <w:r w:rsidR="0042658A" w:rsidRPr="0033169A">
              <w:rPr>
                <w:sz w:val="20"/>
                <w:szCs w:val="20"/>
              </w:rPr>
              <w:t>2</w:t>
            </w:r>
            <w:r w:rsidR="002A67F2" w:rsidRPr="0033169A">
              <w:rPr>
                <w:sz w:val="20"/>
                <w:szCs w:val="20"/>
              </w:rPr>
              <w:t>.2020г.</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33169A">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33169A" w:rsidRPr="0033169A">
              <w:rPr>
                <w:sz w:val="20"/>
                <w:szCs w:val="20"/>
              </w:rPr>
              <w:t>5</w:t>
            </w:r>
            <w:r w:rsidRPr="0033169A">
              <w:rPr>
                <w:sz w:val="20"/>
                <w:szCs w:val="20"/>
              </w:rPr>
              <w:t xml:space="preserve"> (</w:t>
            </w:r>
            <w:r w:rsidR="0033169A" w:rsidRPr="0033169A">
              <w:rPr>
                <w:sz w:val="20"/>
                <w:szCs w:val="20"/>
              </w:rPr>
              <w:t>пяти</w:t>
            </w:r>
            <w:r w:rsidRPr="0033169A">
              <w:rPr>
                <w:sz w:val="20"/>
                <w:szCs w:val="20"/>
              </w:rPr>
              <w:t xml:space="preserve">) рабочих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2658A" w:rsidP="0042658A">
            <w:pPr>
              <w:tabs>
                <w:tab w:val="left" w:pos="6022"/>
              </w:tabs>
              <w:ind w:right="72"/>
              <w:rPr>
                <w:sz w:val="20"/>
                <w:szCs w:val="20"/>
              </w:rPr>
            </w:pPr>
            <w:r>
              <w:rPr>
                <w:sz w:val="20"/>
                <w:szCs w:val="20"/>
              </w:rPr>
              <w:t xml:space="preserve">481 130,00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четыреста восемьдесят одна тысяча сто тридцать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3169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42658A">
              <w:rPr>
                <w:b/>
                <w:sz w:val="20"/>
                <w:szCs w:val="20"/>
              </w:rPr>
              <w:t>31</w:t>
            </w:r>
            <w:r w:rsidRPr="00FE2446">
              <w:rPr>
                <w:b/>
                <w:sz w:val="20"/>
                <w:szCs w:val="20"/>
              </w:rPr>
              <w:t>»</w:t>
            </w:r>
            <w:r w:rsidR="0042658A">
              <w:rPr>
                <w:b/>
                <w:sz w:val="20"/>
                <w:szCs w:val="20"/>
              </w:rPr>
              <w:t xml:space="preserve"> 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3169A">
              <w:rPr>
                <w:b/>
                <w:sz w:val="20"/>
                <w:szCs w:val="20"/>
              </w:rPr>
              <w:t>08</w:t>
            </w:r>
            <w:r w:rsidRPr="00485047">
              <w:rPr>
                <w:b/>
                <w:sz w:val="20"/>
                <w:szCs w:val="20"/>
              </w:rPr>
              <w:t xml:space="preserve">» </w:t>
            </w:r>
            <w:r w:rsidR="0033169A">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3169A">
              <w:rPr>
                <w:sz w:val="20"/>
                <w:szCs w:val="20"/>
              </w:rPr>
              <w:t>31</w:t>
            </w:r>
            <w:r w:rsidRPr="00FE2446">
              <w:rPr>
                <w:sz w:val="20"/>
                <w:szCs w:val="20"/>
              </w:rPr>
              <w:t xml:space="preserve">» </w:t>
            </w:r>
            <w:r w:rsidR="0033169A">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3169A">
            <w:pPr>
              <w:jc w:val="both"/>
              <w:rPr>
                <w:sz w:val="20"/>
                <w:szCs w:val="20"/>
              </w:rPr>
            </w:pPr>
            <w:r w:rsidRPr="00FE2446">
              <w:rPr>
                <w:bCs/>
                <w:sz w:val="20"/>
                <w:szCs w:val="20"/>
              </w:rPr>
              <w:t>«</w:t>
            </w:r>
            <w:r w:rsidR="002A67F2">
              <w:rPr>
                <w:bCs/>
                <w:sz w:val="20"/>
                <w:szCs w:val="20"/>
              </w:rPr>
              <w:t>0</w:t>
            </w:r>
            <w:r w:rsidR="0033169A">
              <w:rPr>
                <w:bCs/>
                <w:sz w:val="20"/>
                <w:szCs w:val="20"/>
              </w:rPr>
              <w:t>8</w:t>
            </w:r>
            <w:r w:rsidRPr="00FE2446">
              <w:rPr>
                <w:bCs/>
                <w:sz w:val="20"/>
                <w:szCs w:val="20"/>
              </w:rPr>
              <w:t xml:space="preserve">» </w:t>
            </w:r>
            <w:r w:rsidR="0033169A">
              <w:rPr>
                <w:bCs/>
                <w:sz w:val="20"/>
                <w:szCs w:val="20"/>
              </w:rPr>
              <w:t xml:space="preserve">апреля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3169A" w:rsidP="007C0DB3">
            <w:pPr>
              <w:autoSpaceDE w:val="0"/>
              <w:autoSpaceDN w:val="0"/>
              <w:adjustRightInd w:val="0"/>
              <w:jc w:val="both"/>
              <w:outlineLvl w:val="1"/>
              <w:rPr>
                <w:sz w:val="20"/>
                <w:szCs w:val="20"/>
              </w:rPr>
            </w:pPr>
            <w:r>
              <w:rPr>
                <w:sz w:val="20"/>
                <w:szCs w:val="20"/>
              </w:rPr>
              <w:t xml:space="preserve">24 056,50 </w:t>
            </w:r>
            <w:r w:rsidR="00A84ECD" w:rsidRPr="00FE2446">
              <w:rPr>
                <w:sz w:val="20"/>
                <w:szCs w:val="20"/>
              </w:rPr>
              <w:t>руб. (</w:t>
            </w:r>
            <w:r>
              <w:rPr>
                <w:sz w:val="20"/>
                <w:szCs w:val="20"/>
              </w:rPr>
              <w:t>двадцать четыре тысячи пятьдесят шесть рублей пятьдесят</w:t>
            </w:r>
            <w:r w:rsidR="005F67CF">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 xml:space="preserve">(рекомендуется оформлять в виде файлов с расширением (*.doc), </w:t>
            </w:r>
            <w:r w:rsidR="00123C79" w:rsidRPr="0087419E">
              <w:rPr>
                <w:b/>
                <w:i/>
                <w:iCs/>
                <w:sz w:val="20"/>
                <w:szCs w:val="20"/>
              </w:rPr>
              <w:lastRenderedPageBreak/>
              <w:t>(*.docx))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3169A">
            <w:pPr>
              <w:jc w:val="both"/>
              <w:rPr>
                <w:sz w:val="20"/>
                <w:szCs w:val="20"/>
              </w:rPr>
            </w:pPr>
            <w:r w:rsidRPr="00FE2446">
              <w:rPr>
                <w:sz w:val="20"/>
                <w:szCs w:val="20"/>
              </w:rPr>
              <w:t>«</w:t>
            </w:r>
            <w:r w:rsidR="0033169A">
              <w:rPr>
                <w:sz w:val="20"/>
                <w:szCs w:val="20"/>
              </w:rPr>
              <w:t>07</w:t>
            </w:r>
            <w:r w:rsidR="00487F7E" w:rsidRPr="00FE2446">
              <w:rPr>
                <w:sz w:val="20"/>
                <w:szCs w:val="20"/>
              </w:rPr>
              <w:t xml:space="preserve">» </w:t>
            </w:r>
            <w:r w:rsidR="0033169A">
              <w:rPr>
                <w:sz w:val="20"/>
                <w:szCs w:val="20"/>
              </w:rPr>
              <w:t xml:space="preserve">апреля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67F2">
              <w:rPr>
                <w:b/>
                <w:sz w:val="20"/>
                <w:szCs w:val="20"/>
              </w:rPr>
              <w:t>0</w:t>
            </w:r>
            <w:r w:rsidR="0033169A">
              <w:rPr>
                <w:b/>
                <w:sz w:val="20"/>
                <w:szCs w:val="20"/>
              </w:rPr>
              <w:t>8</w:t>
            </w:r>
            <w:r w:rsidRPr="00485047">
              <w:rPr>
                <w:b/>
                <w:sz w:val="20"/>
                <w:szCs w:val="20"/>
              </w:rPr>
              <w:t>»</w:t>
            </w:r>
            <w:r w:rsidR="0033169A">
              <w:rPr>
                <w:b/>
                <w:sz w:val="20"/>
                <w:szCs w:val="20"/>
              </w:rPr>
              <w:t xml:space="preserve"> апреля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3169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67F2">
              <w:rPr>
                <w:b/>
                <w:sz w:val="20"/>
                <w:szCs w:val="20"/>
              </w:rPr>
              <w:t>0</w:t>
            </w:r>
            <w:r w:rsidR="0033169A">
              <w:rPr>
                <w:b/>
                <w:sz w:val="20"/>
                <w:szCs w:val="20"/>
              </w:rPr>
              <w:t>8</w:t>
            </w:r>
            <w:r w:rsidR="00487F7E" w:rsidRPr="00485047">
              <w:rPr>
                <w:b/>
                <w:sz w:val="20"/>
                <w:szCs w:val="20"/>
              </w:rPr>
              <w:t xml:space="preserve">» </w:t>
            </w:r>
            <w:r w:rsidR="0033169A">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2658A">
        <w:rPr>
          <w:b/>
          <w:kern w:val="32"/>
          <w:sz w:val="20"/>
          <w:szCs w:val="20"/>
        </w:rPr>
        <w:t>107-20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2658A">
        <w:rPr>
          <w:b/>
          <w:bCs/>
          <w:sz w:val="20"/>
        </w:rPr>
        <w:t>моющих средств (мыло)</w:t>
      </w:r>
      <w:bookmarkEnd w:id="2"/>
    </w:p>
    <w:tbl>
      <w:tblPr>
        <w:tblW w:w="10091" w:type="dxa"/>
        <w:tblInd w:w="108" w:type="dxa"/>
        <w:tblLayout w:type="fixed"/>
        <w:tblLook w:val="04A0"/>
      </w:tblPr>
      <w:tblGrid>
        <w:gridCol w:w="534"/>
        <w:gridCol w:w="2188"/>
        <w:gridCol w:w="4536"/>
        <w:gridCol w:w="850"/>
        <w:gridCol w:w="850"/>
        <w:gridCol w:w="1133"/>
      </w:tblGrid>
      <w:tr w:rsidR="003D7C22" w:rsidRPr="005A07FA" w:rsidTr="006805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67CF">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М</w:t>
            </w:r>
            <w:r w:rsidRPr="0033169A">
              <w:rPr>
                <w:sz w:val="20"/>
                <w:szCs w:val="20"/>
              </w:rPr>
              <w:t>ыло</w:t>
            </w:r>
            <w:r>
              <w:rPr>
                <w:sz w:val="20"/>
                <w:szCs w:val="20"/>
              </w:rPr>
              <w:t xml:space="preserve"> </w:t>
            </w:r>
            <w:r w:rsidRPr="0033169A">
              <w:rPr>
                <w:sz w:val="20"/>
                <w:szCs w:val="20"/>
              </w:rPr>
              <w:t xml:space="preserve">хозяйственное </w:t>
            </w:r>
          </w:p>
        </w:tc>
        <w:tc>
          <w:tcPr>
            <w:tcW w:w="4536" w:type="dxa"/>
            <w:tcBorders>
              <w:top w:val="single" w:sz="4" w:space="0" w:color="auto"/>
              <w:left w:val="nil"/>
              <w:bottom w:val="single" w:sz="4" w:space="0" w:color="auto"/>
              <w:right w:val="single" w:sz="4" w:space="0" w:color="auto"/>
            </w:tcBorders>
          </w:tcPr>
          <w:p w:rsidR="0033169A" w:rsidRPr="0033169A" w:rsidRDefault="0033169A" w:rsidP="0033169A">
            <w:pPr>
              <w:pStyle w:val="ConsPlusNormal"/>
              <w:rPr>
                <w:sz w:val="20"/>
                <w:szCs w:val="20"/>
              </w:rPr>
            </w:pPr>
            <w:r w:rsidRPr="0033169A">
              <w:rPr>
                <w:sz w:val="20"/>
                <w:szCs w:val="20"/>
              </w:rPr>
              <w:t>М</w:t>
            </w:r>
            <w:r w:rsidRPr="0033169A">
              <w:rPr>
                <w:sz w:val="20"/>
                <w:szCs w:val="20"/>
              </w:rPr>
              <w:t>ыло</w:t>
            </w:r>
            <w:r>
              <w:rPr>
                <w:sz w:val="20"/>
                <w:szCs w:val="20"/>
              </w:rPr>
              <w:t xml:space="preserve"> </w:t>
            </w:r>
            <w:r w:rsidRPr="0033169A">
              <w:rPr>
                <w:sz w:val="20"/>
                <w:szCs w:val="20"/>
              </w:rPr>
              <w:t>хозяйственное 72% 200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1430</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15,00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М</w:t>
            </w:r>
            <w:r w:rsidRPr="0033169A">
              <w:rPr>
                <w:sz w:val="20"/>
                <w:szCs w:val="20"/>
              </w:rPr>
              <w:t>ыло</w:t>
            </w:r>
            <w:r>
              <w:rPr>
                <w:sz w:val="20"/>
                <w:szCs w:val="20"/>
              </w:rPr>
              <w:t xml:space="preserve"> </w:t>
            </w:r>
            <w:r w:rsidRPr="0033169A">
              <w:rPr>
                <w:sz w:val="20"/>
                <w:szCs w:val="20"/>
              </w:rPr>
              <w:t>туалетное</w:t>
            </w:r>
          </w:p>
        </w:tc>
        <w:tc>
          <w:tcPr>
            <w:tcW w:w="4536" w:type="dxa"/>
            <w:tcBorders>
              <w:top w:val="single" w:sz="4" w:space="0" w:color="auto"/>
              <w:left w:val="nil"/>
              <w:bottom w:val="single" w:sz="4" w:space="0" w:color="auto"/>
              <w:right w:val="single" w:sz="4" w:space="0" w:color="auto"/>
            </w:tcBorders>
          </w:tcPr>
          <w:p w:rsidR="0033169A" w:rsidRPr="0033169A" w:rsidRDefault="0033169A" w:rsidP="0033169A">
            <w:pPr>
              <w:pStyle w:val="ConsPlusNormal"/>
              <w:rPr>
                <w:sz w:val="20"/>
                <w:szCs w:val="20"/>
              </w:rPr>
            </w:pPr>
            <w:r w:rsidRPr="0033169A">
              <w:rPr>
                <w:sz w:val="20"/>
                <w:szCs w:val="20"/>
              </w:rPr>
              <w:t>О</w:t>
            </w:r>
            <w:r w:rsidRPr="0033169A">
              <w:rPr>
                <w:sz w:val="20"/>
                <w:szCs w:val="20"/>
              </w:rPr>
              <w:t>бертка</w:t>
            </w:r>
            <w:r>
              <w:rPr>
                <w:sz w:val="20"/>
                <w:szCs w:val="20"/>
              </w:rPr>
              <w:t xml:space="preserve"> </w:t>
            </w:r>
            <w:r w:rsidRPr="0033169A">
              <w:rPr>
                <w:sz w:val="20"/>
                <w:szCs w:val="20"/>
              </w:rPr>
              <w:t>индивидуальная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700</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14,00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М</w:t>
            </w:r>
            <w:r w:rsidRPr="0033169A">
              <w:rPr>
                <w:sz w:val="20"/>
                <w:szCs w:val="20"/>
              </w:rPr>
              <w:t>ыло</w:t>
            </w:r>
            <w:r>
              <w:rPr>
                <w:sz w:val="20"/>
                <w:szCs w:val="20"/>
              </w:rPr>
              <w:t xml:space="preserve"> </w:t>
            </w:r>
            <w:r w:rsidRPr="0033169A">
              <w:rPr>
                <w:sz w:val="20"/>
                <w:szCs w:val="20"/>
              </w:rPr>
              <w:t>туалетное детское</w:t>
            </w:r>
          </w:p>
        </w:tc>
        <w:tc>
          <w:tcPr>
            <w:tcW w:w="4536" w:type="dxa"/>
            <w:tcBorders>
              <w:top w:val="single" w:sz="4" w:space="0" w:color="auto"/>
              <w:left w:val="nil"/>
              <w:bottom w:val="single" w:sz="4" w:space="0" w:color="auto"/>
              <w:right w:val="single" w:sz="4" w:space="0" w:color="auto"/>
            </w:tcBorders>
          </w:tcPr>
          <w:p w:rsidR="0033169A" w:rsidRPr="0033169A" w:rsidRDefault="0033169A" w:rsidP="0033169A">
            <w:pPr>
              <w:pStyle w:val="ConsPlusNormal"/>
              <w:rPr>
                <w:sz w:val="20"/>
                <w:szCs w:val="20"/>
              </w:rPr>
            </w:pPr>
            <w:r w:rsidRPr="0033169A">
              <w:rPr>
                <w:sz w:val="20"/>
                <w:szCs w:val="20"/>
              </w:rPr>
              <w:t>О</w:t>
            </w:r>
            <w:r w:rsidRPr="0033169A">
              <w:rPr>
                <w:sz w:val="20"/>
                <w:szCs w:val="20"/>
              </w:rPr>
              <w:t>бертка</w:t>
            </w:r>
            <w:r>
              <w:rPr>
                <w:sz w:val="20"/>
                <w:szCs w:val="20"/>
              </w:rPr>
              <w:t xml:space="preserve"> </w:t>
            </w:r>
            <w:r w:rsidRPr="0033169A">
              <w:rPr>
                <w:sz w:val="20"/>
                <w:szCs w:val="20"/>
              </w:rPr>
              <w:t>индивидуальная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172</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15,00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М</w:t>
            </w:r>
            <w:r w:rsidRPr="0033169A">
              <w:rPr>
                <w:sz w:val="20"/>
                <w:szCs w:val="20"/>
              </w:rPr>
              <w:t>ыло</w:t>
            </w:r>
            <w:r>
              <w:rPr>
                <w:sz w:val="20"/>
                <w:szCs w:val="20"/>
              </w:rPr>
              <w:t xml:space="preserve"> </w:t>
            </w:r>
            <w:r w:rsidRPr="0033169A">
              <w:rPr>
                <w:sz w:val="20"/>
                <w:szCs w:val="20"/>
              </w:rPr>
              <w:t>жидкое антибактериальное</w:t>
            </w:r>
          </w:p>
        </w:tc>
        <w:tc>
          <w:tcPr>
            <w:tcW w:w="4536" w:type="dxa"/>
            <w:tcBorders>
              <w:top w:val="single" w:sz="4" w:space="0" w:color="auto"/>
              <w:left w:val="nil"/>
              <w:bottom w:val="single" w:sz="4" w:space="0" w:color="auto"/>
              <w:right w:val="single" w:sz="4" w:space="0" w:color="auto"/>
            </w:tcBorders>
          </w:tcPr>
          <w:p w:rsidR="009057AB" w:rsidRDefault="0033169A" w:rsidP="009057AB">
            <w:pPr>
              <w:pStyle w:val="ConsPlusNormal"/>
              <w:rPr>
                <w:sz w:val="20"/>
                <w:szCs w:val="20"/>
              </w:rPr>
            </w:pPr>
            <w:r w:rsidRPr="0033169A">
              <w:rPr>
                <w:sz w:val="20"/>
                <w:szCs w:val="20"/>
              </w:rPr>
              <w:t xml:space="preserve">Не менее 240 мл с дозатором суперконцентрат. Жидкое мыло должно быть с выраженным увлажняющим и </w:t>
            </w:r>
            <w:r w:rsidRPr="0033169A">
              <w:rPr>
                <w:b/>
                <w:sz w:val="20"/>
                <w:szCs w:val="20"/>
                <w:u w:val="single"/>
              </w:rPr>
              <w:t>антибактериальным эффектом</w:t>
            </w:r>
            <w:r w:rsidRPr="0033169A">
              <w:rPr>
                <w:sz w:val="20"/>
                <w:szCs w:val="20"/>
              </w:rPr>
              <w:t>, благотворно влиять на кожу.</w:t>
            </w:r>
          </w:p>
          <w:p w:rsidR="0033169A" w:rsidRPr="0033169A" w:rsidRDefault="0033169A" w:rsidP="009057AB">
            <w:pPr>
              <w:pStyle w:val="ConsPlusNormal"/>
              <w:rPr>
                <w:sz w:val="20"/>
                <w:szCs w:val="20"/>
              </w:rPr>
            </w:pPr>
            <w:r w:rsidRPr="0033169A">
              <w:rPr>
                <w:sz w:val="20"/>
                <w:szCs w:val="20"/>
              </w:rPr>
              <w:t>Жидкое мыло должно быть изготовлено из натурального сырья с добавлением глицерина и биологически активных компонентов.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jc w:val="center"/>
              <w:rPr>
                <w:sz w:val="20"/>
                <w:szCs w:val="20"/>
              </w:rPr>
            </w:pPr>
            <w:r w:rsidRPr="0033169A">
              <w:rPr>
                <w:sz w:val="20"/>
                <w:szCs w:val="20"/>
              </w:rPr>
              <w:t>Ф</w:t>
            </w:r>
            <w:r w:rsidRPr="0033169A">
              <w:rPr>
                <w:sz w:val="20"/>
                <w:szCs w:val="20"/>
              </w:rPr>
              <w:t>лак</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1040</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65,00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К</w:t>
            </w:r>
            <w:r w:rsidRPr="0033169A">
              <w:rPr>
                <w:sz w:val="20"/>
                <w:szCs w:val="20"/>
              </w:rPr>
              <w:t>рем</w:t>
            </w:r>
            <w:r>
              <w:rPr>
                <w:sz w:val="20"/>
                <w:szCs w:val="20"/>
              </w:rPr>
              <w:t>-</w:t>
            </w:r>
            <w:r w:rsidRPr="0033169A">
              <w:rPr>
                <w:sz w:val="20"/>
                <w:szCs w:val="20"/>
              </w:rPr>
              <w:t>мыло жидкое антибактериальное</w:t>
            </w:r>
          </w:p>
        </w:tc>
        <w:tc>
          <w:tcPr>
            <w:tcW w:w="4536" w:type="dxa"/>
            <w:tcBorders>
              <w:top w:val="single" w:sz="4" w:space="0" w:color="auto"/>
              <w:left w:val="nil"/>
              <w:bottom w:val="single" w:sz="4" w:space="0" w:color="auto"/>
              <w:right w:val="single" w:sz="4" w:space="0" w:color="auto"/>
            </w:tcBorders>
          </w:tcPr>
          <w:p w:rsidR="009057AB" w:rsidRDefault="0033169A" w:rsidP="0044665B">
            <w:pPr>
              <w:pStyle w:val="ConsPlusNormal"/>
              <w:rPr>
                <w:sz w:val="20"/>
                <w:szCs w:val="20"/>
              </w:rPr>
            </w:pPr>
            <w:r w:rsidRPr="0033169A">
              <w:rPr>
                <w:sz w:val="20"/>
                <w:szCs w:val="20"/>
              </w:rPr>
              <w:t xml:space="preserve">Канистра не менее 5 литров не более 8 литров, суперконцентрат. </w:t>
            </w:r>
          </w:p>
          <w:p w:rsidR="009057AB" w:rsidRDefault="0033169A" w:rsidP="0044665B">
            <w:pPr>
              <w:pStyle w:val="ConsPlusNormal"/>
              <w:rPr>
                <w:sz w:val="20"/>
                <w:szCs w:val="20"/>
              </w:rPr>
            </w:pPr>
            <w:r w:rsidRPr="0033169A">
              <w:rPr>
                <w:sz w:val="20"/>
                <w:szCs w:val="20"/>
              </w:rPr>
              <w:t xml:space="preserve">Жидкое мыло должно быть с выраженным увлажняющим и </w:t>
            </w:r>
            <w:r w:rsidRPr="0033169A">
              <w:rPr>
                <w:b/>
                <w:sz w:val="20"/>
                <w:szCs w:val="20"/>
                <w:u w:val="single"/>
              </w:rPr>
              <w:t>антибактериальным эффектом</w:t>
            </w:r>
            <w:r w:rsidRPr="0033169A">
              <w:rPr>
                <w:sz w:val="20"/>
                <w:szCs w:val="20"/>
              </w:rPr>
              <w:t xml:space="preserve">, благотворно влиять на кожу. </w:t>
            </w:r>
          </w:p>
          <w:p w:rsidR="0033169A" w:rsidRPr="0033169A" w:rsidRDefault="0033169A" w:rsidP="009057AB">
            <w:pPr>
              <w:pStyle w:val="ConsPlusNormal"/>
              <w:rPr>
                <w:sz w:val="20"/>
                <w:szCs w:val="20"/>
              </w:rPr>
            </w:pPr>
            <w:r w:rsidRPr="0033169A">
              <w:rPr>
                <w:sz w:val="20"/>
                <w:szCs w:val="20"/>
              </w:rPr>
              <w:t>Жидкое мыло должно быть изготовлено из натурального сырья с добавлением глицерина и биологически активных компонентов.</w:t>
            </w:r>
            <w:r w:rsidRPr="0033169A">
              <w:rPr>
                <w:sz w:val="20"/>
                <w:szCs w:val="20"/>
              </w:rPr>
              <w:br/>
              <w:t>Тара – канистра с безопасной крышкой</w:t>
            </w:r>
            <w:r w:rsidR="009057AB">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115</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580,00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rPr>
                <w:sz w:val="20"/>
                <w:szCs w:val="20"/>
                <w:lang w:val="en-US"/>
              </w:rPr>
            </w:pPr>
            <w:r w:rsidRPr="0033169A">
              <w:rPr>
                <w:sz w:val="20"/>
                <w:szCs w:val="20"/>
              </w:rPr>
              <w:t xml:space="preserve">Жидкое мыло Торг </w:t>
            </w:r>
            <w:r w:rsidRPr="0033169A">
              <w:rPr>
                <w:sz w:val="20"/>
                <w:szCs w:val="20"/>
                <w:lang w:val="en-US"/>
              </w:rPr>
              <w:t>S1</w:t>
            </w:r>
          </w:p>
        </w:tc>
        <w:tc>
          <w:tcPr>
            <w:tcW w:w="4536" w:type="dxa"/>
            <w:tcBorders>
              <w:top w:val="single" w:sz="4" w:space="0" w:color="auto"/>
              <w:left w:val="nil"/>
              <w:bottom w:val="single" w:sz="4" w:space="0" w:color="auto"/>
              <w:right w:val="single" w:sz="4" w:space="0" w:color="auto"/>
            </w:tcBorders>
          </w:tcPr>
          <w:p w:rsidR="0033169A" w:rsidRPr="0033169A" w:rsidRDefault="0033169A" w:rsidP="009057AB">
            <w:pPr>
              <w:pStyle w:val="ConsPlusNormal"/>
              <w:rPr>
                <w:sz w:val="20"/>
                <w:szCs w:val="20"/>
              </w:rPr>
            </w:pPr>
            <w:r w:rsidRPr="0033169A">
              <w:rPr>
                <w:sz w:val="20"/>
                <w:szCs w:val="20"/>
              </w:rPr>
              <w:t>Мыло-крем для рук в специальной упаковке для диспенсера, объем 1 л. 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170</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700,00</w:t>
            </w:r>
          </w:p>
        </w:tc>
      </w:tr>
      <w:tr w:rsidR="0033169A" w:rsidRPr="00ED56D0" w:rsidTr="0033169A">
        <w:trPr>
          <w:trHeight w:val="132"/>
        </w:trPr>
        <w:tc>
          <w:tcPr>
            <w:tcW w:w="534" w:type="dxa"/>
            <w:tcBorders>
              <w:top w:val="single" w:sz="4" w:space="0" w:color="auto"/>
              <w:left w:val="single" w:sz="4" w:space="0" w:color="auto"/>
              <w:bottom w:val="single" w:sz="4" w:space="0" w:color="auto"/>
              <w:right w:val="nil"/>
            </w:tcBorders>
            <w:shd w:val="clear" w:color="auto" w:fill="auto"/>
          </w:tcPr>
          <w:p w:rsidR="0033169A" w:rsidRPr="0033169A" w:rsidRDefault="0033169A" w:rsidP="0044665B">
            <w:pPr>
              <w:pStyle w:val="ConsPlusNormal"/>
              <w:jc w:val="center"/>
              <w:rPr>
                <w:sz w:val="20"/>
                <w:szCs w:val="20"/>
              </w:rPr>
            </w:pPr>
            <w:r w:rsidRPr="0033169A">
              <w:rPr>
                <w:sz w:val="20"/>
                <w:szCs w:val="20"/>
              </w:rPr>
              <w:t>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33169A">
            <w:pPr>
              <w:pStyle w:val="ConsPlusNormal"/>
              <w:rPr>
                <w:sz w:val="20"/>
                <w:szCs w:val="20"/>
              </w:rPr>
            </w:pPr>
            <w:r w:rsidRPr="0033169A">
              <w:rPr>
                <w:sz w:val="20"/>
                <w:szCs w:val="20"/>
              </w:rPr>
              <w:t xml:space="preserve"> Мыло</w:t>
            </w:r>
            <w:r>
              <w:rPr>
                <w:sz w:val="20"/>
                <w:szCs w:val="20"/>
              </w:rPr>
              <w:t>-</w:t>
            </w:r>
            <w:r w:rsidRPr="0033169A">
              <w:rPr>
                <w:sz w:val="20"/>
                <w:szCs w:val="20"/>
              </w:rPr>
              <w:t xml:space="preserve">пена Торг </w:t>
            </w:r>
            <w:r w:rsidRPr="0033169A">
              <w:rPr>
                <w:sz w:val="20"/>
                <w:szCs w:val="20"/>
                <w:lang w:val="en-US"/>
              </w:rPr>
              <w:t>S</w:t>
            </w:r>
            <w:r w:rsidRPr="0033169A">
              <w:rPr>
                <w:sz w:val="20"/>
                <w:szCs w:val="20"/>
              </w:rPr>
              <w:t>4</w:t>
            </w:r>
          </w:p>
        </w:tc>
        <w:tc>
          <w:tcPr>
            <w:tcW w:w="4536" w:type="dxa"/>
            <w:tcBorders>
              <w:top w:val="single" w:sz="4" w:space="0" w:color="auto"/>
              <w:left w:val="nil"/>
              <w:bottom w:val="single" w:sz="4" w:space="0" w:color="auto"/>
              <w:right w:val="single" w:sz="4" w:space="0" w:color="auto"/>
            </w:tcBorders>
          </w:tcPr>
          <w:p w:rsidR="0033169A" w:rsidRPr="0033169A" w:rsidRDefault="0033169A" w:rsidP="009057AB">
            <w:pPr>
              <w:pStyle w:val="ConsPlusNormal"/>
              <w:rPr>
                <w:sz w:val="20"/>
                <w:szCs w:val="20"/>
              </w:rPr>
            </w:pPr>
            <w:r w:rsidRPr="0033169A">
              <w:rPr>
                <w:sz w:val="20"/>
                <w:szCs w:val="20"/>
              </w:rPr>
              <w:t xml:space="preserve"> Мыло-пена для рук в специальной упаковке для диспенсера, объем 1 л. 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Ш</w:t>
            </w:r>
            <w:r w:rsidRPr="0033169A">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3169A" w:rsidRPr="0033169A" w:rsidRDefault="0033169A" w:rsidP="0044665B">
            <w:pPr>
              <w:pStyle w:val="ConsPlusNormal"/>
              <w:jc w:val="center"/>
              <w:rPr>
                <w:sz w:val="20"/>
                <w:szCs w:val="20"/>
              </w:rPr>
            </w:pPr>
            <w:r w:rsidRPr="0033169A">
              <w:rPr>
                <w:sz w:val="20"/>
                <w:szCs w:val="20"/>
              </w:rPr>
              <w:t>200</w:t>
            </w:r>
          </w:p>
        </w:tc>
        <w:tc>
          <w:tcPr>
            <w:tcW w:w="1133" w:type="dxa"/>
            <w:tcBorders>
              <w:top w:val="single" w:sz="4" w:space="0" w:color="auto"/>
              <w:left w:val="nil"/>
              <w:bottom w:val="single" w:sz="4" w:space="0" w:color="auto"/>
              <w:right w:val="single" w:sz="4" w:space="0" w:color="auto"/>
            </w:tcBorders>
          </w:tcPr>
          <w:p w:rsidR="0033169A" w:rsidRPr="00ED56D0" w:rsidRDefault="009057AB" w:rsidP="005F67CF">
            <w:pPr>
              <w:jc w:val="center"/>
              <w:rPr>
                <w:sz w:val="20"/>
                <w:szCs w:val="20"/>
              </w:rPr>
            </w:pPr>
            <w:r>
              <w:rPr>
                <w:sz w:val="20"/>
                <w:szCs w:val="20"/>
              </w:rPr>
              <w:t>970,00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31.12.2021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2658A">
        <w:rPr>
          <w:b/>
          <w:kern w:val="32"/>
          <w:sz w:val="20"/>
          <w:szCs w:val="20"/>
        </w:rPr>
        <w:t>107-20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2658A">
        <w:rPr>
          <w:sz w:val="19"/>
          <w:szCs w:val="19"/>
        </w:rPr>
        <w:t>107-20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2658A">
        <w:rPr>
          <w:b/>
          <w:bCs/>
          <w:sz w:val="19"/>
          <w:szCs w:val="19"/>
        </w:rPr>
        <w:t>моющих средств (мыло)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2658A">
        <w:rPr>
          <w:rFonts w:ascii="Times New Roman" w:hAnsi="Times New Roman" w:cs="Times New Roman"/>
          <w:bCs/>
          <w:sz w:val="19"/>
          <w:szCs w:val="19"/>
        </w:rPr>
        <w:t>моющих средств (мыло)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.1</w:t>
      </w:r>
      <w:r w:rsidR="009057AB">
        <w:rPr>
          <w:sz w:val="19"/>
          <w:szCs w:val="19"/>
        </w:rPr>
        <w:t>2</w:t>
      </w:r>
      <w:r w:rsidR="00680572" w:rsidRPr="00680572">
        <w:rPr>
          <w:sz w:val="19"/>
          <w:szCs w:val="19"/>
        </w:rPr>
        <w:t xml:space="preserve">.2020г.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9057AB">
        <w:rPr>
          <w:rFonts w:ascii="Times New Roman" w:hAnsi="Times New Roman"/>
          <w:sz w:val="19"/>
          <w:szCs w:val="19"/>
        </w:rPr>
        <w:t>5</w:t>
      </w:r>
      <w:r w:rsidR="00680572" w:rsidRPr="00680572">
        <w:rPr>
          <w:rFonts w:ascii="Times New Roman" w:hAnsi="Times New Roman"/>
          <w:sz w:val="19"/>
          <w:szCs w:val="19"/>
        </w:rPr>
        <w:t xml:space="preserve"> (</w:t>
      </w:r>
      <w:r w:rsidR="009057AB">
        <w:rPr>
          <w:rFonts w:ascii="Times New Roman" w:hAnsi="Times New Roman"/>
          <w:sz w:val="19"/>
          <w:szCs w:val="19"/>
        </w:rPr>
        <w:t>пяти</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2658A">
        <w:rPr>
          <w:sz w:val="20"/>
          <w:szCs w:val="20"/>
        </w:rPr>
        <w:t>107-20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057AB" w:rsidRPr="009057AB" w:rsidRDefault="009057AB" w:rsidP="009057AB">
      <w:pPr>
        <w:numPr>
          <w:ilvl w:val="0"/>
          <w:numId w:val="44"/>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4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4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31.12.2021 года.</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4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2658A">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2658A">
        <w:rPr>
          <w:b/>
          <w:kern w:val="32"/>
          <w:sz w:val="20"/>
          <w:szCs w:val="20"/>
        </w:rPr>
        <w:t>107-20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2658A">
        <w:rPr>
          <w:bCs/>
          <w:sz w:val="20"/>
          <w:szCs w:val="20"/>
        </w:rPr>
        <w:t>моющих средств (мыло)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42658A">
        <w:rPr>
          <w:bCs/>
          <w:sz w:val="20"/>
          <w:szCs w:val="20"/>
        </w:rPr>
        <w:t>моющих средств (мыло</w:t>
      </w:r>
      <w:r w:rsidR="0042658A" w:rsidRPr="009057AB">
        <w:rPr>
          <w:bCs/>
          <w:sz w:val="20"/>
          <w:szCs w:val="20"/>
        </w:rPr>
        <w:t>)</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2658A">
        <w:rPr>
          <w:bCs/>
          <w:sz w:val="20"/>
          <w:szCs w:val="20"/>
        </w:rPr>
        <w:t>моющих средств (мыло)</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42658A">
        <w:rPr>
          <w:bCs/>
          <w:sz w:val="20"/>
          <w:szCs w:val="20"/>
        </w:rPr>
        <w:t>моющих средств (мыло)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53" w:rsidRDefault="00FD3453" w:rsidP="00ED57EB">
      <w:r>
        <w:separator/>
      </w:r>
    </w:p>
  </w:endnote>
  <w:endnote w:type="continuationSeparator" w:id="1">
    <w:p w:rsidR="00FD3453" w:rsidRDefault="00FD3453" w:rsidP="00ED57EB">
      <w:r>
        <w:continuationSeparator/>
      </w:r>
    </w:p>
  </w:endnote>
  <w:endnote w:id="2">
    <w:p w:rsidR="0042658A" w:rsidRDefault="0042658A" w:rsidP="00C2608E">
      <w:pPr>
        <w:pStyle w:val="afc"/>
        <w:jc w:val="both"/>
      </w:pPr>
    </w:p>
  </w:endnote>
  <w:endnote w:id="3">
    <w:p w:rsidR="0042658A" w:rsidRDefault="0042658A" w:rsidP="00C2608E">
      <w:pPr>
        <w:pStyle w:val="afc"/>
      </w:pPr>
    </w:p>
  </w:endnote>
  <w:endnote w:id="4">
    <w:p w:rsidR="0042658A" w:rsidRDefault="0042658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2658A" w:rsidRDefault="0042658A">
        <w:pPr>
          <w:pStyle w:val="af7"/>
          <w:jc w:val="right"/>
        </w:pPr>
        <w:fldSimple w:instr=" PAGE   \* MERGEFORMAT ">
          <w:r w:rsidR="009057AB">
            <w:rPr>
              <w:noProof/>
            </w:rPr>
            <w:t>26</w:t>
          </w:r>
        </w:fldSimple>
      </w:p>
    </w:sdtContent>
  </w:sdt>
  <w:p w:rsidR="0042658A" w:rsidRDefault="004265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53" w:rsidRDefault="00FD3453" w:rsidP="00ED57EB">
      <w:r>
        <w:separator/>
      </w:r>
    </w:p>
  </w:footnote>
  <w:footnote w:type="continuationSeparator" w:id="1">
    <w:p w:rsidR="00FD3453" w:rsidRDefault="00FD3453" w:rsidP="00ED57EB">
      <w:r>
        <w:continuationSeparator/>
      </w:r>
    </w:p>
  </w:footnote>
  <w:footnote w:id="2">
    <w:p w:rsidR="0042658A" w:rsidRPr="000C36EF" w:rsidRDefault="0042658A" w:rsidP="000C36EF">
      <w:pPr>
        <w:pStyle w:val="a9"/>
        <w:jc w:val="both"/>
        <w:rPr>
          <w:sz w:val="18"/>
          <w:szCs w:val="18"/>
        </w:rPr>
      </w:pPr>
      <w:r>
        <w:rPr>
          <w:rStyle w:val="ab"/>
        </w:rPr>
        <w:footnoteRef/>
      </w:r>
      <w:r w:rsidRPr="000C36EF">
        <w:rPr>
          <w:sz w:val="18"/>
          <w:szCs w:val="18"/>
        </w:rPr>
        <w:t>в том числе</w:t>
      </w:r>
      <w:r w:rsidR="0033169A">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2658A" w:rsidRPr="004B5113" w:rsidRDefault="0042658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1"/>
  </w:num>
  <w:num w:numId="43">
    <w:abstractNumId w:val="3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14266</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2020-01-24T07:09:00Z</cp:lastPrinted>
  <dcterms:created xsi:type="dcterms:W3CDTF">2020-03-30T03:49:00Z</dcterms:created>
  <dcterms:modified xsi:type="dcterms:W3CDTF">2020-03-30T04:21:00Z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