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E6F2B">
        <w:rPr>
          <w:b/>
          <w:sz w:val="28"/>
          <w:szCs w:val="28"/>
        </w:rPr>
        <w:t>реагентов для системы иммунохимического анализа Access 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EE6F2B">
        <w:rPr>
          <w:b/>
          <w:kern w:val="32"/>
          <w:sz w:val="28"/>
          <w:szCs w:val="28"/>
        </w:rPr>
        <w:t>095-20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7594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EE6F2B">
              <w:rPr>
                <w:bCs/>
                <w:sz w:val="20"/>
                <w:szCs w:val="20"/>
              </w:rPr>
              <w:t>реагентов для системы иммунохимического анализа Access 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C6094D" w:rsidP="00DC5959">
            <w:pPr>
              <w:autoSpaceDE w:val="0"/>
              <w:autoSpaceDN w:val="0"/>
              <w:adjustRightInd w:val="0"/>
              <w:rPr>
                <w:sz w:val="20"/>
                <w:szCs w:val="20"/>
                <w:highlight w:val="yellow"/>
              </w:rPr>
            </w:pPr>
            <w:r w:rsidRPr="00C6094D">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6094D" w:rsidP="00183B30">
            <w:pPr>
              <w:autoSpaceDE w:val="0"/>
              <w:autoSpaceDN w:val="0"/>
              <w:adjustRightInd w:val="0"/>
              <w:rPr>
                <w:sz w:val="20"/>
                <w:szCs w:val="20"/>
              </w:rPr>
            </w:pPr>
            <w:r>
              <w:rPr>
                <w:sz w:val="20"/>
                <w:szCs w:val="20"/>
              </w:rPr>
              <w:t>4</w:t>
            </w:r>
            <w:r w:rsidR="00EE6F2B">
              <w:rPr>
                <w:sz w:val="20"/>
                <w:szCs w:val="20"/>
              </w:rPr>
              <w:t>66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EE6F2B">
              <w:rPr>
                <w:sz w:val="20"/>
                <w:szCs w:val="20"/>
              </w:rPr>
              <w:t>31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707375">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707375">
              <w:rPr>
                <w:sz w:val="20"/>
                <w:szCs w:val="20"/>
              </w:rPr>
              <w:t>3</w:t>
            </w:r>
            <w:r w:rsidR="00BB4A09" w:rsidRPr="00FE2446">
              <w:rPr>
                <w:sz w:val="20"/>
                <w:szCs w:val="20"/>
              </w:rPr>
              <w:t xml:space="preserve">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E6F2B" w:rsidP="00EE6F2B">
            <w:pPr>
              <w:tabs>
                <w:tab w:val="left" w:pos="6022"/>
              </w:tabs>
              <w:ind w:right="72"/>
              <w:rPr>
                <w:sz w:val="20"/>
                <w:szCs w:val="20"/>
              </w:rPr>
            </w:pPr>
            <w:r>
              <w:rPr>
                <w:sz w:val="20"/>
                <w:szCs w:val="20"/>
              </w:rPr>
              <w:t>4 490 742,85</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четыре миллиона четыреста девяносто тысяч семьсот сорок два рубля восемьдесят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269D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E6F2B">
              <w:rPr>
                <w:b/>
                <w:sz w:val="20"/>
                <w:szCs w:val="20"/>
              </w:rPr>
              <w:t>1</w:t>
            </w:r>
            <w:r w:rsidR="00E269D7">
              <w:rPr>
                <w:b/>
                <w:sz w:val="20"/>
                <w:szCs w:val="20"/>
              </w:rPr>
              <w:t>6</w:t>
            </w:r>
            <w:r w:rsidRPr="00FE2446">
              <w:rPr>
                <w:b/>
                <w:sz w:val="20"/>
                <w:szCs w:val="20"/>
              </w:rPr>
              <w:t>»</w:t>
            </w:r>
            <w:r w:rsidR="007C7A98">
              <w:rPr>
                <w:b/>
                <w:sz w:val="20"/>
                <w:szCs w:val="20"/>
              </w:rPr>
              <w:t xml:space="preserve"> </w:t>
            </w:r>
            <w:r w:rsidR="00C6094D">
              <w:rPr>
                <w:b/>
                <w:sz w:val="20"/>
                <w:szCs w:val="20"/>
              </w:rPr>
              <w:t>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EE6F2B">
              <w:rPr>
                <w:b/>
                <w:sz w:val="20"/>
                <w:szCs w:val="20"/>
              </w:rPr>
              <w:t>2</w:t>
            </w:r>
            <w:r w:rsidR="00E269D7">
              <w:rPr>
                <w:b/>
                <w:sz w:val="20"/>
                <w:szCs w:val="20"/>
              </w:rPr>
              <w:t>4</w:t>
            </w:r>
            <w:r w:rsidRPr="00485047">
              <w:rPr>
                <w:b/>
                <w:sz w:val="20"/>
                <w:szCs w:val="20"/>
              </w:rPr>
              <w:t xml:space="preserve">» </w:t>
            </w:r>
            <w:r w:rsidR="00C6094D">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E6F2B">
              <w:rPr>
                <w:sz w:val="20"/>
                <w:szCs w:val="20"/>
              </w:rPr>
              <w:t>1</w:t>
            </w:r>
            <w:r w:rsidR="00E269D7">
              <w:rPr>
                <w:sz w:val="20"/>
                <w:szCs w:val="20"/>
              </w:rPr>
              <w:t>6</w:t>
            </w:r>
            <w:r w:rsidRPr="00FE2446">
              <w:rPr>
                <w:sz w:val="20"/>
                <w:szCs w:val="20"/>
              </w:rPr>
              <w:t xml:space="preserve">» </w:t>
            </w:r>
            <w:r w:rsidR="00C6094D">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269D7">
            <w:pPr>
              <w:jc w:val="both"/>
              <w:rPr>
                <w:sz w:val="20"/>
                <w:szCs w:val="20"/>
              </w:rPr>
            </w:pPr>
            <w:r w:rsidRPr="00FE2446">
              <w:rPr>
                <w:bCs/>
                <w:sz w:val="20"/>
                <w:szCs w:val="20"/>
              </w:rPr>
              <w:t>«</w:t>
            </w:r>
            <w:r w:rsidR="00EE6F2B">
              <w:rPr>
                <w:bCs/>
                <w:sz w:val="20"/>
                <w:szCs w:val="20"/>
              </w:rPr>
              <w:t>2</w:t>
            </w:r>
            <w:r w:rsidR="00E269D7">
              <w:rPr>
                <w:bCs/>
                <w:sz w:val="20"/>
                <w:szCs w:val="20"/>
              </w:rPr>
              <w:t>4</w:t>
            </w:r>
            <w:r w:rsidRPr="00FE2446">
              <w:rPr>
                <w:bCs/>
                <w:sz w:val="20"/>
                <w:szCs w:val="20"/>
              </w:rPr>
              <w:t xml:space="preserve">» </w:t>
            </w:r>
            <w:r w:rsidR="00C6094D">
              <w:rPr>
                <w:bCs/>
                <w:sz w:val="20"/>
                <w:szCs w:val="20"/>
              </w:rPr>
              <w:t>марта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EE6F2B" w:rsidP="002B2368">
            <w:pPr>
              <w:contextualSpacing/>
              <w:rPr>
                <w:sz w:val="20"/>
                <w:szCs w:val="20"/>
              </w:rPr>
            </w:pPr>
            <w:r>
              <w:rPr>
                <w:color w:val="000000"/>
                <w:sz w:val="20"/>
                <w:szCs w:val="20"/>
              </w:rPr>
              <w:t>2</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E6F2B" w:rsidP="007C0DB3">
            <w:pPr>
              <w:autoSpaceDE w:val="0"/>
              <w:autoSpaceDN w:val="0"/>
              <w:adjustRightInd w:val="0"/>
              <w:jc w:val="both"/>
              <w:outlineLvl w:val="1"/>
              <w:rPr>
                <w:sz w:val="20"/>
                <w:szCs w:val="20"/>
              </w:rPr>
            </w:pPr>
            <w:r>
              <w:rPr>
                <w:sz w:val="20"/>
                <w:szCs w:val="20"/>
              </w:rPr>
              <w:t>89 814,86</w:t>
            </w:r>
            <w:r w:rsidR="007C7A98">
              <w:rPr>
                <w:sz w:val="20"/>
                <w:szCs w:val="20"/>
              </w:rPr>
              <w:t xml:space="preserve"> </w:t>
            </w:r>
            <w:r w:rsidR="00A84ECD" w:rsidRPr="00FE2446">
              <w:rPr>
                <w:sz w:val="20"/>
                <w:szCs w:val="20"/>
              </w:rPr>
              <w:t>руб. (</w:t>
            </w:r>
            <w:r w:rsidR="00C6094D">
              <w:rPr>
                <w:sz w:val="20"/>
                <w:szCs w:val="20"/>
              </w:rPr>
              <w:t xml:space="preserve">восемьдесят </w:t>
            </w:r>
            <w:r>
              <w:rPr>
                <w:sz w:val="20"/>
                <w:szCs w:val="20"/>
              </w:rPr>
              <w:t>девять тысяч восемьсот четырнадцать рублей восемьдесят 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w:t>
            </w:r>
            <w:r w:rsidRPr="00FE2446">
              <w:rPr>
                <w:color w:val="000000"/>
                <w:sz w:val="20"/>
                <w:szCs w:val="20"/>
                <w:shd w:val="clear" w:color="auto" w:fill="FFFFFF"/>
              </w:rPr>
              <w:lastRenderedPageBreak/>
              <w:t xml:space="preserve">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269D7">
            <w:pPr>
              <w:jc w:val="both"/>
              <w:rPr>
                <w:sz w:val="20"/>
                <w:szCs w:val="20"/>
              </w:rPr>
            </w:pPr>
            <w:r w:rsidRPr="00FE2446">
              <w:rPr>
                <w:sz w:val="20"/>
                <w:szCs w:val="20"/>
              </w:rPr>
              <w:t>«</w:t>
            </w:r>
            <w:r w:rsidR="00EE6F2B">
              <w:rPr>
                <w:sz w:val="20"/>
                <w:szCs w:val="20"/>
              </w:rPr>
              <w:t>2</w:t>
            </w:r>
            <w:r w:rsidR="00E269D7">
              <w:rPr>
                <w:sz w:val="20"/>
                <w:szCs w:val="20"/>
              </w:rPr>
              <w:t>3</w:t>
            </w:r>
            <w:r w:rsidR="00487F7E" w:rsidRPr="00FE2446">
              <w:rPr>
                <w:sz w:val="20"/>
                <w:szCs w:val="20"/>
              </w:rPr>
              <w:t xml:space="preserve">» </w:t>
            </w:r>
            <w:r w:rsidR="00C6094D">
              <w:rPr>
                <w:sz w:val="20"/>
                <w:szCs w:val="20"/>
              </w:rPr>
              <w:t>марта</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E6F2B">
              <w:rPr>
                <w:b/>
                <w:sz w:val="20"/>
                <w:szCs w:val="20"/>
              </w:rPr>
              <w:t>2</w:t>
            </w:r>
            <w:r w:rsidR="00E269D7">
              <w:rPr>
                <w:b/>
                <w:sz w:val="20"/>
                <w:szCs w:val="20"/>
              </w:rPr>
              <w:t>4</w:t>
            </w:r>
            <w:r w:rsidRPr="00485047">
              <w:rPr>
                <w:b/>
                <w:sz w:val="20"/>
                <w:szCs w:val="20"/>
              </w:rPr>
              <w:t>»</w:t>
            </w:r>
            <w:r w:rsidR="007C7A98">
              <w:rPr>
                <w:b/>
                <w:sz w:val="20"/>
                <w:szCs w:val="20"/>
              </w:rPr>
              <w:t xml:space="preserve"> </w:t>
            </w:r>
            <w:r w:rsidR="00C6094D">
              <w:rPr>
                <w:b/>
                <w:sz w:val="20"/>
                <w:szCs w:val="20"/>
              </w:rPr>
              <w:t>марта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269D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E6F2B">
              <w:rPr>
                <w:b/>
                <w:sz w:val="20"/>
                <w:szCs w:val="20"/>
              </w:rPr>
              <w:t>2</w:t>
            </w:r>
            <w:r w:rsidR="00E269D7">
              <w:rPr>
                <w:b/>
                <w:sz w:val="20"/>
                <w:szCs w:val="20"/>
              </w:rPr>
              <w:t>4</w:t>
            </w:r>
            <w:r w:rsidR="00487F7E" w:rsidRPr="00485047">
              <w:rPr>
                <w:b/>
                <w:sz w:val="20"/>
                <w:szCs w:val="20"/>
              </w:rPr>
              <w:t xml:space="preserve">» </w:t>
            </w:r>
            <w:r w:rsidR="00C6094D">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w:t>
            </w:r>
            <w:r w:rsidR="00E408D4" w:rsidRPr="00732CF3">
              <w:rPr>
                <w:rFonts w:ascii="Times New Roman" w:hAnsi="Times New Roman"/>
                <w:sz w:val="20"/>
                <w:szCs w:val="20"/>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F11528" w:rsidRDefault="00F11528" w:rsidP="00732CF3">
      <w:pPr>
        <w:jc w:val="right"/>
        <w:rPr>
          <w:b/>
          <w:bCs/>
          <w:sz w:val="20"/>
          <w:szCs w:val="20"/>
        </w:rPr>
      </w:pPr>
    </w:p>
    <w:p w:rsidR="00EE6F2B" w:rsidRDefault="00EE6F2B"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E6F2B">
        <w:rPr>
          <w:b/>
          <w:sz w:val="20"/>
          <w:szCs w:val="20"/>
        </w:rPr>
        <w:t>реагентов для системы иммунохимического анализа Access 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lastRenderedPageBreak/>
        <w:t xml:space="preserve">№ </w:t>
      </w:r>
      <w:r w:rsidR="00EE6F2B">
        <w:rPr>
          <w:b/>
          <w:kern w:val="32"/>
          <w:sz w:val="20"/>
          <w:szCs w:val="20"/>
        </w:rPr>
        <w:t>095-20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E6F2B">
        <w:rPr>
          <w:b/>
          <w:bCs/>
          <w:sz w:val="20"/>
        </w:rPr>
        <w:t>реагентов для системы иммунохимического анализа Access 2</w:t>
      </w:r>
      <w:bookmarkEnd w:id="2"/>
    </w:p>
    <w:tbl>
      <w:tblPr>
        <w:tblW w:w="10204" w:type="dxa"/>
        <w:tblInd w:w="108" w:type="dxa"/>
        <w:tblLayout w:type="fixed"/>
        <w:tblLook w:val="04A0"/>
      </w:tblPr>
      <w:tblGrid>
        <w:gridCol w:w="534"/>
        <w:gridCol w:w="2301"/>
        <w:gridCol w:w="4536"/>
        <w:gridCol w:w="850"/>
        <w:gridCol w:w="850"/>
        <w:gridCol w:w="1133"/>
      </w:tblGrid>
      <w:tr w:rsidR="003D7C22" w:rsidRPr="005A07FA" w:rsidTr="00FC495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FC4953" w:rsidRPr="006F1DE2"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Тиреотропный гормон (3-ий Международный стандарт)</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Набор реагентов и других связанных с ними материалов, предназначенный для количественного определения тиреотропного гормона (ТТГ) (thyroidstimulatinghormone, TSH) в клиническом образце с использованием метода иммунохемилюминесцентного анализа, Количество выполняемых тестов  ≥ 200 шт. Назначение - для иммунохимических анализаторов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40</w:t>
            </w:r>
          </w:p>
        </w:tc>
        <w:tc>
          <w:tcPr>
            <w:tcW w:w="1133" w:type="dxa"/>
            <w:tcBorders>
              <w:top w:val="single" w:sz="4" w:space="0" w:color="auto"/>
              <w:left w:val="nil"/>
              <w:bottom w:val="single" w:sz="4" w:space="0" w:color="auto"/>
              <w:right w:val="single" w:sz="4" w:space="0" w:color="auto"/>
            </w:tcBorders>
          </w:tcPr>
          <w:p w:rsidR="00FC4953" w:rsidRPr="006F1DE2" w:rsidRDefault="00FC4953" w:rsidP="007A12DA">
            <w:pPr>
              <w:jc w:val="center"/>
              <w:rPr>
                <w:sz w:val="20"/>
                <w:szCs w:val="20"/>
              </w:rPr>
            </w:pPr>
            <w:r>
              <w:rPr>
                <w:sz w:val="20"/>
                <w:szCs w:val="20"/>
              </w:rPr>
              <w:t>19834,76</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Тиреотропный гормон (3-ий Международный стандарт), калибраторы 0-5, 6х2.5мл</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6х2,5 мл (уровни 0-5). Флаконы, содержащие растворы с известной концентрацией определяемого вещества (Тиреотропный гормон). Набор образцов с известной  концентрацией определяемого вещества (Тиреотропного гормона),  в буферизированной матрице альбумина бычьей сыворотки (BSA), &lt; 0,1% азида натрия и 0,25% Консерванта. Предназначены для построения калибровочной кривой для реагента Тиреотропный гормон.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6301,79</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Свободный тироксин Т4, реагент (AccessFree T4).</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2 х 50 тестов. Картриджи, содержащие растворы реагентов  для определения уровня концентрации Свободного тироксина в сыворотке  крови и плазме.  Реагент  для количественного определения содержания Свободного тироксина в сыворотке крови и плазме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Используется  для оценки состояния щитовидной железы.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23</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11901,45</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Свободный тироксин Т4, калибраторы (AccessFree T4 Calibrators).</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6х2,5 мл (уровни 0-5). Флаконы, содержащие растворы с известной концентрацией определяемого вещества (Свободный тироксин Т4). Набор образцов с известной  концентрацией определяемого вещества (Свободный тироксин Т4),  сыворотка человека, &lt; 0,1% азида натрия и 0,5% Консерванта. Предназначены для построения калибровочной кривой для реагента Свободный тироксин Т4.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7993,37</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Антитела к тиреоиднойпероксидазе, реагент (Access  TPO Antibody).</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2 х 50 тестов. Картриджи, содержащие растворы реагентов  для определения уровня концентрации Антител к тиреоиднойпероксидазе  в сыворотке  крови и плазме.  Реагент  для количественного определения содержания Антител к тиреоиднойпероксидазе в сыворотке крови и плазме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Используется  для оценки состояния щитовидной железы.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30</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24563,33</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Антитела к тиреоиднойпероксидазе, калибраторы (Access TPO AntibodyCalibrators).</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6х2,0 мл (уровни 0-5). Флаконы, содержащие растворы с известной концентрацией определяемого вещества (Антитела к тиреоиднойпероксидазе). Набор образцов с известной  концентрацией определяемого вещества (Антитела к тиреоиднойпероксидазе),  кроличья антисыворотка в буферизированном растворе белка (бычьего), содержащая &lt; 0,1% азида натрия и 0,1% консерванта. Предназначены для построения калибровочной кривой для реагента Антитела к тиреоиднойпероксидазе.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37685,56</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7</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Фолликулостимулирующий гормон, реагент (AccesshFSH).</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 xml:space="preserve">2 х 50 тестов. Картриджи, содержащие растворы реагентов  для определения уровня концентрации Фолликулостимулирующего гормона  (ФСГ) в сыворотке  крови.  Реагент  для количественного </w:t>
            </w:r>
            <w:r w:rsidRPr="00FC4953">
              <w:rPr>
                <w:sz w:val="18"/>
                <w:szCs w:val="18"/>
              </w:rPr>
              <w:lastRenderedPageBreak/>
              <w:t>определения концентрации ФСГ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Уровень ФСГ определяют при обследовании по поводу нарушений менструального цикла, фертильности, а также при менопаузе, нарушениях овуляции и при гипофизарной недостаточности, для диагностики поликистоза яичников.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14</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14794,23</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lastRenderedPageBreak/>
              <w:t>8</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Фолликулостимулирующий гормон, калибраторы (AccesshFSHCalibrators).</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6х4,0 мл (уровни 0-5). Флаконы, содержащие растворы с известной концентрацией определяемого вещества (Фолликулостимулирующий гормон). Набор образцов с известной  концентрацией определяемого вещества (Фолликулостимулирующий гормон), в растворе фосфатного буфера, содержащем БСА, &lt; 0,1% азида натрия и 0,5% консервант. Предназначены для построения калибровочной кривой для реагента Фолликулостимулирующий гормон.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16404,63</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9</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Общий бета-Хорионический гонадотропин (β-ХГЧ), реагент , 2x 50 тестов</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2 х 50 тестов. Картриджи, содержащие растворы реагентов  для определения уровня концентрации бета-Хорионического гонадотропина в сыворотке  крови.  Реагент  для количественного определения содержания бета-Хорионического гонадотропина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Используется для мониторинга беременности.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7</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16960,13</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10</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Общий бета-Хорионический гонадотропин (β-ХГЧ), калибраторы, 0-5, 6x4,0 мл</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6х4,0 мл (уровни 0-5). Флаконы, содержащие растворы с известной концентрацией определяемого вещества (бета-Хорионический гонадотропин). Набор образцов с известной  концентрацией определяемого вещества (бета-Хорионический гонадотропин), в растворе фосфатного буфера, содержащем БСА, &lt; 0,1% азида натрия и 0,5% консервант. Предназначены для построения калибровочной кривой для реагента бета-Хорионический гонадотропин.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6494,95</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11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Лютеинизирующий гормон, реагент (AccesshLH).</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2 х 50 тестов. Картриджи, содержащие растворы реагентов  для определения уровня концентрации Лютеинизирующего гормона в сыворотке  крови.  Реагент  для количественного определения содержания Лютеинизирующего гормона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Уровень ЛГ определяют при обследовании по поводу нарушений менструального цикла, фертильности, а также при менопаузе, нарушениях овуляции и при гипофизарной недостаточности, для диагностики поликистоза яичников.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14</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15020,83</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12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Лютеинизирующий гормон, калибраторы (AccesshLHCalibrators).</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6х4,0 мл (уровни 0-5). Флаконы, содержащие растворы с известной концентрацией определяемого вещества (Лютеинизирующий гормон). Набор образцов с известной  концентрацией определяемого вещества (Лютеинизирующий гормон), в растворе фосфатного буфера, содержащем БСА, &lt; 0,1% азида натрия и 0,5% консервант. Предназначены для построения калибровочной кривой для реагента Лютеинизирующий гормон.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7609,58</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13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Тестостерон, реагент (AccessTestosterone).</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 xml:space="preserve">2 х 50 тестов. Картриджи, содержащие растворы реагентов  для определения уровня концентрации Тестостерона в сыворотке  крови.  Реагент  для количественного определения концентрации Тестостерона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Уровень Тестостерона определяют при подозрении на гипогонадизме, гипопитуитаризм, гиперпролактинемию, почечную недостаточность, </w:t>
            </w:r>
            <w:r w:rsidRPr="00FC4953">
              <w:rPr>
                <w:sz w:val="18"/>
                <w:szCs w:val="18"/>
              </w:rPr>
              <w:lastRenderedPageBreak/>
              <w:t>цирроз печени, синдром Клайнфельтера, опухоль надпочечника или яичка у мужчин или яичников у женщин, врожденную гиперплазию надпочечников, синдром поликистозных яичников (СПКЯ), стромальныйгипертекоз, а также патологией гипоталамо-гипофизарно-тестикулярной системы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17</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11570,90</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lastRenderedPageBreak/>
              <w:t>14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lang w:val="en-US"/>
              </w:rPr>
            </w:pPr>
            <w:r w:rsidRPr="00FC4953">
              <w:rPr>
                <w:sz w:val="20"/>
                <w:szCs w:val="20"/>
              </w:rPr>
              <w:t>Тестостерон</w:t>
            </w:r>
            <w:r w:rsidRPr="00FC4953">
              <w:rPr>
                <w:sz w:val="20"/>
                <w:szCs w:val="20"/>
                <w:lang w:val="en-US"/>
              </w:rPr>
              <w:t xml:space="preserve">, </w:t>
            </w:r>
            <w:r w:rsidRPr="00FC4953">
              <w:rPr>
                <w:sz w:val="20"/>
                <w:szCs w:val="20"/>
              </w:rPr>
              <w:t>калибраторы</w:t>
            </w:r>
            <w:r w:rsidRPr="00FC4953">
              <w:rPr>
                <w:sz w:val="20"/>
                <w:szCs w:val="20"/>
                <w:lang w:val="en-US"/>
              </w:rPr>
              <w:t xml:space="preserve"> (Access Testosterone Calibrators).</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6х2,5 мл (уровни 0-5). Флаконы, содержащие растворы с известной концентрацией определяемого вещества (Тестостерон). Набор образцов с известной  концентрацией определяемого вещества (Тестостерон), в растворе фосфатного буфера, содержащем БСА, &lt; 0,1% азида натрия и 0,5% консервант. Предназначены для построения калибровочной кривой для реагента Тестостерон.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8127,90</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15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Пролактин, реагент (AccessProlactin).</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2 х 50 тестов. Картриджи, содержащие растворы реагентов  для определения уровня концентрации Пролактина в сыворотке  крови.  Реагент  для количественного определения концентрации Пролактина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Уровень Пролактина определяют при мониторинге беременности, при обследовании по поводу секретирующей ПРЛ аденомы гипофиза, функциональных и органическых заболеваний гипоталамуса, гипотиреоидизма, почечной недостаточности и эктопических опухолей.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17</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13248,62</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16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lang w:val="en-US"/>
              </w:rPr>
            </w:pPr>
            <w:r w:rsidRPr="00FC4953">
              <w:rPr>
                <w:sz w:val="20"/>
                <w:szCs w:val="20"/>
              </w:rPr>
              <w:t>Пролактин</w:t>
            </w:r>
            <w:r w:rsidRPr="00FC4953">
              <w:rPr>
                <w:sz w:val="20"/>
                <w:szCs w:val="20"/>
                <w:lang w:val="en-US"/>
              </w:rPr>
              <w:t xml:space="preserve">, </w:t>
            </w:r>
            <w:r w:rsidRPr="00FC4953">
              <w:rPr>
                <w:sz w:val="20"/>
                <w:szCs w:val="20"/>
              </w:rPr>
              <w:t>калибраторы</w:t>
            </w:r>
            <w:r w:rsidRPr="00FC4953">
              <w:rPr>
                <w:sz w:val="20"/>
                <w:szCs w:val="20"/>
                <w:lang w:val="en-US"/>
              </w:rPr>
              <w:t xml:space="preserve"> (Access Prolactin Calibrators).</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1x4 мл (уровень 0) и 5х2,5 мл (уровни 1-5). Флаконы, содержащие растворы с известной концентрацией определяемого вещества (Пролактин). Набор образцов с известной  концентрацией определяемого вещества (Пролактин), в растворе фосфатного буфера, содержащем БСА, &lt; 0,1% азида натрия и 0,6% консервант. Предназначены для построения калибровочной кривой для реагента Пролактин.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17620,79</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17</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Дегидроэпиандростерона сульфат, реагент (Access DHEA-S).</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2 х 50 тестов. Картриджи, содержащие растворы реагентов  для определения уровня концентрации Дегидроэпиандростерона сульфата в сыворотке  крови.  Реагент  для количественного определения концентрации Дегидроэпиандростерона сульфата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Уровень Дегидроэпиандростерона сульфата определяется в качестве маркера для оценки секреторной функции надпочечников.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10</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18172,22</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18</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Дегидроэпиандростерона сульфат, калибраторы (Access DHEA-S Calibrators).</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6х2,0 мл (уровни 0-5). Флаконы, содержащие растворы с известной концентрацией определяемого вещества (Дегидроэпиандростерона сульфат). Набор образцов с известной  концентрацией определяемого вещества (Дегидроэпиандростерона сульфат), в растворе фосфатного буфера, &lt; 0,1% азида натрия и 0,5% консервант. Предназначены для построения калибровочной кривой для реагента Дегидроэпиандростерона сульфат.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14057,45</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19</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Высокочувствительный Эстрадиол, реагент (AccessSensitiveEstradiol).</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2 х 50 тестов. Картриджи, содержащие растворы реагентов  для определения уровня концентрации Эстрадиола в сыворотке  крови.  Реагент  для количественного определения концентрации Эстрадиола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Уровень Эстрадиола определяют при мониторинге овуляторного статуса.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9</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11365,42</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20</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lang w:val="en-US"/>
              </w:rPr>
            </w:pPr>
            <w:r w:rsidRPr="00FC4953">
              <w:rPr>
                <w:sz w:val="20"/>
                <w:szCs w:val="20"/>
              </w:rPr>
              <w:t>ВысокочувствительныйЭстрадиол</w:t>
            </w:r>
            <w:r w:rsidRPr="00FC4953">
              <w:rPr>
                <w:sz w:val="20"/>
                <w:szCs w:val="20"/>
                <w:lang w:val="en-US"/>
              </w:rPr>
              <w:t xml:space="preserve">, </w:t>
            </w:r>
            <w:r w:rsidRPr="00FC4953">
              <w:rPr>
                <w:sz w:val="20"/>
                <w:szCs w:val="20"/>
              </w:rPr>
              <w:t>калибраторы</w:t>
            </w:r>
            <w:r w:rsidRPr="00FC4953">
              <w:rPr>
                <w:sz w:val="20"/>
                <w:szCs w:val="20"/>
                <w:lang w:val="en-US"/>
              </w:rPr>
              <w:t xml:space="preserve"> (Access Sensitive Estradiol </w:t>
            </w:r>
            <w:r w:rsidRPr="00FC4953">
              <w:rPr>
                <w:sz w:val="20"/>
                <w:szCs w:val="20"/>
                <w:lang w:val="en-US"/>
              </w:rPr>
              <w:lastRenderedPageBreak/>
              <w:t>Calibrators).</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lastRenderedPageBreak/>
              <w:t xml:space="preserve">5х2 мл (уровни 1-5)  и 1х4 мл (уровень 0). Флаконы, содержащие растворы с известной концентрацией определяемого вещества (Эстрадиол). Набор образцов с известной  концентрацией определяемого вещества (Эстрадиол), в растворе фосфатного буфера, </w:t>
            </w:r>
            <w:r w:rsidRPr="00FC4953">
              <w:rPr>
                <w:sz w:val="18"/>
                <w:szCs w:val="18"/>
              </w:rPr>
              <w:lastRenderedPageBreak/>
              <w:t>содержащем БСА, &lt; 0,1% азида натрия и 0,025% консервант. Предназначены для построения калибровочной кривой для реагента  Высокочувствительный Эстрадиол.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11152,90</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lastRenderedPageBreak/>
              <w:t>21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Прогестерон, реагент (AccessProgesterone).</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2 х 50 тестов. Картриджи, содержащие растворы реагентов  для определения уровня концентрации Прогестерона в сыворотке  крови.  Реагент  для количественного определения концентрации Прогестерона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Уровень Прогестерона определяют при мониторинге овуляторного статуса и беременности.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14</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11233,20</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22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lang w:val="en-US"/>
              </w:rPr>
            </w:pPr>
            <w:r w:rsidRPr="00FC4953">
              <w:rPr>
                <w:sz w:val="20"/>
                <w:szCs w:val="20"/>
              </w:rPr>
              <w:t>Прогестерон</w:t>
            </w:r>
            <w:r w:rsidRPr="00FC4953">
              <w:rPr>
                <w:sz w:val="20"/>
                <w:szCs w:val="20"/>
                <w:lang w:val="en-US"/>
              </w:rPr>
              <w:t xml:space="preserve">, </w:t>
            </w:r>
            <w:r w:rsidRPr="00FC4953">
              <w:rPr>
                <w:sz w:val="20"/>
                <w:szCs w:val="20"/>
              </w:rPr>
              <w:t>калибраторы</w:t>
            </w:r>
            <w:r w:rsidRPr="00FC4953">
              <w:rPr>
                <w:sz w:val="20"/>
                <w:szCs w:val="20"/>
                <w:lang w:val="en-US"/>
              </w:rPr>
              <w:t xml:space="preserve"> (Access Progesterone Calibrators).</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5х2,5 мл (уровни 1-5). Флаконы, содержащие растворы с известной концентрацией определяемого вещества (Прогестерон). Набор образцов с известной  концентрацией определяемого вещества (Прогестерон), сыворотка, содержащая БСА, &lt; 0,1% азида натрия и 0,5% консервант.  1х4,0 мл (уровень 0). Флакон, содержащий сыворотку и &lt; 0.1% азид натрия Предназначены для построения калибровочной кривой для реагента Прогестерон.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9148,04</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23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Материал контрольный многоуровневый "Липочек Контроль Иммунохимия плюс": трехуровневый, 12х5 мл</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Контрольная сыворотка, 3х4х5мл. Предназначена для мониторирования правильности выполнения лабораторных тестов. Приготовлена из человеческой сыворотки с добавлением веществ человеческого происхождения, химически чистых веществ и лекарственных препаратов. Контроль лиофилизирован для повышения стабильности. 3 уровня, по 4 флакона (по 5 мл) каждого уровня. Аттестованные значения для реагентов и приборов ведущих мировых производителей. Срок годности с момента производства 3 года, при условии хранения при 2-8 С. Срок годности вскрытой упаковки 7 дней, при условии хранения при 2-8 С. При условии хранения от -20 до -70 градусов цельсия, аналиты стабильны в течение 20 дней. Уровень концентрации – 3 уровня (низкий, нормальный, высокий). Включает в себя более 90 показателей. Фасовка 12 х 5 мл</w:t>
            </w:r>
          </w:p>
          <w:p w:rsidR="00FC4953" w:rsidRPr="00FC4953" w:rsidRDefault="00FC4953" w:rsidP="00B830EA">
            <w:pPr>
              <w:rPr>
                <w:sz w:val="18"/>
                <w:szCs w:val="18"/>
              </w:rPr>
            </w:pPr>
            <w:r w:rsidRPr="00FC4953">
              <w:rPr>
                <w:sz w:val="18"/>
                <w:szCs w:val="18"/>
              </w:rPr>
              <w:t>Наличие Регистрационного Удостоверения МЗ.</w:t>
            </w:r>
          </w:p>
          <w:p w:rsidR="00FC4953" w:rsidRPr="00FC4953" w:rsidRDefault="00FC4953" w:rsidP="00B830EA">
            <w:pPr>
              <w:rPr>
                <w:sz w:val="18"/>
                <w:szCs w:val="18"/>
              </w:rPr>
            </w:pPr>
            <w:r w:rsidRPr="00FC4953">
              <w:rPr>
                <w:sz w:val="18"/>
                <w:szCs w:val="18"/>
              </w:rPr>
              <w:t>Наличие инструкции на русском и английском языках.</w:t>
            </w:r>
          </w:p>
          <w:p w:rsidR="00FC4953" w:rsidRPr="00FC4953" w:rsidRDefault="00FC4953" w:rsidP="00B830EA">
            <w:pPr>
              <w:rPr>
                <w:sz w:val="18"/>
                <w:szCs w:val="18"/>
              </w:rPr>
            </w:pPr>
            <w:r w:rsidRPr="00FC4953">
              <w:rPr>
                <w:sz w:val="18"/>
                <w:szCs w:val="18"/>
              </w:rPr>
              <w:t xml:space="preserve"> Остаточный срок годности на момент поставки не менее 4 - 6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30935,41</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24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Реакционные пробирки (16х98 шт./упак.)(для Access) (AccessReactionVessels).</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Пробирки полистирольные для проведения иммунохимических реакций, 16 блоков по 98 пробирок в каждом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15</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8385,30</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25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Чашечки для образцов 2 мл (AccessSampleCups 2 ml).</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ВСТАВЛЯЕМЫЕ Чашечки для образцов, полистирольные,ЕМК 2 мл,В УПАК. Х 1000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2</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7384,08</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26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Субстрат (AccessSubstrate).</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Буферный раствор, содержащий люмиген - 4 флакона по 130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18</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25311,88</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27</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lang w:val="en-US"/>
              </w:rPr>
            </w:pPr>
            <w:r w:rsidRPr="00FC4953">
              <w:rPr>
                <w:sz w:val="20"/>
                <w:szCs w:val="20"/>
              </w:rPr>
              <w:t>Проверочный</w:t>
            </w:r>
            <w:r w:rsidRPr="00FC4953">
              <w:rPr>
                <w:sz w:val="20"/>
                <w:szCs w:val="20"/>
                <w:lang w:val="en-US"/>
              </w:rPr>
              <w:t xml:space="preserve"> </w:t>
            </w:r>
            <w:r w:rsidRPr="00FC4953">
              <w:rPr>
                <w:sz w:val="20"/>
                <w:szCs w:val="20"/>
              </w:rPr>
              <w:t>раствор</w:t>
            </w:r>
            <w:r w:rsidRPr="00FC4953">
              <w:rPr>
                <w:sz w:val="20"/>
                <w:szCs w:val="20"/>
                <w:lang w:val="en-US"/>
              </w:rPr>
              <w:t xml:space="preserve"> (Access System Check Solution).</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Буферный раствор, содержащий щелочную фосфатазу, 1% бычий сывороточный альбумин, 0.25% консервант - 6 флаконов по 4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4</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7460,86</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28</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КОНТРАД 70 (CONTRAD 70).</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Водный раствор, содержащий ПАВ, 3% гидроксид калия, канистра - 1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1</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8870,62</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29</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rPr>
            </w:pPr>
            <w:r w:rsidRPr="00FC4953">
              <w:rPr>
                <w:sz w:val="20"/>
                <w:szCs w:val="20"/>
              </w:rPr>
              <w:t>Цитранокс (Citranox).</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20% раствор лимонной кислоты, содержащий неионные ПАВ, канистра - 1 галлон (3,785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1</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16500,33</w:t>
            </w:r>
          </w:p>
        </w:tc>
      </w:tr>
      <w:tr w:rsidR="00FC4953" w:rsidRPr="005E1B7C" w:rsidTr="00FC4953">
        <w:trPr>
          <w:trHeight w:val="132"/>
        </w:trPr>
        <w:tc>
          <w:tcPr>
            <w:tcW w:w="534" w:type="dxa"/>
            <w:tcBorders>
              <w:top w:val="single" w:sz="4" w:space="0" w:color="auto"/>
              <w:left w:val="single" w:sz="4" w:space="0" w:color="auto"/>
              <w:bottom w:val="single" w:sz="4" w:space="0" w:color="auto"/>
              <w:right w:val="nil"/>
            </w:tcBorders>
            <w:shd w:val="clear" w:color="auto" w:fill="auto"/>
          </w:tcPr>
          <w:p w:rsidR="00FC4953" w:rsidRPr="00FC4953" w:rsidRDefault="00FC4953" w:rsidP="00B830EA">
            <w:pPr>
              <w:jc w:val="right"/>
              <w:rPr>
                <w:sz w:val="20"/>
                <w:szCs w:val="20"/>
              </w:rPr>
            </w:pPr>
            <w:r w:rsidRPr="00FC4953">
              <w:rPr>
                <w:sz w:val="20"/>
                <w:szCs w:val="20"/>
              </w:rPr>
              <w:t>30</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rPr>
                <w:sz w:val="20"/>
                <w:szCs w:val="20"/>
                <w:lang w:val="en-US"/>
              </w:rPr>
            </w:pPr>
            <w:r w:rsidRPr="00FC4953">
              <w:rPr>
                <w:sz w:val="20"/>
                <w:szCs w:val="20"/>
              </w:rPr>
              <w:t>Промывочный</w:t>
            </w:r>
            <w:r w:rsidRPr="00FC4953">
              <w:rPr>
                <w:sz w:val="20"/>
                <w:szCs w:val="20"/>
                <w:lang w:val="en-US"/>
              </w:rPr>
              <w:t xml:space="preserve"> </w:t>
            </w:r>
            <w:r w:rsidRPr="00FC4953">
              <w:rPr>
                <w:sz w:val="20"/>
                <w:szCs w:val="20"/>
              </w:rPr>
              <w:t>буфер</w:t>
            </w:r>
            <w:r w:rsidRPr="00FC4953">
              <w:rPr>
                <w:sz w:val="20"/>
                <w:szCs w:val="20"/>
                <w:lang w:val="en-US"/>
              </w:rPr>
              <w:t xml:space="preserve"> «Wash Buffer II» (</w:t>
            </w:r>
            <w:r w:rsidRPr="00FC4953">
              <w:rPr>
                <w:sz w:val="20"/>
                <w:szCs w:val="20"/>
              </w:rPr>
              <w:t>для</w:t>
            </w:r>
            <w:r w:rsidRPr="00FC4953">
              <w:rPr>
                <w:sz w:val="20"/>
                <w:szCs w:val="20"/>
                <w:lang w:val="en-US"/>
              </w:rPr>
              <w:t xml:space="preserve"> Access) (Access Wash Buffer II).</w:t>
            </w:r>
          </w:p>
        </w:tc>
        <w:tc>
          <w:tcPr>
            <w:tcW w:w="4536" w:type="dxa"/>
            <w:tcBorders>
              <w:top w:val="single" w:sz="4" w:space="0" w:color="auto"/>
              <w:left w:val="nil"/>
              <w:bottom w:val="single" w:sz="4" w:space="0" w:color="auto"/>
              <w:right w:val="single" w:sz="4" w:space="0" w:color="auto"/>
            </w:tcBorders>
          </w:tcPr>
          <w:p w:rsidR="00FC4953" w:rsidRPr="00FC4953" w:rsidRDefault="00FC4953" w:rsidP="00B830EA">
            <w:pPr>
              <w:rPr>
                <w:sz w:val="18"/>
                <w:szCs w:val="18"/>
              </w:rPr>
            </w:pPr>
            <w:r w:rsidRPr="00FC4953">
              <w:rPr>
                <w:sz w:val="18"/>
                <w:szCs w:val="18"/>
              </w:rPr>
              <w:t>Раствор ТРИС-буфера, содержащий &lt;0.1% азид натрия и &lt;0.1% консервант, 1 упаковка - 4 канистры по 2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953" w:rsidRPr="00FC4953" w:rsidRDefault="00FC4953" w:rsidP="00B830EA">
            <w:pPr>
              <w:jc w:val="center"/>
              <w:rPr>
                <w:sz w:val="20"/>
                <w:szCs w:val="20"/>
              </w:rPr>
            </w:pPr>
            <w:r w:rsidRPr="00FC4953">
              <w:rPr>
                <w:sz w:val="20"/>
                <w:szCs w:val="20"/>
              </w:rPr>
              <w:t>40</w:t>
            </w:r>
          </w:p>
        </w:tc>
        <w:tc>
          <w:tcPr>
            <w:tcW w:w="1133" w:type="dxa"/>
            <w:tcBorders>
              <w:top w:val="single" w:sz="4" w:space="0" w:color="auto"/>
              <w:left w:val="nil"/>
              <w:bottom w:val="single" w:sz="4" w:space="0" w:color="auto"/>
              <w:right w:val="single" w:sz="4" w:space="0" w:color="auto"/>
            </w:tcBorders>
          </w:tcPr>
          <w:p w:rsidR="00FC4953" w:rsidRPr="005E1B7C" w:rsidRDefault="00FC4953" w:rsidP="007A12DA">
            <w:pPr>
              <w:jc w:val="center"/>
              <w:rPr>
                <w:sz w:val="20"/>
                <w:szCs w:val="20"/>
              </w:rPr>
            </w:pPr>
            <w:r>
              <w:rPr>
                <w:sz w:val="20"/>
                <w:szCs w:val="20"/>
              </w:rPr>
              <w:t>7223,48</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FC4953" w:rsidRDefault="00FC4953"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E6F2B">
        <w:rPr>
          <w:b/>
          <w:sz w:val="20"/>
          <w:szCs w:val="20"/>
        </w:rPr>
        <w:t>реагентов для системы иммунохимического анализа Access 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lastRenderedPageBreak/>
        <w:t xml:space="preserve">№ </w:t>
      </w:r>
      <w:r w:rsidR="00EE6F2B">
        <w:rPr>
          <w:b/>
          <w:kern w:val="32"/>
          <w:sz w:val="20"/>
          <w:szCs w:val="20"/>
        </w:rPr>
        <w:t>095-20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E6F2B">
        <w:rPr>
          <w:sz w:val="19"/>
          <w:szCs w:val="19"/>
        </w:rPr>
        <w:t>095-20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E6F2B">
        <w:rPr>
          <w:b/>
          <w:bCs/>
          <w:sz w:val="19"/>
          <w:szCs w:val="19"/>
        </w:rPr>
        <w:t>реагентов для системы иммунохимического анализа Access 2</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E6F2B">
        <w:rPr>
          <w:rFonts w:ascii="Times New Roman" w:hAnsi="Times New Roman" w:cs="Times New Roman"/>
          <w:bCs/>
          <w:sz w:val="19"/>
          <w:szCs w:val="19"/>
        </w:rPr>
        <w:t>реагентов для системы иммунохимического анализа Access 2</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C4953">
        <w:rPr>
          <w:sz w:val="19"/>
          <w:szCs w:val="19"/>
        </w:rPr>
        <w:t>31</w:t>
      </w:r>
      <w:r w:rsidR="00DE0A2C" w:rsidRPr="00DE0A2C">
        <w:rPr>
          <w:sz w:val="19"/>
          <w:szCs w:val="19"/>
        </w:rPr>
        <w:t>.12.2020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FC495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E6F2B">
        <w:rPr>
          <w:sz w:val="20"/>
          <w:szCs w:val="20"/>
        </w:rPr>
        <w:t>095-20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lastRenderedPageBreak/>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E6F2B">
        <w:rPr>
          <w:b/>
          <w:sz w:val="20"/>
          <w:szCs w:val="20"/>
        </w:rPr>
        <w:t>реагентов для системы иммунохимического анализа Access 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lastRenderedPageBreak/>
        <w:t xml:space="preserve">№ </w:t>
      </w:r>
      <w:r w:rsidR="00EE6F2B">
        <w:rPr>
          <w:b/>
          <w:kern w:val="32"/>
          <w:sz w:val="20"/>
          <w:szCs w:val="20"/>
        </w:rPr>
        <w:t>095-20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E6F2B">
        <w:rPr>
          <w:bCs/>
          <w:sz w:val="20"/>
          <w:szCs w:val="20"/>
        </w:rPr>
        <w:t>реагентов для системы иммунохимического анализа Access 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EE6F2B">
        <w:rPr>
          <w:bCs/>
          <w:sz w:val="20"/>
          <w:szCs w:val="20"/>
        </w:rPr>
        <w:t>реагентов для системы иммунохимического анализа Access 2</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E6F2B">
        <w:rPr>
          <w:bCs/>
          <w:sz w:val="20"/>
          <w:szCs w:val="20"/>
        </w:rPr>
        <w:t>реагентов для системы иммунохимического анализа Access 2</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lastRenderedPageBreak/>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 xml:space="preserve">1. Полное и сокращенное наименования </w:t>
            </w:r>
            <w:r w:rsidRPr="00461865">
              <w:rPr>
                <w:b/>
                <w:bCs/>
                <w:sz w:val="20"/>
                <w:szCs w:val="20"/>
              </w:rPr>
              <w:lastRenderedPageBreak/>
              <w:t>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lastRenderedPageBreak/>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lastRenderedPageBreak/>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EE6F2B">
        <w:rPr>
          <w:bCs/>
          <w:sz w:val="20"/>
          <w:szCs w:val="20"/>
        </w:rPr>
        <w:t>реагентов для системы иммунохимического анализа Access 2</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79A" w:rsidRDefault="0026279A" w:rsidP="00ED57EB">
      <w:r>
        <w:separator/>
      </w:r>
    </w:p>
  </w:endnote>
  <w:endnote w:type="continuationSeparator" w:id="1">
    <w:p w:rsidR="0026279A" w:rsidRDefault="0026279A" w:rsidP="00ED57EB">
      <w:r>
        <w:continuationSeparator/>
      </w:r>
    </w:p>
  </w:endnote>
  <w:endnote w:id="2">
    <w:p w:rsidR="00EE6F2B" w:rsidRDefault="00EE6F2B" w:rsidP="00C2608E">
      <w:pPr>
        <w:pStyle w:val="afc"/>
        <w:jc w:val="both"/>
      </w:pPr>
    </w:p>
  </w:endnote>
  <w:endnote w:id="3">
    <w:p w:rsidR="00EE6F2B" w:rsidRDefault="00EE6F2B" w:rsidP="00C2608E">
      <w:pPr>
        <w:pStyle w:val="afc"/>
      </w:pPr>
    </w:p>
  </w:endnote>
  <w:endnote w:id="4">
    <w:p w:rsidR="00EE6F2B" w:rsidRDefault="00EE6F2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E6F2B" w:rsidRDefault="00EE6F2B">
        <w:pPr>
          <w:pStyle w:val="af7"/>
          <w:jc w:val="right"/>
        </w:pPr>
        <w:fldSimple w:instr=" PAGE   \* MERGEFORMAT ">
          <w:r w:rsidR="00E269D7">
            <w:rPr>
              <w:noProof/>
            </w:rPr>
            <w:t>15</w:t>
          </w:r>
        </w:fldSimple>
      </w:p>
    </w:sdtContent>
  </w:sdt>
  <w:p w:rsidR="00EE6F2B" w:rsidRDefault="00EE6F2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79A" w:rsidRDefault="0026279A" w:rsidP="00ED57EB">
      <w:r>
        <w:separator/>
      </w:r>
    </w:p>
  </w:footnote>
  <w:footnote w:type="continuationSeparator" w:id="1">
    <w:p w:rsidR="0026279A" w:rsidRDefault="0026279A" w:rsidP="00ED57EB">
      <w:r>
        <w:continuationSeparator/>
      </w:r>
    </w:p>
  </w:footnote>
  <w:footnote w:id="2">
    <w:p w:rsidR="00EE6F2B" w:rsidRPr="000C36EF" w:rsidRDefault="00EE6F2B"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E6F2B" w:rsidRPr="004B5113" w:rsidRDefault="00EE6F2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79A"/>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60F1"/>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94A"/>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9D7"/>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E6F2B"/>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4953"/>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16180</Words>
  <Characters>92226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108190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2020-02-04T09:54:00Z</cp:lastPrinted>
  <dcterms:created xsi:type="dcterms:W3CDTF">2020-03-13T01:06:00Z</dcterms:created>
  <dcterms:modified xsi:type="dcterms:W3CDTF">2020-03-13T01:27:00Z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