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BF5CD5" w:rsidRDefault="00B05FCF" w:rsidP="00107AF6">
      <w:pPr>
        <w:pStyle w:val="a4"/>
        <w:tabs>
          <w:tab w:val="left" w:pos="3030"/>
          <w:tab w:val="center" w:pos="5102"/>
        </w:tabs>
        <w:rPr>
          <w:sz w:val="22"/>
          <w:szCs w:val="22"/>
        </w:rPr>
      </w:pPr>
      <w:r w:rsidRPr="00BF5CD5">
        <w:rPr>
          <w:sz w:val="22"/>
          <w:szCs w:val="22"/>
        </w:rPr>
        <w:t xml:space="preserve">ПРОТОКОЛ </w:t>
      </w:r>
      <w:r w:rsidR="00180FF6" w:rsidRPr="00BF5CD5">
        <w:rPr>
          <w:sz w:val="22"/>
          <w:szCs w:val="22"/>
        </w:rPr>
        <w:t xml:space="preserve">№ </w:t>
      </w:r>
      <w:r w:rsidR="00574B5F" w:rsidRPr="00BF5CD5">
        <w:rPr>
          <w:sz w:val="22"/>
          <w:szCs w:val="22"/>
        </w:rPr>
        <w:t>32009221351</w:t>
      </w:r>
      <w:r w:rsidR="004C58AC" w:rsidRPr="00BF5CD5">
        <w:rPr>
          <w:sz w:val="22"/>
          <w:szCs w:val="22"/>
        </w:rPr>
        <w:t>-</w:t>
      </w:r>
      <w:r w:rsidR="00BF5CD5" w:rsidRPr="00BF5CD5">
        <w:rPr>
          <w:sz w:val="22"/>
          <w:szCs w:val="22"/>
        </w:rPr>
        <w:t>2</w:t>
      </w:r>
    </w:p>
    <w:p w:rsidR="00A55CF0" w:rsidRPr="00BF5CD5" w:rsidRDefault="00BF5CD5" w:rsidP="00574B5F">
      <w:pPr>
        <w:pStyle w:val="13"/>
        <w:jc w:val="center"/>
        <w:rPr>
          <w:b/>
          <w:bCs/>
          <w:sz w:val="22"/>
          <w:szCs w:val="22"/>
        </w:rPr>
      </w:pPr>
      <w:r w:rsidRPr="00BF5CD5">
        <w:rPr>
          <w:b/>
          <w:bCs/>
          <w:sz w:val="22"/>
          <w:szCs w:val="22"/>
        </w:rPr>
        <w:t>подведения итогов</w:t>
      </w:r>
      <w:r w:rsidR="00A55CF0" w:rsidRPr="00BF5CD5">
        <w:rPr>
          <w:b/>
          <w:bCs/>
          <w:sz w:val="22"/>
          <w:szCs w:val="22"/>
        </w:rPr>
        <w:t xml:space="preserve"> запрос</w:t>
      </w:r>
      <w:r w:rsidRPr="00BF5CD5">
        <w:rPr>
          <w:b/>
          <w:bCs/>
          <w:sz w:val="22"/>
          <w:szCs w:val="22"/>
        </w:rPr>
        <w:t>а</w:t>
      </w:r>
      <w:r w:rsidR="00A55CF0" w:rsidRPr="00BF5CD5">
        <w:rPr>
          <w:b/>
          <w:bCs/>
          <w:sz w:val="22"/>
          <w:szCs w:val="22"/>
        </w:rPr>
        <w:t xml:space="preserve"> котировок в электронной форме</w:t>
      </w:r>
      <w:r w:rsidR="002B6282" w:rsidRPr="00BF5CD5">
        <w:rPr>
          <w:b/>
          <w:bCs/>
          <w:sz w:val="22"/>
          <w:szCs w:val="22"/>
        </w:rPr>
        <w:t xml:space="preserve">, </w:t>
      </w:r>
      <w:r w:rsidR="002B6282" w:rsidRPr="00BF5CD5">
        <w:rPr>
          <w:b/>
          <w:kern w:val="32"/>
          <w:sz w:val="22"/>
          <w:szCs w:val="22"/>
        </w:rPr>
        <w:t xml:space="preserve">участниками которого могут </w:t>
      </w:r>
      <w:r w:rsidR="00036B07" w:rsidRPr="00BF5CD5">
        <w:rPr>
          <w:b/>
          <w:kern w:val="32"/>
          <w:sz w:val="22"/>
          <w:szCs w:val="22"/>
        </w:rPr>
        <w:t>быть</w:t>
      </w:r>
      <w:r w:rsidR="002B6282" w:rsidRPr="00BF5CD5">
        <w:rPr>
          <w:b/>
          <w:kern w:val="32"/>
          <w:sz w:val="22"/>
          <w:szCs w:val="22"/>
        </w:rPr>
        <w:t xml:space="preserve"> только субъекты малого и среднего предпринимательства,</w:t>
      </w:r>
      <w:r w:rsidR="00A55CF0" w:rsidRPr="00BF5CD5">
        <w:rPr>
          <w:b/>
          <w:bCs/>
          <w:sz w:val="22"/>
          <w:szCs w:val="22"/>
        </w:rPr>
        <w:t xml:space="preserve"> </w:t>
      </w:r>
      <w:r w:rsidR="00574B5F" w:rsidRPr="00BF5CD5">
        <w:rPr>
          <w:b/>
          <w:bCs/>
          <w:sz w:val="22"/>
          <w:szCs w:val="22"/>
        </w:rPr>
        <w:t xml:space="preserve">на </w:t>
      </w:r>
      <w:bookmarkStart w:id="0" w:name="OLE_LINK1"/>
      <w:r w:rsidR="00574B5F" w:rsidRPr="00BF5CD5">
        <w:rPr>
          <w:b/>
          <w:bCs/>
          <w:sz w:val="22"/>
          <w:szCs w:val="22"/>
        </w:rPr>
        <w:t>поставку термографической рентгеновской пленки</w:t>
      </w:r>
      <w:bookmarkEnd w:id="0"/>
      <w:r w:rsidR="00574B5F" w:rsidRPr="00BF5CD5">
        <w:rPr>
          <w:b/>
          <w:bCs/>
          <w:sz w:val="22"/>
          <w:szCs w:val="22"/>
        </w:rPr>
        <w:t xml:space="preserve"> </w:t>
      </w:r>
      <w:r w:rsidR="00DD3C03" w:rsidRPr="00BF5CD5">
        <w:rPr>
          <w:b/>
          <w:sz w:val="22"/>
          <w:szCs w:val="22"/>
        </w:rPr>
        <w:t>(</w:t>
      </w:r>
      <w:r w:rsidR="00064836" w:rsidRPr="00BF5CD5">
        <w:rPr>
          <w:b/>
          <w:sz w:val="22"/>
          <w:szCs w:val="22"/>
        </w:rPr>
        <w:t>16</w:t>
      </w:r>
      <w:r w:rsidR="00574B5F" w:rsidRPr="00BF5CD5">
        <w:rPr>
          <w:b/>
          <w:sz w:val="22"/>
          <w:szCs w:val="22"/>
        </w:rPr>
        <w:t>5</w:t>
      </w:r>
      <w:r w:rsidR="00B7232C" w:rsidRPr="00BF5CD5">
        <w:rPr>
          <w:b/>
          <w:sz w:val="22"/>
          <w:szCs w:val="22"/>
        </w:rPr>
        <w:t>-20</w:t>
      </w:r>
      <w:r w:rsidR="00DD3C03" w:rsidRPr="00BF5CD5">
        <w:rPr>
          <w:b/>
          <w:sz w:val="22"/>
          <w:szCs w:val="22"/>
        </w:rPr>
        <w:t>)</w:t>
      </w:r>
    </w:p>
    <w:p w:rsidR="00A55CF0" w:rsidRPr="00BF5CD5" w:rsidRDefault="00A55CF0" w:rsidP="00C264C8">
      <w:pPr>
        <w:keepNext/>
        <w:keepLines/>
        <w:widowControl w:val="0"/>
        <w:suppressLineNumbers/>
        <w:jc w:val="center"/>
        <w:rPr>
          <w:b/>
          <w:bCs/>
          <w:sz w:val="22"/>
          <w:szCs w:val="22"/>
        </w:rPr>
      </w:pPr>
    </w:p>
    <w:p w:rsidR="004F1619" w:rsidRPr="00BF5CD5" w:rsidRDefault="00064836" w:rsidP="00AB4433">
      <w:pPr>
        <w:pStyle w:val="a4"/>
        <w:tabs>
          <w:tab w:val="left" w:pos="3030"/>
          <w:tab w:val="center" w:pos="5102"/>
        </w:tabs>
        <w:jc w:val="right"/>
        <w:rPr>
          <w:sz w:val="22"/>
          <w:szCs w:val="22"/>
        </w:rPr>
      </w:pPr>
      <w:r w:rsidRPr="00BF5CD5">
        <w:rPr>
          <w:b w:val="0"/>
          <w:sz w:val="22"/>
          <w:szCs w:val="22"/>
        </w:rPr>
        <w:t>1</w:t>
      </w:r>
      <w:r w:rsidR="00574B5F" w:rsidRPr="00BF5CD5">
        <w:rPr>
          <w:b w:val="0"/>
          <w:sz w:val="22"/>
          <w:szCs w:val="22"/>
        </w:rPr>
        <w:t>7</w:t>
      </w:r>
      <w:r w:rsidR="00FF1735" w:rsidRPr="00BF5CD5">
        <w:rPr>
          <w:b w:val="0"/>
          <w:sz w:val="22"/>
          <w:szCs w:val="22"/>
        </w:rPr>
        <w:t>.</w:t>
      </w:r>
      <w:r w:rsidR="00B7232C" w:rsidRPr="00BF5CD5">
        <w:rPr>
          <w:b w:val="0"/>
          <w:sz w:val="22"/>
          <w:szCs w:val="22"/>
        </w:rPr>
        <w:t>0</w:t>
      </w:r>
      <w:r w:rsidRPr="00BF5CD5">
        <w:rPr>
          <w:b w:val="0"/>
          <w:sz w:val="22"/>
          <w:szCs w:val="22"/>
        </w:rPr>
        <w:t>6</w:t>
      </w:r>
      <w:r w:rsidR="00FF1735" w:rsidRPr="00BF5CD5">
        <w:rPr>
          <w:b w:val="0"/>
          <w:sz w:val="22"/>
          <w:szCs w:val="22"/>
        </w:rPr>
        <w:t>.</w:t>
      </w:r>
      <w:r w:rsidR="0060503D" w:rsidRPr="00BF5CD5">
        <w:rPr>
          <w:b w:val="0"/>
          <w:sz w:val="22"/>
          <w:szCs w:val="22"/>
        </w:rPr>
        <w:t>20</w:t>
      </w:r>
      <w:r w:rsidR="00B7232C" w:rsidRPr="00BF5CD5">
        <w:rPr>
          <w:b w:val="0"/>
          <w:sz w:val="22"/>
          <w:szCs w:val="22"/>
        </w:rPr>
        <w:t>20</w:t>
      </w:r>
      <w:r w:rsidR="0060503D" w:rsidRPr="00BF5CD5">
        <w:rPr>
          <w:b w:val="0"/>
          <w:sz w:val="22"/>
          <w:szCs w:val="22"/>
        </w:rPr>
        <w:t xml:space="preserve"> г.</w:t>
      </w:r>
      <w:r w:rsidR="00B05FCF" w:rsidRPr="00BF5CD5">
        <w:rPr>
          <w:sz w:val="22"/>
          <w:szCs w:val="22"/>
        </w:rPr>
        <w:t xml:space="preserve"> </w:t>
      </w:r>
    </w:p>
    <w:p w:rsidR="00995E12" w:rsidRPr="00BF5CD5" w:rsidRDefault="00B05FCF" w:rsidP="00AB4433">
      <w:pPr>
        <w:pStyle w:val="a4"/>
        <w:tabs>
          <w:tab w:val="left" w:pos="3030"/>
          <w:tab w:val="center" w:pos="5102"/>
        </w:tabs>
        <w:jc w:val="right"/>
        <w:rPr>
          <w:sz w:val="22"/>
          <w:szCs w:val="22"/>
        </w:rPr>
      </w:pPr>
      <w:r w:rsidRPr="00BF5CD5">
        <w:rPr>
          <w:sz w:val="22"/>
          <w:szCs w:val="22"/>
        </w:rPr>
        <w:t xml:space="preserve">        </w:t>
      </w:r>
    </w:p>
    <w:p w:rsidR="00036B07" w:rsidRPr="00BF5CD5" w:rsidRDefault="00036B07" w:rsidP="00107AF6">
      <w:pPr>
        <w:jc w:val="both"/>
        <w:rPr>
          <w:sz w:val="22"/>
          <w:szCs w:val="22"/>
        </w:rPr>
      </w:pPr>
      <w:r w:rsidRPr="00BF5CD5">
        <w:rPr>
          <w:b/>
          <w:bCs/>
          <w:sz w:val="22"/>
          <w:szCs w:val="22"/>
        </w:rPr>
        <w:t xml:space="preserve">Дата </w:t>
      </w:r>
      <w:r w:rsidR="00BF5CD5" w:rsidRPr="00BF5CD5">
        <w:rPr>
          <w:b/>
          <w:bCs/>
          <w:sz w:val="22"/>
          <w:szCs w:val="22"/>
        </w:rPr>
        <w:t>подведения итогов</w:t>
      </w:r>
      <w:r w:rsidRPr="00BF5CD5">
        <w:rPr>
          <w:b/>
          <w:bCs/>
          <w:sz w:val="22"/>
          <w:szCs w:val="22"/>
        </w:rPr>
        <w:t xml:space="preserve">: </w:t>
      </w:r>
      <w:r w:rsidR="00E76316" w:rsidRPr="00BF5CD5">
        <w:rPr>
          <w:sz w:val="22"/>
          <w:szCs w:val="22"/>
        </w:rPr>
        <w:t>1</w:t>
      </w:r>
      <w:r w:rsidR="00574B5F" w:rsidRPr="00BF5CD5">
        <w:rPr>
          <w:sz w:val="22"/>
          <w:szCs w:val="22"/>
        </w:rPr>
        <w:t>7</w:t>
      </w:r>
      <w:r w:rsidRPr="00BF5CD5">
        <w:rPr>
          <w:sz w:val="22"/>
          <w:szCs w:val="22"/>
        </w:rPr>
        <w:t xml:space="preserve"> </w:t>
      </w:r>
      <w:r w:rsidR="00064836" w:rsidRPr="00BF5CD5">
        <w:rPr>
          <w:sz w:val="22"/>
          <w:szCs w:val="22"/>
        </w:rPr>
        <w:t>июня</w:t>
      </w:r>
      <w:r w:rsidRPr="00BF5CD5">
        <w:rPr>
          <w:sz w:val="22"/>
          <w:szCs w:val="22"/>
        </w:rPr>
        <w:t xml:space="preserve"> </w:t>
      </w:r>
      <w:r w:rsidRPr="00BF5CD5">
        <w:rPr>
          <w:color w:val="000000"/>
          <w:sz w:val="22"/>
          <w:szCs w:val="22"/>
        </w:rPr>
        <w:t>20</w:t>
      </w:r>
      <w:r w:rsidR="00B7232C" w:rsidRPr="00BF5CD5">
        <w:rPr>
          <w:color w:val="000000"/>
          <w:sz w:val="22"/>
          <w:szCs w:val="22"/>
        </w:rPr>
        <w:t>20</w:t>
      </w:r>
      <w:r w:rsidRPr="00BF5CD5">
        <w:rPr>
          <w:color w:val="000000"/>
          <w:sz w:val="22"/>
          <w:szCs w:val="22"/>
        </w:rPr>
        <w:t xml:space="preserve"> г.</w:t>
      </w:r>
    </w:p>
    <w:p w:rsidR="00D7635A" w:rsidRPr="00BF5CD5" w:rsidRDefault="00D7635A" w:rsidP="00107AF6">
      <w:pPr>
        <w:jc w:val="both"/>
        <w:rPr>
          <w:b/>
          <w:bCs/>
          <w:color w:val="000000"/>
          <w:sz w:val="22"/>
          <w:szCs w:val="22"/>
        </w:rPr>
      </w:pPr>
      <w:r w:rsidRPr="00BF5CD5">
        <w:rPr>
          <w:b/>
          <w:bCs/>
          <w:sz w:val="22"/>
          <w:szCs w:val="22"/>
        </w:rPr>
        <w:t xml:space="preserve">Место рассмотрения заявок:  </w:t>
      </w:r>
      <w:proofErr w:type="gramStart"/>
      <w:r w:rsidRPr="00BF5CD5">
        <w:rPr>
          <w:sz w:val="22"/>
          <w:szCs w:val="22"/>
        </w:rPr>
        <w:t>г</w:t>
      </w:r>
      <w:proofErr w:type="gramEnd"/>
      <w:r w:rsidRPr="00BF5CD5">
        <w:rPr>
          <w:sz w:val="22"/>
          <w:szCs w:val="22"/>
        </w:rPr>
        <w:t xml:space="preserve">. Иркутск  ул. Ярославского, 300, </w:t>
      </w:r>
      <w:proofErr w:type="spellStart"/>
      <w:r w:rsidRPr="00BF5CD5">
        <w:rPr>
          <w:sz w:val="22"/>
          <w:szCs w:val="22"/>
        </w:rPr>
        <w:t>каб</w:t>
      </w:r>
      <w:proofErr w:type="spellEnd"/>
      <w:r w:rsidRPr="00BF5CD5">
        <w:rPr>
          <w:sz w:val="22"/>
          <w:szCs w:val="22"/>
        </w:rPr>
        <w:t>. 401</w:t>
      </w:r>
      <w:r w:rsidR="006D1FF1" w:rsidRPr="00BF5CD5">
        <w:rPr>
          <w:sz w:val="22"/>
          <w:szCs w:val="22"/>
        </w:rPr>
        <w:t>.</w:t>
      </w:r>
    </w:p>
    <w:p w:rsidR="00D7635A" w:rsidRPr="00BF5CD5" w:rsidRDefault="00D7635A" w:rsidP="004B2B12">
      <w:pPr>
        <w:jc w:val="both"/>
        <w:rPr>
          <w:color w:val="000000"/>
          <w:sz w:val="22"/>
          <w:szCs w:val="22"/>
        </w:rPr>
      </w:pPr>
      <w:r w:rsidRPr="00BF5CD5">
        <w:rPr>
          <w:b/>
          <w:bCs/>
          <w:color w:val="000000"/>
          <w:sz w:val="22"/>
          <w:szCs w:val="22"/>
        </w:rPr>
        <w:t xml:space="preserve">Начальная (максимальная) цена </w:t>
      </w:r>
      <w:r w:rsidR="00417903" w:rsidRPr="00BF5CD5">
        <w:rPr>
          <w:b/>
          <w:bCs/>
          <w:color w:val="000000"/>
          <w:sz w:val="22"/>
          <w:szCs w:val="22"/>
        </w:rPr>
        <w:t>договора</w:t>
      </w:r>
      <w:r w:rsidR="00092FC9" w:rsidRPr="00BF5CD5">
        <w:rPr>
          <w:b/>
          <w:bCs/>
          <w:color w:val="000000"/>
          <w:sz w:val="22"/>
          <w:szCs w:val="22"/>
        </w:rPr>
        <w:t>:</w:t>
      </w:r>
      <w:r w:rsidRPr="00BF5CD5">
        <w:rPr>
          <w:sz w:val="22"/>
          <w:szCs w:val="22"/>
        </w:rPr>
        <w:t xml:space="preserve"> </w:t>
      </w:r>
      <w:r w:rsidR="00574B5F" w:rsidRPr="00BF5CD5">
        <w:rPr>
          <w:sz w:val="22"/>
          <w:szCs w:val="22"/>
        </w:rPr>
        <w:t xml:space="preserve">90 245,00 </w:t>
      </w:r>
      <w:r w:rsidRPr="00BF5CD5">
        <w:rPr>
          <w:sz w:val="22"/>
          <w:szCs w:val="22"/>
        </w:rPr>
        <w:t>рублей с учетом налогов, сборов и других обязательных платежей</w:t>
      </w:r>
      <w:r w:rsidRPr="00BF5CD5">
        <w:rPr>
          <w:color w:val="000000"/>
          <w:sz w:val="22"/>
          <w:szCs w:val="22"/>
        </w:rPr>
        <w:t>.</w:t>
      </w:r>
    </w:p>
    <w:p w:rsidR="00205933" w:rsidRPr="00BF5CD5" w:rsidRDefault="00B05FCF" w:rsidP="00205933">
      <w:pPr>
        <w:jc w:val="both"/>
        <w:rPr>
          <w:sz w:val="22"/>
          <w:szCs w:val="22"/>
        </w:rPr>
      </w:pPr>
      <w:r w:rsidRPr="00BF5CD5">
        <w:rPr>
          <w:b/>
          <w:bCs/>
          <w:color w:val="000000"/>
          <w:sz w:val="22"/>
          <w:szCs w:val="22"/>
        </w:rPr>
        <w:t xml:space="preserve">Место  </w:t>
      </w:r>
      <w:r w:rsidR="00DF153D" w:rsidRPr="00BF5CD5">
        <w:rPr>
          <w:b/>
          <w:bCs/>
          <w:color w:val="000000"/>
          <w:sz w:val="22"/>
          <w:szCs w:val="22"/>
        </w:rPr>
        <w:t xml:space="preserve">поставки товара, </w:t>
      </w:r>
      <w:r w:rsidRPr="00BF5CD5">
        <w:rPr>
          <w:b/>
          <w:bCs/>
          <w:color w:val="000000"/>
          <w:sz w:val="22"/>
          <w:szCs w:val="22"/>
        </w:rPr>
        <w:t>выполнения работ,</w:t>
      </w:r>
      <w:r w:rsidR="007A6036" w:rsidRPr="00BF5CD5">
        <w:rPr>
          <w:b/>
          <w:bCs/>
          <w:color w:val="000000"/>
          <w:sz w:val="22"/>
          <w:szCs w:val="22"/>
        </w:rPr>
        <w:t xml:space="preserve"> </w:t>
      </w:r>
      <w:r w:rsidR="00DF153D" w:rsidRPr="00BF5CD5">
        <w:rPr>
          <w:b/>
          <w:bCs/>
          <w:color w:val="000000"/>
          <w:sz w:val="22"/>
          <w:szCs w:val="22"/>
        </w:rPr>
        <w:t>оказания</w:t>
      </w:r>
      <w:r w:rsidRPr="00BF5CD5">
        <w:rPr>
          <w:b/>
          <w:bCs/>
          <w:color w:val="000000"/>
          <w:sz w:val="22"/>
          <w:szCs w:val="22"/>
        </w:rPr>
        <w:t xml:space="preserve"> </w:t>
      </w:r>
      <w:r w:rsidRPr="00BF5CD5">
        <w:rPr>
          <w:b/>
          <w:sz w:val="22"/>
          <w:szCs w:val="22"/>
        </w:rPr>
        <w:t>услуг:</w:t>
      </w:r>
      <w:r w:rsidR="00A55CF0" w:rsidRPr="00BF5CD5">
        <w:rPr>
          <w:sz w:val="22"/>
          <w:szCs w:val="22"/>
        </w:rPr>
        <w:t xml:space="preserve"> </w:t>
      </w:r>
      <w:proofErr w:type="gramStart"/>
      <w:r w:rsidR="00574B5F" w:rsidRPr="00BF5CD5">
        <w:rPr>
          <w:sz w:val="22"/>
          <w:szCs w:val="22"/>
        </w:rPr>
        <w:t>г</w:t>
      </w:r>
      <w:proofErr w:type="gramEnd"/>
      <w:r w:rsidR="00574B5F" w:rsidRPr="00BF5CD5">
        <w:rPr>
          <w:sz w:val="22"/>
          <w:szCs w:val="22"/>
        </w:rPr>
        <w:t>. Иркутск, ул. Баумана, 214А.</w:t>
      </w:r>
    </w:p>
    <w:p w:rsidR="003D5AF2" w:rsidRPr="00BF5CD5" w:rsidRDefault="00B05FCF" w:rsidP="00574B5F">
      <w:pPr>
        <w:jc w:val="both"/>
        <w:rPr>
          <w:sz w:val="22"/>
          <w:szCs w:val="22"/>
        </w:rPr>
      </w:pPr>
      <w:r w:rsidRPr="00BF5CD5">
        <w:rPr>
          <w:b/>
          <w:sz w:val="22"/>
          <w:szCs w:val="22"/>
        </w:rPr>
        <w:t xml:space="preserve">Срок (период) </w:t>
      </w:r>
      <w:r w:rsidR="009426CE" w:rsidRPr="00BF5CD5">
        <w:rPr>
          <w:b/>
          <w:sz w:val="22"/>
          <w:szCs w:val="22"/>
        </w:rPr>
        <w:t>поставки</w:t>
      </w:r>
      <w:r w:rsidR="0031032F" w:rsidRPr="00BF5CD5">
        <w:rPr>
          <w:b/>
          <w:sz w:val="22"/>
          <w:szCs w:val="22"/>
        </w:rPr>
        <w:t xml:space="preserve"> товара, выполнения работ, оказания услуг</w:t>
      </w:r>
      <w:r w:rsidRPr="00BF5CD5">
        <w:rPr>
          <w:b/>
          <w:sz w:val="22"/>
          <w:szCs w:val="22"/>
        </w:rPr>
        <w:t>:</w:t>
      </w:r>
      <w:r w:rsidR="00C45669" w:rsidRPr="00BF5CD5">
        <w:rPr>
          <w:b/>
          <w:sz w:val="22"/>
          <w:szCs w:val="22"/>
        </w:rPr>
        <w:t xml:space="preserve"> </w:t>
      </w:r>
      <w:r w:rsidR="00574B5F" w:rsidRPr="00BF5CD5">
        <w:rPr>
          <w:sz w:val="22"/>
          <w:szCs w:val="22"/>
        </w:rPr>
        <w:t>Поставка товара осуществляется силами Поставщика партиями по заявкам Заказчика с момента подписания договора по 31.12.2020 г. в течение 3 (трех) рабочих дней с момента подачи такой заявки.</w:t>
      </w:r>
    </w:p>
    <w:p w:rsidR="00B05FCF" w:rsidRPr="00BF5CD5" w:rsidRDefault="00B05FCF" w:rsidP="003D5AF2">
      <w:pPr>
        <w:jc w:val="both"/>
        <w:rPr>
          <w:b/>
          <w:bCs/>
          <w:sz w:val="22"/>
          <w:szCs w:val="22"/>
        </w:rPr>
      </w:pPr>
      <w:r w:rsidRPr="00BF5CD5">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BF5CD5"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BF5CD5" w:rsidRDefault="00E44FBB" w:rsidP="00E44FBB">
            <w:pPr>
              <w:rPr>
                <w:sz w:val="22"/>
                <w:szCs w:val="22"/>
              </w:rPr>
            </w:pPr>
            <w:r w:rsidRPr="00BF5CD5">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BF5CD5" w:rsidRDefault="00C74539" w:rsidP="00CB50AD">
            <w:pPr>
              <w:pStyle w:val="a4"/>
              <w:jc w:val="left"/>
              <w:rPr>
                <w:b w:val="0"/>
                <w:bCs w:val="0"/>
                <w:sz w:val="22"/>
                <w:szCs w:val="22"/>
              </w:rPr>
            </w:pPr>
            <w:r w:rsidRPr="00BF5CD5">
              <w:rPr>
                <w:b w:val="0"/>
                <w:bCs w:val="0"/>
                <w:sz w:val="22"/>
                <w:szCs w:val="22"/>
              </w:rPr>
              <w:t>Начальник</w:t>
            </w:r>
            <w:r w:rsidR="00CB50AD" w:rsidRPr="00BF5CD5">
              <w:rPr>
                <w:b w:val="0"/>
                <w:bCs w:val="0"/>
                <w:sz w:val="22"/>
                <w:szCs w:val="22"/>
              </w:rPr>
              <w:t xml:space="preserve"> планово-</w:t>
            </w:r>
            <w:r w:rsidRPr="00BF5CD5">
              <w:rPr>
                <w:b w:val="0"/>
                <w:bCs w:val="0"/>
                <w:sz w:val="22"/>
                <w:szCs w:val="22"/>
              </w:rPr>
              <w:t>экономического отдела Островская Т.Б.</w:t>
            </w:r>
          </w:p>
        </w:tc>
      </w:tr>
      <w:tr w:rsidR="00CB5527" w:rsidRPr="00BF5CD5"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BF5CD5" w:rsidRDefault="00CB5527" w:rsidP="00C110A0">
            <w:pPr>
              <w:rPr>
                <w:sz w:val="22"/>
                <w:szCs w:val="22"/>
              </w:rPr>
            </w:pPr>
            <w:r w:rsidRPr="00BF5CD5">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BF5CD5" w:rsidRDefault="00B7232C" w:rsidP="00C110A0">
            <w:pPr>
              <w:pStyle w:val="a4"/>
              <w:jc w:val="left"/>
              <w:rPr>
                <w:b w:val="0"/>
                <w:bCs w:val="0"/>
                <w:sz w:val="22"/>
                <w:szCs w:val="22"/>
              </w:rPr>
            </w:pPr>
            <w:r w:rsidRPr="00BF5CD5">
              <w:rPr>
                <w:b w:val="0"/>
                <w:bCs w:val="0"/>
                <w:sz w:val="22"/>
                <w:szCs w:val="22"/>
              </w:rPr>
              <w:t>Юрисконсульт Земцов А.В.</w:t>
            </w:r>
          </w:p>
        </w:tc>
      </w:tr>
      <w:tr w:rsidR="00E44FBB" w:rsidRPr="00BF5CD5"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BF5CD5" w:rsidRDefault="00E44FBB" w:rsidP="00E44FBB">
            <w:pPr>
              <w:rPr>
                <w:sz w:val="22"/>
                <w:szCs w:val="22"/>
              </w:rPr>
            </w:pPr>
            <w:r w:rsidRPr="00BF5CD5">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BF5CD5" w:rsidRDefault="00B7232C" w:rsidP="00E44FBB">
            <w:pPr>
              <w:pStyle w:val="a4"/>
              <w:jc w:val="left"/>
              <w:rPr>
                <w:b w:val="0"/>
                <w:bCs w:val="0"/>
                <w:sz w:val="22"/>
                <w:szCs w:val="22"/>
              </w:rPr>
            </w:pPr>
            <w:r w:rsidRPr="00BF5CD5">
              <w:rPr>
                <w:b w:val="0"/>
                <w:bCs w:val="0"/>
                <w:sz w:val="22"/>
                <w:szCs w:val="22"/>
              </w:rPr>
              <w:t>Экономист Козлов М.А.</w:t>
            </w:r>
          </w:p>
        </w:tc>
      </w:tr>
    </w:tbl>
    <w:p w:rsidR="00F637AD" w:rsidRPr="00BF5CD5" w:rsidRDefault="00A87F6D" w:rsidP="00F637AD">
      <w:pPr>
        <w:tabs>
          <w:tab w:val="left" w:pos="426"/>
        </w:tabs>
        <w:jc w:val="both"/>
        <w:rPr>
          <w:spacing w:val="-2"/>
          <w:sz w:val="22"/>
          <w:szCs w:val="22"/>
        </w:rPr>
      </w:pPr>
      <w:r w:rsidRPr="00BF5CD5">
        <w:rPr>
          <w:spacing w:val="-2"/>
          <w:sz w:val="22"/>
          <w:szCs w:val="22"/>
        </w:rPr>
        <w:t>Что составляет 60 % членов  комиссии. Кворум для принятия решений имеется.</w:t>
      </w:r>
    </w:p>
    <w:p w:rsidR="00A87F6D" w:rsidRPr="00BF5CD5" w:rsidRDefault="00A87F6D" w:rsidP="00F637AD">
      <w:pPr>
        <w:tabs>
          <w:tab w:val="left" w:pos="426"/>
        </w:tabs>
        <w:jc w:val="both"/>
        <w:rPr>
          <w:bCs/>
          <w:sz w:val="22"/>
          <w:szCs w:val="22"/>
        </w:rPr>
      </w:pPr>
    </w:p>
    <w:p w:rsidR="00513F07" w:rsidRPr="00BF5CD5" w:rsidRDefault="00513F07" w:rsidP="00DD6C75">
      <w:pPr>
        <w:numPr>
          <w:ilvl w:val="0"/>
          <w:numId w:val="4"/>
        </w:numPr>
        <w:tabs>
          <w:tab w:val="left" w:pos="426"/>
        </w:tabs>
        <w:ind w:left="0" w:firstLine="0"/>
        <w:jc w:val="both"/>
        <w:rPr>
          <w:bCs/>
          <w:sz w:val="22"/>
          <w:szCs w:val="22"/>
        </w:rPr>
      </w:pPr>
      <w:r w:rsidRPr="00BF5CD5">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8"/>
        <w:gridCol w:w="1026"/>
      </w:tblGrid>
      <w:tr w:rsidR="007349B2" w:rsidRPr="00BF5CD5" w:rsidTr="007349B2">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BF5CD5" w:rsidRDefault="007349B2" w:rsidP="00574B5F">
            <w:pPr>
              <w:jc w:val="center"/>
              <w:rPr>
                <w:b/>
                <w:color w:val="000000"/>
                <w:sz w:val="22"/>
                <w:szCs w:val="22"/>
              </w:rPr>
            </w:pPr>
            <w:r w:rsidRPr="00BF5CD5">
              <w:rPr>
                <w:b/>
                <w:color w:val="000000"/>
                <w:sz w:val="22"/>
                <w:szCs w:val="22"/>
              </w:rPr>
              <w:t xml:space="preserve">№ </w:t>
            </w:r>
            <w:proofErr w:type="spellStart"/>
            <w:proofErr w:type="gramStart"/>
            <w:r w:rsidRPr="00BF5CD5">
              <w:rPr>
                <w:b/>
                <w:color w:val="000000"/>
                <w:sz w:val="22"/>
                <w:szCs w:val="22"/>
              </w:rPr>
              <w:t>п</w:t>
            </w:r>
            <w:proofErr w:type="spellEnd"/>
            <w:proofErr w:type="gramEnd"/>
            <w:r w:rsidRPr="00BF5CD5">
              <w:rPr>
                <w:b/>
                <w:color w:val="000000"/>
                <w:sz w:val="22"/>
                <w:szCs w:val="22"/>
              </w:rPr>
              <w:t>/</w:t>
            </w:r>
            <w:proofErr w:type="spellStart"/>
            <w:r w:rsidRPr="00BF5CD5">
              <w:rPr>
                <w:b/>
                <w:color w:val="000000"/>
                <w:sz w:val="22"/>
                <w:szCs w:val="22"/>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BF5CD5" w:rsidRDefault="007349B2" w:rsidP="00574B5F">
            <w:pPr>
              <w:jc w:val="center"/>
              <w:rPr>
                <w:b/>
                <w:color w:val="000000"/>
                <w:sz w:val="22"/>
                <w:szCs w:val="22"/>
              </w:rPr>
            </w:pPr>
            <w:r w:rsidRPr="00BF5CD5">
              <w:rPr>
                <w:b/>
                <w:sz w:val="22"/>
                <w:szCs w:val="22"/>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BF5CD5" w:rsidRDefault="007349B2" w:rsidP="00574B5F">
            <w:pPr>
              <w:jc w:val="center"/>
              <w:rPr>
                <w:b/>
                <w:color w:val="000000"/>
                <w:sz w:val="22"/>
                <w:szCs w:val="22"/>
              </w:rPr>
            </w:pPr>
            <w:r w:rsidRPr="00BF5CD5">
              <w:rPr>
                <w:b/>
                <w:color w:val="000000"/>
                <w:sz w:val="22"/>
                <w:szCs w:val="22"/>
              </w:rPr>
              <w:t xml:space="preserve">Ед. </w:t>
            </w:r>
            <w:proofErr w:type="spellStart"/>
            <w:r w:rsidRPr="00BF5CD5">
              <w:rPr>
                <w:b/>
                <w:color w:val="000000"/>
                <w:sz w:val="22"/>
                <w:szCs w:val="22"/>
              </w:rPr>
              <w:t>изм</w:t>
            </w:r>
            <w:proofErr w:type="spellEnd"/>
            <w:r w:rsidRPr="00BF5CD5">
              <w:rPr>
                <w:b/>
                <w:color w:val="000000"/>
                <w:sz w:val="22"/>
                <w:szCs w:val="22"/>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7349B2" w:rsidRPr="00BF5CD5" w:rsidRDefault="007349B2" w:rsidP="00574B5F">
            <w:pPr>
              <w:jc w:val="center"/>
              <w:rPr>
                <w:b/>
                <w:color w:val="000000"/>
                <w:sz w:val="22"/>
                <w:szCs w:val="22"/>
              </w:rPr>
            </w:pPr>
            <w:r w:rsidRPr="00BF5CD5">
              <w:rPr>
                <w:b/>
                <w:color w:val="000000"/>
                <w:sz w:val="22"/>
                <w:szCs w:val="22"/>
              </w:rPr>
              <w:t>Кол-во</w:t>
            </w:r>
          </w:p>
        </w:tc>
      </w:tr>
      <w:tr w:rsidR="00574B5F" w:rsidRPr="00BF5CD5"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574B5F" w:rsidRPr="00BF5CD5" w:rsidRDefault="00574B5F" w:rsidP="00574B5F">
            <w:pPr>
              <w:jc w:val="center"/>
              <w:rPr>
                <w:sz w:val="22"/>
                <w:szCs w:val="22"/>
                <w:lang w:eastAsia="en-US"/>
              </w:rPr>
            </w:pPr>
            <w:r w:rsidRPr="00BF5CD5">
              <w:rPr>
                <w:sz w:val="22"/>
                <w:szCs w:val="22"/>
                <w:lang w:eastAsia="en-US"/>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574B5F" w:rsidRPr="00BF5CD5" w:rsidRDefault="00574B5F" w:rsidP="00574B5F">
            <w:pPr>
              <w:shd w:val="clear" w:color="auto" w:fill="FFFFFF"/>
              <w:rPr>
                <w:rFonts w:ascii="yandex-sans" w:hAnsi="yandex-sans"/>
                <w:color w:val="000000"/>
                <w:sz w:val="22"/>
                <w:szCs w:val="22"/>
              </w:rPr>
            </w:pPr>
            <w:r w:rsidRPr="00BF5CD5">
              <w:rPr>
                <w:rFonts w:ascii="yandex-sans" w:hAnsi="yandex-sans"/>
                <w:color w:val="000000"/>
                <w:sz w:val="22"/>
                <w:szCs w:val="22"/>
              </w:rPr>
              <w:t>Термографическая рентгеновская пленка</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574B5F" w:rsidRPr="00BF5CD5" w:rsidRDefault="00574B5F" w:rsidP="00574B5F">
            <w:pPr>
              <w:jc w:val="center"/>
              <w:rPr>
                <w:sz w:val="22"/>
                <w:szCs w:val="22"/>
              </w:rPr>
            </w:pPr>
            <w:proofErr w:type="spellStart"/>
            <w:r w:rsidRPr="00BF5CD5">
              <w:rPr>
                <w:sz w:val="22"/>
                <w:szCs w:val="22"/>
              </w:rPr>
              <w:t>Уп</w:t>
            </w:r>
            <w:proofErr w:type="spellEnd"/>
            <w:r w:rsidRPr="00BF5CD5">
              <w:rPr>
                <w:sz w:val="22"/>
                <w:szCs w:val="22"/>
              </w:rPr>
              <w:t>.</w:t>
            </w:r>
          </w:p>
        </w:tc>
        <w:tc>
          <w:tcPr>
            <w:tcW w:w="1026" w:type="dxa"/>
            <w:tcBorders>
              <w:top w:val="single" w:sz="4" w:space="0" w:color="auto"/>
              <w:left w:val="nil"/>
              <w:bottom w:val="single" w:sz="4" w:space="0" w:color="auto"/>
              <w:right w:val="single" w:sz="4" w:space="0" w:color="auto"/>
            </w:tcBorders>
            <w:shd w:val="clear" w:color="auto" w:fill="auto"/>
          </w:tcPr>
          <w:p w:rsidR="00574B5F" w:rsidRPr="00BF5CD5" w:rsidRDefault="00574B5F" w:rsidP="00574B5F">
            <w:pPr>
              <w:jc w:val="center"/>
              <w:rPr>
                <w:sz w:val="22"/>
                <w:szCs w:val="22"/>
              </w:rPr>
            </w:pPr>
            <w:r w:rsidRPr="00BF5CD5">
              <w:rPr>
                <w:sz w:val="22"/>
                <w:szCs w:val="22"/>
              </w:rPr>
              <w:t>5</w:t>
            </w:r>
          </w:p>
        </w:tc>
      </w:tr>
    </w:tbl>
    <w:p w:rsidR="001E3FBB" w:rsidRPr="00BF5CD5" w:rsidRDefault="001E3FBB" w:rsidP="007A186B">
      <w:pPr>
        <w:tabs>
          <w:tab w:val="left" w:pos="426"/>
        </w:tabs>
        <w:jc w:val="both"/>
        <w:rPr>
          <w:bCs/>
          <w:sz w:val="22"/>
          <w:szCs w:val="22"/>
        </w:rPr>
      </w:pPr>
    </w:p>
    <w:p w:rsidR="00683AB5" w:rsidRPr="00BF5CD5" w:rsidRDefault="003652A4" w:rsidP="00683AB5">
      <w:pPr>
        <w:numPr>
          <w:ilvl w:val="0"/>
          <w:numId w:val="4"/>
        </w:numPr>
        <w:tabs>
          <w:tab w:val="left" w:pos="426"/>
        </w:tabs>
        <w:ind w:left="0" w:firstLine="0"/>
        <w:jc w:val="both"/>
        <w:rPr>
          <w:sz w:val="22"/>
          <w:szCs w:val="22"/>
        </w:rPr>
      </w:pPr>
      <w:r w:rsidRPr="00BF5CD5">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BF5CD5">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BF5CD5" w:rsidTr="00683AB5">
        <w:tc>
          <w:tcPr>
            <w:tcW w:w="567" w:type="dxa"/>
            <w:tcBorders>
              <w:top w:val="single" w:sz="4" w:space="0" w:color="auto"/>
              <w:left w:val="single" w:sz="4" w:space="0" w:color="auto"/>
              <w:bottom w:val="single" w:sz="4" w:space="0" w:color="auto"/>
              <w:right w:val="single" w:sz="4" w:space="0" w:color="auto"/>
            </w:tcBorders>
          </w:tcPr>
          <w:p w:rsidR="00683AB5" w:rsidRPr="00BF5CD5" w:rsidRDefault="00683AB5" w:rsidP="00683AB5">
            <w:pPr>
              <w:jc w:val="center"/>
              <w:rPr>
                <w:b/>
                <w:bCs/>
                <w:sz w:val="22"/>
                <w:szCs w:val="22"/>
              </w:rPr>
            </w:pPr>
            <w:r w:rsidRPr="00BF5CD5">
              <w:rPr>
                <w:b/>
                <w:bCs/>
                <w:sz w:val="22"/>
                <w:szCs w:val="22"/>
              </w:rPr>
              <w:t xml:space="preserve">№ </w:t>
            </w:r>
            <w:proofErr w:type="spellStart"/>
            <w:proofErr w:type="gramStart"/>
            <w:r w:rsidRPr="00BF5CD5">
              <w:rPr>
                <w:b/>
                <w:bCs/>
                <w:sz w:val="22"/>
                <w:szCs w:val="22"/>
              </w:rPr>
              <w:t>п</w:t>
            </w:r>
            <w:proofErr w:type="spellEnd"/>
            <w:proofErr w:type="gramEnd"/>
            <w:r w:rsidRPr="00BF5CD5">
              <w:rPr>
                <w:b/>
                <w:bCs/>
                <w:sz w:val="22"/>
                <w:szCs w:val="22"/>
              </w:rPr>
              <w:t>/</w:t>
            </w:r>
            <w:proofErr w:type="spellStart"/>
            <w:r w:rsidRPr="00BF5CD5">
              <w:rPr>
                <w:b/>
                <w:bCs/>
                <w:sz w:val="22"/>
                <w:szCs w:val="22"/>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83AB5" w:rsidRPr="00BF5CD5" w:rsidRDefault="00683AB5" w:rsidP="00683AB5">
            <w:pPr>
              <w:jc w:val="center"/>
              <w:rPr>
                <w:b/>
                <w:bCs/>
                <w:sz w:val="22"/>
                <w:szCs w:val="22"/>
              </w:rPr>
            </w:pPr>
            <w:proofErr w:type="gramStart"/>
            <w:r w:rsidRPr="00BF5CD5">
              <w:rPr>
                <w:b/>
                <w:bCs/>
                <w:sz w:val="22"/>
                <w:szCs w:val="22"/>
              </w:rPr>
              <w:t>Регистрационный</w:t>
            </w:r>
            <w:proofErr w:type="gramEnd"/>
            <w:r w:rsidRPr="00BF5CD5">
              <w:rPr>
                <w:b/>
                <w:bCs/>
                <w:sz w:val="22"/>
                <w:szCs w:val="22"/>
              </w:rPr>
              <w:t xml:space="preserve"> № заявки, дата, время</w:t>
            </w:r>
          </w:p>
        </w:tc>
        <w:tc>
          <w:tcPr>
            <w:tcW w:w="3253" w:type="dxa"/>
            <w:tcBorders>
              <w:top w:val="single" w:sz="4" w:space="0" w:color="auto"/>
              <w:left w:val="single" w:sz="4" w:space="0" w:color="auto"/>
              <w:bottom w:val="single" w:sz="4" w:space="0" w:color="auto"/>
              <w:right w:val="single" w:sz="4" w:space="0" w:color="auto"/>
            </w:tcBorders>
          </w:tcPr>
          <w:p w:rsidR="00683AB5" w:rsidRPr="00BF5CD5" w:rsidRDefault="00683AB5" w:rsidP="00683AB5">
            <w:pPr>
              <w:jc w:val="center"/>
              <w:rPr>
                <w:b/>
                <w:color w:val="000000"/>
                <w:sz w:val="22"/>
                <w:szCs w:val="22"/>
              </w:rPr>
            </w:pPr>
            <w:r w:rsidRPr="00BF5CD5">
              <w:rPr>
                <w:b/>
                <w:color w:val="000000"/>
                <w:sz w:val="22"/>
                <w:szCs w:val="22"/>
              </w:rPr>
              <w:t xml:space="preserve">Наименование участника </w:t>
            </w:r>
            <w:r w:rsidRPr="00BF5CD5">
              <w:rPr>
                <w:b/>
                <w:bCs/>
                <w:sz w:val="22"/>
                <w:szCs w:val="22"/>
              </w:rPr>
              <w:t>(для физ. лиц – Ф.И.О.)</w:t>
            </w:r>
            <w:r w:rsidRPr="00BF5CD5">
              <w:rPr>
                <w:b/>
                <w:color w:val="000000"/>
                <w:sz w:val="22"/>
                <w:szCs w:val="22"/>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BF5CD5" w:rsidRDefault="00C74539" w:rsidP="00683AB5">
            <w:pPr>
              <w:jc w:val="center"/>
              <w:rPr>
                <w:b/>
                <w:bCs/>
                <w:sz w:val="22"/>
                <w:szCs w:val="22"/>
              </w:rPr>
            </w:pPr>
            <w:r w:rsidRPr="00BF5CD5">
              <w:rPr>
                <w:b/>
                <w:color w:val="000000"/>
                <w:sz w:val="22"/>
                <w:szCs w:val="22"/>
              </w:rPr>
              <w:t>А</w:t>
            </w:r>
            <w:r w:rsidR="00683AB5" w:rsidRPr="00BF5CD5">
              <w:rPr>
                <w:b/>
                <w:color w:val="000000"/>
                <w:sz w:val="22"/>
                <w:szCs w:val="22"/>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BF5CD5" w:rsidRDefault="00683AB5" w:rsidP="00683AB5">
            <w:pPr>
              <w:rPr>
                <w:b/>
                <w:bCs/>
                <w:sz w:val="22"/>
                <w:szCs w:val="22"/>
              </w:rPr>
            </w:pPr>
            <w:r w:rsidRPr="00BF5CD5">
              <w:rPr>
                <w:b/>
                <w:bCs/>
                <w:sz w:val="22"/>
                <w:szCs w:val="22"/>
              </w:rPr>
              <w:t>Контактный телефон</w:t>
            </w:r>
          </w:p>
          <w:p w:rsidR="00683AB5" w:rsidRPr="00BF5CD5" w:rsidRDefault="00683AB5" w:rsidP="00683AB5">
            <w:pPr>
              <w:rPr>
                <w:b/>
                <w:bCs/>
                <w:sz w:val="22"/>
                <w:szCs w:val="22"/>
              </w:rPr>
            </w:pPr>
            <w:r w:rsidRPr="00BF5CD5">
              <w:rPr>
                <w:b/>
                <w:bCs/>
                <w:sz w:val="22"/>
                <w:szCs w:val="22"/>
              </w:rPr>
              <w:t>участника</w:t>
            </w:r>
          </w:p>
        </w:tc>
      </w:tr>
      <w:tr w:rsidR="005E1975" w:rsidRPr="00BF5CD5"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5E1975" w:rsidRPr="00BF5CD5" w:rsidRDefault="005A467D" w:rsidP="005E1975">
            <w:pPr>
              <w:rPr>
                <w:sz w:val="22"/>
                <w:szCs w:val="22"/>
              </w:rPr>
            </w:pPr>
            <w:r w:rsidRPr="00BF5CD5">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5E1975" w:rsidRPr="00BF5CD5" w:rsidRDefault="001E3FBB" w:rsidP="00574B5F">
            <w:pPr>
              <w:rPr>
                <w:sz w:val="22"/>
                <w:szCs w:val="22"/>
              </w:rPr>
            </w:pPr>
            <w:r w:rsidRPr="00BF5CD5">
              <w:rPr>
                <w:sz w:val="22"/>
                <w:szCs w:val="22"/>
              </w:rPr>
              <w:t xml:space="preserve">№ </w:t>
            </w:r>
            <w:r w:rsidR="00574B5F" w:rsidRPr="00BF5CD5">
              <w:rPr>
                <w:sz w:val="22"/>
                <w:szCs w:val="22"/>
              </w:rPr>
              <w:t>1509570</w:t>
            </w:r>
            <w:r w:rsidR="00E76316" w:rsidRPr="00BF5CD5">
              <w:rPr>
                <w:sz w:val="22"/>
                <w:szCs w:val="22"/>
              </w:rPr>
              <w:t xml:space="preserve"> от </w:t>
            </w:r>
            <w:r w:rsidR="00064836" w:rsidRPr="00BF5CD5">
              <w:rPr>
                <w:sz w:val="22"/>
                <w:szCs w:val="22"/>
              </w:rPr>
              <w:t>1</w:t>
            </w:r>
            <w:r w:rsidR="00574B5F" w:rsidRPr="00BF5CD5">
              <w:rPr>
                <w:sz w:val="22"/>
                <w:szCs w:val="22"/>
              </w:rPr>
              <w:t>5</w:t>
            </w:r>
            <w:r w:rsidRPr="00BF5CD5">
              <w:rPr>
                <w:sz w:val="22"/>
                <w:szCs w:val="22"/>
              </w:rPr>
              <w:t>.0</w:t>
            </w:r>
            <w:r w:rsidR="00064836" w:rsidRPr="00BF5CD5">
              <w:rPr>
                <w:sz w:val="22"/>
                <w:szCs w:val="22"/>
              </w:rPr>
              <w:t>6</w:t>
            </w:r>
            <w:r w:rsidRPr="00BF5CD5">
              <w:rPr>
                <w:sz w:val="22"/>
                <w:szCs w:val="22"/>
              </w:rPr>
              <w:t xml:space="preserve">.2020 </w:t>
            </w:r>
            <w:r w:rsidR="00574B5F" w:rsidRPr="00BF5CD5">
              <w:rPr>
                <w:sz w:val="22"/>
                <w:szCs w:val="22"/>
              </w:rPr>
              <w:t>10</w:t>
            </w:r>
            <w:r w:rsidRPr="00BF5CD5">
              <w:rPr>
                <w:sz w:val="22"/>
                <w:szCs w:val="22"/>
              </w:rPr>
              <w:t>:</w:t>
            </w:r>
            <w:r w:rsidR="00574B5F" w:rsidRPr="00BF5CD5">
              <w:rPr>
                <w:sz w:val="22"/>
                <w:szCs w:val="22"/>
              </w:rPr>
              <w:t>46</w:t>
            </w:r>
            <w:r w:rsidRPr="00BF5CD5">
              <w:rPr>
                <w:sz w:val="22"/>
                <w:szCs w:val="22"/>
              </w:rPr>
              <w:t xml:space="preserve"> (МСК)</w:t>
            </w:r>
          </w:p>
        </w:tc>
        <w:tc>
          <w:tcPr>
            <w:tcW w:w="3253" w:type="dxa"/>
            <w:tcBorders>
              <w:top w:val="single" w:sz="4" w:space="0" w:color="auto"/>
              <w:left w:val="single" w:sz="4" w:space="0" w:color="auto"/>
              <w:bottom w:val="single" w:sz="4" w:space="0" w:color="auto"/>
              <w:right w:val="single" w:sz="4" w:space="0" w:color="auto"/>
            </w:tcBorders>
          </w:tcPr>
          <w:p w:rsidR="005E1975" w:rsidRPr="00BF5CD5" w:rsidRDefault="00EE519E" w:rsidP="00574B5F">
            <w:pPr>
              <w:rPr>
                <w:color w:val="000000"/>
                <w:sz w:val="22"/>
                <w:szCs w:val="22"/>
              </w:rPr>
            </w:pPr>
            <w:r w:rsidRPr="00BF5CD5">
              <w:rPr>
                <w:color w:val="000000"/>
                <w:sz w:val="22"/>
                <w:szCs w:val="22"/>
              </w:rPr>
              <w:t>Общество с ограниченной ответственностью «</w:t>
            </w:r>
            <w:r w:rsidR="00574B5F" w:rsidRPr="00BF5CD5">
              <w:rPr>
                <w:color w:val="000000"/>
                <w:sz w:val="22"/>
                <w:szCs w:val="22"/>
              </w:rPr>
              <w:t>ГАРАНТ-М</w:t>
            </w:r>
            <w:r w:rsidRPr="00BF5CD5">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5E1975" w:rsidRPr="00BF5CD5" w:rsidRDefault="00574B5F" w:rsidP="001E3FBB">
            <w:pPr>
              <w:rPr>
                <w:color w:val="000000"/>
                <w:sz w:val="22"/>
                <w:szCs w:val="22"/>
              </w:rPr>
            </w:pPr>
            <w:r w:rsidRPr="00BF5CD5">
              <w:rPr>
                <w:color w:val="000000"/>
                <w:sz w:val="22"/>
                <w:szCs w:val="22"/>
              </w:rPr>
              <w:t>129337, г. Москва, ул. Красная Сосна, д. 30, стр. 1</w:t>
            </w:r>
          </w:p>
        </w:tc>
        <w:tc>
          <w:tcPr>
            <w:tcW w:w="1984" w:type="dxa"/>
            <w:tcBorders>
              <w:top w:val="single" w:sz="4" w:space="0" w:color="auto"/>
              <w:left w:val="single" w:sz="4" w:space="0" w:color="auto"/>
              <w:bottom w:val="single" w:sz="4" w:space="0" w:color="auto"/>
              <w:right w:val="single" w:sz="4" w:space="0" w:color="auto"/>
            </w:tcBorders>
          </w:tcPr>
          <w:p w:rsidR="005E1975" w:rsidRPr="00BF5CD5" w:rsidRDefault="00EE519E" w:rsidP="00574B5F">
            <w:pPr>
              <w:rPr>
                <w:color w:val="000000"/>
                <w:sz w:val="22"/>
                <w:szCs w:val="22"/>
              </w:rPr>
            </w:pPr>
            <w:r w:rsidRPr="00BF5CD5">
              <w:rPr>
                <w:color w:val="000000"/>
                <w:sz w:val="22"/>
                <w:szCs w:val="22"/>
              </w:rPr>
              <w:t>(</w:t>
            </w:r>
            <w:r w:rsidR="00574B5F" w:rsidRPr="00BF5CD5">
              <w:rPr>
                <w:color w:val="000000"/>
                <w:sz w:val="22"/>
                <w:szCs w:val="22"/>
              </w:rPr>
              <w:t>495</w:t>
            </w:r>
            <w:r w:rsidRPr="00BF5CD5">
              <w:rPr>
                <w:color w:val="000000"/>
                <w:sz w:val="22"/>
                <w:szCs w:val="22"/>
              </w:rPr>
              <w:t xml:space="preserve">) </w:t>
            </w:r>
            <w:r w:rsidR="00574B5F" w:rsidRPr="00BF5CD5">
              <w:rPr>
                <w:color w:val="000000"/>
                <w:sz w:val="22"/>
                <w:szCs w:val="22"/>
              </w:rPr>
              <w:t>789-38-01</w:t>
            </w:r>
          </w:p>
        </w:tc>
      </w:tr>
      <w:tr w:rsidR="00EE519E" w:rsidRPr="00BF5CD5"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E519E" w:rsidRPr="00BF5CD5" w:rsidRDefault="00EE519E" w:rsidP="001C1684">
            <w:pPr>
              <w:rPr>
                <w:sz w:val="22"/>
                <w:szCs w:val="22"/>
              </w:rPr>
            </w:pPr>
            <w:r w:rsidRPr="00BF5CD5">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EE519E" w:rsidRPr="00BF5CD5" w:rsidRDefault="00EE519E" w:rsidP="00C217DD">
            <w:pPr>
              <w:rPr>
                <w:sz w:val="22"/>
                <w:szCs w:val="22"/>
              </w:rPr>
            </w:pPr>
            <w:r w:rsidRPr="00BF5CD5">
              <w:rPr>
                <w:sz w:val="22"/>
                <w:szCs w:val="22"/>
              </w:rPr>
              <w:t xml:space="preserve">№ </w:t>
            </w:r>
            <w:r w:rsidR="00C217DD" w:rsidRPr="00BF5CD5">
              <w:rPr>
                <w:sz w:val="22"/>
                <w:szCs w:val="22"/>
              </w:rPr>
              <w:t xml:space="preserve">1509677 </w:t>
            </w:r>
            <w:r w:rsidRPr="00BF5CD5">
              <w:rPr>
                <w:sz w:val="22"/>
                <w:szCs w:val="22"/>
              </w:rPr>
              <w:t xml:space="preserve">от </w:t>
            </w:r>
            <w:r w:rsidR="007349B2" w:rsidRPr="00BF5CD5">
              <w:rPr>
                <w:sz w:val="22"/>
                <w:szCs w:val="22"/>
              </w:rPr>
              <w:t>1</w:t>
            </w:r>
            <w:r w:rsidR="00C217DD" w:rsidRPr="00BF5CD5">
              <w:rPr>
                <w:sz w:val="22"/>
                <w:szCs w:val="22"/>
              </w:rPr>
              <w:t>6</w:t>
            </w:r>
            <w:r w:rsidRPr="00BF5CD5">
              <w:rPr>
                <w:sz w:val="22"/>
                <w:szCs w:val="22"/>
              </w:rPr>
              <w:t>.</w:t>
            </w:r>
            <w:r w:rsidR="00064836" w:rsidRPr="00BF5CD5">
              <w:rPr>
                <w:sz w:val="22"/>
                <w:szCs w:val="22"/>
              </w:rPr>
              <w:t>06</w:t>
            </w:r>
            <w:r w:rsidRPr="00BF5CD5">
              <w:rPr>
                <w:sz w:val="22"/>
                <w:szCs w:val="22"/>
              </w:rPr>
              <w:t xml:space="preserve">.2020 </w:t>
            </w:r>
            <w:r w:rsidR="00C217DD" w:rsidRPr="00BF5CD5">
              <w:rPr>
                <w:sz w:val="22"/>
                <w:szCs w:val="22"/>
              </w:rPr>
              <w:t>14</w:t>
            </w:r>
            <w:r w:rsidRPr="00BF5CD5">
              <w:rPr>
                <w:sz w:val="22"/>
                <w:szCs w:val="22"/>
              </w:rPr>
              <w:t>:</w:t>
            </w:r>
            <w:r w:rsidR="00C217DD" w:rsidRPr="00BF5CD5">
              <w:rPr>
                <w:sz w:val="22"/>
                <w:szCs w:val="22"/>
              </w:rPr>
              <w:t>28</w:t>
            </w:r>
            <w:r w:rsidRPr="00BF5CD5">
              <w:rPr>
                <w:sz w:val="22"/>
                <w:szCs w:val="22"/>
              </w:rPr>
              <w:t xml:space="preserve"> (МСК)</w:t>
            </w:r>
          </w:p>
        </w:tc>
        <w:tc>
          <w:tcPr>
            <w:tcW w:w="3253" w:type="dxa"/>
            <w:tcBorders>
              <w:top w:val="single" w:sz="4" w:space="0" w:color="auto"/>
              <w:left w:val="single" w:sz="4" w:space="0" w:color="auto"/>
              <w:bottom w:val="single" w:sz="4" w:space="0" w:color="auto"/>
              <w:right w:val="single" w:sz="4" w:space="0" w:color="auto"/>
            </w:tcBorders>
          </w:tcPr>
          <w:p w:rsidR="00EE519E" w:rsidRPr="00BF5CD5" w:rsidRDefault="00EE519E" w:rsidP="00C217DD">
            <w:pPr>
              <w:rPr>
                <w:color w:val="000000"/>
                <w:sz w:val="22"/>
                <w:szCs w:val="22"/>
              </w:rPr>
            </w:pPr>
            <w:r w:rsidRPr="00BF5CD5">
              <w:rPr>
                <w:color w:val="000000"/>
                <w:sz w:val="22"/>
                <w:szCs w:val="22"/>
              </w:rPr>
              <w:t>Общество с ограниченной ответственностью «</w:t>
            </w:r>
            <w:r w:rsidR="00C217DD" w:rsidRPr="00BF5CD5">
              <w:rPr>
                <w:color w:val="000000"/>
                <w:sz w:val="22"/>
                <w:szCs w:val="22"/>
              </w:rPr>
              <w:t>ПАРИМЕД</w:t>
            </w:r>
            <w:r w:rsidRPr="00BF5CD5">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EE519E" w:rsidRPr="00BF5CD5" w:rsidRDefault="00C217DD" w:rsidP="007349B2">
            <w:pPr>
              <w:rPr>
                <w:color w:val="000000"/>
                <w:sz w:val="22"/>
                <w:szCs w:val="22"/>
              </w:rPr>
            </w:pPr>
            <w:r w:rsidRPr="00BF5CD5">
              <w:rPr>
                <w:color w:val="000000"/>
                <w:sz w:val="22"/>
                <w:szCs w:val="22"/>
              </w:rPr>
              <w:t xml:space="preserve">129110, г. Москва, ул. Гиляровского, д. 36, стр. 1, </w:t>
            </w:r>
            <w:proofErr w:type="spellStart"/>
            <w:r w:rsidRPr="00BF5CD5">
              <w:rPr>
                <w:color w:val="000000"/>
                <w:sz w:val="22"/>
                <w:szCs w:val="22"/>
              </w:rPr>
              <w:t>пом</w:t>
            </w:r>
            <w:proofErr w:type="spellEnd"/>
            <w:r w:rsidRPr="00BF5CD5">
              <w:rPr>
                <w:color w:val="000000"/>
                <w:sz w:val="22"/>
                <w:szCs w:val="22"/>
              </w:rPr>
              <w:t xml:space="preserve">. </w:t>
            </w:r>
            <w:r w:rsidRPr="00BF5CD5">
              <w:rPr>
                <w:color w:val="000000"/>
                <w:sz w:val="22"/>
                <w:szCs w:val="22"/>
                <w:lang w:val="en-US"/>
              </w:rPr>
              <w:t>IV</w:t>
            </w:r>
          </w:p>
        </w:tc>
        <w:tc>
          <w:tcPr>
            <w:tcW w:w="1984" w:type="dxa"/>
            <w:tcBorders>
              <w:top w:val="single" w:sz="4" w:space="0" w:color="auto"/>
              <w:left w:val="single" w:sz="4" w:space="0" w:color="auto"/>
              <w:bottom w:val="single" w:sz="4" w:space="0" w:color="auto"/>
              <w:right w:val="single" w:sz="4" w:space="0" w:color="auto"/>
            </w:tcBorders>
          </w:tcPr>
          <w:p w:rsidR="00EE519E" w:rsidRPr="00BF5CD5" w:rsidRDefault="00C217DD" w:rsidP="007349B2">
            <w:pPr>
              <w:rPr>
                <w:color w:val="000000"/>
                <w:sz w:val="22"/>
                <w:szCs w:val="22"/>
                <w:lang w:val="en-US"/>
              </w:rPr>
            </w:pPr>
            <w:r w:rsidRPr="00BF5CD5">
              <w:rPr>
                <w:color w:val="000000"/>
                <w:sz w:val="22"/>
                <w:szCs w:val="22"/>
                <w:lang w:val="en-US"/>
              </w:rPr>
              <w:t>8-925-905-65-81</w:t>
            </w:r>
          </w:p>
        </w:tc>
      </w:tr>
      <w:tr w:rsidR="00064836" w:rsidRPr="00BF5CD5"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064836" w:rsidRPr="00BF5CD5" w:rsidRDefault="00064836" w:rsidP="001C1684">
            <w:pPr>
              <w:rPr>
                <w:sz w:val="22"/>
                <w:szCs w:val="22"/>
              </w:rPr>
            </w:pPr>
            <w:r w:rsidRPr="00BF5CD5">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064836" w:rsidRPr="00BF5CD5" w:rsidRDefault="00064836" w:rsidP="00C217DD">
            <w:pPr>
              <w:rPr>
                <w:sz w:val="22"/>
                <w:szCs w:val="22"/>
              </w:rPr>
            </w:pPr>
            <w:r w:rsidRPr="00BF5CD5">
              <w:rPr>
                <w:sz w:val="22"/>
                <w:szCs w:val="22"/>
              </w:rPr>
              <w:t xml:space="preserve">№ </w:t>
            </w:r>
            <w:r w:rsidR="00C217DD" w:rsidRPr="00BF5CD5">
              <w:rPr>
                <w:sz w:val="22"/>
                <w:szCs w:val="22"/>
                <w:lang w:val="en-US"/>
              </w:rPr>
              <w:t>1509682</w:t>
            </w:r>
            <w:r w:rsidRPr="00BF5CD5">
              <w:rPr>
                <w:sz w:val="22"/>
                <w:szCs w:val="22"/>
              </w:rPr>
              <w:t xml:space="preserve"> от 1</w:t>
            </w:r>
            <w:r w:rsidR="00C217DD" w:rsidRPr="00BF5CD5">
              <w:rPr>
                <w:sz w:val="22"/>
                <w:szCs w:val="22"/>
                <w:lang w:val="en-US"/>
              </w:rPr>
              <w:t>6</w:t>
            </w:r>
            <w:r w:rsidRPr="00BF5CD5">
              <w:rPr>
                <w:sz w:val="22"/>
                <w:szCs w:val="22"/>
              </w:rPr>
              <w:t xml:space="preserve">.06.2020 </w:t>
            </w:r>
            <w:r w:rsidR="00C217DD" w:rsidRPr="00BF5CD5">
              <w:rPr>
                <w:sz w:val="22"/>
                <w:szCs w:val="22"/>
                <w:lang w:val="en-US"/>
              </w:rPr>
              <w:t>15</w:t>
            </w:r>
            <w:r w:rsidRPr="00BF5CD5">
              <w:rPr>
                <w:sz w:val="22"/>
                <w:szCs w:val="22"/>
              </w:rPr>
              <w:t>:</w:t>
            </w:r>
            <w:r w:rsidR="00C217DD" w:rsidRPr="00BF5CD5">
              <w:rPr>
                <w:sz w:val="22"/>
                <w:szCs w:val="22"/>
                <w:lang w:val="en-US"/>
              </w:rPr>
              <w:t>21</w:t>
            </w:r>
            <w:r w:rsidRPr="00BF5CD5">
              <w:rPr>
                <w:sz w:val="22"/>
                <w:szCs w:val="22"/>
              </w:rPr>
              <w:t xml:space="preserve"> (МСК)</w:t>
            </w:r>
          </w:p>
        </w:tc>
        <w:tc>
          <w:tcPr>
            <w:tcW w:w="3253" w:type="dxa"/>
            <w:tcBorders>
              <w:top w:val="single" w:sz="4" w:space="0" w:color="auto"/>
              <w:left w:val="single" w:sz="4" w:space="0" w:color="auto"/>
              <w:bottom w:val="single" w:sz="4" w:space="0" w:color="auto"/>
              <w:right w:val="single" w:sz="4" w:space="0" w:color="auto"/>
            </w:tcBorders>
          </w:tcPr>
          <w:p w:rsidR="00064836" w:rsidRPr="00BF5CD5" w:rsidRDefault="00064836" w:rsidP="00C217DD">
            <w:pPr>
              <w:rPr>
                <w:color w:val="000000"/>
                <w:sz w:val="22"/>
                <w:szCs w:val="22"/>
              </w:rPr>
            </w:pPr>
            <w:r w:rsidRPr="00BF5CD5">
              <w:rPr>
                <w:color w:val="000000"/>
                <w:sz w:val="22"/>
                <w:szCs w:val="22"/>
              </w:rPr>
              <w:t>Общество с ограниченной ответственностью «</w:t>
            </w:r>
            <w:proofErr w:type="spellStart"/>
            <w:r w:rsidR="00C217DD" w:rsidRPr="00BF5CD5">
              <w:rPr>
                <w:color w:val="000000"/>
                <w:sz w:val="22"/>
                <w:szCs w:val="22"/>
              </w:rPr>
              <w:t>МедЛайн</w:t>
            </w:r>
            <w:proofErr w:type="spellEnd"/>
            <w:r w:rsidRPr="00BF5CD5">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064836" w:rsidRPr="00BF5CD5" w:rsidRDefault="00C217DD" w:rsidP="007349B2">
            <w:pPr>
              <w:rPr>
                <w:color w:val="000000"/>
                <w:sz w:val="22"/>
                <w:szCs w:val="22"/>
              </w:rPr>
            </w:pPr>
            <w:r w:rsidRPr="00BF5CD5">
              <w:rPr>
                <w:color w:val="000000"/>
                <w:sz w:val="22"/>
                <w:szCs w:val="22"/>
              </w:rPr>
              <w:t xml:space="preserve">664018, г. Омск, ул. я Индустриальная, д. 4, </w:t>
            </w:r>
            <w:proofErr w:type="spellStart"/>
            <w:r w:rsidRPr="00BF5CD5">
              <w:rPr>
                <w:color w:val="000000"/>
                <w:sz w:val="22"/>
                <w:szCs w:val="22"/>
              </w:rPr>
              <w:t>оф</w:t>
            </w:r>
            <w:proofErr w:type="spellEnd"/>
            <w:r w:rsidRPr="00BF5CD5">
              <w:rPr>
                <w:color w:val="000000"/>
                <w:sz w:val="22"/>
                <w:szCs w:val="22"/>
              </w:rPr>
              <w:t>. 216</w:t>
            </w:r>
          </w:p>
        </w:tc>
        <w:tc>
          <w:tcPr>
            <w:tcW w:w="1984" w:type="dxa"/>
            <w:tcBorders>
              <w:top w:val="single" w:sz="4" w:space="0" w:color="auto"/>
              <w:left w:val="single" w:sz="4" w:space="0" w:color="auto"/>
              <w:bottom w:val="single" w:sz="4" w:space="0" w:color="auto"/>
              <w:right w:val="single" w:sz="4" w:space="0" w:color="auto"/>
            </w:tcBorders>
          </w:tcPr>
          <w:p w:rsidR="00064836" w:rsidRPr="00BF5CD5" w:rsidRDefault="00064836" w:rsidP="00C217DD">
            <w:pPr>
              <w:rPr>
                <w:color w:val="000000"/>
                <w:sz w:val="22"/>
                <w:szCs w:val="22"/>
              </w:rPr>
            </w:pPr>
            <w:r w:rsidRPr="00BF5CD5">
              <w:rPr>
                <w:color w:val="000000"/>
                <w:sz w:val="22"/>
                <w:szCs w:val="22"/>
              </w:rPr>
              <w:t>(</w:t>
            </w:r>
            <w:r w:rsidR="00C217DD" w:rsidRPr="00BF5CD5">
              <w:rPr>
                <w:color w:val="000000"/>
                <w:sz w:val="22"/>
                <w:szCs w:val="22"/>
              </w:rPr>
              <w:t>3812</w:t>
            </w:r>
            <w:r w:rsidRPr="00BF5CD5">
              <w:rPr>
                <w:color w:val="000000"/>
                <w:sz w:val="22"/>
                <w:szCs w:val="22"/>
              </w:rPr>
              <w:t xml:space="preserve">) </w:t>
            </w:r>
            <w:r w:rsidR="00C217DD" w:rsidRPr="00BF5CD5">
              <w:rPr>
                <w:color w:val="000000"/>
                <w:sz w:val="22"/>
                <w:szCs w:val="22"/>
              </w:rPr>
              <w:t>53</w:t>
            </w:r>
            <w:r w:rsidRPr="00BF5CD5">
              <w:rPr>
                <w:color w:val="000000"/>
                <w:sz w:val="22"/>
                <w:szCs w:val="22"/>
              </w:rPr>
              <w:t>-</w:t>
            </w:r>
            <w:r w:rsidR="00C217DD" w:rsidRPr="00BF5CD5">
              <w:rPr>
                <w:color w:val="000000"/>
                <w:sz w:val="22"/>
                <w:szCs w:val="22"/>
              </w:rPr>
              <w:t>6</w:t>
            </w:r>
            <w:r w:rsidRPr="00BF5CD5">
              <w:rPr>
                <w:color w:val="000000"/>
                <w:sz w:val="22"/>
                <w:szCs w:val="22"/>
              </w:rPr>
              <w:t>5-</w:t>
            </w:r>
            <w:r w:rsidR="00C217DD" w:rsidRPr="00BF5CD5">
              <w:rPr>
                <w:color w:val="000000"/>
                <w:sz w:val="22"/>
                <w:szCs w:val="22"/>
              </w:rPr>
              <w:t>37</w:t>
            </w:r>
          </w:p>
        </w:tc>
      </w:tr>
    </w:tbl>
    <w:p w:rsidR="00E76316" w:rsidRPr="00BF5CD5" w:rsidRDefault="00E76316" w:rsidP="00E76316">
      <w:pPr>
        <w:widowControl w:val="0"/>
        <w:tabs>
          <w:tab w:val="left" w:pos="426"/>
        </w:tabs>
        <w:jc w:val="both"/>
        <w:rPr>
          <w:sz w:val="22"/>
          <w:szCs w:val="22"/>
        </w:rPr>
      </w:pPr>
    </w:p>
    <w:p w:rsidR="00683AB5" w:rsidRPr="00BF5CD5" w:rsidRDefault="00DF1019" w:rsidP="00200289">
      <w:pPr>
        <w:widowControl w:val="0"/>
        <w:numPr>
          <w:ilvl w:val="0"/>
          <w:numId w:val="4"/>
        </w:numPr>
        <w:tabs>
          <w:tab w:val="left" w:pos="426"/>
        </w:tabs>
        <w:ind w:left="0" w:firstLine="0"/>
        <w:jc w:val="both"/>
        <w:rPr>
          <w:sz w:val="22"/>
          <w:szCs w:val="22"/>
        </w:rPr>
      </w:pPr>
      <w:r w:rsidRPr="00BF5CD5">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BF5CD5">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BF5CD5">
        <w:rPr>
          <w:sz w:val="22"/>
          <w:szCs w:val="22"/>
        </w:rPr>
        <w:t>.</w:t>
      </w:r>
      <w:r w:rsidR="00683AB5" w:rsidRPr="00BF5CD5">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27"/>
        <w:gridCol w:w="3118"/>
        <w:gridCol w:w="4394"/>
      </w:tblGrid>
      <w:tr w:rsidR="004C58AC" w:rsidRPr="00BF5CD5" w:rsidTr="00C217DD">
        <w:tc>
          <w:tcPr>
            <w:tcW w:w="567" w:type="dxa"/>
            <w:tcBorders>
              <w:top w:val="single" w:sz="4" w:space="0" w:color="auto"/>
              <w:left w:val="single" w:sz="4" w:space="0" w:color="auto"/>
              <w:bottom w:val="single" w:sz="4" w:space="0" w:color="auto"/>
              <w:right w:val="single" w:sz="4" w:space="0" w:color="auto"/>
            </w:tcBorders>
          </w:tcPr>
          <w:p w:rsidR="004C58AC" w:rsidRPr="00BF5CD5" w:rsidRDefault="004C58AC" w:rsidP="00200289">
            <w:pPr>
              <w:pStyle w:val="1"/>
              <w:keepNext w:val="0"/>
              <w:widowControl w:val="0"/>
              <w:jc w:val="center"/>
              <w:rPr>
                <w:b/>
                <w:sz w:val="22"/>
                <w:szCs w:val="22"/>
              </w:rPr>
            </w:pPr>
            <w:r w:rsidRPr="00BF5CD5">
              <w:rPr>
                <w:b/>
                <w:bCs/>
                <w:sz w:val="22"/>
                <w:szCs w:val="22"/>
              </w:rPr>
              <w:t xml:space="preserve">№№ </w:t>
            </w:r>
            <w:proofErr w:type="spellStart"/>
            <w:proofErr w:type="gramStart"/>
            <w:r w:rsidRPr="00BF5CD5">
              <w:rPr>
                <w:b/>
                <w:bCs/>
                <w:sz w:val="22"/>
                <w:szCs w:val="22"/>
              </w:rPr>
              <w:t>п</w:t>
            </w:r>
            <w:proofErr w:type="spellEnd"/>
            <w:proofErr w:type="gramEnd"/>
            <w:r w:rsidRPr="00BF5CD5">
              <w:rPr>
                <w:b/>
                <w:bCs/>
                <w:sz w:val="22"/>
                <w:szCs w:val="22"/>
              </w:rPr>
              <w:t>/</w:t>
            </w:r>
            <w:proofErr w:type="spellStart"/>
            <w:r w:rsidRPr="00BF5CD5">
              <w:rPr>
                <w:b/>
                <w:bCs/>
                <w:sz w:val="22"/>
                <w:szCs w:val="22"/>
              </w:rPr>
              <w:t>п</w:t>
            </w:r>
            <w:proofErr w:type="spellEnd"/>
          </w:p>
        </w:tc>
        <w:tc>
          <w:tcPr>
            <w:tcW w:w="2127" w:type="dxa"/>
            <w:tcBorders>
              <w:top w:val="single" w:sz="4" w:space="0" w:color="auto"/>
              <w:left w:val="single" w:sz="4" w:space="0" w:color="auto"/>
              <w:bottom w:val="single" w:sz="4" w:space="0" w:color="auto"/>
              <w:right w:val="single" w:sz="4" w:space="0" w:color="auto"/>
            </w:tcBorders>
          </w:tcPr>
          <w:p w:rsidR="004C58AC" w:rsidRPr="00BF5CD5" w:rsidRDefault="004C58AC" w:rsidP="00200289">
            <w:pPr>
              <w:widowControl w:val="0"/>
              <w:jc w:val="center"/>
              <w:rPr>
                <w:b/>
                <w:bCs/>
                <w:sz w:val="22"/>
                <w:szCs w:val="22"/>
              </w:rPr>
            </w:pPr>
            <w:r w:rsidRPr="00BF5CD5">
              <w:rPr>
                <w:b/>
                <w:color w:val="000000"/>
                <w:sz w:val="22"/>
                <w:szCs w:val="22"/>
              </w:rPr>
              <w:t xml:space="preserve">Наименование участника </w:t>
            </w:r>
            <w:r w:rsidRPr="00BF5CD5">
              <w:rPr>
                <w:b/>
                <w:bCs/>
                <w:sz w:val="22"/>
                <w:szCs w:val="22"/>
              </w:rPr>
              <w:t>(для физ. лиц – Ф.И.О.)</w:t>
            </w:r>
          </w:p>
        </w:tc>
        <w:tc>
          <w:tcPr>
            <w:tcW w:w="3118" w:type="dxa"/>
            <w:tcBorders>
              <w:top w:val="single" w:sz="4" w:space="0" w:color="auto"/>
              <w:left w:val="single" w:sz="4" w:space="0" w:color="auto"/>
              <w:bottom w:val="single" w:sz="4" w:space="0" w:color="auto"/>
              <w:right w:val="single" w:sz="4" w:space="0" w:color="auto"/>
            </w:tcBorders>
          </w:tcPr>
          <w:p w:rsidR="004C58AC" w:rsidRPr="00BF5CD5" w:rsidRDefault="004C58AC" w:rsidP="00200289">
            <w:pPr>
              <w:widowControl w:val="0"/>
              <w:jc w:val="center"/>
              <w:rPr>
                <w:sz w:val="22"/>
                <w:szCs w:val="22"/>
              </w:rPr>
            </w:pPr>
            <w:r w:rsidRPr="00BF5CD5">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4394" w:type="dxa"/>
            <w:tcBorders>
              <w:top w:val="single" w:sz="4" w:space="0" w:color="auto"/>
              <w:left w:val="single" w:sz="4" w:space="0" w:color="auto"/>
              <w:bottom w:val="single" w:sz="4" w:space="0" w:color="auto"/>
              <w:right w:val="single" w:sz="4" w:space="0" w:color="auto"/>
            </w:tcBorders>
          </w:tcPr>
          <w:p w:rsidR="004C58AC" w:rsidRPr="00BF5CD5" w:rsidRDefault="004C58AC" w:rsidP="00200289">
            <w:pPr>
              <w:widowControl w:val="0"/>
              <w:tabs>
                <w:tab w:val="left" w:pos="426"/>
              </w:tabs>
              <w:jc w:val="center"/>
              <w:rPr>
                <w:b/>
                <w:sz w:val="22"/>
                <w:szCs w:val="22"/>
              </w:rPr>
            </w:pPr>
            <w:r w:rsidRPr="00BF5CD5">
              <w:rPr>
                <w:b/>
                <w:sz w:val="22"/>
                <w:szCs w:val="22"/>
              </w:rPr>
              <w:t>Обоснование причин отклонения заявки на участие в запросе котировок в электронной форме</w:t>
            </w:r>
          </w:p>
        </w:tc>
      </w:tr>
      <w:tr w:rsidR="00C217DD" w:rsidRPr="00BF5CD5" w:rsidTr="00C217DD">
        <w:tc>
          <w:tcPr>
            <w:tcW w:w="567" w:type="dxa"/>
            <w:tcBorders>
              <w:top w:val="single" w:sz="4" w:space="0" w:color="auto"/>
              <w:left w:val="single" w:sz="4" w:space="0" w:color="auto"/>
              <w:bottom w:val="single" w:sz="4" w:space="0" w:color="auto"/>
              <w:right w:val="single" w:sz="4" w:space="0" w:color="auto"/>
            </w:tcBorders>
          </w:tcPr>
          <w:p w:rsidR="00C217DD" w:rsidRPr="00BF5CD5" w:rsidRDefault="00C217DD" w:rsidP="005A467D">
            <w:pPr>
              <w:jc w:val="center"/>
              <w:rPr>
                <w:sz w:val="22"/>
                <w:szCs w:val="22"/>
              </w:rPr>
            </w:pPr>
            <w:r w:rsidRPr="00BF5CD5">
              <w:rPr>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C217DD" w:rsidRPr="00BF5CD5" w:rsidRDefault="00C217DD" w:rsidP="00C217DD">
            <w:pPr>
              <w:rPr>
                <w:color w:val="000000"/>
                <w:sz w:val="22"/>
                <w:szCs w:val="22"/>
              </w:rPr>
            </w:pPr>
            <w:r w:rsidRPr="00BF5CD5">
              <w:rPr>
                <w:color w:val="000000"/>
                <w:sz w:val="22"/>
                <w:szCs w:val="22"/>
              </w:rPr>
              <w:t xml:space="preserve">Общество с ограниченной </w:t>
            </w:r>
            <w:r w:rsidRPr="00BF5CD5">
              <w:rPr>
                <w:color w:val="000000"/>
                <w:sz w:val="22"/>
                <w:szCs w:val="22"/>
              </w:rPr>
              <w:lastRenderedPageBreak/>
              <w:t>ответственностью «ГАРАНТ-М»</w:t>
            </w:r>
          </w:p>
        </w:tc>
        <w:tc>
          <w:tcPr>
            <w:tcW w:w="3118" w:type="dxa"/>
            <w:tcBorders>
              <w:top w:val="single" w:sz="4" w:space="0" w:color="auto"/>
              <w:left w:val="single" w:sz="4" w:space="0" w:color="auto"/>
              <w:bottom w:val="single" w:sz="4" w:space="0" w:color="auto"/>
              <w:right w:val="single" w:sz="4" w:space="0" w:color="auto"/>
            </w:tcBorders>
          </w:tcPr>
          <w:p w:rsidR="00C217DD" w:rsidRPr="00BF5CD5" w:rsidRDefault="00C217DD" w:rsidP="005A467D">
            <w:pPr>
              <w:jc w:val="center"/>
              <w:rPr>
                <w:sz w:val="22"/>
                <w:szCs w:val="22"/>
              </w:rPr>
            </w:pPr>
            <w:r w:rsidRPr="00BF5CD5">
              <w:rPr>
                <w:sz w:val="22"/>
                <w:szCs w:val="22"/>
              </w:rPr>
              <w:lastRenderedPageBreak/>
              <w:t>Островская Т.Б. – соответствует,</w:t>
            </w:r>
          </w:p>
          <w:p w:rsidR="00C217DD" w:rsidRPr="00BF5CD5" w:rsidRDefault="00C217DD" w:rsidP="005A467D">
            <w:pPr>
              <w:jc w:val="center"/>
              <w:rPr>
                <w:sz w:val="22"/>
                <w:szCs w:val="22"/>
              </w:rPr>
            </w:pPr>
            <w:r w:rsidRPr="00BF5CD5">
              <w:rPr>
                <w:sz w:val="22"/>
                <w:szCs w:val="22"/>
              </w:rPr>
              <w:lastRenderedPageBreak/>
              <w:t xml:space="preserve">Земцов А.В. – соответствует, </w:t>
            </w:r>
          </w:p>
          <w:p w:rsidR="00C217DD" w:rsidRPr="00BF5CD5" w:rsidRDefault="00C217DD" w:rsidP="00726213">
            <w:pPr>
              <w:jc w:val="center"/>
              <w:rPr>
                <w:sz w:val="22"/>
                <w:szCs w:val="22"/>
              </w:rPr>
            </w:pPr>
            <w:r w:rsidRPr="00BF5CD5">
              <w:rPr>
                <w:sz w:val="22"/>
                <w:szCs w:val="22"/>
              </w:rPr>
              <w:t>Козлов М.А. – соответствует</w:t>
            </w:r>
          </w:p>
        </w:tc>
        <w:tc>
          <w:tcPr>
            <w:tcW w:w="4394" w:type="dxa"/>
            <w:tcBorders>
              <w:top w:val="single" w:sz="4" w:space="0" w:color="auto"/>
              <w:left w:val="single" w:sz="4" w:space="0" w:color="auto"/>
              <w:bottom w:val="single" w:sz="4" w:space="0" w:color="auto"/>
              <w:right w:val="single" w:sz="4" w:space="0" w:color="auto"/>
            </w:tcBorders>
          </w:tcPr>
          <w:p w:rsidR="00C217DD" w:rsidRPr="00BF5CD5" w:rsidRDefault="00C217DD" w:rsidP="0061220C">
            <w:pPr>
              <w:tabs>
                <w:tab w:val="num" w:pos="34"/>
              </w:tabs>
              <w:ind w:left="34"/>
              <w:outlineLvl w:val="2"/>
              <w:rPr>
                <w:b/>
                <w:sz w:val="22"/>
                <w:szCs w:val="22"/>
              </w:rPr>
            </w:pPr>
            <w:r w:rsidRPr="00BF5CD5">
              <w:rPr>
                <w:b/>
                <w:sz w:val="22"/>
                <w:szCs w:val="22"/>
              </w:rPr>
              <w:lastRenderedPageBreak/>
              <w:t>-</w:t>
            </w:r>
          </w:p>
        </w:tc>
      </w:tr>
      <w:tr w:rsidR="00C217DD" w:rsidRPr="00BF5CD5" w:rsidTr="00C217DD">
        <w:tc>
          <w:tcPr>
            <w:tcW w:w="567" w:type="dxa"/>
            <w:tcBorders>
              <w:top w:val="single" w:sz="4" w:space="0" w:color="auto"/>
              <w:left w:val="single" w:sz="4" w:space="0" w:color="auto"/>
              <w:bottom w:val="single" w:sz="4" w:space="0" w:color="auto"/>
              <w:right w:val="single" w:sz="4" w:space="0" w:color="auto"/>
            </w:tcBorders>
          </w:tcPr>
          <w:p w:rsidR="00C217DD" w:rsidRPr="00BF5CD5" w:rsidRDefault="00C217DD" w:rsidP="001C1684">
            <w:pPr>
              <w:jc w:val="center"/>
              <w:rPr>
                <w:sz w:val="22"/>
                <w:szCs w:val="22"/>
              </w:rPr>
            </w:pPr>
            <w:r w:rsidRPr="00BF5CD5">
              <w:rPr>
                <w:sz w:val="22"/>
                <w:szCs w:val="22"/>
              </w:rPr>
              <w:lastRenderedPageBreak/>
              <w:t>2</w:t>
            </w:r>
          </w:p>
        </w:tc>
        <w:tc>
          <w:tcPr>
            <w:tcW w:w="2127" w:type="dxa"/>
            <w:tcBorders>
              <w:top w:val="single" w:sz="4" w:space="0" w:color="auto"/>
              <w:left w:val="single" w:sz="4" w:space="0" w:color="auto"/>
              <w:bottom w:val="single" w:sz="4" w:space="0" w:color="auto"/>
              <w:right w:val="single" w:sz="4" w:space="0" w:color="auto"/>
            </w:tcBorders>
          </w:tcPr>
          <w:p w:rsidR="00C217DD" w:rsidRPr="00BF5CD5" w:rsidRDefault="00C217DD" w:rsidP="00C217DD">
            <w:pPr>
              <w:rPr>
                <w:color w:val="000000"/>
                <w:sz w:val="22"/>
                <w:szCs w:val="22"/>
              </w:rPr>
            </w:pPr>
            <w:r w:rsidRPr="00BF5CD5">
              <w:rPr>
                <w:color w:val="000000"/>
                <w:sz w:val="22"/>
                <w:szCs w:val="22"/>
              </w:rPr>
              <w:t>Общество с ограниченной ответственностью «ПАРИМЕД»</w:t>
            </w:r>
          </w:p>
        </w:tc>
        <w:tc>
          <w:tcPr>
            <w:tcW w:w="3118" w:type="dxa"/>
            <w:tcBorders>
              <w:top w:val="single" w:sz="4" w:space="0" w:color="auto"/>
              <w:left w:val="single" w:sz="4" w:space="0" w:color="auto"/>
              <w:bottom w:val="single" w:sz="4" w:space="0" w:color="auto"/>
              <w:right w:val="single" w:sz="4" w:space="0" w:color="auto"/>
            </w:tcBorders>
          </w:tcPr>
          <w:p w:rsidR="00C217DD" w:rsidRPr="00BF5CD5" w:rsidRDefault="00C217DD" w:rsidP="00726213">
            <w:pPr>
              <w:jc w:val="center"/>
              <w:rPr>
                <w:sz w:val="22"/>
                <w:szCs w:val="22"/>
              </w:rPr>
            </w:pPr>
            <w:r w:rsidRPr="00BF5CD5">
              <w:rPr>
                <w:sz w:val="22"/>
                <w:szCs w:val="22"/>
              </w:rPr>
              <w:t>Островская Т.Б. – не соответствует,</w:t>
            </w:r>
          </w:p>
          <w:p w:rsidR="00C217DD" w:rsidRPr="00BF5CD5" w:rsidRDefault="00C217DD" w:rsidP="00726213">
            <w:pPr>
              <w:jc w:val="center"/>
              <w:rPr>
                <w:sz w:val="22"/>
                <w:szCs w:val="22"/>
              </w:rPr>
            </w:pPr>
            <w:r w:rsidRPr="00BF5CD5">
              <w:rPr>
                <w:sz w:val="22"/>
                <w:szCs w:val="22"/>
              </w:rPr>
              <w:t xml:space="preserve">Земцов А.В. – не соответствует, </w:t>
            </w:r>
          </w:p>
          <w:p w:rsidR="00C217DD" w:rsidRPr="00BF5CD5" w:rsidRDefault="00C217DD" w:rsidP="00726213">
            <w:pPr>
              <w:jc w:val="center"/>
              <w:rPr>
                <w:sz w:val="22"/>
                <w:szCs w:val="22"/>
              </w:rPr>
            </w:pPr>
            <w:r w:rsidRPr="00BF5CD5">
              <w:rPr>
                <w:sz w:val="22"/>
                <w:szCs w:val="22"/>
              </w:rPr>
              <w:t>Козлов М.А. – не соответствует</w:t>
            </w:r>
          </w:p>
        </w:tc>
        <w:tc>
          <w:tcPr>
            <w:tcW w:w="4394" w:type="dxa"/>
            <w:tcBorders>
              <w:top w:val="single" w:sz="4" w:space="0" w:color="auto"/>
              <w:left w:val="single" w:sz="4" w:space="0" w:color="auto"/>
              <w:bottom w:val="single" w:sz="4" w:space="0" w:color="auto"/>
              <w:right w:val="single" w:sz="4" w:space="0" w:color="auto"/>
            </w:tcBorders>
          </w:tcPr>
          <w:p w:rsidR="00C217DD" w:rsidRPr="00BF5CD5" w:rsidRDefault="00C217DD" w:rsidP="00C217DD">
            <w:pPr>
              <w:pStyle w:val="affc"/>
              <w:tabs>
                <w:tab w:val="left" w:pos="709"/>
              </w:tabs>
              <w:spacing w:after="0" w:line="100" w:lineRule="atLeast"/>
              <w:jc w:val="both"/>
              <w:rPr>
                <w:rFonts w:ascii="Times New Roman" w:eastAsia="Calibri" w:hAnsi="Times New Roman" w:cs="Times New Roman"/>
                <w:color w:val="auto"/>
                <w:sz w:val="16"/>
                <w:szCs w:val="16"/>
              </w:rPr>
            </w:pPr>
            <w:r w:rsidRPr="00BF5CD5">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BF5CD5">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BF5CD5">
              <w:rPr>
                <w:rFonts w:ascii="Times New Roman" w:eastAsia="Calibri" w:hAnsi="Times New Roman" w:cs="Times New Roman"/>
                <w:color w:val="auto"/>
                <w:sz w:val="16"/>
                <w:szCs w:val="16"/>
              </w:rPr>
              <w:t>:</w:t>
            </w:r>
          </w:p>
          <w:p w:rsidR="00C217DD" w:rsidRPr="00BF5CD5" w:rsidRDefault="00C217DD" w:rsidP="00C217DD">
            <w:pPr>
              <w:tabs>
                <w:tab w:val="left" w:pos="187"/>
                <w:tab w:val="left" w:pos="317"/>
              </w:tabs>
              <w:ind w:left="33"/>
              <w:jc w:val="both"/>
              <w:rPr>
                <w:sz w:val="16"/>
                <w:szCs w:val="16"/>
              </w:rPr>
            </w:pPr>
            <w:r w:rsidRPr="00BF5CD5">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BF5CD5">
              <w:rPr>
                <w:i/>
                <w:sz w:val="16"/>
                <w:szCs w:val="16"/>
              </w:rPr>
              <w:t>(в соответствии с  Формой заявки (Приложение № 3 к Извещению));</w:t>
            </w:r>
          </w:p>
          <w:p w:rsidR="00C217DD" w:rsidRPr="00BF5CD5" w:rsidRDefault="00C217DD" w:rsidP="00C217DD">
            <w:pPr>
              <w:tabs>
                <w:tab w:val="left" w:pos="187"/>
                <w:tab w:val="left" w:pos="317"/>
              </w:tabs>
              <w:ind w:left="33"/>
              <w:jc w:val="both"/>
              <w:rPr>
                <w:sz w:val="16"/>
                <w:szCs w:val="16"/>
              </w:rPr>
            </w:pPr>
            <w:r w:rsidRPr="00BF5CD5">
              <w:rPr>
                <w:sz w:val="16"/>
                <w:szCs w:val="16"/>
              </w:rPr>
              <w:t xml:space="preserve">2) </w:t>
            </w:r>
            <w:r w:rsidRPr="00BF5CD5">
              <w:rPr>
                <w:rFonts w:eastAsia="Calibri"/>
                <w:b/>
                <w:sz w:val="16"/>
                <w:szCs w:val="16"/>
              </w:rPr>
              <w:t xml:space="preserve">не предоставлен </w:t>
            </w:r>
            <w:r w:rsidRPr="00BF5CD5">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BF5CD5">
              <w:rPr>
                <w:i/>
                <w:sz w:val="16"/>
                <w:szCs w:val="16"/>
              </w:rPr>
              <w:t>(в соответствии с  Формой заявки (Приложение № 3 к Извещению))</w:t>
            </w:r>
            <w:r w:rsidRPr="00BF5CD5">
              <w:rPr>
                <w:sz w:val="16"/>
                <w:szCs w:val="16"/>
              </w:rPr>
              <w:t>:</w:t>
            </w:r>
          </w:p>
          <w:p w:rsidR="00C217DD" w:rsidRPr="00BF5CD5" w:rsidRDefault="00C217DD" w:rsidP="00C217DD">
            <w:pPr>
              <w:tabs>
                <w:tab w:val="left" w:pos="0"/>
                <w:tab w:val="right" w:pos="993"/>
              </w:tabs>
              <w:jc w:val="both"/>
              <w:rPr>
                <w:sz w:val="16"/>
                <w:szCs w:val="16"/>
              </w:rPr>
            </w:pPr>
            <w:r w:rsidRPr="00BF5CD5">
              <w:rPr>
                <w:sz w:val="16"/>
                <w:szCs w:val="16"/>
              </w:rPr>
              <w:t>-</w:t>
            </w:r>
            <w:proofErr w:type="spellStart"/>
            <w:r w:rsidRPr="00BF5CD5">
              <w:rPr>
                <w:sz w:val="16"/>
                <w:szCs w:val="16"/>
              </w:rPr>
              <w:t>непроведение</w:t>
            </w:r>
            <w:proofErr w:type="spellEnd"/>
            <w:r w:rsidRPr="00BF5CD5">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C217DD" w:rsidRPr="00BF5CD5" w:rsidRDefault="00C217DD" w:rsidP="00C217DD">
            <w:pPr>
              <w:tabs>
                <w:tab w:val="left" w:pos="0"/>
                <w:tab w:val="right" w:pos="993"/>
              </w:tabs>
              <w:jc w:val="both"/>
              <w:rPr>
                <w:sz w:val="16"/>
                <w:szCs w:val="16"/>
              </w:rPr>
            </w:pPr>
            <w:r w:rsidRPr="00BF5CD5">
              <w:rPr>
                <w:sz w:val="16"/>
                <w:szCs w:val="16"/>
              </w:rPr>
              <w:t>-</w:t>
            </w:r>
            <w:proofErr w:type="spellStart"/>
            <w:r w:rsidRPr="00BF5CD5">
              <w:rPr>
                <w:sz w:val="16"/>
                <w:szCs w:val="16"/>
              </w:rPr>
              <w:t>неприостановление</w:t>
            </w:r>
            <w:proofErr w:type="spellEnd"/>
            <w:r w:rsidRPr="00BF5CD5">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C217DD" w:rsidRPr="00BF5CD5" w:rsidRDefault="00C217DD" w:rsidP="00C217DD">
            <w:pPr>
              <w:tabs>
                <w:tab w:val="left" w:pos="0"/>
                <w:tab w:val="right" w:pos="993"/>
              </w:tabs>
              <w:jc w:val="both"/>
              <w:rPr>
                <w:sz w:val="16"/>
                <w:szCs w:val="16"/>
              </w:rPr>
            </w:pPr>
            <w:proofErr w:type="gramStart"/>
            <w:r w:rsidRPr="00BF5CD5">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5CD5">
              <w:rPr>
                <w:sz w:val="16"/>
                <w:szCs w:val="16"/>
              </w:rPr>
              <w:t xml:space="preserve"> </w:t>
            </w:r>
            <w:proofErr w:type="gramStart"/>
            <w:r w:rsidRPr="00BF5CD5">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C217DD" w:rsidRPr="00BF5CD5" w:rsidRDefault="00C217DD" w:rsidP="00C217DD">
            <w:pPr>
              <w:tabs>
                <w:tab w:val="left" w:pos="900"/>
                <w:tab w:val="right" w:pos="993"/>
              </w:tabs>
              <w:jc w:val="both"/>
              <w:rPr>
                <w:sz w:val="16"/>
                <w:szCs w:val="16"/>
              </w:rPr>
            </w:pPr>
            <w:proofErr w:type="gramStart"/>
            <w:r w:rsidRPr="00BF5CD5">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F5CD5">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217DD" w:rsidRPr="00BF5CD5" w:rsidRDefault="00C217DD" w:rsidP="00C217DD">
            <w:pPr>
              <w:tabs>
                <w:tab w:val="left" w:pos="900"/>
                <w:tab w:val="right" w:pos="993"/>
              </w:tabs>
              <w:jc w:val="both"/>
              <w:rPr>
                <w:sz w:val="16"/>
                <w:szCs w:val="16"/>
              </w:rPr>
            </w:pPr>
            <w:r w:rsidRPr="00BF5CD5">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217DD" w:rsidRPr="00BF5CD5" w:rsidRDefault="00C217DD" w:rsidP="00C217DD">
            <w:pPr>
              <w:tabs>
                <w:tab w:val="left" w:pos="900"/>
                <w:tab w:val="right" w:pos="993"/>
              </w:tabs>
              <w:jc w:val="both"/>
              <w:rPr>
                <w:sz w:val="16"/>
                <w:szCs w:val="16"/>
              </w:rPr>
            </w:pPr>
            <w:r w:rsidRPr="00BF5CD5">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217DD" w:rsidRPr="00BF5CD5" w:rsidRDefault="00C217DD" w:rsidP="00C217DD">
            <w:pPr>
              <w:tabs>
                <w:tab w:val="left" w:pos="900"/>
                <w:tab w:val="right" w:pos="993"/>
              </w:tabs>
              <w:jc w:val="both"/>
              <w:rPr>
                <w:sz w:val="16"/>
                <w:szCs w:val="16"/>
              </w:rPr>
            </w:pPr>
            <w:proofErr w:type="gramStart"/>
            <w:r w:rsidRPr="00BF5CD5">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w:t>
            </w:r>
            <w:r w:rsidRPr="00BF5CD5">
              <w:rPr>
                <w:sz w:val="16"/>
                <w:szCs w:val="16"/>
              </w:rPr>
              <w:lastRenderedPageBreak/>
              <w:t xml:space="preserve">комиссии состоят в браке с физическими лицами, являющимися </w:t>
            </w:r>
            <w:proofErr w:type="spellStart"/>
            <w:r w:rsidRPr="00BF5CD5">
              <w:rPr>
                <w:sz w:val="16"/>
                <w:szCs w:val="16"/>
              </w:rPr>
              <w:t>выгодоприобретателями</w:t>
            </w:r>
            <w:proofErr w:type="spellEnd"/>
            <w:r w:rsidRPr="00BF5CD5">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BF5CD5">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5CD5">
              <w:rPr>
                <w:sz w:val="16"/>
                <w:szCs w:val="16"/>
              </w:rPr>
              <w:t>неполнородными</w:t>
            </w:r>
            <w:proofErr w:type="spellEnd"/>
            <w:r w:rsidRPr="00BF5CD5">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BF5CD5">
              <w:rPr>
                <w:sz w:val="16"/>
                <w:szCs w:val="16"/>
              </w:rPr>
              <w:t xml:space="preserve">Под </w:t>
            </w:r>
            <w:proofErr w:type="spellStart"/>
            <w:r w:rsidRPr="00BF5CD5">
              <w:rPr>
                <w:sz w:val="16"/>
                <w:szCs w:val="16"/>
              </w:rPr>
              <w:t>выгодоприобретателями</w:t>
            </w:r>
            <w:proofErr w:type="spellEnd"/>
            <w:r w:rsidRPr="00BF5CD5">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C217DD" w:rsidRPr="00BF5CD5" w:rsidRDefault="00C217DD" w:rsidP="00C217DD">
            <w:pPr>
              <w:tabs>
                <w:tab w:val="left" w:pos="900"/>
                <w:tab w:val="right" w:pos="993"/>
              </w:tabs>
              <w:jc w:val="both"/>
              <w:rPr>
                <w:sz w:val="16"/>
                <w:szCs w:val="16"/>
              </w:rPr>
            </w:pPr>
            <w:r w:rsidRPr="00BF5CD5">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C217DD" w:rsidRPr="00BF5CD5" w:rsidRDefault="00C217DD" w:rsidP="00C217DD">
            <w:pPr>
              <w:tabs>
                <w:tab w:val="left" w:pos="187"/>
                <w:tab w:val="left" w:pos="317"/>
              </w:tabs>
              <w:ind w:left="33"/>
              <w:jc w:val="both"/>
              <w:rPr>
                <w:sz w:val="16"/>
                <w:szCs w:val="16"/>
              </w:rPr>
            </w:pPr>
            <w:r w:rsidRPr="00BF5CD5">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F5CD5">
              <w:rPr>
                <w:rFonts w:eastAsia="Calibri"/>
                <w:sz w:val="16"/>
                <w:szCs w:val="16"/>
              </w:rPr>
              <w:t>.</w:t>
            </w:r>
          </w:p>
          <w:p w:rsidR="00C217DD" w:rsidRPr="00BF5CD5" w:rsidRDefault="00C217DD" w:rsidP="00C217DD">
            <w:pPr>
              <w:tabs>
                <w:tab w:val="left" w:pos="187"/>
                <w:tab w:val="left" w:pos="317"/>
              </w:tabs>
              <w:ind w:left="33"/>
              <w:jc w:val="both"/>
              <w:rPr>
                <w:sz w:val="16"/>
                <w:szCs w:val="16"/>
              </w:rPr>
            </w:pPr>
            <w:r w:rsidRPr="00BF5CD5">
              <w:rPr>
                <w:sz w:val="16"/>
                <w:szCs w:val="16"/>
              </w:rPr>
              <w:t xml:space="preserve">3) </w:t>
            </w:r>
            <w:r w:rsidRPr="00BF5CD5">
              <w:rPr>
                <w:b/>
                <w:sz w:val="16"/>
                <w:szCs w:val="16"/>
              </w:rPr>
              <w:t>отсутствует согласие на обработку персональных данных</w:t>
            </w:r>
            <w:r w:rsidRPr="00BF5CD5">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217DD" w:rsidRPr="00BF5CD5" w:rsidRDefault="00C217DD" w:rsidP="00C217DD">
            <w:pPr>
              <w:jc w:val="both"/>
              <w:rPr>
                <w:sz w:val="22"/>
                <w:szCs w:val="22"/>
              </w:rPr>
            </w:pPr>
            <w:r w:rsidRPr="00BF5CD5">
              <w:rPr>
                <w:sz w:val="16"/>
                <w:szCs w:val="16"/>
              </w:rPr>
              <w:t xml:space="preserve">4) </w:t>
            </w:r>
            <w:r w:rsidRPr="00BF5CD5">
              <w:rPr>
                <w:b/>
                <w:sz w:val="16"/>
                <w:szCs w:val="16"/>
              </w:rPr>
              <w:t>отсутствует описание</w:t>
            </w:r>
            <w:r w:rsidRPr="00BF5CD5">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BF5CD5">
              <w:rPr>
                <w:b/>
                <w:sz w:val="16"/>
                <w:szCs w:val="16"/>
              </w:rPr>
              <w:t xml:space="preserve">, </w:t>
            </w:r>
            <w:r w:rsidRPr="00BF5CD5">
              <w:rPr>
                <w:sz w:val="16"/>
                <w:szCs w:val="16"/>
              </w:rPr>
              <w:t>согласно Разделу 4 Приложения 3 к Извещению о проведении закупки.</w:t>
            </w:r>
          </w:p>
        </w:tc>
      </w:tr>
      <w:tr w:rsidR="00C217DD" w:rsidRPr="00BF5CD5" w:rsidTr="00C217DD">
        <w:tc>
          <w:tcPr>
            <w:tcW w:w="567" w:type="dxa"/>
            <w:tcBorders>
              <w:top w:val="single" w:sz="4" w:space="0" w:color="auto"/>
              <w:left w:val="single" w:sz="4" w:space="0" w:color="auto"/>
              <w:bottom w:val="single" w:sz="4" w:space="0" w:color="auto"/>
              <w:right w:val="single" w:sz="4" w:space="0" w:color="auto"/>
            </w:tcBorders>
          </w:tcPr>
          <w:p w:rsidR="00C217DD" w:rsidRPr="00BF5CD5" w:rsidRDefault="00C217DD" w:rsidP="001C1684">
            <w:pPr>
              <w:jc w:val="center"/>
              <w:rPr>
                <w:sz w:val="22"/>
                <w:szCs w:val="22"/>
              </w:rPr>
            </w:pPr>
            <w:r w:rsidRPr="00BF5CD5">
              <w:rPr>
                <w:sz w:val="22"/>
                <w:szCs w:val="22"/>
              </w:rPr>
              <w:lastRenderedPageBreak/>
              <w:t>3</w:t>
            </w:r>
          </w:p>
        </w:tc>
        <w:tc>
          <w:tcPr>
            <w:tcW w:w="2127" w:type="dxa"/>
            <w:tcBorders>
              <w:top w:val="single" w:sz="4" w:space="0" w:color="auto"/>
              <w:left w:val="single" w:sz="4" w:space="0" w:color="auto"/>
              <w:bottom w:val="single" w:sz="4" w:space="0" w:color="auto"/>
              <w:right w:val="single" w:sz="4" w:space="0" w:color="auto"/>
            </w:tcBorders>
          </w:tcPr>
          <w:p w:rsidR="00C217DD" w:rsidRPr="00BF5CD5" w:rsidRDefault="00C217DD" w:rsidP="00C217DD">
            <w:pPr>
              <w:rPr>
                <w:color w:val="000000"/>
                <w:sz w:val="22"/>
                <w:szCs w:val="22"/>
              </w:rPr>
            </w:pPr>
            <w:r w:rsidRPr="00BF5CD5">
              <w:rPr>
                <w:color w:val="000000"/>
                <w:sz w:val="22"/>
                <w:szCs w:val="22"/>
              </w:rPr>
              <w:t>Общество с ограниченной ответственностью «</w:t>
            </w:r>
            <w:proofErr w:type="spellStart"/>
            <w:r w:rsidRPr="00BF5CD5">
              <w:rPr>
                <w:color w:val="000000"/>
                <w:sz w:val="22"/>
                <w:szCs w:val="22"/>
              </w:rPr>
              <w:t>МедЛайн</w:t>
            </w:r>
            <w:proofErr w:type="spellEnd"/>
            <w:r w:rsidRPr="00BF5CD5">
              <w:rPr>
                <w:color w:val="000000"/>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C217DD" w:rsidRPr="00BF5CD5" w:rsidRDefault="00C217DD" w:rsidP="00064836">
            <w:pPr>
              <w:jc w:val="center"/>
              <w:rPr>
                <w:sz w:val="22"/>
                <w:szCs w:val="22"/>
              </w:rPr>
            </w:pPr>
            <w:r w:rsidRPr="00BF5CD5">
              <w:rPr>
                <w:sz w:val="22"/>
                <w:szCs w:val="22"/>
              </w:rPr>
              <w:t>Островская Т.Б. – соответствует,</w:t>
            </w:r>
          </w:p>
          <w:p w:rsidR="00C217DD" w:rsidRPr="00BF5CD5" w:rsidRDefault="00C217DD" w:rsidP="00064836">
            <w:pPr>
              <w:jc w:val="center"/>
              <w:rPr>
                <w:sz w:val="22"/>
                <w:szCs w:val="22"/>
              </w:rPr>
            </w:pPr>
            <w:r w:rsidRPr="00BF5CD5">
              <w:rPr>
                <w:sz w:val="22"/>
                <w:szCs w:val="22"/>
              </w:rPr>
              <w:t xml:space="preserve">Земцов А.В. – соответствует, </w:t>
            </w:r>
          </w:p>
          <w:p w:rsidR="00C217DD" w:rsidRPr="00BF5CD5" w:rsidRDefault="00C217DD" w:rsidP="00064836">
            <w:pPr>
              <w:jc w:val="center"/>
              <w:rPr>
                <w:sz w:val="22"/>
                <w:szCs w:val="22"/>
              </w:rPr>
            </w:pPr>
            <w:r w:rsidRPr="00BF5CD5">
              <w:rPr>
                <w:sz w:val="22"/>
                <w:szCs w:val="22"/>
              </w:rPr>
              <w:t>Козлов М.А. – соответствует</w:t>
            </w:r>
          </w:p>
        </w:tc>
        <w:tc>
          <w:tcPr>
            <w:tcW w:w="4394" w:type="dxa"/>
            <w:tcBorders>
              <w:top w:val="single" w:sz="4" w:space="0" w:color="auto"/>
              <w:left w:val="single" w:sz="4" w:space="0" w:color="auto"/>
              <w:bottom w:val="single" w:sz="4" w:space="0" w:color="auto"/>
              <w:right w:val="single" w:sz="4" w:space="0" w:color="auto"/>
            </w:tcBorders>
          </w:tcPr>
          <w:p w:rsidR="00C217DD" w:rsidRPr="00BF5CD5" w:rsidRDefault="00C217DD" w:rsidP="000C44C3">
            <w:pPr>
              <w:tabs>
                <w:tab w:val="left" w:pos="187"/>
                <w:tab w:val="left" w:pos="317"/>
              </w:tabs>
              <w:ind w:left="33"/>
              <w:rPr>
                <w:b/>
                <w:sz w:val="22"/>
                <w:szCs w:val="22"/>
              </w:rPr>
            </w:pPr>
            <w:r w:rsidRPr="00BF5CD5">
              <w:rPr>
                <w:b/>
                <w:sz w:val="22"/>
                <w:szCs w:val="22"/>
              </w:rPr>
              <w:t>-</w:t>
            </w:r>
          </w:p>
        </w:tc>
      </w:tr>
    </w:tbl>
    <w:p w:rsidR="00683AB5" w:rsidRPr="00BF5CD5" w:rsidRDefault="00683AB5" w:rsidP="00683AB5">
      <w:pPr>
        <w:tabs>
          <w:tab w:val="left" w:pos="426"/>
        </w:tabs>
        <w:rPr>
          <w:i/>
          <w:iCs/>
          <w:sz w:val="22"/>
          <w:szCs w:val="22"/>
        </w:rPr>
      </w:pPr>
    </w:p>
    <w:p w:rsidR="00BF5CD5" w:rsidRPr="00BF5CD5" w:rsidRDefault="00BF5CD5" w:rsidP="00BF5CD5">
      <w:pPr>
        <w:tabs>
          <w:tab w:val="left" w:pos="426"/>
        </w:tabs>
        <w:jc w:val="both"/>
        <w:rPr>
          <w:sz w:val="22"/>
          <w:szCs w:val="22"/>
        </w:rPr>
      </w:pPr>
      <w:r w:rsidRPr="00BF5CD5">
        <w:rPr>
          <w:sz w:val="22"/>
          <w:szCs w:val="22"/>
        </w:rPr>
        <w:t>4. Сведения о цене договора, предложенной в заявках участников: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708"/>
        <w:gridCol w:w="2127"/>
        <w:gridCol w:w="1984"/>
        <w:gridCol w:w="1843"/>
        <w:gridCol w:w="1701"/>
        <w:gridCol w:w="1417"/>
      </w:tblGrid>
      <w:tr w:rsidR="00BF5CD5" w:rsidRPr="00BF5CD5" w:rsidTr="008A138E">
        <w:tc>
          <w:tcPr>
            <w:tcW w:w="426"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pStyle w:val="1"/>
              <w:keepNext w:val="0"/>
              <w:widowControl w:val="0"/>
              <w:jc w:val="center"/>
              <w:rPr>
                <w:b/>
                <w:sz w:val="22"/>
                <w:szCs w:val="22"/>
              </w:rPr>
            </w:pPr>
            <w:r w:rsidRPr="00BF5CD5">
              <w:rPr>
                <w:b/>
                <w:bCs/>
                <w:sz w:val="22"/>
                <w:szCs w:val="22"/>
              </w:rPr>
              <w:t>№№</w:t>
            </w:r>
            <w:proofErr w:type="spellStart"/>
            <w:proofErr w:type="gramStart"/>
            <w:r w:rsidRPr="00BF5CD5">
              <w:rPr>
                <w:b/>
                <w:bCs/>
                <w:sz w:val="22"/>
                <w:szCs w:val="22"/>
              </w:rPr>
              <w:t>п</w:t>
            </w:r>
            <w:proofErr w:type="spellEnd"/>
            <w:proofErr w:type="gramEnd"/>
            <w:r w:rsidRPr="00BF5CD5">
              <w:rPr>
                <w:b/>
                <w:bCs/>
                <w:sz w:val="22"/>
                <w:szCs w:val="22"/>
              </w:rPr>
              <w:t>/</w:t>
            </w:r>
            <w:proofErr w:type="spellStart"/>
            <w:r w:rsidRPr="00BF5CD5">
              <w:rPr>
                <w:b/>
                <w:bCs/>
                <w:sz w:val="22"/>
                <w:szCs w:val="22"/>
              </w:rPr>
              <w:t>п</w:t>
            </w:r>
            <w:proofErr w:type="spellEnd"/>
          </w:p>
        </w:tc>
        <w:tc>
          <w:tcPr>
            <w:tcW w:w="708"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widowControl w:val="0"/>
              <w:jc w:val="center"/>
              <w:rPr>
                <w:b/>
                <w:color w:val="000000"/>
                <w:sz w:val="22"/>
                <w:szCs w:val="22"/>
              </w:rPr>
            </w:pPr>
          </w:p>
          <w:p w:rsidR="00BF5CD5" w:rsidRPr="00BF5CD5" w:rsidRDefault="00BF5CD5" w:rsidP="008A138E">
            <w:pPr>
              <w:widowControl w:val="0"/>
              <w:jc w:val="center"/>
              <w:rPr>
                <w:b/>
                <w:color w:val="000000"/>
                <w:sz w:val="22"/>
                <w:szCs w:val="22"/>
              </w:rPr>
            </w:pPr>
            <w:r w:rsidRPr="00BF5CD5">
              <w:rPr>
                <w:b/>
                <w:color w:val="000000"/>
                <w:sz w:val="22"/>
                <w:szCs w:val="22"/>
              </w:rPr>
              <w:t>№ заявки</w:t>
            </w:r>
          </w:p>
        </w:tc>
        <w:tc>
          <w:tcPr>
            <w:tcW w:w="2127"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widowControl w:val="0"/>
              <w:jc w:val="center"/>
              <w:rPr>
                <w:b/>
                <w:bCs/>
                <w:sz w:val="22"/>
                <w:szCs w:val="22"/>
              </w:rPr>
            </w:pPr>
            <w:r w:rsidRPr="00BF5CD5">
              <w:rPr>
                <w:b/>
                <w:color w:val="000000"/>
                <w:sz w:val="22"/>
                <w:szCs w:val="22"/>
              </w:rPr>
              <w:t xml:space="preserve">Наименование участника </w:t>
            </w:r>
            <w:r w:rsidRPr="00BF5CD5">
              <w:rPr>
                <w:b/>
                <w:bCs/>
                <w:sz w:val="22"/>
                <w:szCs w:val="22"/>
              </w:rPr>
              <w:t>(для физ. лиц – Ф.И.О.)</w:t>
            </w:r>
          </w:p>
        </w:tc>
        <w:tc>
          <w:tcPr>
            <w:tcW w:w="1984"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widowControl w:val="0"/>
              <w:tabs>
                <w:tab w:val="left" w:pos="426"/>
              </w:tabs>
              <w:jc w:val="center"/>
              <w:rPr>
                <w:b/>
                <w:sz w:val="22"/>
                <w:szCs w:val="22"/>
              </w:rPr>
            </w:pPr>
            <w:r w:rsidRPr="00BF5CD5">
              <w:rPr>
                <w:b/>
                <w:sz w:val="22"/>
                <w:szCs w:val="22"/>
              </w:rPr>
              <w:t>Сведения о предоставлении приоритета товаров российского происхождения, работ, услуг, выполняемых, оказываемых российскими лицами</w:t>
            </w:r>
          </w:p>
        </w:tc>
        <w:tc>
          <w:tcPr>
            <w:tcW w:w="1843"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widowControl w:val="0"/>
              <w:tabs>
                <w:tab w:val="left" w:pos="426"/>
              </w:tabs>
              <w:jc w:val="center"/>
              <w:rPr>
                <w:b/>
                <w:sz w:val="22"/>
                <w:szCs w:val="22"/>
              </w:rPr>
            </w:pPr>
            <w:r w:rsidRPr="00BF5CD5">
              <w:rPr>
                <w:b/>
                <w:sz w:val="22"/>
                <w:szCs w:val="22"/>
              </w:rPr>
              <w:t>Цена договора, предложенная в заявке на участие, руб.</w:t>
            </w:r>
          </w:p>
          <w:p w:rsidR="00BF5CD5" w:rsidRPr="00BF5CD5" w:rsidRDefault="00BF5CD5" w:rsidP="008A138E">
            <w:pPr>
              <w:pStyle w:val="1"/>
              <w:keepNext w:val="0"/>
              <w:widowControl w:val="0"/>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widowControl w:val="0"/>
              <w:tabs>
                <w:tab w:val="left" w:pos="426"/>
              </w:tabs>
              <w:jc w:val="center"/>
              <w:rPr>
                <w:b/>
                <w:sz w:val="22"/>
                <w:szCs w:val="22"/>
              </w:rPr>
            </w:pPr>
            <w:r w:rsidRPr="00BF5CD5">
              <w:rPr>
                <w:b/>
                <w:sz w:val="22"/>
                <w:szCs w:val="22"/>
              </w:rPr>
              <w:t>Цена договора с учетом приоритета товаров российского происхождения, руб.</w:t>
            </w:r>
          </w:p>
        </w:tc>
        <w:tc>
          <w:tcPr>
            <w:tcW w:w="1417"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widowControl w:val="0"/>
              <w:tabs>
                <w:tab w:val="left" w:pos="426"/>
              </w:tabs>
              <w:jc w:val="center"/>
              <w:rPr>
                <w:b/>
                <w:sz w:val="22"/>
                <w:szCs w:val="22"/>
              </w:rPr>
            </w:pPr>
            <w:r w:rsidRPr="00BF5CD5">
              <w:rPr>
                <w:b/>
                <w:sz w:val="22"/>
                <w:szCs w:val="22"/>
              </w:rPr>
              <w:t>Сведения о порядковых номерах заявок на участие в запросе котировок в порядке уменьшения степени выгодности ценовых предложений</w:t>
            </w:r>
          </w:p>
        </w:tc>
      </w:tr>
      <w:tr w:rsidR="00BF5CD5" w:rsidRPr="00BF5CD5" w:rsidTr="008A138E">
        <w:tc>
          <w:tcPr>
            <w:tcW w:w="426"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jc w:val="center"/>
              <w:rPr>
                <w:sz w:val="22"/>
                <w:szCs w:val="22"/>
              </w:rPr>
            </w:pPr>
            <w:r w:rsidRPr="00BF5CD5">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jc w:val="center"/>
              <w:rPr>
                <w:color w:val="000000"/>
                <w:sz w:val="22"/>
                <w:szCs w:val="22"/>
              </w:rPr>
            </w:pPr>
            <w:r w:rsidRPr="00BF5CD5">
              <w:rPr>
                <w:color w:val="000000"/>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rPr>
                <w:color w:val="000000"/>
                <w:sz w:val="22"/>
                <w:szCs w:val="22"/>
              </w:rPr>
            </w:pPr>
            <w:r w:rsidRPr="00BF5CD5">
              <w:rPr>
                <w:color w:val="000000"/>
                <w:sz w:val="22"/>
                <w:szCs w:val="22"/>
              </w:rPr>
              <w:t>Общество с ограниченной ответственностью «ГАРАНТ-М»</w:t>
            </w:r>
          </w:p>
        </w:tc>
        <w:tc>
          <w:tcPr>
            <w:tcW w:w="1984"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rPr>
                <w:sz w:val="22"/>
                <w:szCs w:val="22"/>
              </w:rPr>
            </w:pPr>
            <w:r w:rsidRPr="00BF5CD5">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jc w:val="center"/>
              <w:rPr>
                <w:sz w:val="22"/>
                <w:szCs w:val="22"/>
              </w:rPr>
            </w:pPr>
            <w:r>
              <w:rPr>
                <w:sz w:val="22"/>
                <w:szCs w:val="22"/>
              </w:rPr>
              <w:t>77 519,70</w:t>
            </w:r>
          </w:p>
        </w:tc>
        <w:tc>
          <w:tcPr>
            <w:tcW w:w="1701"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jc w:val="center"/>
              <w:rPr>
                <w:sz w:val="22"/>
                <w:szCs w:val="22"/>
              </w:rPr>
            </w:pPr>
            <w:r>
              <w:rPr>
                <w:sz w:val="22"/>
                <w:szCs w:val="22"/>
              </w:rPr>
              <w:t>77 519,70</w:t>
            </w:r>
          </w:p>
        </w:tc>
        <w:tc>
          <w:tcPr>
            <w:tcW w:w="1417"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jc w:val="center"/>
              <w:rPr>
                <w:sz w:val="22"/>
                <w:szCs w:val="22"/>
              </w:rPr>
            </w:pPr>
            <w:r>
              <w:rPr>
                <w:sz w:val="22"/>
                <w:szCs w:val="22"/>
              </w:rPr>
              <w:t>2</w:t>
            </w:r>
          </w:p>
        </w:tc>
      </w:tr>
      <w:tr w:rsidR="00BF5CD5" w:rsidRPr="00BF5CD5" w:rsidTr="008A138E">
        <w:tc>
          <w:tcPr>
            <w:tcW w:w="426"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jc w:val="center"/>
              <w:rPr>
                <w:sz w:val="22"/>
                <w:szCs w:val="22"/>
              </w:rPr>
            </w:pPr>
            <w:r w:rsidRPr="00BF5CD5">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jc w:val="center"/>
              <w:rPr>
                <w:color w:val="000000"/>
                <w:sz w:val="22"/>
                <w:szCs w:val="22"/>
              </w:rPr>
            </w:pPr>
            <w:r>
              <w:rPr>
                <w:color w:val="000000"/>
                <w:sz w:val="22"/>
                <w:szCs w:val="22"/>
              </w:rPr>
              <w:t>3</w:t>
            </w:r>
          </w:p>
        </w:tc>
        <w:tc>
          <w:tcPr>
            <w:tcW w:w="2127"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rPr>
                <w:color w:val="000000"/>
                <w:sz w:val="22"/>
                <w:szCs w:val="22"/>
              </w:rPr>
            </w:pPr>
            <w:r w:rsidRPr="00BF5CD5">
              <w:rPr>
                <w:color w:val="000000"/>
                <w:sz w:val="22"/>
                <w:szCs w:val="22"/>
              </w:rPr>
              <w:t xml:space="preserve">Общество с ограниченной </w:t>
            </w:r>
            <w:r w:rsidRPr="00BF5CD5">
              <w:rPr>
                <w:color w:val="000000"/>
                <w:sz w:val="22"/>
                <w:szCs w:val="22"/>
              </w:rPr>
              <w:lastRenderedPageBreak/>
              <w:t>ответственностью «</w:t>
            </w:r>
            <w:proofErr w:type="spellStart"/>
            <w:r w:rsidRPr="00BF5CD5">
              <w:rPr>
                <w:color w:val="000000"/>
                <w:sz w:val="22"/>
                <w:szCs w:val="22"/>
              </w:rPr>
              <w:t>МедЛайн</w:t>
            </w:r>
            <w:proofErr w:type="spellEnd"/>
            <w:r w:rsidRPr="00BF5CD5">
              <w:rPr>
                <w:color w:val="000000"/>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rPr>
                <w:sz w:val="22"/>
                <w:szCs w:val="22"/>
              </w:rPr>
            </w:pPr>
            <w:r w:rsidRPr="00BF5CD5">
              <w:rPr>
                <w:sz w:val="22"/>
                <w:szCs w:val="22"/>
              </w:rPr>
              <w:lastRenderedPageBreak/>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jc w:val="center"/>
              <w:rPr>
                <w:sz w:val="22"/>
                <w:szCs w:val="22"/>
              </w:rPr>
            </w:pPr>
            <w:r>
              <w:rPr>
                <w:sz w:val="22"/>
                <w:szCs w:val="22"/>
              </w:rPr>
              <w:t>71 432,00</w:t>
            </w:r>
          </w:p>
        </w:tc>
        <w:tc>
          <w:tcPr>
            <w:tcW w:w="1701"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jc w:val="center"/>
              <w:rPr>
                <w:sz w:val="22"/>
                <w:szCs w:val="22"/>
              </w:rPr>
            </w:pPr>
            <w:r>
              <w:rPr>
                <w:sz w:val="22"/>
                <w:szCs w:val="22"/>
              </w:rPr>
              <w:t>71 432,00</w:t>
            </w:r>
          </w:p>
        </w:tc>
        <w:tc>
          <w:tcPr>
            <w:tcW w:w="1417" w:type="dxa"/>
            <w:tcBorders>
              <w:top w:val="single" w:sz="4" w:space="0" w:color="auto"/>
              <w:left w:val="single" w:sz="4" w:space="0" w:color="auto"/>
              <w:bottom w:val="single" w:sz="4" w:space="0" w:color="auto"/>
              <w:right w:val="single" w:sz="4" w:space="0" w:color="auto"/>
            </w:tcBorders>
          </w:tcPr>
          <w:p w:rsidR="00BF5CD5" w:rsidRPr="00BF5CD5" w:rsidRDefault="00BF5CD5" w:rsidP="008A138E">
            <w:pPr>
              <w:jc w:val="center"/>
              <w:rPr>
                <w:sz w:val="22"/>
                <w:szCs w:val="22"/>
              </w:rPr>
            </w:pPr>
            <w:r w:rsidRPr="00BF5CD5">
              <w:rPr>
                <w:sz w:val="22"/>
                <w:szCs w:val="22"/>
              </w:rPr>
              <w:t>1</w:t>
            </w:r>
          </w:p>
        </w:tc>
      </w:tr>
    </w:tbl>
    <w:p w:rsidR="00BF5CD5" w:rsidRPr="00BF5CD5" w:rsidRDefault="00BF5CD5" w:rsidP="00BF5CD5">
      <w:pPr>
        <w:tabs>
          <w:tab w:val="left" w:pos="426"/>
        </w:tabs>
        <w:rPr>
          <w:i/>
          <w:iCs/>
          <w:sz w:val="22"/>
          <w:szCs w:val="22"/>
        </w:rPr>
      </w:pPr>
    </w:p>
    <w:p w:rsidR="00BF5CD5" w:rsidRPr="00BF5CD5" w:rsidRDefault="00BF5CD5" w:rsidP="00BF5CD5">
      <w:pPr>
        <w:tabs>
          <w:tab w:val="left" w:pos="426"/>
        </w:tabs>
        <w:jc w:val="both"/>
        <w:rPr>
          <w:b/>
          <w:bCs/>
          <w:sz w:val="22"/>
          <w:szCs w:val="22"/>
        </w:rPr>
      </w:pPr>
      <w:r w:rsidRPr="00BF5CD5">
        <w:rPr>
          <w:sz w:val="22"/>
          <w:szCs w:val="22"/>
        </w:rPr>
        <w:t xml:space="preserve">5. </w:t>
      </w:r>
      <w:proofErr w:type="gramStart"/>
      <w:r w:rsidRPr="00BF5CD5">
        <w:rPr>
          <w:sz w:val="22"/>
          <w:szCs w:val="22"/>
        </w:rPr>
        <w:t xml:space="preserve">В соответствии с </w:t>
      </w:r>
      <w:r w:rsidRPr="00BF5CD5">
        <w:rPr>
          <w:bCs/>
          <w:sz w:val="22"/>
          <w:szCs w:val="22"/>
        </w:rPr>
        <w:t xml:space="preserve">п. </w:t>
      </w:r>
      <w:r w:rsidRPr="00BF5CD5">
        <w:rPr>
          <w:sz w:val="22"/>
          <w:szCs w:val="22"/>
        </w:rPr>
        <w:t xml:space="preserve">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закупки </w:t>
      </w:r>
      <w:r w:rsidRPr="00BF5CD5">
        <w:rPr>
          <w:bCs/>
          <w:sz w:val="22"/>
          <w:szCs w:val="22"/>
        </w:rPr>
        <w:t>на поставку термографической рентгеновской пленки</w:t>
      </w:r>
      <w:r w:rsidRPr="00BF5CD5">
        <w:rPr>
          <w:sz w:val="22"/>
          <w:szCs w:val="22"/>
        </w:rPr>
        <w:t xml:space="preserve"> путем запроса котировок в электронной форме, </w:t>
      </w:r>
      <w:r w:rsidRPr="00BF5CD5">
        <w:rPr>
          <w:kern w:val="32"/>
          <w:sz w:val="22"/>
          <w:szCs w:val="22"/>
        </w:rPr>
        <w:t>участниками которого могут быть только субъекты малого и среднего предпринимательства</w:t>
      </w:r>
      <w:r w:rsidRPr="00BF5CD5">
        <w:rPr>
          <w:sz w:val="22"/>
          <w:szCs w:val="22"/>
        </w:rPr>
        <w:t xml:space="preserve"> № 16</w:t>
      </w:r>
      <w:r>
        <w:rPr>
          <w:sz w:val="22"/>
          <w:szCs w:val="22"/>
        </w:rPr>
        <w:t>5</w:t>
      </w:r>
      <w:r w:rsidRPr="00BF5CD5">
        <w:rPr>
          <w:sz w:val="22"/>
          <w:szCs w:val="22"/>
        </w:rPr>
        <w:t>-20 (далее - Извещение) победителем в проведении запроса котировок</w:t>
      </w:r>
      <w:proofErr w:type="gramEnd"/>
      <w:r w:rsidRPr="00BF5CD5">
        <w:rPr>
          <w:sz w:val="22"/>
          <w:szCs w:val="22"/>
        </w:rPr>
        <w:t xml:space="preserve">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 </w:t>
      </w:r>
      <w:r w:rsidRPr="00BF5CD5">
        <w:rPr>
          <w:b/>
          <w:color w:val="000000"/>
          <w:sz w:val="22"/>
          <w:szCs w:val="22"/>
        </w:rPr>
        <w:t>Общество с ограниченной ответственностью «</w:t>
      </w:r>
      <w:proofErr w:type="spellStart"/>
      <w:r w:rsidRPr="00BF5CD5">
        <w:rPr>
          <w:b/>
          <w:color w:val="000000"/>
          <w:sz w:val="22"/>
          <w:szCs w:val="22"/>
        </w:rPr>
        <w:t>МедЛайн</w:t>
      </w:r>
      <w:proofErr w:type="spellEnd"/>
      <w:r w:rsidRPr="00BF5CD5">
        <w:rPr>
          <w:b/>
          <w:color w:val="000000"/>
          <w:sz w:val="22"/>
          <w:szCs w:val="22"/>
        </w:rPr>
        <w:t>».</w:t>
      </w:r>
      <w:r w:rsidRPr="00BF5CD5">
        <w:rPr>
          <w:color w:val="000000"/>
          <w:sz w:val="22"/>
          <w:szCs w:val="22"/>
        </w:rPr>
        <w:t xml:space="preserve"> </w:t>
      </w:r>
      <w:r w:rsidRPr="00BF5CD5">
        <w:rPr>
          <w:bCs/>
          <w:sz w:val="22"/>
          <w:szCs w:val="22"/>
        </w:rPr>
        <w:t xml:space="preserve">Предложение о цене договора – </w:t>
      </w:r>
      <w:r>
        <w:rPr>
          <w:b/>
          <w:sz w:val="22"/>
          <w:szCs w:val="22"/>
        </w:rPr>
        <w:t>71 432</w:t>
      </w:r>
      <w:r w:rsidRPr="00BF5CD5">
        <w:rPr>
          <w:b/>
          <w:sz w:val="22"/>
          <w:szCs w:val="22"/>
        </w:rPr>
        <w:t>,00</w:t>
      </w:r>
      <w:r w:rsidRPr="00BF5CD5">
        <w:rPr>
          <w:sz w:val="22"/>
          <w:szCs w:val="22"/>
        </w:rPr>
        <w:t xml:space="preserve"> </w:t>
      </w:r>
      <w:r w:rsidRPr="00BF5CD5">
        <w:rPr>
          <w:b/>
          <w:sz w:val="22"/>
          <w:szCs w:val="22"/>
        </w:rPr>
        <w:t>рублей</w:t>
      </w:r>
      <w:r w:rsidRPr="00BF5CD5">
        <w:rPr>
          <w:b/>
          <w:bCs/>
          <w:sz w:val="22"/>
          <w:szCs w:val="22"/>
        </w:rPr>
        <w:t>.</w:t>
      </w:r>
    </w:p>
    <w:p w:rsidR="00BF5CD5" w:rsidRPr="00BF5CD5" w:rsidRDefault="00BF5CD5" w:rsidP="00BF5CD5">
      <w:pPr>
        <w:jc w:val="both"/>
        <w:rPr>
          <w:bCs/>
          <w:sz w:val="22"/>
          <w:szCs w:val="22"/>
        </w:rPr>
      </w:pPr>
    </w:p>
    <w:p w:rsidR="00BF5CD5" w:rsidRPr="00BF5CD5" w:rsidRDefault="00BF5CD5" w:rsidP="00BF5CD5">
      <w:pPr>
        <w:jc w:val="both"/>
        <w:rPr>
          <w:bCs/>
          <w:sz w:val="22"/>
          <w:szCs w:val="22"/>
        </w:rPr>
      </w:pPr>
      <w:r w:rsidRPr="00BF5CD5">
        <w:rPr>
          <w:bCs/>
          <w:sz w:val="22"/>
          <w:szCs w:val="22"/>
        </w:rPr>
        <w:t xml:space="preserve">6.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sidRPr="00BF5CD5">
        <w:rPr>
          <w:color w:val="000000"/>
          <w:sz w:val="22"/>
          <w:szCs w:val="22"/>
        </w:rPr>
        <w:t xml:space="preserve">Общество с ограниченной ответственностью «ГАРАНТ-М». </w:t>
      </w:r>
      <w:r w:rsidRPr="00BF5CD5">
        <w:rPr>
          <w:bCs/>
          <w:sz w:val="22"/>
          <w:szCs w:val="22"/>
        </w:rPr>
        <w:t xml:space="preserve">Предложение о цене договора – </w:t>
      </w:r>
      <w:r>
        <w:rPr>
          <w:sz w:val="22"/>
          <w:szCs w:val="22"/>
        </w:rPr>
        <w:t>77 519,70</w:t>
      </w:r>
      <w:r w:rsidRPr="00BF5CD5">
        <w:rPr>
          <w:sz w:val="22"/>
          <w:szCs w:val="22"/>
        </w:rPr>
        <w:t xml:space="preserve"> </w:t>
      </w:r>
      <w:r w:rsidRPr="00BF5CD5">
        <w:rPr>
          <w:bCs/>
          <w:sz w:val="22"/>
          <w:szCs w:val="22"/>
        </w:rPr>
        <w:t>рублей.</w:t>
      </w:r>
    </w:p>
    <w:p w:rsidR="00BF5CD5" w:rsidRPr="00BF5CD5" w:rsidRDefault="00BF5CD5" w:rsidP="00683AB5">
      <w:pPr>
        <w:tabs>
          <w:tab w:val="left" w:pos="426"/>
        </w:tabs>
        <w:rPr>
          <w:i/>
          <w:iCs/>
          <w:sz w:val="22"/>
          <w:szCs w:val="22"/>
        </w:rPr>
      </w:pPr>
    </w:p>
    <w:p w:rsidR="005E67B9" w:rsidRPr="00BF5CD5" w:rsidRDefault="005E67B9" w:rsidP="005E67B9">
      <w:pPr>
        <w:ind w:right="-143"/>
        <w:rPr>
          <w:b/>
          <w:bCs/>
          <w:sz w:val="22"/>
          <w:szCs w:val="22"/>
        </w:rPr>
      </w:pPr>
      <w:r w:rsidRPr="00BF5CD5">
        <w:rPr>
          <w:b/>
          <w:bCs/>
          <w:sz w:val="22"/>
          <w:szCs w:val="22"/>
        </w:rPr>
        <w:t>Подписи членов комиссии:</w:t>
      </w:r>
    </w:p>
    <w:p w:rsidR="00EE519E" w:rsidRPr="00BF5CD5" w:rsidRDefault="00EE519E" w:rsidP="005E67B9">
      <w:pPr>
        <w:ind w:right="-143"/>
        <w:rPr>
          <w:b/>
          <w:bCs/>
          <w:sz w:val="22"/>
          <w:szCs w:val="22"/>
        </w:rPr>
      </w:pPr>
    </w:p>
    <w:tbl>
      <w:tblPr>
        <w:tblW w:w="12724" w:type="dxa"/>
        <w:tblLook w:val="01E0"/>
      </w:tblPr>
      <w:tblGrid>
        <w:gridCol w:w="2802"/>
        <w:gridCol w:w="3402"/>
        <w:gridCol w:w="6520"/>
      </w:tblGrid>
      <w:tr w:rsidR="005E67B9" w:rsidRPr="00BF5CD5" w:rsidTr="00F10833">
        <w:tc>
          <w:tcPr>
            <w:tcW w:w="2802" w:type="dxa"/>
            <w:hideMark/>
          </w:tcPr>
          <w:p w:rsidR="005E67B9" w:rsidRPr="00BF5CD5" w:rsidRDefault="005E67B9" w:rsidP="00F10833">
            <w:pPr>
              <w:rPr>
                <w:sz w:val="22"/>
                <w:szCs w:val="22"/>
              </w:rPr>
            </w:pPr>
            <w:r w:rsidRPr="00BF5CD5">
              <w:rPr>
                <w:sz w:val="22"/>
                <w:szCs w:val="22"/>
              </w:rPr>
              <w:t>Председатель комиссии:</w:t>
            </w:r>
          </w:p>
        </w:tc>
        <w:tc>
          <w:tcPr>
            <w:tcW w:w="3402" w:type="dxa"/>
          </w:tcPr>
          <w:p w:rsidR="005E67B9" w:rsidRPr="00BF5CD5" w:rsidRDefault="005E67B9" w:rsidP="00F10833">
            <w:pPr>
              <w:pStyle w:val="a4"/>
              <w:jc w:val="left"/>
              <w:rPr>
                <w:b w:val="0"/>
                <w:bCs w:val="0"/>
                <w:sz w:val="22"/>
                <w:szCs w:val="22"/>
              </w:rPr>
            </w:pPr>
            <w:r w:rsidRPr="00BF5CD5">
              <w:rPr>
                <w:b w:val="0"/>
                <w:bCs w:val="0"/>
                <w:sz w:val="22"/>
                <w:szCs w:val="22"/>
              </w:rPr>
              <w:t>_______________________</w:t>
            </w:r>
          </w:p>
        </w:tc>
        <w:tc>
          <w:tcPr>
            <w:tcW w:w="6520" w:type="dxa"/>
            <w:hideMark/>
          </w:tcPr>
          <w:p w:rsidR="005E67B9" w:rsidRPr="00BF5CD5" w:rsidRDefault="005E67B9" w:rsidP="00F10833">
            <w:pPr>
              <w:pStyle w:val="a4"/>
              <w:jc w:val="left"/>
              <w:rPr>
                <w:b w:val="0"/>
                <w:bCs w:val="0"/>
                <w:sz w:val="22"/>
                <w:szCs w:val="22"/>
              </w:rPr>
            </w:pPr>
            <w:r w:rsidRPr="00BF5CD5">
              <w:rPr>
                <w:b w:val="0"/>
                <w:bCs w:val="0"/>
                <w:sz w:val="22"/>
                <w:szCs w:val="22"/>
              </w:rPr>
              <w:t>Островская Т.Б.</w:t>
            </w:r>
          </w:p>
        </w:tc>
      </w:tr>
      <w:tr w:rsidR="005E67B9" w:rsidRPr="00BF5CD5" w:rsidTr="00F10833">
        <w:tc>
          <w:tcPr>
            <w:tcW w:w="2802" w:type="dxa"/>
          </w:tcPr>
          <w:p w:rsidR="005E67B9" w:rsidRPr="00BF5CD5" w:rsidRDefault="005E67B9" w:rsidP="00F10833">
            <w:pPr>
              <w:rPr>
                <w:sz w:val="22"/>
                <w:szCs w:val="22"/>
              </w:rPr>
            </w:pPr>
          </w:p>
          <w:p w:rsidR="005E67B9" w:rsidRPr="00BF5CD5" w:rsidRDefault="005E67B9" w:rsidP="00F10833">
            <w:pPr>
              <w:rPr>
                <w:sz w:val="22"/>
                <w:szCs w:val="22"/>
              </w:rPr>
            </w:pPr>
            <w:r w:rsidRPr="00BF5CD5">
              <w:rPr>
                <w:sz w:val="22"/>
                <w:szCs w:val="22"/>
              </w:rPr>
              <w:t>Члены комиссии:</w:t>
            </w:r>
          </w:p>
        </w:tc>
        <w:tc>
          <w:tcPr>
            <w:tcW w:w="3402" w:type="dxa"/>
          </w:tcPr>
          <w:p w:rsidR="005E67B9" w:rsidRPr="00BF5CD5" w:rsidRDefault="005E67B9" w:rsidP="00F10833">
            <w:pPr>
              <w:pStyle w:val="a4"/>
              <w:jc w:val="left"/>
              <w:rPr>
                <w:b w:val="0"/>
                <w:bCs w:val="0"/>
                <w:sz w:val="22"/>
                <w:szCs w:val="22"/>
              </w:rPr>
            </w:pPr>
          </w:p>
          <w:p w:rsidR="005E67B9" w:rsidRPr="00BF5CD5" w:rsidRDefault="005E67B9" w:rsidP="00F10833">
            <w:pPr>
              <w:pStyle w:val="a4"/>
              <w:jc w:val="left"/>
              <w:rPr>
                <w:b w:val="0"/>
                <w:bCs w:val="0"/>
                <w:sz w:val="22"/>
                <w:szCs w:val="22"/>
              </w:rPr>
            </w:pPr>
            <w:r w:rsidRPr="00BF5CD5">
              <w:rPr>
                <w:b w:val="0"/>
                <w:bCs w:val="0"/>
                <w:sz w:val="22"/>
                <w:szCs w:val="22"/>
              </w:rPr>
              <w:t>_______________________</w:t>
            </w:r>
          </w:p>
        </w:tc>
        <w:tc>
          <w:tcPr>
            <w:tcW w:w="6520" w:type="dxa"/>
          </w:tcPr>
          <w:p w:rsidR="005E67B9" w:rsidRPr="00BF5CD5" w:rsidRDefault="005E67B9" w:rsidP="00F10833">
            <w:pPr>
              <w:pStyle w:val="a4"/>
              <w:tabs>
                <w:tab w:val="left" w:pos="3255"/>
              </w:tabs>
              <w:jc w:val="left"/>
              <w:rPr>
                <w:b w:val="0"/>
                <w:bCs w:val="0"/>
                <w:sz w:val="22"/>
                <w:szCs w:val="22"/>
              </w:rPr>
            </w:pPr>
          </w:p>
          <w:p w:rsidR="005E67B9" w:rsidRPr="00BF5CD5" w:rsidRDefault="0061220C" w:rsidP="00F10833">
            <w:pPr>
              <w:pStyle w:val="a4"/>
              <w:tabs>
                <w:tab w:val="left" w:pos="3255"/>
              </w:tabs>
              <w:jc w:val="left"/>
              <w:rPr>
                <w:b w:val="0"/>
                <w:bCs w:val="0"/>
                <w:sz w:val="22"/>
                <w:szCs w:val="22"/>
              </w:rPr>
            </w:pPr>
            <w:r w:rsidRPr="00BF5CD5">
              <w:rPr>
                <w:b w:val="0"/>
                <w:bCs w:val="0"/>
                <w:sz w:val="22"/>
                <w:szCs w:val="22"/>
              </w:rPr>
              <w:t>Земцов А.В.</w:t>
            </w:r>
          </w:p>
        </w:tc>
      </w:tr>
      <w:tr w:rsidR="005E67B9" w:rsidRPr="00BF5CD5" w:rsidTr="00F10833">
        <w:tc>
          <w:tcPr>
            <w:tcW w:w="2802" w:type="dxa"/>
          </w:tcPr>
          <w:p w:rsidR="005E67B9" w:rsidRPr="00BF5CD5" w:rsidRDefault="005E67B9" w:rsidP="00F10833">
            <w:pPr>
              <w:rPr>
                <w:sz w:val="22"/>
                <w:szCs w:val="22"/>
              </w:rPr>
            </w:pPr>
          </w:p>
        </w:tc>
        <w:tc>
          <w:tcPr>
            <w:tcW w:w="3402" w:type="dxa"/>
          </w:tcPr>
          <w:p w:rsidR="005E67B9" w:rsidRPr="00BF5CD5" w:rsidRDefault="005E67B9" w:rsidP="00F10833">
            <w:pPr>
              <w:pStyle w:val="a4"/>
              <w:jc w:val="left"/>
              <w:rPr>
                <w:b w:val="0"/>
                <w:bCs w:val="0"/>
                <w:sz w:val="22"/>
                <w:szCs w:val="22"/>
              </w:rPr>
            </w:pPr>
          </w:p>
          <w:p w:rsidR="005E67B9" w:rsidRPr="00BF5CD5" w:rsidRDefault="005E67B9" w:rsidP="00F10833">
            <w:pPr>
              <w:pStyle w:val="a4"/>
              <w:jc w:val="left"/>
              <w:rPr>
                <w:b w:val="0"/>
                <w:bCs w:val="0"/>
                <w:sz w:val="22"/>
                <w:szCs w:val="22"/>
              </w:rPr>
            </w:pPr>
            <w:r w:rsidRPr="00BF5CD5">
              <w:rPr>
                <w:b w:val="0"/>
                <w:bCs w:val="0"/>
                <w:sz w:val="22"/>
                <w:szCs w:val="22"/>
              </w:rPr>
              <w:t>_______________________</w:t>
            </w:r>
          </w:p>
        </w:tc>
        <w:tc>
          <w:tcPr>
            <w:tcW w:w="6520" w:type="dxa"/>
            <w:hideMark/>
          </w:tcPr>
          <w:p w:rsidR="005E67B9" w:rsidRPr="00BF5CD5" w:rsidRDefault="005E67B9" w:rsidP="00F10833">
            <w:pPr>
              <w:pStyle w:val="a4"/>
              <w:jc w:val="left"/>
              <w:rPr>
                <w:b w:val="0"/>
                <w:bCs w:val="0"/>
                <w:sz w:val="22"/>
                <w:szCs w:val="22"/>
              </w:rPr>
            </w:pPr>
          </w:p>
          <w:p w:rsidR="005E67B9" w:rsidRPr="00BF5CD5" w:rsidRDefault="0061220C" w:rsidP="00F10833">
            <w:pPr>
              <w:pStyle w:val="a4"/>
              <w:jc w:val="left"/>
              <w:rPr>
                <w:b w:val="0"/>
                <w:bCs w:val="0"/>
                <w:sz w:val="22"/>
                <w:szCs w:val="22"/>
              </w:rPr>
            </w:pPr>
            <w:r w:rsidRPr="00BF5CD5">
              <w:rPr>
                <w:b w:val="0"/>
                <w:bCs w:val="0"/>
                <w:sz w:val="22"/>
                <w:szCs w:val="22"/>
              </w:rPr>
              <w:t>Козлов М.А.</w:t>
            </w:r>
          </w:p>
        </w:tc>
      </w:tr>
    </w:tbl>
    <w:p w:rsidR="00B05FCF" w:rsidRPr="00BF5CD5" w:rsidRDefault="00B05FCF" w:rsidP="005538BC">
      <w:pPr>
        <w:tabs>
          <w:tab w:val="left" w:pos="426"/>
        </w:tabs>
        <w:jc w:val="both"/>
        <w:rPr>
          <w:sz w:val="22"/>
          <w:szCs w:val="22"/>
        </w:rPr>
      </w:pPr>
    </w:p>
    <w:sectPr w:rsidR="00B05FCF" w:rsidRPr="00BF5CD5"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7DD" w:rsidRDefault="00C217DD">
      <w:pPr>
        <w:rPr>
          <w:sz w:val="20"/>
          <w:szCs w:val="20"/>
        </w:rPr>
      </w:pPr>
      <w:r>
        <w:rPr>
          <w:sz w:val="20"/>
          <w:szCs w:val="20"/>
        </w:rPr>
        <w:separator/>
      </w:r>
    </w:p>
  </w:endnote>
  <w:endnote w:type="continuationSeparator" w:id="1">
    <w:p w:rsidR="00C217DD" w:rsidRDefault="00C217DD">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DD" w:rsidRDefault="00857547">
    <w:pPr>
      <w:pStyle w:val="af5"/>
      <w:jc w:val="right"/>
    </w:pPr>
    <w:fldSimple w:instr=" PAGE   \* MERGEFORMAT ">
      <w:r w:rsidR="00BF5CD5">
        <w:rPr>
          <w:noProof/>
        </w:rPr>
        <w:t>2</w:t>
      </w:r>
    </w:fldSimple>
  </w:p>
  <w:p w:rsidR="00C217DD" w:rsidRDefault="00C217DD"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DD" w:rsidRDefault="00857547">
    <w:pPr>
      <w:pStyle w:val="af5"/>
      <w:jc w:val="right"/>
    </w:pPr>
    <w:fldSimple w:instr=" PAGE   \* MERGEFORMAT ">
      <w:r w:rsidR="00BF5CD5">
        <w:rPr>
          <w:noProof/>
        </w:rPr>
        <w:t>1</w:t>
      </w:r>
    </w:fldSimple>
  </w:p>
  <w:p w:rsidR="00C217DD" w:rsidRDefault="00C217DD">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7DD" w:rsidRDefault="00C217DD">
      <w:pPr>
        <w:rPr>
          <w:sz w:val="20"/>
          <w:szCs w:val="20"/>
        </w:rPr>
      </w:pPr>
      <w:r>
        <w:rPr>
          <w:sz w:val="20"/>
          <w:szCs w:val="20"/>
        </w:rPr>
        <w:separator/>
      </w:r>
    </w:p>
  </w:footnote>
  <w:footnote w:type="continuationSeparator" w:id="1">
    <w:p w:rsidR="00C217DD" w:rsidRDefault="00C217DD">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DD" w:rsidRDefault="00C217DD">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0"/>
  </w:num>
  <w:num w:numId="4">
    <w:abstractNumId w:val="18"/>
  </w:num>
  <w:num w:numId="5">
    <w:abstractNumId w:val="19"/>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2"/>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4836"/>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270B"/>
    <w:rsid w:val="000F35D4"/>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70F"/>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4B5F"/>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547"/>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3FF6"/>
    <w:rsid w:val="00A64B71"/>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BF5CD5"/>
    <w:rsid w:val="00C010A3"/>
    <w:rsid w:val="00C015E8"/>
    <w:rsid w:val="00C038A2"/>
    <w:rsid w:val="00C06F7F"/>
    <w:rsid w:val="00C110A0"/>
    <w:rsid w:val="00C11913"/>
    <w:rsid w:val="00C12514"/>
    <w:rsid w:val="00C14C26"/>
    <w:rsid w:val="00C15045"/>
    <w:rsid w:val="00C169A9"/>
    <w:rsid w:val="00C17170"/>
    <w:rsid w:val="00C17E90"/>
    <w:rsid w:val="00C217DD"/>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43D5A"/>
    <w:rsid w:val="00D43E26"/>
    <w:rsid w:val="00D449E6"/>
    <w:rsid w:val="00D47EA9"/>
    <w:rsid w:val="00D518C6"/>
    <w:rsid w:val="00D51E5D"/>
    <w:rsid w:val="00D533FB"/>
    <w:rsid w:val="00D55AD2"/>
    <w:rsid w:val="00D62142"/>
    <w:rsid w:val="00D63777"/>
    <w:rsid w:val="00D64A0E"/>
    <w:rsid w:val="00D661B4"/>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064836"/>
    <w:pPr>
      <w:widowControl w:val="0"/>
      <w:snapToGrid w:val="0"/>
      <w:spacing w:line="259" w:lineRule="auto"/>
      <w:ind w:left="80" w:firstLine="380"/>
    </w:pPr>
    <w:rPr>
      <w:sz w:val="18"/>
    </w:rPr>
  </w:style>
  <w:style w:type="character" w:customStyle="1" w:styleId="Normal">
    <w:name w:val="Normal Знак"/>
    <w:link w:val="13"/>
    <w:rsid w:val="00064836"/>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1374</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2020-06-17T02:37:00Z</cp:lastPrinted>
  <dcterms:created xsi:type="dcterms:W3CDTF">2020-06-17T06:33:00Z</dcterms:created>
  <dcterms:modified xsi:type="dcterms:W3CDTF">2020-06-17T06:33:00Z</dcterms:modified>
</cp:coreProperties>
</file>