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135966">
        <w:rPr>
          <w:b/>
          <w:sz w:val="28"/>
          <w:szCs w:val="28"/>
        </w:rPr>
        <w:t>п</w:t>
      </w:r>
      <w:r w:rsidR="00135966" w:rsidRPr="00135966">
        <w:rPr>
          <w:b/>
          <w:sz w:val="28"/>
          <w:szCs w:val="28"/>
        </w:rPr>
        <w:t>оставк</w:t>
      </w:r>
      <w:r w:rsidR="00135966">
        <w:rPr>
          <w:b/>
          <w:sz w:val="28"/>
          <w:szCs w:val="28"/>
        </w:rPr>
        <w:t>у</w:t>
      </w:r>
      <w:r w:rsidR="00135966" w:rsidRPr="00135966">
        <w:rPr>
          <w:b/>
          <w:sz w:val="28"/>
          <w:szCs w:val="28"/>
        </w:rPr>
        <w:t xml:space="preserve"> </w:t>
      </w:r>
      <w:r w:rsidR="006C4D28">
        <w:rPr>
          <w:b/>
          <w:sz w:val="28"/>
          <w:szCs w:val="28"/>
        </w:rPr>
        <w:t>игл медицинских одноразовых стерильных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135966">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35966">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436A78" w:rsidRPr="00436A78" w:rsidRDefault="007625C7" w:rsidP="00DC6038">
      <w:pPr>
        <w:jc w:val="center"/>
        <w:rPr>
          <w:i/>
          <w:kern w:val="32"/>
        </w:rPr>
      </w:pPr>
      <w:r w:rsidRPr="0094701F">
        <w:rPr>
          <w:b/>
          <w:kern w:val="32"/>
          <w:sz w:val="28"/>
          <w:szCs w:val="28"/>
        </w:rPr>
        <w:t>№</w:t>
      </w:r>
      <w:r w:rsidR="00911071">
        <w:rPr>
          <w:b/>
          <w:kern w:val="32"/>
          <w:sz w:val="28"/>
          <w:szCs w:val="28"/>
        </w:rPr>
        <w:t xml:space="preserve"> </w:t>
      </w:r>
      <w:r w:rsidR="006C4D28">
        <w:rPr>
          <w:b/>
          <w:kern w:val="32"/>
          <w:sz w:val="28"/>
          <w:szCs w:val="28"/>
        </w:rPr>
        <w:t>209-20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F359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135966" w:rsidRPr="00AC543E">
              <w:rPr>
                <w:b/>
                <w:sz w:val="20"/>
                <w:szCs w:val="20"/>
              </w:rPr>
              <w:t xml:space="preserve"> </w:t>
            </w:r>
            <w:r w:rsidR="00135966" w:rsidRPr="00135966">
              <w:rPr>
                <w:sz w:val="20"/>
                <w:szCs w:val="20"/>
              </w:rPr>
              <w:t xml:space="preserve">Поставка </w:t>
            </w:r>
            <w:r w:rsidR="006C4D28">
              <w:rPr>
                <w:sz w:val="20"/>
                <w:szCs w:val="20"/>
              </w:rPr>
              <w:t>игл медицинских одноразовых стерильных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135966" w:rsidRDefault="006C4D28" w:rsidP="00135966">
            <w:pPr>
              <w:rPr>
                <w:sz w:val="20"/>
                <w:szCs w:val="20"/>
              </w:rPr>
            </w:pPr>
            <w:r w:rsidRPr="006C4D28">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C4D28" w:rsidP="00183B30">
            <w:pPr>
              <w:autoSpaceDE w:val="0"/>
              <w:autoSpaceDN w:val="0"/>
              <w:adjustRightInd w:val="0"/>
              <w:rPr>
                <w:sz w:val="20"/>
                <w:szCs w:val="20"/>
              </w:rPr>
            </w:pPr>
            <w:r>
              <w:rPr>
                <w:sz w:val="20"/>
                <w:szCs w:val="20"/>
              </w:rPr>
              <w:t>601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C6038" w:rsidRPr="00FE2446" w:rsidRDefault="00A84ECD" w:rsidP="00DC6038">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911071">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135966">
              <w:rPr>
                <w:sz w:val="20"/>
                <w:szCs w:val="20"/>
              </w:rPr>
              <w:t xml:space="preserve"> </w:t>
            </w:r>
            <w:r>
              <w:rPr>
                <w:sz w:val="20"/>
                <w:szCs w:val="20"/>
              </w:rPr>
              <w:t xml:space="preserve">силами Поставщика </w:t>
            </w:r>
            <w:r w:rsidR="00135966">
              <w:rPr>
                <w:sz w:val="20"/>
                <w:szCs w:val="20"/>
              </w:rPr>
              <w:t xml:space="preserve">с момента подписания договора </w:t>
            </w:r>
            <w:r w:rsidR="00DC6038">
              <w:rPr>
                <w:sz w:val="20"/>
                <w:szCs w:val="20"/>
              </w:rPr>
              <w:t>д</w:t>
            </w:r>
            <w:r w:rsidR="00135966">
              <w:rPr>
                <w:sz w:val="20"/>
                <w:szCs w:val="20"/>
              </w:rPr>
              <w:t xml:space="preserve">о </w:t>
            </w:r>
            <w:r w:rsidR="006C4D28">
              <w:rPr>
                <w:sz w:val="20"/>
                <w:szCs w:val="20"/>
              </w:rPr>
              <w:t>31</w:t>
            </w:r>
            <w:r w:rsidR="00135966">
              <w:rPr>
                <w:sz w:val="20"/>
                <w:szCs w:val="20"/>
              </w:rPr>
              <w:t>.</w:t>
            </w:r>
            <w:r w:rsidR="006C4D28">
              <w:rPr>
                <w:sz w:val="20"/>
                <w:szCs w:val="20"/>
              </w:rPr>
              <w:t>03</w:t>
            </w:r>
            <w:r w:rsidR="00135966">
              <w:rPr>
                <w:sz w:val="20"/>
                <w:szCs w:val="20"/>
              </w:rPr>
              <w:t>.202</w:t>
            </w:r>
            <w:r w:rsidR="006C4D28">
              <w:rPr>
                <w:sz w:val="20"/>
                <w:szCs w:val="20"/>
              </w:rPr>
              <w:t>1</w:t>
            </w:r>
            <w:r w:rsidR="00135966">
              <w:rPr>
                <w:sz w:val="20"/>
                <w:szCs w:val="20"/>
              </w:rPr>
              <w:t xml:space="preserve">г. </w:t>
            </w:r>
            <w:r w:rsidRPr="00FE2446">
              <w:rPr>
                <w:sz w:val="20"/>
                <w:szCs w:val="20"/>
              </w:rPr>
              <w:t xml:space="preserve">по адресу: г. Иркутск, </w:t>
            </w:r>
            <w:r>
              <w:rPr>
                <w:sz w:val="20"/>
                <w:szCs w:val="20"/>
              </w:rPr>
              <w:t xml:space="preserve">ул. </w:t>
            </w:r>
            <w:r w:rsidR="005E3169">
              <w:rPr>
                <w:sz w:val="20"/>
                <w:szCs w:val="20"/>
              </w:rPr>
              <w:t>Ярославского, 300</w:t>
            </w:r>
            <w:r>
              <w:rPr>
                <w:sz w:val="20"/>
                <w:szCs w:val="20"/>
              </w:rPr>
              <w:t xml:space="preserve"> (</w:t>
            </w:r>
            <w:r w:rsidR="00135966">
              <w:rPr>
                <w:sz w:val="20"/>
                <w:szCs w:val="20"/>
              </w:rPr>
              <w:t xml:space="preserve">4 </w:t>
            </w:r>
            <w:r>
              <w:rPr>
                <w:sz w:val="20"/>
                <w:szCs w:val="20"/>
              </w:rPr>
              <w:t>этаж)</w:t>
            </w:r>
            <w:r w:rsidR="00135966">
              <w:rPr>
                <w:sz w:val="20"/>
                <w:szCs w:val="20"/>
              </w:rPr>
              <w:t xml:space="preserve">; </w:t>
            </w:r>
            <w:r w:rsidR="00911071">
              <w:rPr>
                <w:sz w:val="20"/>
                <w:szCs w:val="20"/>
              </w:rPr>
              <w:t xml:space="preserve">ул. </w:t>
            </w:r>
            <w:r w:rsidR="006C4D28">
              <w:rPr>
                <w:sz w:val="20"/>
                <w:szCs w:val="20"/>
              </w:rPr>
              <w:t>Баумана, 214А</w:t>
            </w:r>
            <w:r w:rsidR="00135966">
              <w:rPr>
                <w:sz w:val="20"/>
                <w:szCs w:val="20"/>
              </w:rPr>
              <w:t xml:space="preserve"> (</w:t>
            </w:r>
            <w:r w:rsidR="003C1D71">
              <w:rPr>
                <w:sz w:val="20"/>
                <w:szCs w:val="20"/>
              </w:rPr>
              <w:t xml:space="preserve">2 этаж, </w:t>
            </w:r>
            <w:r w:rsidR="006C4D28">
              <w:rPr>
                <w:sz w:val="20"/>
                <w:szCs w:val="20"/>
              </w:rPr>
              <w:t>каб.208</w:t>
            </w:r>
            <w:r w:rsidR="00135966">
              <w:rPr>
                <w:sz w:val="20"/>
                <w:szCs w:val="20"/>
              </w:rPr>
              <w:t>)</w:t>
            </w:r>
            <w:r w:rsidR="00DC6038">
              <w:rPr>
                <w:sz w:val="20"/>
                <w:szCs w:val="20"/>
              </w:rPr>
              <w:t>.</w:t>
            </w:r>
          </w:p>
          <w:p w:rsidR="00BB4A09" w:rsidRPr="00FE2446" w:rsidRDefault="00135966" w:rsidP="00373714">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C4D28" w:rsidP="006C4D28">
            <w:pPr>
              <w:tabs>
                <w:tab w:val="left" w:pos="6022"/>
              </w:tabs>
              <w:ind w:right="72"/>
              <w:rPr>
                <w:sz w:val="20"/>
                <w:szCs w:val="20"/>
              </w:rPr>
            </w:pPr>
            <w:r>
              <w:rPr>
                <w:sz w:val="20"/>
                <w:szCs w:val="20"/>
              </w:rPr>
              <w:t>94 400,00</w:t>
            </w:r>
            <w:r w:rsidR="005878FF">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девяносто четыре тысячи четыреста</w:t>
            </w:r>
            <w:r w:rsidR="00DC6038">
              <w:rPr>
                <w:sz w:val="20"/>
                <w:szCs w:val="20"/>
              </w:rPr>
              <w:t xml:space="preserve"> рублей</w:t>
            </w:r>
            <w:r w:rsidR="0060435A">
              <w:rPr>
                <w:sz w:val="20"/>
                <w:szCs w:val="20"/>
              </w:rPr>
              <w:t>)</w:t>
            </w:r>
            <w:r w:rsidR="00DC6038">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C4D2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5878FF">
              <w:t xml:space="preserve"> </w:t>
            </w:r>
            <w:r w:rsidRPr="00FE2446">
              <w:rPr>
                <w:b/>
                <w:sz w:val="20"/>
                <w:szCs w:val="20"/>
              </w:rPr>
              <w:t>«</w:t>
            </w:r>
            <w:r w:rsidR="006C4D28">
              <w:rPr>
                <w:b/>
                <w:sz w:val="20"/>
                <w:szCs w:val="20"/>
              </w:rPr>
              <w:t>31</w:t>
            </w:r>
            <w:r w:rsidRPr="00FE2446">
              <w:rPr>
                <w:b/>
                <w:sz w:val="20"/>
                <w:szCs w:val="20"/>
              </w:rPr>
              <w:t>»</w:t>
            </w:r>
            <w:r w:rsidR="005878FF">
              <w:rPr>
                <w:b/>
                <w:sz w:val="20"/>
                <w:szCs w:val="20"/>
              </w:rPr>
              <w:t xml:space="preserve"> </w:t>
            </w:r>
            <w:r w:rsidR="00DC6038">
              <w:rPr>
                <w:b/>
                <w:sz w:val="20"/>
                <w:szCs w:val="20"/>
              </w:rPr>
              <w:t>ию</w:t>
            </w:r>
            <w:r w:rsidR="006C4D28">
              <w:rPr>
                <w:b/>
                <w:sz w:val="20"/>
                <w:szCs w:val="20"/>
              </w:rPr>
              <w:t>л</w:t>
            </w:r>
            <w:r w:rsidR="00DC6038">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DC6038">
              <w:rPr>
                <w:b/>
                <w:sz w:val="20"/>
                <w:szCs w:val="20"/>
              </w:rPr>
              <w:t>«</w:t>
            </w:r>
            <w:r w:rsidR="006C4D28">
              <w:rPr>
                <w:b/>
                <w:sz w:val="20"/>
                <w:szCs w:val="20"/>
              </w:rPr>
              <w:t>10</w:t>
            </w:r>
            <w:r w:rsidRPr="00DC6038">
              <w:rPr>
                <w:b/>
                <w:sz w:val="20"/>
                <w:szCs w:val="20"/>
              </w:rPr>
              <w:t xml:space="preserve">» </w:t>
            </w:r>
            <w:r w:rsidR="006C4D28">
              <w:rPr>
                <w:b/>
                <w:sz w:val="20"/>
                <w:szCs w:val="20"/>
              </w:rPr>
              <w:t>августа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6C4D28">
              <w:rPr>
                <w:sz w:val="20"/>
                <w:szCs w:val="20"/>
              </w:rPr>
              <w:t>31</w:t>
            </w:r>
            <w:r w:rsidRPr="00FE2446">
              <w:rPr>
                <w:sz w:val="20"/>
                <w:szCs w:val="20"/>
              </w:rPr>
              <w:t xml:space="preserve">» </w:t>
            </w:r>
            <w:r w:rsidR="00DC6038">
              <w:rPr>
                <w:sz w:val="20"/>
                <w:szCs w:val="20"/>
              </w:rPr>
              <w:t>ию</w:t>
            </w:r>
            <w:r w:rsidR="006C4D28">
              <w:rPr>
                <w:sz w:val="20"/>
                <w:szCs w:val="20"/>
              </w:rPr>
              <w:t>л</w:t>
            </w:r>
            <w:r w:rsidR="00DC6038">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DC6038" w:rsidP="006C4D28">
            <w:pPr>
              <w:jc w:val="both"/>
              <w:rPr>
                <w:sz w:val="20"/>
                <w:szCs w:val="20"/>
              </w:rPr>
            </w:pPr>
            <w:r>
              <w:rPr>
                <w:bCs/>
                <w:sz w:val="20"/>
                <w:szCs w:val="20"/>
              </w:rPr>
              <w:t>«</w:t>
            </w:r>
            <w:r w:rsidR="006C4D28">
              <w:rPr>
                <w:bCs/>
                <w:sz w:val="20"/>
                <w:szCs w:val="20"/>
              </w:rPr>
              <w:t>10</w:t>
            </w:r>
            <w:r>
              <w:rPr>
                <w:bCs/>
                <w:sz w:val="20"/>
                <w:szCs w:val="20"/>
              </w:rPr>
              <w:t xml:space="preserve">» </w:t>
            </w:r>
            <w:r w:rsidR="006C4D28">
              <w:rPr>
                <w:bCs/>
                <w:sz w:val="20"/>
                <w:szCs w:val="20"/>
              </w:rPr>
              <w:t>августа</w:t>
            </w:r>
            <w:r w:rsidR="005878FF">
              <w:rPr>
                <w:bCs/>
                <w:sz w:val="20"/>
                <w:szCs w:val="20"/>
              </w:rPr>
              <w:t xml:space="preserve"> </w:t>
            </w:r>
            <w:r w:rsidR="008C6E38" w:rsidRPr="00FE2446">
              <w:rPr>
                <w:bCs/>
                <w:sz w:val="20"/>
                <w:szCs w:val="20"/>
              </w:rPr>
              <w:t>20</w:t>
            </w:r>
            <w:r w:rsidR="00B21FBF">
              <w:rPr>
                <w:bCs/>
                <w:sz w:val="20"/>
                <w:szCs w:val="20"/>
              </w:rPr>
              <w:t>20</w:t>
            </w:r>
            <w:r w:rsidR="008C6E38"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C4D28" w:rsidP="007C0DB3">
            <w:pPr>
              <w:autoSpaceDE w:val="0"/>
              <w:autoSpaceDN w:val="0"/>
              <w:adjustRightInd w:val="0"/>
              <w:jc w:val="both"/>
              <w:outlineLvl w:val="1"/>
              <w:rPr>
                <w:sz w:val="20"/>
                <w:szCs w:val="20"/>
              </w:rPr>
            </w:pPr>
            <w:r>
              <w:rPr>
                <w:sz w:val="20"/>
                <w:szCs w:val="20"/>
              </w:rPr>
              <w:t>4 720,00</w:t>
            </w:r>
            <w:r w:rsidR="005878FF">
              <w:rPr>
                <w:sz w:val="20"/>
                <w:szCs w:val="20"/>
              </w:rPr>
              <w:t xml:space="preserve"> </w:t>
            </w:r>
            <w:r w:rsidR="00A84ECD" w:rsidRPr="00FE2446">
              <w:rPr>
                <w:sz w:val="20"/>
                <w:szCs w:val="20"/>
              </w:rPr>
              <w:t>руб. (</w:t>
            </w:r>
            <w:r>
              <w:rPr>
                <w:sz w:val="20"/>
                <w:szCs w:val="20"/>
              </w:rPr>
              <w:t>четыре тысячи семьсот двадцать</w:t>
            </w:r>
            <w:r w:rsidR="00C26217">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911071">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C1D7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C1D71">
            <w:pPr>
              <w:jc w:val="both"/>
              <w:rPr>
                <w:sz w:val="20"/>
                <w:szCs w:val="20"/>
              </w:rPr>
            </w:pPr>
            <w:r w:rsidRPr="00FE2446">
              <w:rPr>
                <w:sz w:val="20"/>
                <w:szCs w:val="20"/>
              </w:rPr>
              <w:t xml:space="preserve">Оплата производится по факту получения Товара в течение </w:t>
            </w:r>
            <w:r w:rsidR="005878FF">
              <w:rPr>
                <w:sz w:val="20"/>
                <w:szCs w:val="20"/>
              </w:rPr>
              <w:t>15</w:t>
            </w:r>
            <w:r w:rsidRPr="00FE2446">
              <w:rPr>
                <w:sz w:val="20"/>
                <w:szCs w:val="20"/>
              </w:rPr>
              <w:t xml:space="preserve"> (</w:t>
            </w:r>
            <w:r w:rsidR="005878FF">
              <w:rPr>
                <w:sz w:val="20"/>
                <w:szCs w:val="20"/>
              </w:rPr>
              <w:t>пятнадцат</w:t>
            </w:r>
            <w:r w:rsidR="003C1D71">
              <w:rPr>
                <w:sz w:val="20"/>
                <w:szCs w:val="20"/>
              </w:rPr>
              <w:t>и</w:t>
            </w:r>
            <w:r w:rsidRPr="00FE2446">
              <w:rPr>
                <w:sz w:val="20"/>
                <w:szCs w:val="20"/>
              </w:rPr>
              <w:t xml:space="preserve">) </w:t>
            </w:r>
            <w:r w:rsidR="005878FF">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B058FA" w:rsidP="006C4D28">
            <w:pPr>
              <w:jc w:val="both"/>
              <w:rPr>
                <w:sz w:val="20"/>
                <w:szCs w:val="20"/>
              </w:rPr>
            </w:pPr>
            <w:r>
              <w:rPr>
                <w:sz w:val="20"/>
                <w:szCs w:val="20"/>
              </w:rPr>
              <w:t>«</w:t>
            </w:r>
            <w:r w:rsidR="006C4D28">
              <w:rPr>
                <w:sz w:val="20"/>
                <w:szCs w:val="20"/>
              </w:rPr>
              <w:t>07</w:t>
            </w:r>
            <w:r>
              <w:rPr>
                <w:sz w:val="20"/>
                <w:szCs w:val="20"/>
              </w:rPr>
              <w:t xml:space="preserve">» </w:t>
            </w:r>
            <w:r w:rsidR="006C4D28">
              <w:rPr>
                <w:sz w:val="20"/>
                <w:szCs w:val="20"/>
              </w:rPr>
              <w:t>августа</w:t>
            </w:r>
            <w:r>
              <w:rPr>
                <w:sz w:val="20"/>
                <w:szCs w:val="20"/>
              </w:rPr>
              <w:t xml:space="preserve"> 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00AE6180">
              <w:rPr>
                <w:b/>
                <w:sz w:val="20"/>
                <w:szCs w:val="20"/>
              </w:rPr>
              <w:t>«</w:t>
            </w:r>
            <w:r w:rsidR="006C4D28">
              <w:rPr>
                <w:b/>
                <w:sz w:val="20"/>
                <w:szCs w:val="20"/>
              </w:rPr>
              <w:t>10</w:t>
            </w:r>
            <w:r w:rsidR="00AE6180">
              <w:rPr>
                <w:b/>
                <w:sz w:val="20"/>
                <w:szCs w:val="20"/>
              </w:rPr>
              <w:t xml:space="preserve">» </w:t>
            </w:r>
            <w:r w:rsidR="006C4D28">
              <w:rPr>
                <w:b/>
                <w:sz w:val="20"/>
                <w:szCs w:val="20"/>
              </w:rPr>
              <w:t>августа</w:t>
            </w:r>
            <w:r w:rsidR="005878FF">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C4D28">
            <w:pPr>
              <w:jc w:val="both"/>
              <w:rPr>
                <w:sz w:val="20"/>
                <w:szCs w:val="20"/>
              </w:rPr>
            </w:pPr>
            <w:r w:rsidRPr="00057DEF">
              <w:rPr>
                <w:b/>
                <w:sz w:val="20"/>
                <w:szCs w:val="20"/>
                <w:highlight w:val="yellow"/>
              </w:rPr>
              <w:t xml:space="preserve">Дата подведения итогов закупки: </w:t>
            </w:r>
            <w:r w:rsidR="00AE6180">
              <w:rPr>
                <w:b/>
                <w:sz w:val="20"/>
                <w:szCs w:val="20"/>
              </w:rPr>
              <w:t>«</w:t>
            </w:r>
            <w:r w:rsidR="006C4D28">
              <w:rPr>
                <w:b/>
                <w:sz w:val="20"/>
                <w:szCs w:val="20"/>
              </w:rPr>
              <w:t>10</w:t>
            </w:r>
            <w:r w:rsidR="00AE6180">
              <w:rPr>
                <w:b/>
                <w:sz w:val="20"/>
                <w:szCs w:val="20"/>
              </w:rPr>
              <w:t xml:space="preserve">» </w:t>
            </w:r>
            <w:r w:rsidR="006C4D28">
              <w:rPr>
                <w:b/>
                <w:sz w:val="20"/>
                <w:szCs w:val="20"/>
              </w:rPr>
              <w:t>августа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1125D3" w:rsidRPr="001125D3">
        <w:rPr>
          <w:b/>
          <w:sz w:val="20"/>
          <w:szCs w:val="20"/>
        </w:rPr>
        <w:t xml:space="preserve">поставку </w:t>
      </w:r>
      <w:r w:rsidR="006C4D28">
        <w:rPr>
          <w:b/>
          <w:sz w:val="20"/>
          <w:szCs w:val="20"/>
        </w:rPr>
        <w:t>игл медицинских одноразовых стерильных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C4D28">
        <w:rPr>
          <w:b/>
          <w:kern w:val="32"/>
          <w:sz w:val="20"/>
          <w:szCs w:val="20"/>
        </w:rPr>
        <w:t>209-20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C4D28">
        <w:rPr>
          <w:b/>
          <w:bCs/>
          <w:sz w:val="20"/>
        </w:rPr>
        <w:t>игл медицинских одноразовых стерильных</w:t>
      </w:r>
      <w:bookmarkEnd w:id="2"/>
    </w:p>
    <w:tbl>
      <w:tblPr>
        <w:tblW w:w="10205" w:type="dxa"/>
        <w:tblInd w:w="-5" w:type="dxa"/>
        <w:tblLayout w:type="fixed"/>
        <w:tblLook w:val="04A0"/>
      </w:tblPr>
      <w:tblGrid>
        <w:gridCol w:w="534"/>
        <w:gridCol w:w="1763"/>
        <w:gridCol w:w="5075"/>
        <w:gridCol w:w="850"/>
        <w:gridCol w:w="850"/>
        <w:gridCol w:w="1133"/>
      </w:tblGrid>
      <w:tr w:rsidR="003D7C22" w:rsidRPr="005A07FA" w:rsidTr="006831F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6C4D28"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6C4D28" w:rsidRPr="00B52524" w:rsidRDefault="006C4D28" w:rsidP="00D630DB">
            <w:pPr>
              <w:rPr>
                <w:sz w:val="20"/>
                <w:szCs w:val="20"/>
                <w:lang w:eastAsia="en-US"/>
              </w:rPr>
            </w:pPr>
            <w:r w:rsidRPr="00B52524">
              <w:rPr>
                <w:sz w:val="20"/>
                <w:szCs w:val="20"/>
                <w:lang w:eastAsia="en-US"/>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6C4D28" w:rsidRPr="00B52524" w:rsidRDefault="006C4D28" w:rsidP="00D630DB">
            <w:pPr>
              <w:autoSpaceDE w:val="0"/>
              <w:autoSpaceDN w:val="0"/>
              <w:adjustRightInd w:val="0"/>
              <w:rPr>
                <w:bCs/>
                <w:sz w:val="20"/>
                <w:szCs w:val="20"/>
                <w:lang w:eastAsia="en-US"/>
              </w:rPr>
            </w:pPr>
            <w:r w:rsidRPr="00B52524">
              <w:rPr>
                <w:bCs/>
                <w:sz w:val="20"/>
                <w:szCs w:val="20"/>
                <w:lang w:eastAsia="en-US"/>
              </w:rPr>
              <w:t>Игла медицинская инъекционная стерильная одноразовая  1,2*40 мм</w:t>
            </w:r>
          </w:p>
          <w:p w:rsidR="006C4D28" w:rsidRPr="00AE4EC5" w:rsidRDefault="006C4D28" w:rsidP="00D630DB">
            <w:pPr>
              <w:autoSpaceDE w:val="0"/>
              <w:autoSpaceDN w:val="0"/>
              <w:adjustRightInd w:val="0"/>
              <w:rPr>
                <w:bCs/>
                <w:sz w:val="20"/>
                <w:szCs w:val="20"/>
                <w:lang w:eastAsia="en-US"/>
              </w:rPr>
            </w:pPr>
            <w:r w:rsidRPr="00B52524">
              <w:rPr>
                <w:bCs/>
                <w:sz w:val="20"/>
                <w:szCs w:val="20"/>
                <w:lang w:eastAsia="en-US"/>
              </w:rPr>
              <w:t xml:space="preserve"> (18</w:t>
            </w:r>
            <w:r w:rsidRPr="00B52524">
              <w:rPr>
                <w:bCs/>
                <w:sz w:val="20"/>
                <w:szCs w:val="20"/>
                <w:lang w:val="en-US" w:eastAsia="en-US"/>
              </w:rPr>
              <w:t>G</w:t>
            </w:r>
            <w:r w:rsidRPr="00B52524">
              <w:rPr>
                <w:bCs/>
                <w:sz w:val="20"/>
                <w:szCs w:val="20"/>
                <w:lang w:eastAsia="en-US"/>
              </w:rPr>
              <w:t xml:space="preserve">*1.1/2 </w:t>
            </w:r>
            <w:r w:rsidRPr="00B52524">
              <w:rPr>
                <w:bCs/>
                <w:sz w:val="20"/>
                <w:szCs w:val="20"/>
                <w:lang w:val="en-US" w:eastAsia="en-US"/>
              </w:rPr>
              <w:t>TW</w:t>
            </w:r>
            <w:r w:rsidRPr="00B52524">
              <w:rPr>
                <w:bCs/>
                <w:sz w:val="20"/>
                <w:szCs w:val="20"/>
                <w:lang w:eastAsia="en-US"/>
              </w:rPr>
              <w:t>)</w:t>
            </w:r>
            <w:r w:rsidRPr="00AE4EC5">
              <w:rPr>
                <w:bCs/>
                <w:sz w:val="20"/>
                <w:szCs w:val="20"/>
                <w:lang w:eastAsia="en-US"/>
              </w:rPr>
              <w:t xml:space="preserve"> </w:t>
            </w:r>
            <w:r w:rsidRPr="00B52524">
              <w:rPr>
                <w:bCs/>
                <w:sz w:val="20"/>
                <w:szCs w:val="20"/>
                <w:lang w:val="en-US" w:eastAsia="en-US"/>
              </w:rPr>
              <w:t>SFM</w:t>
            </w:r>
            <w:r>
              <w:rPr>
                <w:bCs/>
                <w:sz w:val="20"/>
                <w:szCs w:val="20"/>
                <w:lang w:eastAsia="en-US"/>
              </w:rPr>
              <w:t xml:space="preserve"> (или эквивалент)</w:t>
            </w:r>
          </w:p>
          <w:p w:rsidR="006C4D28" w:rsidRPr="00B52524" w:rsidRDefault="006C4D28" w:rsidP="00D630DB">
            <w:pPr>
              <w:autoSpaceDE w:val="0"/>
              <w:autoSpaceDN w:val="0"/>
              <w:adjustRightInd w:val="0"/>
              <w:rPr>
                <w:bCs/>
                <w:sz w:val="20"/>
                <w:szCs w:val="20"/>
                <w:lang w:eastAsia="en-US"/>
              </w:rPr>
            </w:pPr>
          </w:p>
        </w:tc>
        <w:tc>
          <w:tcPr>
            <w:tcW w:w="5075" w:type="dxa"/>
            <w:tcBorders>
              <w:top w:val="single" w:sz="4" w:space="0" w:color="auto"/>
              <w:left w:val="nil"/>
              <w:bottom w:val="single" w:sz="4" w:space="0" w:color="auto"/>
              <w:right w:val="single" w:sz="4" w:space="0" w:color="auto"/>
            </w:tcBorders>
          </w:tcPr>
          <w:p w:rsidR="006C4D28" w:rsidRDefault="006C4D28" w:rsidP="00D630DB">
            <w:pPr>
              <w:autoSpaceDE w:val="0"/>
              <w:autoSpaceDN w:val="0"/>
              <w:adjustRightInd w:val="0"/>
              <w:jc w:val="both"/>
              <w:rPr>
                <w:color w:val="000000"/>
                <w:sz w:val="20"/>
                <w:szCs w:val="20"/>
                <w:lang w:eastAsia="en-US"/>
              </w:rPr>
            </w:pPr>
            <w:r w:rsidRPr="00B52524">
              <w:rPr>
                <w:bCs/>
                <w:sz w:val="20"/>
                <w:szCs w:val="20"/>
                <w:lang w:eastAsia="en-US"/>
              </w:rPr>
              <w:t>Игла медицинская инъекционная стерильная одноразовая  1,2*40 мм (18</w:t>
            </w:r>
            <w:r w:rsidRPr="00B52524">
              <w:rPr>
                <w:bCs/>
                <w:sz w:val="20"/>
                <w:szCs w:val="20"/>
                <w:lang w:val="en-US" w:eastAsia="en-US"/>
              </w:rPr>
              <w:t>G</w:t>
            </w:r>
            <w:r w:rsidRPr="00B52524">
              <w:rPr>
                <w:bCs/>
                <w:sz w:val="20"/>
                <w:szCs w:val="20"/>
                <w:lang w:eastAsia="en-US"/>
              </w:rPr>
              <w:t xml:space="preserve">*1.1/2 </w:t>
            </w:r>
            <w:r w:rsidRPr="00B52524">
              <w:rPr>
                <w:bCs/>
                <w:sz w:val="20"/>
                <w:szCs w:val="20"/>
                <w:lang w:val="en-US" w:eastAsia="en-US"/>
              </w:rPr>
              <w:t>TW</w:t>
            </w:r>
            <w:r w:rsidRPr="00B52524">
              <w:rPr>
                <w:bCs/>
                <w:sz w:val="20"/>
                <w:szCs w:val="20"/>
                <w:lang w:eastAsia="en-US"/>
              </w:rPr>
              <w:t>)</w:t>
            </w:r>
            <w:r>
              <w:rPr>
                <w:bCs/>
                <w:sz w:val="20"/>
                <w:szCs w:val="20"/>
                <w:lang w:eastAsia="en-US"/>
              </w:rPr>
              <w:t>.</w:t>
            </w:r>
          </w:p>
          <w:p w:rsidR="006C4D28" w:rsidRDefault="006C4D28" w:rsidP="00D630DB">
            <w:pPr>
              <w:contextualSpacing/>
              <w:rPr>
                <w:color w:val="000000"/>
                <w:sz w:val="20"/>
                <w:szCs w:val="20"/>
                <w:lang w:eastAsia="en-US"/>
              </w:rPr>
            </w:pPr>
            <w:r w:rsidRPr="00B52524">
              <w:rPr>
                <w:color w:val="000000"/>
                <w:sz w:val="20"/>
                <w:szCs w:val="20"/>
                <w:lang w:eastAsia="en-US"/>
              </w:rPr>
              <w:t xml:space="preserve">Инъекционная игла </w:t>
            </w:r>
            <w:r>
              <w:rPr>
                <w:color w:val="000000"/>
                <w:sz w:val="20"/>
                <w:szCs w:val="20"/>
                <w:lang w:eastAsia="en-US"/>
              </w:rPr>
              <w:t xml:space="preserve">должна быть </w:t>
            </w:r>
            <w:r w:rsidRPr="00B52524">
              <w:rPr>
                <w:color w:val="000000"/>
                <w:sz w:val="20"/>
                <w:szCs w:val="20"/>
                <w:lang w:eastAsia="en-US"/>
              </w:rPr>
              <w:t>изготовлена из высококачественно</w:t>
            </w:r>
            <w:r>
              <w:rPr>
                <w:color w:val="000000"/>
                <w:sz w:val="20"/>
                <w:szCs w:val="20"/>
                <w:lang w:eastAsia="en-US"/>
              </w:rPr>
              <w:t>й тончайшей хирургической стали</w:t>
            </w:r>
            <w:r w:rsidRPr="00B52524">
              <w:rPr>
                <w:color w:val="000000"/>
                <w:sz w:val="20"/>
                <w:szCs w:val="20"/>
                <w:lang w:eastAsia="en-US"/>
              </w:rPr>
              <w:t xml:space="preserve">. </w:t>
            </w:r>
          </w:p>
          <w:p w:rsidR="006C4D28" w:rsidRPr="00B52524" w:rsidRDefault="006C4D28" w:rsidP="00D630DB">
            <w:pPr>
              <w:contextualSpacing/>
              <w:rPr>
                <w:color w:val="000000"/>
                <w:sz w:val="20"/>
                <w:szCs w:val="20"/>
                <w:lang w:eastAsia="en-US"/>
              </w:rPr>
            </w:pPr>
            <w:r w:rsidRPr="00B52524">
              <w:rPr>
                <w:color w:val="000000"/>
                <w:sz w:val="20"/>
                <w:szCs w:val="20"/>
                <w:lang w:eastAsia="en-US"/>
              </w:rPr>
              <w:t xml:space="preserve">Тройная заточка иглы </w:t>
            </w:r>
            <w:r>
              <w:rPr>
                <w:color w:val="000000"/>
                <w:sz w:val="20"/>
                <w:szCs w:val="20"/>
                <w:lang w:eastAsia="en-US"/>
              </w:rPr>
              <w:t xml:space="preserve">для </w:t>
            </w:r>
            <w:r w:rsidRPr="00B52524">
              <w:rPr>
                <w:color w:val="000000"/>
                <w:sz w:val="20"/>
                <w:szCs w:val="20"/>
                <w:lang w:eastAsia="en-US"/>
              </w:rPr>
              <w:t>обеспеч</w:t>
            </w:r>
            <w:r>
              <w:rPr>
                <w:color w:val="000000"/>
                <w:sz w:val="20"/>
                <w:szCs w:val="20"/>
                <w:lang w:eastAsia="en-US"/>
              </w:rPr>
              <w:t>ения атравматического</w:t>
            </w:r>
            <w:r w:rsidRPr="00B52524">
              <w:rPr>
                <w:color w:val="000000"/>
                <w:sz w:val="20"/>
                <w:szCs w:val="20"/>
                <w:lang w:eastAsia="en-US"/>
              </w:rPr>
              <w:t xml:space="preserve"> введени</w:t>
            </w:r>
            <w:r>
              <w:rPr>
                <w:color w:val="000000"/>
                <w:sz w:val="20"/>
                <w:szCs w:val="20"/>
                <w:lang w:eastAsia="en-US"/>
              </w:rPr>
              <w:t>я</w:t>
            </w:r>
            <w:r w:rsidRPr="00B52524">
              <w:rPr>
                <w:color w:val="000000"/>
                <w:sz w:val="20"/>
                <w:szCs w:val="20"/>
                <w:lang w:eastAsia="en-US"/>
              </w:rPr>
              <w:t>.</w:t>
            </w:r>
          </w:p>
          <w:p w:rsidR="006C4D28" w:rsidRPr="00B52524" w:rsidRDefault="006C4D28" w:rsidP="00D630DB">
            <w:pPr>
              <w:contextualSpacing/>
              <w:rPr>
                <w:color w:val="000000"/>
                <w:sz w:val="20"/>
                <w:szCs w:val="20"/>
                <w:lang w:eastAsia="en-US"/>
              </w:rPr>
            </w:pPr>
            <w:r w:rsidRPr="00B52524">
              <w:rPr>
                <w:color w:val="000000"/>
                <w:sz w:val="20"/>
                <w:szCs w:val="20"/>
                <w:lang w:eastAsia="en-US"/>
              </w:rPr>
              <w:t>Цветная кодировка канюли иглы.</w:t>
            </w:r>
          </w:p>
          <w:p w:rsidR="006C4D28" w:rsidRPr="00B52524" w:rsidRDefault="006C4D28" w:rsidP="00D630DB">
            <w:pPr>
              <w:contextualSpacing/>
              <w:rPr>
                <w:color w:val="000000"/>
                <w:sz w:val="20"/>
                <w:szCs w:val="20"/>
                <w:lang w:eastAsia="en-US"/>
              </w:rPr>
            </w:pPr>
            <w:r w:rsidRPr="00B52524">
              <w:rPr>
                <w:color w:val="000000"/>
                <w:sz w:val="20"/>
                <w:szCs w:val="20"/>
                <w:lang w:eastAsia="en-US"/>
              </w:rPr>
              <w:t xml:space="preserve">Изделие </w:t>
            </w:r>
            <w:r>
              <w:rPr>
                <w:color w:val="000000"/>
                <w:sz w:val="20"/>
                <w:szCs w:val="20"/>
                <w:lang w:eastAsia="en-US"/>
              </w:rPr>
              <w:t xml:space="preserve">должно быть </w:t>
            </w:r>
            <w:r w:rsidRPr="00B52524">
              <w:rPr>
                <w:color w:val="000000"/>
                <w:sz w:val="20"/>
                <w:szCs w:val="20"/>
                <w:lang w:eastAsia="en-US"/>
              </w:rPr>
              <w:t>изготовлено из материалов с высокой степенью биотолерантности.</w:t>
            </w:r>
          </w:p>
          <w:p w:rsidR="006C4D28" w:rsidRPr="00B52524" w:rsidRDefault="006C4D28" w:rsidP="00D630DB">
            <w:pPr>
              <w:contextualSpacing/>
              <w:rPr>
                <w:color w:val="000000"/>
                <w:sz w:val="20"/>
                <w:szCs w:val="20"/>
                <w:lang w:eastAsia="en-US"/>
              </w:rPr>
            </w:pPr>
            <w:r w:rsidRPr="00B52524">
              <w:rPr>
                <w:color w:val="000000"/>
                <w:sz w:val="20"/>
                <w:szCs w:val="20"/>
                <w:lang w:eastAsia="en-US"/>
              </w:rPr>
              <w:t>Игла</w:t>
            </w:r>
            <w:r>
              <w:rPr>
                <w:color w:val="000000"/>
                <w:sz w:val="20"/>
                <w:szCs w:val="20"/>
                <w:lang w:eastAsia="en-US"/>
              </w:rPr>
              <w:t xml:space="preserve"> должна быть </w:t>
            </w:r>
            <w:r w:rsidRPr="00B52524">
              <w:rPr>
                <w:color w:val="000000"/>
                <w:sz w:val="20"/>
                <w:szCs w:val="20"/>
                <w:lang w:eastAsia="en-US"/>
              </w:rPr>
              <w:t>апирогенна и нетоксична.</w:t>
            </w:r>
          </w:p>
          <w:p w:rsidR="006C4D28" w:rsidRDefault="006C4D28" w:rsidP="00D630DB">
            <w:pPr>
              <w:contextualSpacing/>
              <w:rPr>
                <w:color w:val="000000"/>
                <w:sz w:val="20"/>
                <w:szCs w:val="20"/>
                <w:lang w:eastAsia="en-US"/>
              </w:rPr>
            </w:pPr>
            <w:r w:rsidRPr="00B52524">
              <w:rPr>
                <w:color w:val="000000"/>
                <w:sz w:val="20"/>
                <w:szCs w:val="20"/>
                <w:lang w:eastAsia="en-US"/>
              </w:rPr>
              <w:t xml:space="preserve">Стерильно, только для однократного применения. </w:t>
            </w:r>
          </w:p>
          <w:p w:rsidR="006C4D28" w:rsidRDefault="006C4D28" w:rsidP="00D630DB">
            <w:pPr>
              <w:contextualSpacing/>
              <w:rPr>
                <w:color w:val="000000"/>
                <w:sz w:val="20"/>
                <w:szCs w:val="20"/>
                <w:lang w:eastAsia="en-US"/>
              </w:rPr>
            </w:pPr>
            <w:r w:rsidRPr="00B52524">
              <w:rPr>
                <w:color w:val="000000"/>
                <w:sz w:val="20"/>
                <w:szCs w:val="20"/>
                <w:lang w:eastAsia="en-US"/>
              </w:rPr>
              <w:t xml:space="preserve">Крепление Луер , </w:t>
            </w:r>
          </w:p>
          <w:p w:rsidR="006C4D28" w:rsidRDefault="006C4D28" w:rsidP="00D630DB">
            <w:pPr>
              <w:contextualSpacing/>
              <w:rPr>
                <w:bCs/>
                <w:sz w:val="20"/>
                <w:szCs w:val="20"/>
                <w:lang w:eastAsia="en-US"/>
              </w:rPr>
            </w:pPr>
            <w:r w:rsidRPr="00B52524">
              <w:rPr>
                <w:color w:val="000000"/>
                <w:sz w:val="20"/>
                <w:szCs w:val="20"/>
                <w:lang w:eastAsia="en-US"/>
              </w:rPr>
              <w:t>кодировка иглы 18</w:t>
            </w:r>
            <w:r w:rsidRPr="00B52524">
              <w:rPr>
                <w:bCs/>
                <w:sz w:val="20"/>
                <w:szCs w:val="20"/>
                <w:lang w:eastAsia="en-US"/>
              </w:rPr>
              <w:t xml:space="preserve"> </w:t>
            </w:r>
            <w:r w:rsidRPr="00B52524">
              <w:rPr>
                <w:bCs/>
                <w:sz w:val="20"/>
                <w:szCs w:val="20"/>
                <w:lang w:val="en-US" w:eastAsia="en-US"/>
              </w:rPr>
              <w:t>G</w:t>
            </w:r>
            <w:r>
              <w:rPr>
                <w:bCs/>
                <w:sz w:val="20"/>
                <w:szCs w:val="20"/>
                <w:lang w:eastAsia="en-US"/>
              </w:rPr>
              <w:t>.</w:t>
            </w:r>
          </w:p>
          <w:p w:rsidR="006C4D28" w:rsidRPr="00B52524" w:rsidRDefault="006C4D28" w:rsidP="006C4D28">
            <w:pPr>
              <w:contextualSpacing/>
              <w:rPr>
                <w:color w:val="000000"/>
                <w:sz w:val="20"/>
                <w:szCs w:val="20"/>
                <w:lang w:eastAsia="en-US"/>
              </w:rPr>
            </w:pPr>
            <w:r>
              <w:rPr>
                <w:color w:val="000000"/>
                <w:sz w:val="20"/>
                <w:szCs w:val="20"/>
                <w:lang w:eastAsia="en-US"/>
              </w:rPr>
              <w:t>У</w:t>
            </w:r>
            <w:r w:rsidRPr="00B52524">
              <w:rPr>
                <w:color w:val="000000"/>
                <w:sz w:val="20"/>
                <w:szCs w:val="20"/>
                <w:lang w:eastAsia="en-US"/>
              </w:rPr>
              <w:t>паковк</w:t>
            </w:r>
            <w:r>
              <w:rPr>
                <w:color w:val="000000"/>
                <w:sz w:val="20"/>
                <w:szCs w:val="20"/>
                <w:lang w:eastAsia="en-US"/>
              </w:rPr>
              <w:t>а</w:t>
            </w:r>
            <w:r w:rsidRPr="00B52524">
              <w:rPr>
                <w:color w:val="000000"/>
                <w:sz w:val="20"/>
                <w:szCs w:val="20"/>
                <w:lang w:eastAsia="en-US"/>
              </w:rPr>
              <w:t xml:space="preserve"> 100шт, цветовая кодировка</w:t>
            </w:r>
            <w:r>
              <w:rPr>
                <w:color w:val="000000"/>
                <w:sz w:val="20"/>
                <w:szCs w:val="20"/>
                <w:lang w:eastAsia="en-US"/>
              </w:rPr>
              <w:t xml:space="preserve"> </w:t>
            </w:r>
            <w:r w:rsidRPr="00B52524">
              <w:rPr>
                <w:color w:val="000000"/>
                <w:sz w:val="20"/>
                <w:szCs w:val="20"/>
                <w:lang w:eastAsia="en-US"/>
              </w:rPr>
              <w:t>- розовая.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4D28" w:rsidRPr="00B52524" w:rsidRDefault="006C4D28" w:rsidP="00D630DB">
            <w:pPr>
              <w:jc w:val="center"/>
              <w:rPr>
                <w:sz w:val="20"/>
                <w:szCs w:val="20"/>
                <w:lang w:eastAsia="en-US"/>
              </w:rPr>
            </w:pPr>
            <w:r w:rsidRPr="00B52524">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6C4D28" w:rsidRPr="00B52524" w:rsidRDefault="006C4D28" w:rsidP="006C4D28">
            <w:pPr>
              <w:jc w:val="center"/>
              <w:rPr>
                <w:sz w:val="20"/>
                <w:szCs w:val="20"/>
                <w:lang w:eastAsia="en-US"/>
              </w:rPr>
            </w:pPr>
            <w:r w:rsidRPr="00B52524">
              <w:rPr>
                <w:sz w:val="20"/>
                <w:szCs w:val="20"/>
                <w:lang w:eastAsia="en-US"/>
              </w:rPr>
              <w:t>1</w:t>
            </w:r>
            <w:r>
              <w:rPr>
                <w:sz w:val="20"/>
                <w:szCs w:val="20"/>
                <w:lang w:eastAsia="en-US"/>
              </w:rPr>
              <w:t>0000</w:t>
            </w:r>
          </w:p>
        </w:tc>
        <w:tc>
          <w:tcPr>
            <w:tcW w:w="1133" w:type="dxa"/>
            <w:tcBorders>
              <w:top w:val="single" w:sz="4" w:space="0" w:color="auto"/>
              <w:left w:val="nil"/>
              <w:bottom w:val="single" w:sz="4" w:space="0" w:color="auto"/>
              <w:right w:val="single" w:sz="4" w:space="0" w:color="auto"/>
            </w:tcBorders>
          </w:tcPr>
          <w:p w:rsidR="006C4D28" w:rsidRPr="00AE6180" w:rsidRDefault="006C4D28" w:rsidP="00373714">
            <w:pPr>
              <w:jc w:val="center"/>
              <w:rPr>
                <w:sz w:val="20"/>
                <w:szCs w:val="20"/>
              </w:rPr>
            </w:pPr>
            <w:r>
              <w:rPr>
                <w:sz w:val="20"/>
                <w:szCs w:val="20"/>
              </w:rPr>
              <w:t>3,19</w:t>
            </w:r>
          </w:p>
        </w:tc>
      </w:tr>
      <w:tr w:rsidR="006C4D28"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6C4D28" w:rsidRPr="00B52524" w:rsidRDefault="006C4D28" w:rsidP="00D630DB">
            <w:pPr>
              <w:rPr>
                <w:sz w:val="20"/>
                <w:szCs w:val="20"/>
                <w:lang w:eastAsia="en-US"/>
              </w:rPr>
            </w:pPr>
            <w:r>
              <w:rPr>
                <w:sz w:val="20"/>
                <w:szCs w:val="20"/>
                <w:lang w:eastAsia="en-US"/>
              </w:rPr>
              <w:t>2</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6C4D28" w:rsidRPr="00B52524" w:rsidRDefault="006C4D28" w:rsidP="00D630DB">
            <w:pPr>
              <w:autoSpaceDE w:val="0"/>
              <w:autoSpaceDN w:val="0"/>
              <w:adjustRightInd w:val="0"/>
              <w:rPr>
                <w:bCs/>
                <w:sz w:val="20"/>
                <w:szCs w:val="20"/>
                <w:lang w:eastAsia="en-US"/>
              </w:rPr>
            </w:pPr>
            <w:r w:rsidRPr="00B52524">
              <w:rPr>
                <w:bCs/>
                <w:sz w:val="20"/>
                <w:szCs w:val="20"/>
                <w:lang w:eastAsia="en-US"/>
              </w:rPr>
              <w:t xml:space="preserve">Игла спинальная 20 </w:t>
            </w:r>
            <w:r w:rsidRPr="00B52524">
              <w:rPr>
                <w:bCs/>
                <w:sz w:val="20"/>
                <w:szCs w:val="20"/>
                <w:lang w:val="en-US" w:eastAsia="en-US"/>
              </w:rPr>
              <w:t>G</w:t>
            </w:r>
            <w:r w:rsidRPr="00B52524">
              <w:rPr>
                <w:bCs/>
                <w:sz w:val="20"/>
                <w:szCs w:val="20"/>
                <w:lang w:eastAsia="en-US"/>
              </w:rPr>
              <w:t>*90мм</w:t>
            </w:r>
          </w:p>
          <w:p w:rsidR="006C4D28" w:rsidRPr="00B52524" w:rsidRDefault="006C4D28" w:rsidP="00D630DB">
            <w:pPr>
              <w:autoSpaceDE w:val="0"/>
              <w:autoSpaceDN w:val="0"/>
              <w:adjustRightInd w:val="0"/>
              <w:rPr>
                <w:bCs/>
                <w:sz w:val="20"/>
                <w:szCs w:val="20"/>
                <w:lang w:eastAsia="en-US"/>
              </w:rPr>
            </w:pPr>
            <w:r w:rsidRPr="00B52524">
              <w:rPr>
                <w:bCs/>
                <w:sz w:val="20"/>
                <w:szCs w:val="20"/>
                <w:lang w:eastAsia="en-US"/>
              </w:rPr>
              <w:t xml:space="preserve">тип Квинке </w:t>
            </w:r>
          </w:p>
          <w:p w:rsidR="006C4D28" w:rsidRPr="00B52524" w:rsidRDefault="006C4D28" w:rsidP="00D630DB">
            <w:pPr>
              <w:autoSpaceDE w:val="0"/>
              <w:autoSpaceDN w:val="0"/>
              <w:adjustRightInd w:val="0"/>
              <w:rPr>
                <w:bCs/>
                <w:sz w:val="20"/>
                <w:szCs w:val="20"/>
                <w:lang w:eastAsia="en-US"/>
              </w:rPr>
            </w:pPr>
            <w:r w:rsidRPr="00B52524">
              <w:rPr>
                <w:bCs/>
                <w:sz w:val="20"/>
                <w:szCs w:val="20"/>
                <w:lang w:eastAsia="en-US"/>
              </w:rPr>
              <w:t>одноразовая</w:t>
            </w:r>
          </w:p>
          <w:p w:rsidR="006C4D28" w:rsidRPr="00B52524" w:rsidRDefault="006C4D28" w:rsidP="00D630DB">
            <w:pPr>
              <w:autoSpaceDE w:val="0"/>
              <w:autoSpaceDN w:val="0"/>
              <w:adjustRightInd w:val="0"/>
              <w:rPr>
                <w:bCs/>
                <w:sz w:val="20"/>
                <w:szCs w:val="20"/>
                <w:lang w:eastAsia="en-US"/>
              </w:rPr>
            </w:pPr>
            <w:r w:rsidRPr="00B52524">
              <w:rPr>
                <w:bCs/>
                <w:sz w:val="20"/>
                <w:szCs w:val="20"/>
                <w:lang w:eastAsia="en-US"/>
              </w:rPr>
              <w:t>стерильная</w:t>
            </w:r>
          </w:p>
        </w:tc>
        <w:tc>
          <w:tcPr>
            <w:tcW w:w="5075" w:type="dxa"/>
            <w:tcBorders>
              <w:top w:val="single" w:sz="4" w:space="0" w:color="auto"/>
              <w:left w:val="nil"/>
              <w:bottom w:val="single" w:sz="4" w:space="0" w:color="auto"/>
              <w:right w:val="single" w:sz="4" w:space="0" w:color="auto"/>
            </w:tcBorders>
          </w:tcPr>
          <w:p w:rsidR="006C4D28" w:rsidRDefault="006C4D28" w:rsidP="00D630DB">
            <w:pPr>
              <w:autoSpaceDE w:val="0"/>
              <w:autoSpaceDN w:val="0"/>
              <w:adjustRightInd w:val="0"/>
              <w:jc w:val="both"/>
              <w:rPr>
                <w:color w:val="000000"/>
                <w:sz w:val="20"/>
                <w:szCs w:val="20"/>
                <w:lang w:eastAsia="en-US"/>
              </w:rPr>
            </w:pPr>
            <w:r w:rsidRPr="00B52524">
              <w:rPr>
                <w:bCs/>
                <w:sz w:val="20"/>
                <w:szCs w:val="20"/>
                <w:lang w:eastAsia="en-US"/>
              </w:rPr>
              <w:t xml:space="preserve">Игла спинальная 20 </w:t>
            </w:r>
            <w:r w:rsidRPr="00B52524">
              <w:rPr>
                <w:bCs/>
                <w:sz w:val="20"/>
                <w:szCs w:val="20"/>
                <w:lang w:val="en-US" w:eastAsia="en-US"/>
              </w:rPr>
              <w:t>G</w:t>
            </w:r>
            <w:r w:rsidRPr="00B52524">
              <w:rPr>
                <w:bCs/>
                <w:sz w:val="20"/>
                <w:szCs w:val="20"/>
                <w:lang w:eastAsia="en-US"/>
              </w:rPr>
              <w:t>*90мм</w:t>
            </w:r>
            <w:r>
              <w:rPr>
                <w:bCs/>
                <w:sz w:val="20"/>
                <w:szCs w:val="20"/>
                <w:lang w:eastAsia="en-US"/>
              </w:rPr>
              <w:t xml:space="preserve"> </w:t>
            </w:r>
            <w:r w:rsidRPr="00B52524">
              <w:rPr>
                <w:bCs/>
                <w:sz w:val="20"/>
                <w:szCs w:val="20"/>
                <w:lang w:eastAsia="en-US"/>
              </w:rPr>
              <w:t>тип Квинке</w:t>
            </w:r>
            <w:r>
              <w:rPr>
                <w:bCs/>
                <w:sz w:val="20"/>
                <w:szCs w:val="20"/>
                <w:lang w:eastAsia="en-US"/>
              </w:rPr>
              <w:t>,</w:t>
            </w:r>
            <w:r w:rsidRPr="00B52524">
              <w:rPr>
                <w:bCs/>
                <w:sz w:val="20"/>
                <w:szCs w:val="20"/>
                <w:lang w:eastAsia="en-US"/>
              </w:rPr>
              <w:t xml:space="preserve"> </w:t>
            </w:r>
            <w:r>
              <w:rPr>
                <w:bCs/>
                <w:sz w:val="20"/>
                <w:szCs w:val="20"/>
                <w:lang w:eastAsia="en-US"/>
              </w:rPr>
              <w:t>о</w:t>
            </w:r>
            <w:r w:rsidRPr="00B52524">
              <w:rPr>
                <w:bCs/>
                <w:sz w:val="20"/>
                <w:szCs w:val="20"/>
                <w:lang w:eastAsia="en-US"/>
              </w:rPr>
              <w:t>дноразовая</w:t>
            </w:r>
            <w:r>
              <w:rPr>
                <w:bCs/>
                <w:sz w:val="20"/>
                <w:szCs w:val="20"/>
                <w:lang w:eastAsia="en-US"/>
              </w:rPr>
              <w:t xml:space="preserve"> </w:t>
            </w:r>
            <w:r w:rsidRPr="00B52524">
              <w:rPr>
                <w:bCs/>
                <w:sz w:val="20"/>
                <w:szCs w:val="20"/>
                <w:lang w:eastAsia="en-US"/>
              </w:rPr>
              <w:t>стерильная</w:t>
            </w:r>
            <w:r>
              <w:rPr>
                <w:bCs/>
                <w:sz w:val="20"/>
                <w:szCs w:val="20"/>
                <w:lang w:eastAsia="en-US"/>
              </w:rPr>
              <w:t>.</w:t>
            </w:r>
          </w:p>
          <w:p w:rsidR="006C4D28" w:rsidRDefault="006C4D28" w:rsidP="00D630DB">
            <w:pPr>
              <w:rPr>
                <w:color w:val="000000"/>
                <w:sz w:val="20"/>
                <w:szCs w:val="20"/>
                <w:lang w:eastAsia="en-US"/>
              </w:rPr>
            </w:pPr>
            <w:r w:rsidRPr="00B52524">
              <w:rPr>
                <w:color w:val="000000"/>
                <w:sz w:val="20"/>
                <w:szCs w:val="20"/>
                <w:lang w:eastAsia="en-US"/>
              </w:rPr>
              <w:t xml:space="preserve">Игла спинальная </w:t>
            </w:r>
            <w:r>
              <w:rPr>
                <w:color w:val="000000"/>
                <w:sz w:val="20"/>
                <w:szCs w:val="20"/>
                <w:lang w:eastAsia="en-US"/>
              </w:rPr>
              <w:t xml:space="preserve">должна быть </w:t>
            </w:r>
            <w:r w:rsidRPr="00B52524">
              <w:rPr>
                <w:color w:val="000000"/>
                <w:sz w:val="20"/>
                <w:szCs w:val="20"/>
                <w:lang w:eastAsia="en-US"/>
              </w:rPr>
              <w:t xml:space="preserve">предназначена для проведения спинальной анестезии и люмбальной пункции. </w:t>
            </w:r>
          </w:p>
          <w:p w:rsidR="006C4D28" w:rsidRDefault="006C4D28" w:rsidP="00D630DB">
            <w:pPr>
              <w:rPr>
                <w:color w:val="000000"/>
                <w:sz w:val="20"/>
                <w:szCs w:val="20"/>
                <w:lang w:eastAsia="en-US"/>
              </w:rPr>
            </w:pPr>
            <w:r w:rsidRPr="00B52524">
              <w:rPr>
                <w:color w:val="000000"/>
                <w:sz w:val="20"/>
                <w:szCs w:val="20"/>
                <w:lang w:eastAsia="en-US"/>
              </w:rPr>
              <w:t>Игла с остриём типа Квинке -</w:t>
            </w:r>
            <w:r>
              <w:rPr>
                <w:color w:val="000000"/>
                <w:sz w:val="20"/>
                <w:szCs w:val="20"/>
                <w:lang w:eastAsia="en-US"/>
              </w:rPr>
              <w:t xml:space="preserve"> должна быть</w:t>
            </w:r>
            <w:r w:rsidRPr="00B52524">
              <w:rPr>
                <w:color w:val="000000"/>
                <w:sz w:val="20"/>
                <w:szCs w:val="20"/>
                <w:lang w:eastAsia="en-US"/>
              </w:rPr>
              <w:t xml:space="preserve"> изготовлена из тончайшей, высококачественной хирургической  стали с гладкой поверхностью для лёгкой и атравматичной пункции. Остриё иглы Квинке</w:t>
            </w:r>
            <w:r>
              <w:rPr>
                <w:color w:val="000000"/>
                <w:sz w:val="20"/>
                <w:szCs w:val="20"/>
                <w:lang w:eastAsia="en-US"/>
              </w:rPr>
              <w:t xml:space="preserve"> должно </w:t>
            </w:r>
            <w:r w:rsidRPr="00B52524">
              <w:rPr>
                <w:color w:val="000000"/>
                <w:sz w:val="20"/>
                <w:szCs w:val="20"/>
                <w:lang w:eastAsia="en-US"/>
              </w:rPr>
              <w:t>имет</w:t>
            </w:r>
            <w:r>
              <w:rPr>
                <w:color w:val="000000"/>
                <w:sz w:val="20"/>
                <w:szCs w:val="20"/>
                <w:lang w:eastAsia="en-US"/>
              </w:rPr>
              <w:t>ь</w:t>
            </w:r>
            <w:r w:rsidRPr="00B52524">
              <w:rPr>
                <w:color w:val="000000"/>
                <w:sz w:val="20"/>
                <w:szCs w:val="20"/>
                <w:lang w:eastAsia="en-US"/>
              </w:rPr>
              <w:t xml:space="preserve">  двойную заточку с коротким вторичным срезом, что</w:t>
            </w:r>
            <w:r>
              <w:rPr>
                <w:color w:val="000000"/>
                <w:sz w:val="20"/>
                <w:szCs w:val="20"/>
                <w:lang w:eastAsia="en-US"/>
              </w:rPr>
              <w:t xml:space="preserve"> должно</w:t>
            </w:r>
            <w:r w:rsidRPr="00B52524">
              <w:rPr>
                <w:color w:val="000000"/>
                <w:sz w:val="20"/>
                <w:szCs w:val="20"/>
                <w:lang w:eastAsia="en-US"/>
              </w:rPr>
              <w:t xml:space="preserve"> позволят</w:t>
            </w:r>
            <w:r>
              <w:rPr>
                <w:color w:val="000000"/>
                <w:sz w:val="20"/>
                <w:szCs w:val="20"/>
                <w:lang w:eastAsia="en-US"/>
              </w:rPr>
              <w:t>ь</w:t>
            </w:r>
            <w:r w:rsidRPr="00B52524">
              <w:rPr>
                <w:color w:val="000000"/>
                <w:sz w:val="20"/>
                <w:szCs w:val="20"/>
                <w:lang w:eastAsia="en-US"/>
              </w:rPr>
              <w:t xml:space="preserve"> атровматично пунктировать твёрдую мозговую оболочку и значительно снижат</w:t>
            </w:r>
            <w:r>
              <w:rPr>
                <w:color w:val="000000"/>
                <w:sz w:val="20"/>
                <w:szCs w:val="20"/>
                <w:lang w:eastAsia="en-US"/>
              </w:rPr>
              <w:t>ь</w:t>
            </w:r>
            <w:r w:rsidRPr="00B52524">
              <w:rPr>
                <w:color w:val="000000"/>
                <w:sz w:val="20"/>
                <w:szCs w:val="20"/>
                <w:lang w:eastAsia="en-US"/>
              </w:rPr>
              <w:t xml:space="preserve"> риск развития постпункционной головной боли. </w:t>
            </w:r>
          </w:p>
          <w:p w:rsidR="006C4D28" w:rsidRDefault="006C4D28" w:rsidP="00D630DB">
            <w:pPr>
              <w:rPr>
                <w:color w:val="000000"/>
                <w:sz w:val="20"/>
                <w:szCs w:val="20"/>
                <w:lang w:eastAsia="en-US"/>
              </w:rPr>
            </w:pPr>
            <w:r w:rsidRPr="00B52524">
              <w:rPr>
                <w:color w:val="000000"/>
                <w:sz w:val="20"/>
                <w:szCs w:val="20"/>
                <w:lang w:eastAsia="en-US"/>
              </w:rPr>
              <w:t xml:space="preserve">Прозрачное окно визуализации павилиона иглы с эффектом увеличительного стекла </w:t>
            </w:r>
            <w:r>
              <w:rPr>
                <w:color w:val="000000"/>
                <w:sz w:val="20"/>
                <w:szCs w:val="20"/>
                <w:lang w:eastAsia="en-US"/>
              </w:rPr>
              <w:t xml:space="preserve">должно </w:t>
            </w:r>
            <w:r w:rsidRPr="00B52524">
              <w:rPr>
                <w:color w:val="000000"/>
                <w:sz w:val="20"/>
                <w:szCs w:val="20"/>
                <w:lang w:eastAsia="en-US"/>
              </w:rPr>
              <w:t>позволят</w:t>
            </w:r>
            <w:r>
              <w:rPr>
                <w:color w:val="000000"/>
                <w:sz w:val="20"/>
                <w:szCs w:val="20"/>
                <w:lang w:eastAsia="en-US"/>
              </w:rPr>
              <w:t>ь</w:t>
            </w:r>
            <w:r w:rsidRPr="00B52524">
              <w:rPr>
                <w:color w:val="000000"/>
                <w:sz w:val="20"/>
                <w:szCs w:val="20"/>
                <w:lang w:eastAsia="en-US"/>
              </w:rPr>
              <w:t xml:space="preserve"> быстро определить обратный ток ликвора и помогат</w:t>
            </w:r>
            <w:r>
              <w:rPr>
                <w:color w:val="000000"/>
                <w:sz w:val="20"/>
                <w:szCs w:val="20"/>
                <w:lang w:eastAsia="en-US"/>
              </w:rPr>
              <w:t>ь</w:t>
            </w:r>
            <w:r w:rsidRPr="00B52524">
              <w:rPr>
                <w:color w:val="000000"/>
                <w:sz w:val="20"/>
                <w:szCs w:val="20"/>
                <w:lang w:eastAsia="en-US"/>
              </w:rPr>
              <w:t xml:space="preserve"> точно позиционировать кончик иглы в субарахноидальном пространстве. </w:t>
            </w:r>
          </w:p>
          <w:p w:rsidR="006C4D28" w:rsidRDefault="006C4D28" w:rsidP="00D630DB">
            <w:pPr>
              <w:rPr>
                <w:color w:val="000000"/>
                <w:sz w:val="20"/>
                <w:szCs w:val="20"/>
                <w:lang w:eastAsia="en-US"/>
              </w:rPr>
            </w:pPr>
            <w:r w:rsidRPr="00B52524">
              <w:rPr>
                <w:color w:val="000000"/>
                <w:sz w:val="20"/>
                <w:szCs w:val="20"/>
                <w:lang w:eastAsia="en-US"/>
              </w:rPr>
              <w:t xml:space="preserve">Павилион иглы </w:t>
            </w:r>
            <w:r>
              <w:rPr>
                <w:color w:val="000000"/>
                <w:sz w:val="20"/>
                <w:szCs w:val="20"/>
                <w:lang w:eastAsia="en-US"/>
              </w:rPr>
              <w:t xml:space="preserve">должен </w:t>
            </w:r>
            <w:r w:rsidRPr="00B52524">
              <w:rPr>
                <w:color w:val="000000"/>
                <w:sz w:val="20"/>
                <w:szCs w:val="20"/>
                <w:lang w:eastAsia="en-US"/>
              </w:rPr>
              <w:t>имет</w:t>
            </w:r>
            <w:r>
              <w:rPr>
                <w:color w:val="000000"/>
                <w:sz w:val="20"/>
                <w:szCs w:val="20"/>
                <w:lang w:eastAsia="en-US"/>
              </w:rPr>
              <w:t>ь</w:t>
            </w:r>
            <w:r w:rsidRPr="00B52524">
              <w:rPr>
                <w:color w:val="000000"/>
                <w:sz w:val="20"/>
                <w:szCs w:val="20"/>
                <w:lang w:eastAsia="en-US"/>
              </w:rPr>
              <w:t xml:space="preserve"> удобный захват для проведения манипуляции и цветовую кодировку в зависимости от диаметра иглы. </w:t>
            </w:r>
          </w:p>
          <w:p w:rsidR="006C4D28" w:rsidRDefault="006C4D28" w:rsidP="00D630DB">
            <w:pPr>
              <w:rPr>
                <w:color w:val="000000"/>
                <w:sz w:val="20"/>
                <w:szCs w:val="20"/>
                <w:lang w:eastAsia="en-US"/>
              </w:rPr>
            </w:pPr>
            <w:r w:rsidRPr="00B52524">
              <w:rPr>
                <w:color w:val="000000"/>
                <w:sz w:val="20"/>
                <w:szCs w:val="20"/>
                <w:lang w:eastAsia="en-US"/>
              </w:rPr>
              <w:t>Спинальная игла может быть с короткой проводниковой иглой (мандреном). Мандрен предназначен для прохождения плотных тканей и необходимого направления спинальной иглы, и полностью предотвращает контакт спинальной иглы с кожей. Мандрен</w:t>
            </w:r>
            <w:r>
              <w:rPr>
                <w:color w:val="000000"/>
                <w:sz w:val="20"/>
                <w:szCs w:val="20"/>
                <w:lang w:eastAsia="en-US"/>
              </w:rPr>
              <w:t xml:space="preserve"> должен быть </w:t>
            </w:r>
            <w:r w:rsidRPr="00B52524">
              <w:rPr>
                <w:color w:val="000000"/>
                <w:sz w:val="20"/>
                <w:szCs w:val="20"/>
                <w:lang w:eastAsia="en-US"/>
              </w:rPr>
              <w:t xml:space="preserve">закодирован  цветом по международной квалификации, его размер </w:t>
            </w:r>
            <w:r>
              <w:rPr>
                <w:color w:val="000000"/>
                <w:sz w:val="20"/>
                <w:szCs w:val="20"/>
                <w:lang w:eastAsia="en-US"/>
              </w:rPr>
              <w:t xml:space="preserve">должен </w:t>
            </w:r>
            <w:r w:rsidRPr="00B52524">
              <w:rPr>
                <w:color w:val="000000"/>
                <w:sz w:val="20"/>
                <w:szCs w:val="20"/>
                <w:lang w:eastAsia="en-US"/>
              </w:rPr>
              <w:t>точно соответств</w:t>
            </w:r>
            <w:r>
              <w:rPr>
                <w:color w:val="000000"/>
                <w:sz w:val="20"/>
                <w:szCs w:val="20"/>
                <w:lang w:eastAsia="en-US"/>
              </w:rPr>
              <w:t>овать внутреннему каналу иглы</w:t>
            </w:r>
            <w:r w:rsidRPr="00B52524">
              <w:rPr>
                <w:color w:val="000000"/>
                <w:sz w:val="20"/>
                <w:szCs w:val="20"/>
                <w:lang w:eastAsia="en-US"/>
              </w:rPr>
              <w:t xml:space="preserve">.  </w:t>
            </w:r>
          </w:p>
          <w:p w:rsidR="006C4D28" w:rsidRPr="00B52524" w:rsidRDefault="006C4D28" w:rsidP="00D630DB">
            <w:pPr>
              <w:rPr>
                <w:color w:val="000000"/>
                <w:sz w:val="20"/>
                <w:szCs w:val="20"/>
                <w:lang w:eastAsia="en-US"/>
              </w:rPr>
            </w:pPr>
            <w:r w:rsidRPr="00B52524">
              <w:rPr>
                <w:color w:val="000000"/>
                <w:sz w:val="20"/>
                <w:szCs w:val="20"/>
                <w:lang w:eastAsia="en-US"/>
              </w:rPr>
              <w:t xml:space="preserve">Длина иглы 90 мм, наружный диаметр 0,9 , цвет желтый. </w:t>
            </w:r>
            <w:r>
              <w:rPr>
                <w:color w:val="000000"/>
                <w:sz w:val="20"/>
                <w:szCs w:val="20"/>
                <w:lang w:eastAsia="en-US"/>
              </w:rPr>
              <w:t>Должна быть п</w:t>
            </w:r>
            <w:r w:rsidRPr="00B52524">
              <w:rPr>
                <w:color w:val="000000"/>
                <w:sz w:val="20"/>
                <w:szCs w:val="20"/>
                <w:lang w:eastAsia="en-US"/>
              </w:rPr>
              <w:t>редназначена для однократного применения, упакована в стерильную индивидуальную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4D28" w:rsidRPr="00B52524" w:rsidRDefault="006C4D28" w:rsidP="00D630DB">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6C4D28" w:rsidRPr="00B52524" w:rsidRDefault="006C4D28" w:rsidP="00D630DB">
            <w:pPr>
              <w:jc w:val="center"/>
              <w:rPr>
                <w:sz w:val="20"/>
                <w:szCs w:val="20"/>
                <w:lang w:eastAsia="en-US"/>
              </w:rPr>
            </w:pPr>
            <w:r>
              <w:rPr>
                <w:sz w:val="20"/>
                <w:szCs w:val="20"/>
                <w:lang w:eastAsia="en-US"/>
              </w:rPr>
              <w:t>225</w:t>
            </w:r>
          </w:p>
        </w:tc>
        <w:tc>
          <w:tcPr>
            <w:tcW w:w="1133" w:type="dxa"/>
            <w:tcBorders>
              <w:top w:val="single" w:sz="4" w:space="0" w:color="auto"/>
              <w:left w:val="nil"/>
              <w:bottom w:val="single" w:sz="4" w:space="0" w:color="auto"/>
              <w:right w:val="single" w:sz="4" w:space="0" w:color="auto"/>
            </w:tcBorders>
          </w:tcPr>
          <w:p w:rsidR="006C4D28" w:rsidRPr="00AE6180" w:rsidRDefault="006C4D28" w:rsidP="00373714">
            <w:pPr>
              <w:jc w:val="center"/>
              <w:rPr>
                <w:sz w:val="20"/>
                <w:szCs w:val="20"/>
              </w:rPr>
            </w:pPr>
            <w:r>
              <w:rPr>
                <w:sz w:val="20"/>
                <w:szCs w:val="20"/>
              </w:rPr>
              <w:t>100,00</w:t>
            </w:r>
          </w:p>
        </w:tc>
      </w:tr>
      <w:tr w:rsidR="006C4D28"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6C4D28" w:rsidRPr="00B52524" w:rsidRDefault="006C4D28" w:rsidP="00D630DB">
            <w:pPr>
              <w:rPr>
                <w:sz w:val="20"/>
                <w:szCs w:val="20"/>
                <w:lang w:eastAsia="en-US"/>
              </w:rPr>
            </w:pPr>
            <w:r>
              <w:rPr>
                <w:sz w:val="20"/>
                <w:szCs w:val="20"/>
                <w:lang w:eastAsia="en-US"/>
              </w:rPr>
              <w:t>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6C4D28" w:rsidRPr="00B52524" w:rsidRDefault="006C4D28" w:rsidP="00D630DB">
            <w:pPr>
              <w:autoSpaceDE w:val="0"/>
              <w:autoSpaceDN w:val="0"/>
              <w:adjustRightInd w:val="0"/>
              <w:rPr>
                <w:bCs/>
                <w:sz w:val="20"/>
                <w:szCs w:val="20"/>
                <w:lang w:eastAsia="en-US"/>
              </w:rPr>
            </w:pPr>
            <w:r w:rsidRPr="00B52524">
              <w:rPr>
                <w:bCs/>
                <w:sz w:val="20"/>
                <w:szCs w:val="20"/>
                <w:lang w:eastAsia="en-US"/>
              </w:rPr>
              <w:t xml:space="preserve">Игла спинальная 22 </w:t>
            </w:r>
            <w:r w:rsidRPr="00B52524">
              <w:rPr>
                <w:bCs/>
                <w:sz w:val="20"/>
                <w:szCs w:val="20"/>
                <w:lang w:val="en-US" w:eastAsia="en-US"/>
              </w:rPr>
              <w:t>G</w:t>
            </w:r>
            <w:r w:rsidRPr="00B52524">
              <w:rPr>
                <w:bCs/>
                <w:sz w:val="20"/>
                <w:szCs w:val="20"/>
                <w:lang w:eastAsia="en-US"/>
              </w:rPr>
              <w:t>*90мм</w:t>
            </w:r>
          </w:p>
          <w:p w:rsidR="006C4D28" w:rsidRPr="00B52524" w:rsidRDefault="006C4D28" w:rsidP="00D630DB">
            <w:pPr>
              <w:autoSpaceDE w:val="0"/>
              <w:autoSpaceDN w:val="0"/>
              <w:adjustRightInd w:val="0"/>
              <w:rPr>
                <w:bCs/>
                <w:sz w:val="20"/>
                <w:szCs w:val="20"/>
                <w:lang w:eastAsia="en-US"/>
              </w:rPr>
            </w:pPr>
            <w:r w:rsidRPr="00B52524">
              <w:rPr>
                <w:bCs/>
                <w:sz w:val="20"/>
                <w:szCs w:val="20"/>
                <w:lang w:eastAsia="en-US"/>
              </w:rPr>
              <w:t xml:space="preserve">тип Квинке </w:t>
            </w:r>
          </w:p>
          <w:p w:rsidR="006C4D28" w:rsidRPr="00B52524" w:rsidRDefault="006C4D28" w:rsidP="00D630DB">
            <w:pPr>
              <w:autoSpaceDE w:val="0"/>
              <w:autoSpaceDN w:val="0"/>
              <w:adjustRightInd w:val="0"/>
              <w:rPr>
                <w:bCs/>
                <w:sz w:val="20"/>
                <w:szCs w:val="20"/>
                <w:lang w:eastAsia="en-US"/>
              </w:rPr>
            </w:pPr>
            <w:r w:rsidRPr="00B52524">
              <w:rPr>
                <w:bCs/>
                <w:sz w:val="20"/>
                <w:szCs w:val="20"/>
                <w:lang w:eastAsia="en-US"/>
              </w:rPr>
              <w:lastRenderedPageBreak/>
              <w:t>одноразовая</w:t>
            </w:r>
          </w:p>
          <w:p w:rsidR="006C4D28" w:rsidRPr="00B52524" w:rsidRDefault="006C4D28" w:rsidP="00D630DB">
            <w:pPr>
              <w:autoSpaceDE w:val="0"/>
              <w:autoSpaceDN w:val="0"/>
              <w:adjustRightInd w:val="0"/>
              <w:rPr>
                <w:bCs/>
                <w:sz w:val="20"/>
                <w:szCs w:val="20"/>
                <w:lang w:eastAsia="en-US"/>
              </w:rPr>
            </w:pPr>
            <w:r w:rsidRPr="00B52524">
              <w:rPr>
                <w:bCs/>
                <w:sz w:val="20"/>
                <w:szCs w:val="20"/>
                <w:lang w:eastAsia="en-US"/>
              </w:rPr>
              <w:t>стерильная</w:t>
            </w:r>
          </w:p>
        </w:tc>
        <w:tc>
          <w:tcPr>
            <w:tcW w:w="5075" w:type="dxa"/>
            <w:tcBorders>
              <w:top w:val="single" w:sz="4" w:space="0" w:color="auto"/>
              <w:left w:val="nil"/>
              <w:bottom w:val="single" w:sz="4" w:space="0" w:color="auto"/>
              <w:right w:val="single" w:sz="4" w:space="0" w:color="auto"/>
            </w:tcBorders>
          </w:tcPr>
          <w:p w:rsidR="006C4D28" w:rsidRDefault="006C4D28" w:rsidP="00D630DB">
            <w:pPr>
              <w:autoSpaceDE w:val="0"/>
              <w:autoSpaceDN w:val="0"/>
              <w:adjustRightInd w:val="0"/>
              <w:rPr>
                <w:color w:val="000000"/>
                <w:sz w:val="20"/>
                <w:szCs w:val="20"/>
                <w:lang w:eastAsia="en-US"/>
              </w:rPr>
            </w:pPr>
            <w:r w:rsidRPr="00B52524">
              <w:rPr>
                <w:bCs/>
                <w:sz w:val="20"/>
                <w:szCs w:val="20"/>
                <w:lang w:eastAsia="en-US"/>
              </w:rPr>
              <w:lastRenderedPageBreak/>
              <w:t xml:space="preserve">Игла спинальная 22 </w:t>
            </w:r>
            <w:r w:rsidRPr="00B52524">
              <w:rPr>
                <w:bCs/>
                <w:sz w:val="20"/>
                <w:szCs w:val="20"/>
                <w:lang w:val="en-US" w:eastAsia="en-US"/>
              </w:rPr>
              <w:t>G</w:t>
            </w:r>
            <w:r w:rsidRPr="00B52524">
              <w:rPr>
                <w:bCs/>
                <w:sz w:val="20"/>
                <w:szCs w:val="20"/>
                <w:lang w:eastAsia="en-US"/>
              </w:rPr>
              <w:t>*90мм</w:t>
            </w:r>
            <w:r>
              <w:rPr>
                <w:bCs/>
                <w:sz w:val="20"/>
                <w:szCs w:val="20"/>
                <w:lang w:eastAsia="en-US"/>
              </w:rPr>
              <w:t xml:space="preserve"> </w:t>
            </w:r>
            <w:r w:rsidRPr="00B52524">
              <w:rPr>
                <w:bCs/>
                <w:sz w:val="20"/>
                <w:szCs w:val="20"/>
                <w:lang w:eastAsia="en-US"/>
              </w:rPr>
              <w:t>тип Квинке одноразовая</w:t>
            </w:r>
            <w:r>
              <w:rPr>
                <w:bCs/>
                <w:sz w:val="20"/>
                <w:szCs w:val="20"/>
                <w:lang w:eastAsia="en-US"/>
              </w:rPr>
              <w:t xml:space="preserve"> с</w:t>
            </w:r>
            <w:r w:rsidRPr="00B52524">
              <w:rPr>
                <w:bCs/>
                <w:sz w:val="20"/>
                <w:szCs w:val="20"/>
                <w:lang w:eastAsia="en-US"/>
              </w:rPr>
              <w:t>терильная</w:t>
            </w:r>
            <w:r>
              <w:rPr>
                <w:bCs/>
                <w:sz w:val="20"/>
                <w:szCs w:val="20"/>
                <w:lang w:eastAsia="en-US"/>
              </w:rPr>
              <w:t>.</w:t>
            </w:r>
          </w:p>
          <w:p w:rsidR="006C4D28" w:rsidRDefault="006C4D28" w:rsidP="00D630DB">
            <w:pPr>
              <w:rPr>
                <w:color w:val="000000"/>
                <w:sz w:val="20"/>
                <w:szCs w:val="20"/>
                <w:lang w:eastAsia="en-US"/>
              </w:rPr>
            </w:pPr>
            <w:r w:rsidRPr="00B52524">
              <w:rPr>
                <w:color w:val="000000"/>
                <w:sz w:val="20"/>
                <w:szCs w:val="20"/>
                <w:lang w:eastAsia="en-US"/>
              </w:rPr>
              <w:t xml:space="preserve">Игла спинальная </w:t>
            </w:r>
            <w:r>
              <w:rPr>
                <w:color w:val="000000"/>
                <w:sz w:val="20"/>
                <w:szCs w:val="20"/>
                <w:lang w:eastAsia="en-US"/>
              </w:rPr>
              <w:t>должна быть</w:t>
            </w:r>
            <w:r w:rsidRPr="00B52524">
              <w:rPr>
                <w:color w:val="000000"/>
                <w:sz w:val="20"/>
                <w:szCs w:val="20"/>
                <w:lang w:eastAsia="en-US"/>
              </w:rPr>
              <w:t xml:space="preserve"> предназначена для </w:t>
            </w:r>
            <w:r w:rsidRPr="00B52524">
              <w:rPr>
                <w:color w:val="000000"/>
                <w:sz w:val="20"/>
                <w:szCs w:val="20"/>
                <w:lang w:eastAsia="en-US"/>
              </w:rPr>
              <w:lastRenderedPageBreak/>
              <w:t xml:space="preserve">проведения спинальной анестезии и люмбальной пункции. </w:t>
            </w:r>
          </w:p>
          <w:p w:rsidR="006C4D28" w:rsidRDefault="006C4D28" w:rsidP="00D630DB">
            <w:pPr>
              <w:rPr>
                <w:color w:val="000000"/>
                <w:sz w:val="20"/>
                <w:szCs w:val="20"/>
                <w:lang w:eastAsia="en-US"/>
              </w:rPr>
            </w:pPr>
            <w:r w:rsidRPr="00B52524">
              <w:rPr>
                <w:color w:val="000000"/>
                <w:sz w:val="20"/>
                <w:szCs w:val="20"/>
                <w:lang w:eastAsia="en-US"/>
              </w:rPr>
              <w:t xml:space="preserve">Игла с остриём типа Квинке - </w:t>
            </w:r>
            <w:r>
              <w:rPr>
                <w:color w:val="000000"/>
                <w:sz w:val="20"/>
                <w:szCs w:val="20"/>
                <w:lang w:eastAsia="en-US"/>
              </w:rPr>
              <w:t xml:space="preserve">должна быть </w:t>
            </w:r>
            <w:r w:rsidRPr="00B52524">
              <w:rPr>
                <w:color w:val="000000"/>
                <w:sz w:val="20"/>
                <w:szCs w:val="20"/>
                <w:lang w:eastAsia="en-US"/>
              </w:rPr>
              <w:t>изготовлена из тончайшей, высококачественной хирургической  стали с гладкой поверхностью для лёгкой и атравматичной пункции. Остриё иглы Квинке</w:t>
            </w:r>
            <w:r>
              <w:rPr>
                <w:color w:val="000000"/>
                <w:sz w:val="20"/>
                <w:szCs w:val="20"/>
                <w:lang w:eastAsia="en-US"/>
              </w:rPr>
              <w:t xml:space="preserve"> должно</w:t>
            </w:r>
            <w:r w:rsidRPr="00B52524">
              <w:rPr>
                <w:color w:val="000000"/>
                <w:sz w:val="20"/>
                <w:szCs w:val="20"/>
                <w:lang w:eastAsia="en-US"/>
              </w:rPr>
              <w:t xml:space="preserve"> имет</w:t>
            </w:r>
            <w:r>
              <w:rPr>
                <w:color w:val="000000"/>
                <w:sz w:val="20"/>
                <w:szCs w:val="20"/>
                <w:lang w:eastAsia="en-US"/>
              </w:rPr>
              <w:t>ь</w:t>
            </w:r>
            <w:r w:rsidRPr="00B52524">
              <w:rPr>
                <w:color w:val="000000"/>
                <w:sz w:val="20"/>
                <w:szCs w:val="20"/>
                <w:lang w:eastAsia="en-US"/>
              </w:rPr>
              <w:t xml:space="preserve">  двойную заточку с коротким вторичным срезом, что</w:t>
            </w:r>
            <w:r>
              <w:rPr>
                <w:color w:val="000000"/>
                <w:sz w:val="20"/>
                <w:szCs w:val="20"/>
                <w:lang w:eastAsia="en-US"/>
              </w:rPr>
              <w:t xml:space="preserve"> должно</w:t>
            </w:r>
            <w:r w:rsidRPr="00B52524">
              <w:rPr>
                <w:color w:val="000000"/>
                <w:sz w:val="20"/>
                <w:szCs w:val="20"/>
                <w:lang w:eastAsia="en-US"/>
              </w:rPr>
              <w:t xml:space="preserve"> позволят</w:t>
            </w:r>
            <w:r>
              <w:rPr>
                <w:color w:val="000000"/>
                <w:sz w:val="20"/>
                <w:szCs w:val="20"/>
                <w:lang w:eastAsia="en-US"/>
              </w:rPr>
              <w:t>ь</w:t>
            </w:r>
            <w:r w:rsidRPr="00B52524">
              <w:rPr>
                <w:color w:val="000000"/>
                <w:sz w:val="20"/>
                <w:szCs w:val="20"/>
                <w:lang w:eastAsia="en-US"/>
              </w:rPr>
              <w:t xml:space="preserve"> атровматично пунктировать твёрдую мозговую оболочку и значительно снижает риск развития постпункционной головной боли. </w:t>
            </w:r>
          </w:p>
          <w:p w:rsidR="006C4D28" w:rsidRDefault="006C4D28" w:rsidP="00D630DB">
            <w:pPr>
              <w:rPr>
                <w:color w:val="000000"/>
                <w:sz w:val="20"/>
                <w:szCs w:val="20"/>
                <w:lang w:eastAsia="en-US"/>
              </w:rPr>
            </w:pPr>
            <w:r w:rsidRPr="00B52524">
              <w:rPr>
                <w:color w:val="000000"/>
                <w:sz w:val="20"/>
                <w:szCs w:val="20"/>
                <w:lang w:eastAsia="en-US"/>
              </w:rPr>
              <w:t xml:space="preserve">Прозрачное окно визуализации павилиона иглы с эффектом увеличительного стекла </w:t>
            </w:r>
            <w:r>
              <w:rPr>
                <w:color w:val="000000"/>
                <w:sz w:val="20"/>
                <w:szCs w:val="20"/>
                <w:lang w:eastAsia="en-US"/>
              </w:rPr>
              <w:t xml:space="preserve">должно </w:t>
            </w:r>
            <w:r w:rsidRPr="00B52524">
              <w:rPr>
                <w:color w:val="000000"/>
                <w:sz w:val="20"/>
                <w:szCs w:val="20"/>
                <w:lang w:eastAsia="en-US"/>
              </w:rPr>
              <w:t>позволят</w:t>
            </w:r>
            <w:r>
              <w:rPr>
                <w:color w:val="000000"/>
                <w:sz w:val="20"/>
                <w:szCs w:val="20"/>
                <w:lang w:eastAsia="en-US"/>
              </w:rPr>
              <w:t>ь</w:t>
            </w:r>
            <w:r w:rsidRPr="00B52524">
              <w:rPr>
                <w:color w:val="000000"/>
                <w:sz w:val="20"/>
                <w:szCs w:val="20"/>
                <w:lang w:eastAsia="en-US"/>
              </w:rPr>
              <w:t xml:space="preserve"> быстро определить обратный ток ликвора и помогат</w:t>
            </w:r>
            <w:r>
              <w:rPr>
                <w:color w:val="000000"/>
                <w:sz w:val="20"/>
                <w:szCs w:val="20"/>
                <w:lang w:eastAsia="en-US"/>
              </w:rPr>
              <w:t>ь</w:t>
            </w:r>
            <w:r w:rsidRPr="00B52524">
              <w:rPr>
                <w:color w:val="000000"/>
                <w:sz w:val="20"/>
                <w:szCs w:val="20"/>
                <w:lang w:eastAsia="en-US"/>
              </w:rPr>
              <w:t xml:space="preserve"> точно позиционировать кончик иглы в субарахноидальном пространстве. Павилион иглы </w:t>
            </w:r>
            <w:r>
              <w:rPr>
                <w:color w:val="000000"/>
                <w:sz w:val="20"/>
                <w:szCs w:val="20"/>
                <w:lang w:eastAsia="en-US"/>
              </w:rPr>
              <w:t xml:space="preserve">должен </w:t>
            </w:r>
            <w:r w:rsidRPr="00B52524">
              <w:rPr>
                <w:color w:val="000000"/>
                <w:sz w:val="20"/>
                <w:szCs w:val="20"/>
                <w:lang w:eastAsia="en-US"/>
              </w:rPr>
              <w:t>имет</w:t>
            </w:r>
            <w:r>
              <w:rPr>
                <w:color w:val="000000"/>
                <w:sz w:val="20"/>
                <w:szCs w:val="20"/>
                <w:lang w:eastAsia="en-US"/>
              </w:rPr>
              <w:t>ь</w:t>
            </w:r>
            <w:r w:rsidRPr="00B52524">
              <w:rPr>
                <w:color w:val="000000"/>
                <w:sz w:val="20"/>
                <w:szCs w:val="20"/>
                <w:lang w:eastAsia="en-US"/>
              </w:rPr>
              <w:t xml:space="preserve">  удобный захват для проведения манипуляции и цветовую кодировку в зависимости от диаметра иглы. </w:t>
            </w:r>
          </w:p>
          <w:p w:rsidR="006C4D28" w:rsidRDefault="006C4D28" w:rsidP="00D630DB">
            <w:pPr>
              <w:rPr>
                <w:color w:val="000000"/>
                <w:sz w:val="20"/>
                <w:szCs w:val="20"/>
                <w:lang w:eastAsia="en-US"/>
              </w:rPr>
            </w:pPr>
            <w:r w:rsidRPr="00B52524">
              <w:rPr>
                <w:color w:val="000000"/>
                <w:sz w:val="20"/>
                <w:szCs w:val="20"/>
                <w:lang w:eastAsia="en-US"/>
              </w:rPr>
              <w:t xml:space="preserve">Спинальная игла может быть с короткой проводниковой иглой (мандреном). Мандрен </w:t>
            </w:r>
            <w:r>
              <w:rPr>
                <w:color w:val="000000"/>
                <w:sz w:val="20"/>
                <w:szCs w:val="20"/>
                <w:lang w:eastAsia="en-US"/>
              </w:rPr>
              <w:t xml:space="preserve">должен быть </w:t>
            </w:r>
            <w:r w:rsidRPr="00B52524">
              <w:rPr>
                <w:color w:val="000000"/>
                <w:sz w:val="20"/>
                <w:szCs w:val="20"/>
                <w:lang w:eastAsia="en-US"/>
              </w:rPr>
              <w:t>предназначен для прохождения плотных тканей и необходимого направления спинальной иглы, и полностью предотвращат</w:t>
            </w:r>
            <w:r>
              <w:rPr>
                <w:color w:val="000000"/>
                <w:sz w:val="20"/>
                <w:szCs w:val="20"/>
                <w:lang w:eastAsia="en-US"/>
              </w:rPr>
              <w:t>ь</w:t>
            </w:r>
            <w:r w:rsidRPr="00B52524">
              <w:rPr>
                <w:color w:val="000000"/>
                <w:sz w:val="20"/>
                <w:szCs w:val="20"/>
                <w:lang w:eastAsia="en-US"/>
              </w:rPr>
              <w:t xml:space="preserve"> контакт спинальной иглы с кожей. Мандрен </w:t>
            </w:r>
            <w:r>
              <w:rPr>
                <w:color w:val="000000"/>
                <w:sz w:val="20"/>
                <w:szCs w:val="20"/>
                <w:lang w:eastAsia="en-US"/>
              </w:rPr>
              <w:t xml:space="preserve">должен быть </w:t>
            </w:r>
            <w:r w:rsidRPr="00B52524">
              <w:rPr>
                <w:color w:val="000000"/>
                <w:sz w:val="20"/>
                <w:szCs w:val="20"/>
                <w:lang w:eastAsia="en-US"/>
              </w:rPr>
              <w:t>закодирован  цветом по международной квалификации, его размер</w:t>
            </w:r>
            <w:r>
              <w:rPr>
                <w:color w:val="000000"/>
                <w:sz w:val="20"/>
                <w:szCs w:val="20"/>
                <w:lang w:eastAsia="en-US"/>
              </w:rPr>
              <w:t xml:space="preserve"> должен </w:t>
            </w:r>
            <w:r w:rsidRPr="00B52524">
              <w:rPr>
                <w:color w:val="000000"/>
                <w:sz w:val="20"/>
                <w:szCs w:val="20"/>
                <w:lang w:eastAsia="en-US"/>
              </w:rPr>
              <w:t>точно соответств</w:t>
            </w:r>
            <w:r>
              <w:rPr>
                <w:color w:val="000000"/>
                <w:sz w:val="20"/>
                <w:szCs w:val="20"/>
                <w:lang w:eastAsia="en-US"/>
              </w:rPr>
              <w:t>овать внутреннему каналу иглы</w:t>
            </w:r>
            <w:r w:rsidRPr="00B52524">
              <w:rPr>
                <w:color w:val="000000"/>
                <w:sz w:val="20"/>
                <w:szCs w:val="20"/>
                <w:lang w:eastAsia="en-US"/>
              </w:rPr>
              <w:t xml:space="preserve">.  </w:t>
            </w:r>
          </w:p>
          <w:p w:rsidR="006C4D28" w:rsidRPr="00B52524" w:rsidRDefault="006C4D28" w:rsidP="00D630DB">
            <w:pPr>
              <w:rPr>
                <w:color w:val="000000"/>
                <w:sz w:val="20"/>
                <w:szCs w:val="20"/>
                <w:lang w:eastAsia="en-US"/>
              </w:rPr>
            </w:pPr>
            <w:r w:rsidRPr="00B52524">
              <w:rPr>
                <w:color w:val="000000"/>
                <w:sz w:val="20"/>
                <w:szCs w:val="20"/>
                <w:lang w:eastAsia="en-US"/>
              </w:rPr>
              <w:t xml:space="preserve">Длина иглы 90 мм, наружный диаметр 0,7 , цвет чёрный. </w:t>
            </w:r>
            <w:r>
              <w:rPr>
                <w:color w:val="000000"/>
                <w:sz w:val="20"/>
                <w:szCs w:val="20"/>
                <w:lang w:eastAsia="en-US"/>
              </w:rPr>
              <w:t>Должна быть п</w:t>
            </w:r>
            <w:r w:rsidRPr="00B52524">
              <w:rPr>
                <w:color w:val="000000"/>
                <w:sz w:val="20"/>
                <w:szCs w:val="20"/>
                <w:lang w:eastAsia="en-US"/>
              </w:rPr>
              <w:t>редназначена для однократного применения, упакована в стерильную индивидуальную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4D28" w:rsidRPr="00B52524" w:rsidRDefault="006C4D28" w:rsidP="00D630DB">
            <w:pPr>
              <w:jc w:val="center"/>
              <w:rPr>
                <w:sz w:val="20"/>
                <w:szCs w:val="20"/>
                <w:lang w:eastAsia="en-US"/>
              </w:rPr>
            </w:pPr>
            <w:r>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6C4D28" w:rsidRPr="00B52524" w:rsidRDefault="006C4D28" w:rsidP="00D630DB">
            <w:pPr>
              <w:jc w:val="center"/>
              <w:rPr>
                <w:sz w:val="20"/>
                <w:szCs w:val="20"/>
                <w:lang w:eastAsia="en-US"/>
              </w:rPr>
            </w:pPr>
            <w:r>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6C4D28" w:rsidRPr="00AE6180" w:rsidRDefault="006C4D28" w:rsidP="00373714">
            <w:pPr>
              <w:jc w:val="center"/>
              <w:rPr>
                <w:sz w:val="20"/>
                <w:szCs w:val="20"/>
              </w:rPr>
            </w:pPr>
            <w:r>
              <w:rPr>
                <w:sz w:val="20"/>
                <w:szCs w:val="20"/>
              </w:rPr>
              <w:t>100,00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0B680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0B6804" w:rsidRPr="005A07FA"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0B6804" w:rsidRPr="004411FE"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B6804" w:rsidRPr="004411FE"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6804" w:rsidRPr="004411FE" w:rsidRDefault="000B6804" w:rsidP="000B6804">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0B6804" w:rsidRPr="004411FE" w:rsidRDefault="000B6804" w:rsidP="000B6804">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0B6804" w:rsidRPr="004411FE" w:rsidRDefault="000B6804" w:rsidP="000B6804">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0B6804" w:rsidRPr="004411FE" w:rsidRDefault="000B6804" w:rsidP="000B6804">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B6804" w:rsidRDefault="000B6804" w:rsidP="000B6804">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6C4D28">
        <w:rPr>
          <w:b/>
          <w:sz w:val="20"/>
          <w:szCs w:val="20"/>
        </w:rPr>
        <w:t>игл медицинских одноразовых стерильных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C4D28">
        <w:rPr>
          <w:b/>
          <w:kern w:val="32"/>
          <w:sz w:val="20"/>
          <w:szCs w:val="20"/>
        </w:rPr>
        <w:t>209-20</w:t>
      </w:r>
      <w:r w:rsidR="00436A78">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5E48CF">
      <w:pPr>
        <w:pStyle w:val="af"/>
        <w:widowControl w:val="0"/>
        <w:rPr>
          <w:sz w:val="19"/>
          <w:szCs w:val="19"/>
        </w:rPr>
      </w:pPr>
      <w:r w:rsidRPr="002D56C2">
        <w:rPr>
          <w:sz w:val="19"/>
          <w:szCs w:val="19"/>
        </w:rPr>
        <w:t xml:space="preserve">Договор № </w:t>
      </w:r>
      <w:r w:rsidR="006C4D28">
        <w:rPr>
          <w:sz w:val="19"/>
          <w:szCs w:val="19"/>
        </w:rPr>
        <w:t>209-20</w:t>
      </w:r>
    </w:p>
    <w:p w:rsidR="005E48CF" w:rsidRDefault="005E48CF" w:rsidP="005E48CF">
      <w:pPr>
        <w:jc w:val="center"/>
        <w:rPr>
          <w:b/>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6C4D28">
        <w:rPr>
          <w:b/>
          <w:sz w:val="20"/>
          <w:szCs w:val="20"/>
        </w:rPr>
        <w:t>игл медицинских одноразовых стерильных</w:t>
      </w:r>
    </w:p>
    <w:p w:rsidR="000B6804" w:rsidRDefault="000B6804" w:rsidP="005E48CF">
      <w:pPr>
        <w:jc w:val="center"/>
        <w:rPr>
          <w:b/>
          <w:sz w:val="20"/>
          <w:szCs w:val="20"/>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0B6804">
        <w:rPr>
          <w:b/>
          <w:sz w:val="19"/>
          <w:szCs w:val="19"/>
        </w:rPr>
        <w:tab/>
      </w:r>
      <w:r w:rsidR="000B6804">
        <w:rPr>
          <w:b/>
          <w:sz w:val="19"/>
          <w:szCs w:val="19"/>
        </w:rPr>
        <w:tab/>
      </w:r>
      <w:r w:rsidRPr="002D56C2">
        <w:rPr>
          <w:b/>
          <w:sz w:val="19"/>
          <w:szCs w:val="19"/>
        </w:rPr>
        <w:t>«___»  _____________  20</w:t>
      </w:r>
      <w:r w:rsidR="000B6804">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73BAC"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73BAC">
        <w:rPr>
          <w:sz w:val="19"/>
          <w:szCs w:val="19"/>
        </w:rPr>
        <w:t>________________________</w:t>
      </w:r>
      <w:r w:rsidRPr="00A73BAC">
        <w:rPr>
          <w:b/>
          <w:sz w:val="19"/>
          <w:szCs w:val="19"/>
        </w:rPr>
        <w:t>,</w:t>
      </w:r>
      <w:r w:rsidRPr="00A73BAC">
        <w:rPr>
          <w:sz w:val="19"/>
          <w:szCs w:val="19"/>
        </w:rPr>
        <w:t xml:space="preserve"> действующего на основании ______________, с другой стороны, </w:t>
      </w:r>
      <w:r w:rsidR="00492996" w:rsidRPr="00A73BAC">
        <w:rPr>
          <w:sz w:val="19"/>
          <w:szCs w:val="19"/>
        </w:rPr>
        <w:t xml:space="preserve">в дальнейшем совместно именуемые Стороны, </w:t>
      </w:r>
      <w:r w:rsidRPr="00A73BAC">
        <w:rPr>
          <w:sz w:val="19"/>
          <w:szCs w:val="19"/>
        </w:rPr>
        <w:t xml:space="preserve">на основании  результатов определения Поставщика путем проведения запроса котировок в электронной </w:t>
      </w:r>
      <w:r w:rsidR="00E51D10" w:rsidRPr="00A73BAC">
        <w:rPr>
          <w:sz w:val="19"/>
          <w:szCs w:val="19"/>
        </w:rPr>
        <w:t>форме</w:t>
      </w:r>
      <w:r w:rsidR="00E51D10" w:rsidRPr="00A73BAC">
        <w:rPr>
          <w:kern w:val="32"/>
          <w:sz w:val="19"/>
          <w:szCs w:val="19"/>
        </w:rPr>
        <w:t>,</w:t>
      </w:r>
      <w:r w:rsidR="005E48CF" w:rsidRPr="00A73BAC">
        <w:rPr>
          <w:kern w:val="32"/>
          <w:sz w:val="19"/>
          <w:szCs w:val="19"/>
        </w:rPr>
        <w:t xml:space="preserve"> </w:t>
      </w:r>
      <w:r w:rsidR="00E51D10" w:rsidRPr="00A73BAC">
        <w:rPr>
          <w:kern w:val="32"/>
          <w:sz w:val="19"/>
          <w:szCs w:val="19"/>
          <w:highlight w:val="yellow"/>
        </w:rPr>
        <w:t>участниками которого могут являться только субъекты малого и среднего предпринимательства</w:t>
      </w:r>
      <w:r w:rsidR="005E48CF" w:rsidRPr="00A73BAC">
        <w:rPr>
          <w:kern w:val="32"/>
          <w:sz w:val="19"/>
          <w:szCs w:val="19"/>
        </w:rPr>
        <w:t xml:space="preserve"> </w:t>
      </w:r>
      <w:r w:rsidR="00492996" w:rsidRPr="00A73BAC">
        <w:rPr>
          <w:sz w:val="19"/>
          <w:szCs w:val="19"/>
        </w:rPr>
        <w:t>(</w:t>
      </w:r>
      <w:r w:rsidRPr="00A73BAC">
        <w:rPr>
          <w:sz w:val="19"/>
          <w:szCs w:val="19"/>
        </w:rPr>
        <w:t>протокол  _____________________________ № ____ от _____________</w:t>
      </w:r>
      <w:r w:rsidR="00492996" w:rsidRPr="00A73BAC">
        <w:rPr>
          <w:sz w:val="19"/>
          <w:szCs w:val="19"/>
        </w:rPr>
        <w:t>),</w:t>
      </w:r>
      <w:r w:rsidRPr="00A73BAC">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94353F"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94353F">
        <w:rPr>
          <w:rFonts w:ascii="Times New Roman" w:hAnsi="Times New Roman" w:cs="Times New Roman"/>
          <w:sz w:val="19"/>
          <w:szCs w:val="19"/>
        </w:rPr>
        <w:t xml:space="preserve">Поставщик обязуется осуществить поставку </w:t>
      </w:r>
      <w:r w:rsidR="006C4D28">
        <w:rPr>
          <w:rFonts w:ascii="Times New Roman" w:hAnsi="Times New Roman" w:cs="Times New Roman"/>
          <w:sz w:val="19"/>
          <w:szCs w:val="19"/>
        </w:rPr>
        <w:t>игл медицинских одноразовых стерильных</w:t>
      </w:r>
      <w:r w:rsidR="0094353F" w:rsidRPr="0094353F">
        <w:rPr>
          <w:rFonts w:ascii="Times New Roman" w:hAnsi="Times New Roman" w:cs="Times New Roman"/>
          <w:sz w:val="19"/>
          <w:szCs w:val="19"/>
        </w:rPr>
        <w:t xml:space="preserve"> </w:t>
      </w:r>
      <w:r w:rsidRPr="0094353F">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5E48CF">
        <w:rPr>
          <w:sz w:val="19"/>
          <w:szCs w:val="19"/>
        </w:rPr>
        <w:t>15</w:t>
      </w:r>
      <w:r w:rsidRPr="002D56C2">
        <w:rPr>
          <w:sz w:val="19"/>
          <w:szCs w:val="19"/>
        </w:rPr>
        <w:t xml:space="preserve"> (</w:t>
      </w:r>
      <w:r w:rsidR="005E48CF">
        <w:rPr>
          <w:sz w:val="19"/>
          <w:szCs w:val="19"/>
        </w:rPr>
        <w:t>пятнадцати</w:t>
      </w:r>
      <w:r w:rsidRPr="002D56C2">
        <w:rPr>
          <w:sz w:val="19"/>
          <w:szCs w:val="19"/>
        </w:rPr>
        <w:t xml:space="preserve">) </w:t>
      </w:r>
      <w:r w:rsidR="005E48CF">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0B6804" w:rsidRDefault="003D7C22" w:rsidP="003D7C22">
      <w:pPr>
        <w:ind w:firstLine="709"/>
        <w:jc w:val="both"/>
        <w:rPr>
          <w:sz w:val="19"/>
          <w:szCs w:val="19"/>
        </w:rPr>
      </w:pPr>
      <w:r w:rsidRPr="000B6804">
        <w:rPr>
          <w:sz w:val="19"/>
          <w:szCs w:val="19"/>
        </w:rPr>
        <w:t xml:space="preserve">4.1. </w:t>
      </w:r>
      <w:r w:rsidR="000B6804" w:rsidRPr="003355C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C4D28">
        <w:rPr>
          <w:sz w:val="19"/>
          <w:szCs w:val="19"/>
        </w:rPr>
        <w:t>31</w:t>
      </w:r>
      <w:r w:rsidR="000B6804" w:rsidRPr="003355CA">
        <w:rPr>
          <w:sz w:val="19"/>
          <w:szCs w:val="19"/>
        </w:rPr>
        <w:t>.</w:t>
      </w:r>
      <w:r w:rsidR="006C4D28">
        <w:rPr>
          <w:sz w:val="19"/>
          <w:szCs w:val="19"/>
        </w:rPr>
        <w:t>03</w:t>
      </w:r>
      <w:r w:rsidR="000B6804" w:rsidRPr="003355CA">
        <w:rPr>
          <w:sz w:val="19"/>
          <w:szCs w:val="19"/>
        </w:rPr>
        <w:t>.202</w:t>
      </w:r>
      <w:r w:rsidR="006C4D28">
        <w:rPr>
          <w:sz w:val="19"/>
          <w:szCs w:val="19"/>
        </w:rPr>
        <w:t>1</w:t>
      </w:r>
      <w:r w:rsidR="000B6804" w:rsidRPr="003355CA">
        <w:rPr>
          <w:sz w:val="19"/>
          <w:szCs w:val="19"/>
        </w:rPr>
        <w:t>г. по адресу</w:t>
      </w:r>
      <w:r w:rsidRPr="000B6804">
        <w:rPr>
          <w:sz w:val="19"/>
          <w:szCs w:val="19"/>
        </w:rPr>
        <w:t xml:space="preserve">: </w:t>
      </w:r>
      <w:r w:rsidR="005E48CF" w:rsidRPr="000B6804">
        <w:rPr>
          <w:sz w:val="19"/>
          <w:szCs w:val="19"/>
        </w:rPr>
        <w:t xml:space="preserve">г. Иркутск, ул. Ярославского, 300 (4 этаж); </w:t>
      </w:r>
      <w:r w:rsidR="006C4D28">
        <w:rPr>
          <w:sz w:val="19"/>
          <w:szCs w:val="19"/>
        </w:rPr>
        <w:t>Баумана, 214А</w:t>
      </w:r>
      <w:r w:rsidR="005E48CF" w:rsidRPr="000B6804">
        <w:rPr>
          <w:sz w:val="19"/>
          <w:szCs w:val="19"/>
        </w:rPr>
        <w:t xml:space="preserve"> (</w:t>
      </w:r>
      <w:r w:rsidR="00FC1807">
        <w:rPr>
          <w:sz w:val="19"/>
          <w:szCs w:val="19"/>
        </w:rPr>
        <w:t xml:space="preserve">2 этаж, </w:t>
      </w:r>
      <w:r w:rsidR="006C4D28">
        <w:rPr>
          <w:sz w:val="19"/>
          <w:szCs w:val="19"/>
        </w:rPr>
        <w:t>каб.208</w:t>
      </w:r>
      <w:r w:rsidR="005E48CF" w:rsidRPr="000B6804">
        <w:rPr>
          <w:sz w:val="19"/>
          <w:szCs w:val="19"/>
        </w:rPr>
        <w:t>).</w:t>
      </w:r>
    </w:p>
    <w:p w:rsidR="003D7C22" w:rsidRPr="000B6804" w:rsidRDefault="003D7C22" w:rsidP="003D7C22">
      <w:pPr>
        <w:ind w:firstLine="720"/>
        <w:jc w:val="both"/>
        <w:rPr>
          <w:sz w:val="19"/>
          <w:szCs w:val="19"/>
        </w:rPr>
      </w:pPr>
      <w:r w:rsidRPr="000B6804">
        <w:rPr>
          <w:sz w:val="19"/>
          <w:szCs w:val="19"/>
        </w:rPr>
        <w:t>4.2. Тара и упаковка возврату не подлежат.</w:t>
      </w:r>
    </w:p>
    <w:p w:rsidR="003D7C22" w:rsidRPr="000B6804" w:rsidRDefault="003D7C22" w:rsidP="005E48CF">
      <w:pPr>
        <w:ind w:firstLine="709"/>
        <w:jc w:val="both"/>
        <w:rPr>
          <w:sz w:val="19"/>
          <w:szCs w:val="19"/>
        </w:rPr>
      </w:pPr>
      <w:r w:rsidRPr="000B6804">
        <w:rPr>
          <w:sz w:val="19"/>
          <w:szCs w:val="19"/>
        </w:rPr>
        <w:t xml:space="preserve">4.3. </w:t>
      </w:r>
      <w:r w:rsidR="000B6804" w:rsidRPr="003355CA">
        <w:rPr>
          <w:sz w:val="19"/>
          <w:szCs w:val="19"/>
        </w:rPr>
        <w:t>Поставка товара по заявке Заказчика осуществляется в течение 3 (трех) рабочих дней с момента подачи такой заявки</w:t>
      </w:r>
      <w:r w:rsidRPr="000B6804">
        <w:rPr>
          <w:sz w:val="19"/>
          <w:szCs w:val="19"/>
        </w:rPr>
        <w:t>.</w:t>
      </w:r>
    </w:p>
    <w:p w:rsidR="00B8322C" w:rsidRPr="000B6804" w:rsidRDefault="00B8322C" w:rsidP="003D7C22">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0B6804" w:rsidRDefault="00B8322C" w:rsidP="00B8322C">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 xml:space="preserve">4.5. При доставке Товара Заказчик производит приемку Товара по количеству. </w:t>
      </w:r>
    </w:p>
    <w:p w:rsidR="00B8322C" w:rsidRPr="006C4D28"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w:t>
      </w:r>
      <w:r w:rsidRPr="006C4D28">
        <w:rPr>
          <w:sz w:val="19"/>
          <w:szCs w:val="19"/>
        </w:rPr>
        <w:t>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4D28">
        <w:rPr>
          <w:sz w:val="19"/>
          <w:szCs w:val="19"/>
        </w:rPr>
        <w:t>ия, которое подписывается экспертом, уполномоченным представителем экспертной организации.</w:t>
      </w:r>
      <w:r w:rsidRPr="006C4D28">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4D28" w:rsidRDefault="00B8322C" w:rsidP="005E48CF">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6C4D28">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4D28">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4D2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4D28" w:rsidRDefault="00B8322C" w:rsidP="00B8322C">
      <w:pPr>
        <w:ind w:firstLine="709"/>
        <w:jc w:val="both"/>
        <w:rPr>
          <w:sz w:val="19"/>
          <w:szCs w:val="19"/>
        </w:rPr>
      </w:pPr>
      <w:r w:rsidRPr="006C4D28">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4D28" w:rsidRDefault="00B8322C" w:rsidP="00B8322C">
      <w:pPr>
        <w:ind w:firstLine="709"/>
        <w:jc w:val="both"/>
        <w:rPr>
          <w:sz w:val="19"/>
          <w:szCs w:val="19"/>
        </w:rPr>
      </w:pPr>
      <w:r w:rsidRPr="006C4D28">
        <w:rPr>
          <w:noProof/>
          <w:sz w:val="19"/>
          <w:szCs w:val="19"/>
        </w:rPr>
        <w:t>4.9.</w:t>
      </w:r>
      <w:r w:rsidRPr="006C4D28">
        <w:rPr>
          <w:sz w:val="19"/>
          <w:szCs w:val="19"/>
        </w:rPr>
        <w:t xml:space="preserve"> Риск случайной гибели Товара переходит от Поставщика к Заказчику с момента подписания сторонами </w:t>
      </w:r>
      <w:r w:rsidR="00FC1807" w:rsidRPr="006C4D28">
        <w:rPr>
          <w:sz w:val="19"/>
          <w:szCs w:val="19"/>
        </w:rPr>
        <w:t>товарной накладной</w:t>
      </w:r>
      <w:r w:rsidRPr="006C4D28">
        <w:rPr>
          <w:sz w:val="19"/>
          <w:szCs w:val="19"/>
        </w:rPr>
        <w:t>.</w:t>
      </w:r>
    </w:p>
    <w:p w:rsidR="000E2F75" w:rsidRPr="006C4D28" w:rsidRDefault="000E2F75" w:rsidP="000E2F75">
      <w:pPr>
        <w:jc w:val="center"/>
        <w:rPr>
          <w:b/>
          <w:sz w:val="19"/>
          <w:szCs w:val="19"/>
        </w:rPr>
      </w:pPr>
      <w:r w:rsidRPr="006C4D28">
        <w:rPr>
          <w:b/>
          <w:noProof/>
          <w:sz w:val="19"/>
          <w:szCs w:val="19"/>
        </w:rPr>
        <w:t>5.</w:t>
      </w:r>
      <w:r w:rsidRPr="006C4D28">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5E48CF">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A07FA"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E48CF" w:rsidRPr="002D56C2" w:rsidRDefault="00FE2446" w:rsidP="005E48CF">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94353F" w:rsidRDefault="0094353F" w:rsidP="000E2F75">
      <w:pPr>
        <w:jc w:val="right"/>
        <w:rPr>
          <w:sz w:val="20"/>
          <w:szCs w:val="20"/>
        </w:rPr>
      </w:pPr>
    </w:p>
    <w:p w:rsidR="0094353F" w:rsidRDefault="0094353F" w:rsidP="000E2F75">
      <w:pPr>
        <w:jc w:val="right"/>
        <w:rPr>
          <w:sz w:val="20"/>
          <w:szCs w:val="20"/>
        </w:rPr>
      </w:pPr>
    </w:p>
    <w:p w:rsidR="00A73BAC" w:rsidRDefault="00A73BAC" w:rsidP="000E2F75">
      <w:pPr>
        <w:jc w:val="right"/>
        <w:rPr>
          <w:sz w:val="20"/>
          <w:szCs w:val="20"/>
        </w:rPr>
      </w:pPr>
    </w:p>
    <w:p w:rsidR="006C4D28" w:rsidRDefault="006C4D28" w:rsidP="000E2F75">
      <w:pPr>
        <w:jc w:val="right"/>
        <w:rPr>
          <w:sz w:val="20"/>
          <w:szCs w:val="20"/>
        </w:rPr>
      </w:pPr>
    </w:p>
    <w:p w:rsidR="006C4D28" w:rsidRDefault="006C4D2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C4D28">
        <w:rPr>
          <w:sz w:val="20"/>
          <w:szCs w:val="20"/>
        </w:rPr>
        <w:t>209-20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94353F" w:rsidRPr="005A07FA"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94353F" w:rsidRPr="004411FE"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4353F" w:rsidRPr="004411FE"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353F" w:rsidRPr="004411FE" w:rsidRDefault="0094353F" w:rsidP="0094353F">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94353F" w:rsidRPr="004411FE" w:rsidRDefault="0094353F" w:rsidP="0094353F">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94353F" w:rsidRPr="004411FE" w:rsidRDefault="0094353F" w:rsidP="0094353F">
      <w:pPr>
        <w:pStyle w:val="ad"/>
        <w:numPr>
          <w:ilvl w:val="0"/>
          <w:numId w:val="46"/>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94353F" w:rsidRPr="004411FE" w:rsidRDefault="0094353F" w:rsidP="0094353F">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6C4D28">
        <w:rPr>
          <w:b/>
          <w:sz w:val="20"/>
          <w:szCs w:val="20"/>
        </w:rPr>
        <w:t>игл медицинских одноразовых стерильных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6C4D28">
        <w:rPr>
          <w:b/>
          <w:kern w:val="32"/>
          <w:sz w:val="20"/>
          <w:szCs w:val="20"/>
        </w:rPr>
        <w:t>209-20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C4D28">
        <w:rPr>
          <w:bCs/>
          <w:sz w:val="20"/>
          <w:szCs w:val="20"/>
        </w:rPr>
        <w:t>игл медицинских одноразовых стерильных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5E48CF" w:rsidRPr="00451DB2">
        <w:rPr>
          <w:kern w:val="32"/>
          <w:sz w:val="20"/>
          <w:szCs w:val="20"/>
        </w:rPr>
        <w:t>на</w:t>
      </w:r>
      <w:r w:rsidR="005E48CF" w:rsidRPr="00451DB2">
        <w:rPr>
          <w:sz w:val="20"/>
          <w:szCs w:val="20"/>
        </w:rPr>
        <w:t xml:space="preserve"> поставку </w:t>
      </w:r>
      <w:r w:rsidR="006C4D28">
        <w:rPr>
          <w:sz w:val="20"/>
          <w:szCs w:val="20"/>
        </w:rPr>
        <w:t>игл медицинских одноразовых стерильных</w:t>
      </w:r>
      <w:r w:rsidRPr="00451DB2">
        <w:rPr>
          <w:sz w:val="20"/>
          <w:szCs w:val="20"/>
          <w:u w:val="single"/>
        </w:rPr>
        <w:t>,</w:t>
      </w:r>
      <w:r w:rsidR="005E48CF" w:rsidRPr="00451DB2">
        <w:rPr>
          <w:sz w:val="20"/>
          <w:szCs w:val="20"/>
        </w:rPr>
        <w:t xml:space="preserve"> </w:t>
      </w:r>
      <w:r w:rsidR="006F0628" w:rsidRPr="00451DB2">
        <w:rPr>
          <w:sz w:val="20"/>
          <w:szCs w:val="20"/>
        </w:rPr>
        <w:t>выра</w:t>
      </w:r>
      <w:r w:rsidR="004B5113" w:rsidRPr="00451DB2">
        <w:rPr>
          <w:sz w:val="20"/>
          <w:szCs w:val="20"/>
        </w:rPr>
        <w:t>зив</w:t>
      </w:r>
      <w:r w:rsidR="005E48CF" w:rsidRPr="00451DB2">
        <w:rPr>
          <w:sz w:val="20"/>
          <w:szCs w:val="20"/>
        </w:rPr>
        <w:t xml:space="preserve"> </w:t>
      </w:r>
      <w:r w:rsidR="006F0628" w:rsidRPr="00451DB2">
        <w:rPr>
          <w:sz w:val="20"/>
          <w:szCs w:val="20"/>
        </w:rPr>
        <w:t xml:space="preserve">согласие участника закупки </w:t>
      </w:r>
      <w:r w:rsidR="005E48CF" w:rsidRPr="00451DB2">
        <w:rPr>
          <w:kern w:val="32"/>
          <w:sz w:val="20"/>
          <w:szCs w:val="20"/>
        </w:rPr>
        <w:t>на</w:t>
      </w:r>
      <w:r w:rsidR="005E48CF" w:rsidRPr="00451DB2">
        <w:rPr>
          <w:sz w:val="20"/>
          <w:szCs w:val="20"/>
        </w:rPr>
        <w:t xml:space="preserve"> поставку </w:t>
      </w:r>
      <w:r w:rsidR="006C4D28">
        <w:rPr>
          <w:sz w:val="20"/>
          <w:szCs w:val="20"/>
        </w:rPr>
        <w:t>игл медицинских одноразовых стерильных</w:t>
      </w:r>
      <w:r w:rsidR="005E48CF" w:rsidRPr="00451DB2">
        <w:rPr>
          <w:sz w:val="20"/>
          <w:szCs w:val="20"/>
        </w:rPr>
        <w:t xml:space="preserve"> </w:t>
      </w:r>
      <w:r w:rsidR="006F0628" w:rsidRPr="00451DB2">
        <w:rPr>
          <w:sz w:val="20"/>
          <w:szCs w:val="20"/>
        </w:rPr>
        <w:t>на условиях</w:t>
      </w:r>
      <w:r w:rsidR="006F0628" w:rsidRPr="006F0628">
        <w:rPr>
          <w:sz w:val="20"/>
          <w:szCs w:val="20"/>
        </w:rPr>
        <w:t xml:space="preserve">,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451DB2">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451DB2">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451DB2">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BF400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r>
      <w:tr w:rsidR="00BF400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BF400B">
        <w:rPr>
          <w:sz w:val="20"/>
          <w:szCs w:val="20"/>
        </w:rPr>
        <w:t xml:space="preserve"> </w:t>
      </w:r>
      <w:r w:rsidR="00E154DE" w:rsidRPr="00623307">
        <w:rPr>
          <w:sz w:val="20"/>
          <w:szCs w:val="20"/>
        </w:rPr>
        <w:t xml:space="preserve">на поставку </w:t>
      </w:r>
      <w:r w:rsidR="006C4D28">
        <w:rPr>
          <w:bCs/>
          <w:sz w:val="20"/>
          <w:szCs w:val="20"/>
        </w:rPr>
        <w:t>игл медицинских одноразовых стерильных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BF400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r>
      <w:tr w:rsidR="00BF400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7D3" w:rsidRDefault="007037D3" w:rsidP="00ED57EB">
      <w:r>
        <w:separator/>
      </w:r>
    </w:p>
  </w:endnote>
  <w:endnote w:type="continuationSeparator" w:id="1">
    <w:p w:rsidR="007037D3" w:rsidRDefault="007037D3" w:rsidP="00ED57EB">
      <w:r>
        <w:continuationSeparator/>
      </w:r>
    </w:p>
  </w:endnote>
  <w:endnote w:id="2">
    <w:p w:rsidR="003C1D71" w:rsidRDefault="003C1D71" w:rsidP="00C2608E">
      <w:pPr>
        <w:pStyle w:val="afd"/>
        <w:jc w:val="both"/>
      </w:pPr>
    </w:p>
  </w:endnote>
  <w:endnote w:id="3">
    <w:p w:rsidR="003C1D71" w:rsidRDefault="003C1D71" w:rsidP="00C2608E">
      <w:pPr>
        <w:pStyle w:val="afd"/>
      </w:pPr>
    </w:p>
  </w:endnote>
  <w:endnote w:id="4">
    <w:p w:rsidR="003C1D71" w:rsidRDefault="003C1D71" w:rsidP="00C2608E">
      <w:pPr>
        <w:pStyle w:val="a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C1D71" w:rsidRDefault="000F3590">
        <w:pPr>
          <w:pStyle w:val="af7"/>
          <w:jc w:val="right"/>
        </w:pPr>
        <w:fldSimple w:instr=" PAGE   \* MERGEFORMAT ">
          <w:r w:rsidR="006C4D28">
            <w:rPr>
              <w:noProof/>
            </w:rPr>
            <w:t>27</w:t>
          </w:r>
        </w:fldSimple>
      </w:p>
    </w:sdtContent>
  </w:sdt>
  <w:p w:rsidR="003C1D71" w:rsidRDefault="003C1D7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7D3" w:rsidRDefault="007037D3" w:rsidP="00ED57EB">
      <w:r>
        <w:separator/>
      </w:r>
    </w:p>
  </w:footnote>
  <w:footnote w:type="continuationSeparator" w:id="1">
    <w:p w:rsidR="007037D3" w:rsidRDefault="007037D3" w:rsidP="00ED57EB">
      <w:r>
        <w:continuationSeparator/>
      </w:r>
    </w:p>
  </w:footnote>
  <w:footnote w:id="2">
    <w:p w:rsidR="003C1D71" w:rsidRPr="000C36EF" w:rsidRDefault="003C1D7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C1D71" w:rsidRPr="004B5113" w:rsidRDefault="003C1D7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2E1008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1A18D7"/>
    <w:multiLevelType w:val="hybridMultilevel"/>
    <w:tmpl w:val="C7BC2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6E16A1"/>
    <w:multiLevelType w:val="hybridMultilevel"/>
    <w:tmpl w:val="46B63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2"/>
  </w:num>
  <w:num w:numId="3">
    <w:abstractNumId w:val="38"/>
  </w:num>
  <w:num w:numId="4">
    <w:abstractNumId w:val="3"/>
  </w:num>
  <w:num w:numId="5">
    <w:abstractNumId w:val="20"/>
  </w:num>
  <w:num w:numId="6">
    <w:abstractNumId w:val="29"/>
  </w:num>
  <w:num w:numId="7">
    <w:abstractNumId w:val="21"/>
  </w:num>
  <w:num w:numId="8">
    <w:abstractNumId w:val="13"/>
  </w:num>
  <w:num w:numId="9">
    <w:abstractNumId w:val="44"/>
  </w:num>
  <w:num w:numId="10">
    <w:abstractNumId w:val="46"/>
  </w:num>
  <w:num w:numId="11">
    <w:abstractNumId w:val="32"/>
  </w:num>
  <w:num w:numId="12">
    <w:abstractNumId w:val="6"/>
  </w:num>
  <w:num w:numId="13">
    <w:abstractNumId w:val="47"/>
  </w:num>
  <w:num w:numId="14">
    <w:abstractNumId w:val="26"/>
  </w:num>
  <w:num w:numId="15">
    <w:abstractNumId w:val="31"/>
  </w:num>
  <w:num w:numId="16">
    <w:abstractNumId w:val="14"/>
  </w:num>
  <w:num w:numId="17">
    <w:abstractNumId w:val="10"/>
  </w:num>
  <w:num w:numId="18">
    <w:abstractNumId w:val="41"/>
  </w:num>
  <w:num w:numId="19">
    <w:abstractNumId w:val="5"/>
  </w:num>
  <w:num w:numId="20">
    <w:abstractNumId w:val="33"/>
  </w:num>
  <w:num w:numId="21">
    <w:abstractNumId w:val="15"/>
  </w:num>
  <w:num w:numId="22">
    <w:abstractNumId w:val="2"/>
  </w:num>
  <w:num w:numId="23">
    <w:abstractNumId w:val="7"/>
  </w:num>
  <w:num w:numId="24">
    <w:abstractNumId w:val="36"/>
  </w:num>
  <w:num w:numId="25">
    <w:abstractNumId w:val="8"/>
  </w:num>
  <w:num w:numId="26">
    <w:abstractNumId w:val="43"/>
  </w:num>
  <w:num w:numId="27">
    <w:abstractNumId w:val="16"/>
  </w:num>
  <w:num w:numId="28">
    <w:abstractNumId w:val="42"/>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1"/>
  </w:num>
  <w:num w:numId="33">
    <w:abstractNumId w:val="19"/>
  </w:num>
  <w:num w:numId="34">
    <w:abstractNumId w:val="40"/>
  </w:num>
  <w:num w:numId="35">
    <w:abstractNumId w:val="23"/>
  </w:num>
  <w:num w:numId="36">
    <w:abstractNumId w:val="0"/>
  </w:num>
  <w:num w:numId="37">
    <w:abstractNumId w:val="24"/>
  </w:num>
  <w:num w:numId="38">
    <w:abstractNumId w:val="30"/>
  </w:num>
  <w:num w:numId="39">
    <w:abstractNumId w:val="25"/>
  </w:num>
  <w:num w:numId="40">
    <w:abstractNumId w:val="17"/>
  </w:num>
  <w:num w:numId="41">
    <w:abstractNumId w:val="28"/>
  </w:num>
  <w:num w:numId="42">
    <w:abstractNumId w:val="45"/>
  </w:num>
  <w:num w:numId="43">
    <w:abstractNumId w:val="1"/>
  </w:num>
  <w:num w:numId="44">
    <w:abstractNumId w:val="27"/>
  </w:num>
  <w:num w:numId="45">
    <w:abstractNumId w:val="37"/>
  </w:num>
  <w:num w:numId="46">
    <w:abstractNumId w:val="9"/>
  </w:num>
  <w:num w:numId="47">
    <w:abstractNumId w:val="18"/>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6804"/>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590"/>
    <w:rsid w:val="000F3BD4"/>
    <w:rsid w:val="000F682D"/>
    <w:rsid w:val="00101658"/>
    <w:rsid w:val="00104557"/>
    <w:rsid w:val="00104A45"/>
    <w:rsid w:val="00106AB2"/>
    <w:rsid w:val="00107CBA"/>
    <w:rsid w:val="00110609"/>
    <w:rsid w:val="00110C38"/>
    <w:rsid w:val="00111434"/>
    <w:rsid w:val="001125D3"/>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966"/>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0B1"/>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1AB7"/>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5E62"/>
    <w:rsid w:val="002F777B"/>
    <w:rsid w:val="003008A0"/>
    <w:rsid w:val="00300AA8"/>
    <w:rsid w:val="003023BC"/>
    <w:rsid w:val="003044B3"/>
    <w:rsid w:val="00304D9A"/>
    <w:rsid w:val="00305D29"/>
    <w:rsid w:val="0031097B"/>
    <w:rsid w:val="00316471"/>
    <w:rsid w:val="00316E00"/>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1D71"/>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B37"/>
    <w:rsid w:val="00427EE2"/>
    <w:rsid w:val="00430503"/>
    <w:rsid w:val="004365F5"/>
    <w:rsid w:val="0043663D"/>
    <w:rsid w:val="00436A78"/>
    <w:rsid w:val="00436F5A"/>
    <w:rsid w:val="00437ACB"/>
    <w:rsid w:val="00441830"/>
    <w:rsid w:val="00441AC9"/>
    <w:rsid w:val="00441CE4"/>
    <w:rsid w:val="00444204"/>
    <w:rsid w:val="00451DB2"/>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844"/>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5115"/>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878FF"/>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0B4E"/>
    <w:rsid w:val="005E2841"/>
    <w:rsid w:val="005E3169"/>
    <w:rsid w:val="005E3F07"/>
    <w:rsid w:val="005E3F81"/>
    <w:rsid w:val="005E4629"/>
    <w:rsid w:val="005E48CF"/>
    <w:rsid w:val="005E5292"/>
    <w:rsid w:val="005E544F"/>
    <w:rsid w:val="005F02D3"/>
    <w:rsid w:val="005F3ABE"/>
    <w:rsid w:val="005F5440"/>
    <w:rsid w:val="005F591E"/>
    <w:rsid w:val="00601DFA"/>
    <w:rsid w:val="006032DF"/>
    <w:rsid w:val="0060435A"/>
    <w:rsid w:val="00613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20C0"/>
    <w:rsid w:val="006B3C93"/>
    <w:rsid w:val="006B7A1F"/>
    <w:rsid w:val="006C0616"/>
    <w:rsid w:val="006C4B70"/>
    <w:rsid w:val="006C4D28"/>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37D3"/>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2780F"/>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17C08"/>
    <w:rsid w:val="00821901"/>
    <w:rsid w:val="00821D56"/>
    <w:rsid w:val="00821E0E"/>
    <w:rsid w:val="00822DFE"/>
    <w:rsid w:val="0082390A"/>
    <w:rsid w:val="008248EE"/>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071"/>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353F"/>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4A7"/>
    <w:rsid w:val="00A55CD0"/>
    <w:rsid w:val="00A57F30"/>
    <w:rsid w:val="00A603F1"/>
    <w:rsid w:val="00A60ABE"/>
    <w:rsid w:val="00A6107F"/>
    <w:rsid w:val="00A6289A"/>
    <w:rsid w:val="00A64040"/>
    <w:rsid w:val="00A64BA0"/>
    <w:rsid w:val="00A64D13"/>
    <w:rsid w:val="00A664B9"/>
    <w:rsid w:val="00A66D30"/>
    <w:rsid w:val="00A71100"/>
    <w:rsid w:val="00A7111D"/>
    <w:rsid w:val="00A73BAC"/>
    <w:rsid w:val="00A7516C"/>
    <w:rsid w:val="00A76857"/>
    <w:rsid w:val="00A7754D"/>
    <w:rsid w:val="00A779C4"/>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43E"/>
    <w:rsid w:val="00AC58B1"/>
    <w:rsid w:val="00AC5F95"/>
    <w:rsid w:val="00AC7851"/>
    <w:rsid w:val="00AC7A88"/>
    <w:rsid w:val="00AD1844"/>
    <w:rsid w:val="00AD20FF"/>
    <w:rsid w:val="00AD2186"/>
    <w:rsid w:val="00AD31EF"/>
    <w:rsid w:val="00AD3FF9"/>
    <w:rsid w:val="00AD5248"/>
    <w:rsid w:val="00AD5C85"/>
    <w:rsid w:val="00AE2F3C"/>
    <w:rsid w:val="00AE6180"/>
    <w:rsid w:val="00AF1E49"/>
    <w:rsid w:val="00AF2DD7"/>
    <w:rsid w:val="00AF74BC"/>
    <w:rsid w:val="00B0297A"/>
    <w:rsid w:val="00B03315"/>
    <w:rsid w:val="00B058FA"/>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00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26217"/>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6038"/>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0E6"/>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853BB"/>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601"/>
    <w:rsid w:val="00FB2ABC"/>
    <w:rsid w:val="00FB2AFD"/>
    <w:rsid w:val="00FB34F5"/>
    <w:rsid w:val="00FB41A7"/>
    <w:rsid w:val="00FB75A7"/>
    <w:rsid w:val="00FC0510"/>
    <w:rsid w:val="00FC1807"/>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0">
    <w:name w:val="Strong"/>
    <w:basedOn w:val="a0"/>
    <w:uiPriority w:val="22"/>
    <w:qFormat/>
    <w:rsid w:val="00AC543E"/>
    <w:rPr>
      <w:b/>
      <w:bCs/>
    </w:rPr>
  </w:style>
  <w:style w:type="character" w:customStyle="1" w:styleId="afc">
    <w:name w:val="Обычный (веб) Знак"/>
    <w:aliases w:val="Обычный (Web) Знак"/>
    <w:link w:val="afb"/>
    <w:rsid w:val="00AC543E"/>
    <w:rPr>
      <w:sz w:val="24"/>
      <w:szCs w:val="24"/>
    </w:rPr>
  </w:style>
  <w:style w:type="character" w:customStyle="1" w:styleId="20">
    <w:name w:val="Заголовок 2 Знак"/>
    <w:aliases w:val="H2 Знак"/>
    <w:basedOn w:val="a0"/>
    <w:link w:val="2"/>
    <w:uiPriority w:val="9"/>
    <w:rsid w:val="00AC543E"/>
    <w:rPr>
      <w:sz w:val="36"/>
    </w:rPr>
  </w:style>
</w:styles>
</file>

<file path=word/webSettings.xml><?xml version="1.0" encoding="utf-8"?>
<w:webSettings xmlns:r="http://schemas.openxmlformats.org/officeDocument/2006/relationships" xmlns:w="http://schemas.openxmlformats.org/wordprocessingml/2006/main">
  <w:divs>
    <w:div w:id="17698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F2D4-F293-4EAE-A6C4-58FC5412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14592</Words>
  <Characters>83180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2020-06-22T07:51:00Z</cp:lastPrinted>
  <dcterms:created xsi:type="dcterms:W3CDTF">2020-07-31T02:52:00Z</dcterms:created>
  <dcterms:modified xsi:type="dcterms:W3CDTF">2020-07-31T03:01:00Z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