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C4700F" w:rsidRDefault="00950B06" w:rsidP="00C43EAE">
      <w:pPr>
        <w:jc w:val="center"/>
        <w:rPr>
          <w:b/>
          <w:sz w:val="28"/>
          <w:szCs w:val="28"/>
        </w:rPr>
      </w:pPr>
      <w:r w:rsidRPr="00A84ECD">
        <w:rPr>
          <w:b/>
          <w:kern w:val="32"/>
          <w:sz w:val="28"/>
          <w:szCs w:val="28"/>
        </w:rPr>
        <w:t>на</w:t>
      </w:r>
      <w:r w:rsidRPr="00A84ECD">
        <w:rPr>
          <w:b/>
          <w:sz w:val="28"/>
          <w:szCs w:val="28"/>
        </w:rPr>
        <w:t xml:space="preserve"> поставку </w:t>
      </w:r>
      <w:r w:rsidR="00A46810">
        <w:rPr>
          <w:b/>
          <w:sz w:val="28"/>
          <w:szCs w:val="28"/>
        </w:rPr>
        <w:t>растворов для гематологического анализатора Mythic 22</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A46810">
        <w:rPr>
          <w:b/>
          <w:kern w:val="32"/>
          <w:sz w:val="28"/>
          <w:szCs w:val="28"/>
        </w:rPr>
        <w:t>192-20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861D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D33C02">
              <w:rPr>
                <w:b/>
                <w:sz w:val="20"/>
                <w:szCs w:val="20"/>
              </w:rPr>
              <w:t>:</w:t>
            </w:r>
            <w:r w:rsidR="007C7A98" w:rsidRPr="00D33C02">
              <w:rPr>
                <w:b/>
                <w:sz w:val="20"/>
                <w:szCs w:val="20"/>
              </w:rPr>
              <w:t xml:space="preserve"> </w:t>
            </w:r>
            <w:r w:rsidR="00C522F4" w:rsidRPr="00FE2446">
              <w:rPr>
                <w:sz w:val="20"/>
                <w:szCs w:val="20"/>
              </w:rPr>
              <w:t>Поставка</w:t>
            </w:r>
            <w:r w:rsidR="007C7A98">
              <w:rPr>
                <w:sz w:val="20"/>
                <w:szCs w:val="20"/>
              </w:rPr>
              <w:t xml:space="preserve"> </w:t>
            </w:r>
            <w:r w:rsidR="00A46810">
              <w:rPr>
                <w:bCs/>
                <w:sz w:val="20"/>
                <w:szCs w:val="20"/>
              </w:rPr>
              <w:t>растворов для гематологического анализатора Mythic 22</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B5A68" w:rsidRPr="00FE2446" w:rsidRDefault="00A46810" w:rsidP="00DC5959">
            <w:pPr>
              <w:autoSpaceDE w:val="0"/>
              <w:autoSpaceDN w:val="0"/>
              <w:adjustRightInd w:val="0"/>
              <w:rPr>
                <w:sz w:val="20"/>
                <w:szCs w:val="20"/>
                <w:highlight w:val="yellow"/>
              </w:rPr>
            </w:pPr>
            <w:r w:rsidRPr="00A46810">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33C02" w:rsidP="00A46810">
            <w:pPr>
              <w:autoSpaceDE w:val="0"/>
              <w:autoSpaceDN w:val="0"/>
              <w:adjustRightInd w:val="0"/>
              <w:rPr>
                <w:sz w:val="20"/>
                <w:szCs w:val="20"/>
              </w:rPr>
            </w:pPr>
            <w:r>
              <w:rPr>
                <w:sz w:val="20"/>
                <w:szCs w:val="20"/>
              </w:rPr>
              <w:t>58</w:t>
            </w:r>
            <w:r w:rsidR="00A46810">
              <w:rPr>
                <w:sz w:val="20"/>
                <w:szCs w:val="20"/>
              </w:rPr>
              <w:t>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3C02" w:rsidRPr="00691DE6" w:rsidRDefault="00A84ECD" w:rsidP="00D33C02">
            <w:pPr>
              <w:autoSpaceDE w:val="0"/>
              <w:autoSpaceDN w:val="0"/>
              <w:adjustRightInd w:val="0"/>
              <w:rPr>
                <w:sz w:val="20"/>
                <w:szCs w:val="20"/>
              </w:rPr>
            </w:pPr>
            <w:r w:rsidRPr="00691DE6">
              <w:rPr>
                <w:sz w:val="20"/>
                <w:szCs w:val="20"/>
              </w:rPr>
              <w:t xml:space="preserve">Средства </w:t>
            </w:r>
            <w:r w:rsidR="008E58F6" w:rsidRPr="00691DE6">
              <w:rPr>
                <w:sz w:val="20"/>
                <w:szCs w:val="20"/>
              </w:rPr>
              <w:t>территориального фонда ОМС</w:t>
            </w:r>
          </w:p>
          <w:p w:rsidR="00CE2574" w:rsidRPr="00691DE6" w:rsidRDefault="00CE2574" w:rsidP="001B4CA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F24728">
              <w:rPr>
                <w:sz w:val="20"/>
                <w:szCs w:val="20"/>
              </w:rPr>
              <w:t>3</w:t>
            </w:r>
            <w:r w:rsidR="00D33C02">
              <w:rPr>
                <w:sz w:val="20"/>
                <w:szCs w:val="20"/>
              </w:rPr>
              <w:t>0</w:t>
            </w:r>
            <w:r>
              <w:rPr>
                <w:sz w:val="20"/>
                <w:szCs w:val="20"/>
              </w:rPr>
              <w:t>.</w:t>
            </w:r>
            <w:r w:rsidR="00F24728">
              <w:rPr>
                <w:sz w:val="20"/>
                <w:szCs w:val="20"/>
              </w:rPr>
              <w:t>0</w:t>
            </w:r>
            <w:r w:rsidR="00D33C02">
              <w:rPr>
                <w:sz w:val="20"/>
                <w:szCs w:val="20"/>
              </w:rPr>
              <w:t>6</w:t>
            </w:r>
            <w:r>
              <w:rPr>
                <w:sz w:val="20"/>
                <w:szCs w:val="20"/>
              </w:rPr>
              <w:t>.202</w:t>
            </w:r>
            <w:r w:rsidR="00F24728">
              <w:rPr>
                <w:sz w:val="20"/>
                <w:szCs w:val="20"/>
              </w:rPr>
              <w:t>1</w:t>
            </w:r>
            <w:r>
              <w:rPr>
                <w:sz w:val="20"/>
                <w:szCs w:val="20"/>
              </w:rPr>
              <w:t xml:space="preserve"> г.</w:t>
            </w:r>
            <w:r w:rsidRPr="00FE2446">
              <w:rPr>
                <w:sz w:val="20"/>
                <w:szCs w:val="20"/>
              </w:rPr>
              <w:t xml:space="preserve"> по адресу: г. Иркутск, </w:t>
            </w:r>
            <w:r w:rsidR="00C4700F">
              <w:rPr>
                <w:sz w:val="20"/>
                <w:szCs w:val="20"/>
              </w:rPr>
              <w:t>ул. Баумана, 214А</w:t>
            </w:r>
            <w:r w:rsidRPr="00FE2446">
              <w:rPr>
                <w:sz w:val="20"/>
                <w:szCs w:val="20"/>
              </w:rPr>
              <w:t>.</w:t>
            </w:r>
          </w:p>
          <w:p w:rsidR="00BB4A09" w:rsidRPr="00FE2446" w:rsidRDefault="000E752F" w:rsidP="00F24728">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F24728">
              <w:rPr>
                <w:sz w:val="20"/>
                <w:szCs w:val="20"/>
              </w:rPr>
              <w:t>10</w:t>
            </w:r>
            <w:r w:rsidR="00BB4A09" w:rsidRPr="00FE2446">
              <w:rPr>
                <w:sz w:val="20"/>
                <w:szCs w:val="20"/>
              </w:rPr>
              <w:t xml:space="preserve"> (</w:t>
            </w:r>
            <w:r w:rsidR="00F24728">
              <w:rPr>
                <w:sz w:val="20"/>
                <w:szCs w:val="20"/>
              </w:rPr>
              <w:t>десяти</w:t>
            </w:r>
            <w:r w:rsidR="00BB4A09" w:rsidRPr="00FE2446">
              <w:rPr>
                <w:sz w:val="20"/>
                <w:szCs w:val="20"/>
              </w:rPr>
              <w:t xml:space="preserve">) </w:t>
            </w:r>
            <w:r w:rsidR="00F24728">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46810" w:rsidP="00A46810">
            <w:pPr>
              <w:tabs>
                <w:tab w:val="left" w:pos="6022"/>
              </w:tabs>
              <w:ind w:right="72"/>
              <w:rPr>
                <w:sz w:val="20"/>
                <w:szCs w:val="20"/>
              </w:rPr>
            </w:pPr>
            <w:r>
              <w:rPr>
                <w:sz w:val="20"/>
                <w:szCs w:val="20"/>
              </w:rPr>
              <w:t>1 179 050</w:t>
            </w:r>
            <w:r w:rsidR="00C4700F">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один миллион сто семьдесят девять тысяч пятьдесят</w:t>
            </w:r>
            <w:r w:rsidR="00C4700F">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33C02">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827264">
              <w:rPr>
                <w:b/>
                <w:sz w:val="20"/>
                <w:szCs w:val="20"/>
              </w:rPr>
              <w:t>0</w:t>
            </w:r>
            <w:r w:rsidR="00D33C02">
              <w:rPr>
                <w:b/>
                <w:sz w:val="20"/>
                <w:szCs w:val="20"/>
              </w:rPr>
              <w:t>6</w:t>
            </w:r>
            <w:r w:rsidRPr="00FE2446">
              <w:rPr>
                <w:b/>
                <w:sz w:val="20"/>
                <w:szCs w:val="20"/>
              </w:rPr>
              <w:t>»</w:t>
            </w:r>
            <w:r w:rsidR="007C7A98">
              <w:rPr>
                <w:b/>
                <w:sz w:val="20"/>
                <w:szCs w:val="20"/>
              </w:rPr>
              <w:t xml:space="preserve"> </w:t>
            </w:r>
            <w:r w:rsidR="00827264">
              <w:rPr>
                <w:b/>
                <w:sz w:val="20"/>
                <w:szCs w:val="20"/>
              </w:rPr>
              <w:t>ию</w:t>
            </w:r>
            <w:r w:rsidR="00D33C02">
              <w:rPr>
                <w:b/>
                <w:sz w:val="20"/>
                <w:szCs w:val="20"/>
              </w:rPr>
              <w:t>л</w:t>
            </w:r>
            <w:r w:rsidR="00827264">
              <w:rPr>
                <w:b/>
                <w:sz w:val="20"/>
                <w:szCs w:val="20"/>
              </w:rPr>
              <w:t>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827264">
              <w:rPr>
                <w:b/>
                <w:sz w:val="20"/>
                <w:szCs w:val="20"/>
              </w:rPr>
              <w:t>1</w:t>
            </w:r>
            <w:r w:rsidR="00D33C02">
              <w:rPr>
                <w:b/>
                <w:sz w:val="20"/>
                <w:szCs w:val="20"/>
              </w:rPr>
              <w:t>4</w:t>
            </w:r>
            <w:r w:rsidRPr="00485047">
              <w:rPr>
                <w:b/>
                <w:sz w:val="20"/>
                <w:szCs w:val="20"/>
              </w:rPr>
              <w:t xml:space="preserve">» </w:t>
            </w:r>
            <w:r w:rsidR="00827264">
              <w:rPr>
                <w:b/>
                <w:sz w:val="20"/>
                <w:szCs w:val="20"/>
              </w:rPr>
              <w:t>ию</w:t>
            </w:r>
            <w:r w:rsidR="00D33C02">
              <w:rPr>
                <w:b/>
                <w:sz w:val="20"/>
                <w:szCs w:val="20"/>
              </w:rPr>
              <w:t>л</w:t>
            </w:r>
            <w:r w:rsidR="00827264">
              <w:rPr>
                <w:b/>
                <w:sz w:val="20"/>
                <w:szCs w:val="20"/>
              </w:rPr>
              <w:t>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27264">
              <w:rPr>
                <w:sz w:val="20"/>
                <w:szCs w:val="20"/>
              </w:rPr>
              <w:t>0</w:t>
            </w:r>
            <w:r w:rsidR="00D33C02">
              <w:rPr>
                <w:sz w:val="20"/>
                <w:szCs w:val="20"/>
              </w:rPr>
              <w:t>6</w:t>
            </w:r>
            <w:r w:rsidRPr="00FE2446">
              <w:rPr>
                <w:sz w:val="20"/>
                <w:szCs w:val="20"/>
              </w:rPr>
              <w:t xml:space="preserve">» </w:t>
            </w:r>
            <w:r w:rsidR="00827264">
              <w:rPr>
                <w:sz w:val="20"/>
                <w:szCs w:val="20"/>
              </w:rPr>
              <w:t>ию</w:t>
            </w:r>
            <w:r w:rsidR="00D33C02">
              <w:rPr>
                <w:sz w:val="20"/>
                <w:szCs w:val="20"/>
              </w:rPr>
              <w:t>л</w:t>
            </w:r>
            <w:r w:rsidR="00827264">
              <w:rPr>
                <w:sz w:val="20"/>
                <w:szCs w:val="20"/>
              </w:rPr>
              <w:t>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33C02">
            <w:pPr>
              <w:jc w:val="both"/>
              <w:rPr>
                <w:sz w:val="20"/>
                <w:szCs w:val="20"/>
              </w:rPr>
            </w:pPr>
            <w:r w:rsidRPr="00FE2446">
              <w:rPr>
                <w:bCs/>
                <w:sz w:val="20"/>
                <w:szCs w:val="20"/>
              </w:rPr>
              <w:t>«</w:t>
            </w:r>
            <w:r w:rsidR="00827264">
              <w:rPr>
                <w:bCs/>
                <w:sz w:val="20"/>
                <w:szCs w:val="20"/>
              </w:rPr>
              <w:t>1</w:t>
            </w:r>
            <w:r w:rsidR="00D33C02">
              <w:rPr>
                <w:bCs/>
                <w:sz w:val="20"/>
                <w:szCs w:val="20"/>
              </w:rPr>
              <w:t>4</w:t>
            </w:r>
            <w:r w:rsidRPr="00FE2446">
              <w:rPr>
                <w:bCs/>
                <w:sz w:val="20"/>
                <w:szCs w:val="20"/>
              </w:rPr>
              <w:t xml:space="preserve">» </w:t>
            </w:r>
            <w:r w:rsidR="00827264">
              <w:rPr>
                <w:bCs/>
                <w:sz w:val="20"/>
                <w:szCs w:val="20"/>
              </w:rPr>
              <w:t>ию</w:t>
            </w:r>
            <w:r w:rsidR="00D33C02">
              <w:rPr>
                <w:bCs/>
                <w:sz w:val="20"/>
                <w:szCs w:val="20"/>
              </w:rPr>
              <w:t>л</w:t>
            </w:r>
            <w:r w:rsidR="00827264">
              <w:rPr>
                <w:bCs/>
                <w:sz w:val="20"/>
                <w:szCs w:val="20"/>
              </w:rPr>
              <w:t>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C1F73" w:rsidP="007C0DB3">
            <w:pPr>
              <w:autoSpaceDE w:val="0"/>
              <w:autoSpaceDN w:val="0"/>
              <w:adjustRightInd w:val="0"/>
              <w:jc w:val="both"/>
              <w:outlineLvl w:val="1"/>
              <w:rPr>
                <w:sz w:val="20"/>
                <w:szCs w:val="20"/>
              </w:rPr>
            </w:pPr>
            <w:r>
              <w:rPr>
                <w:sz w:val="20"/>
                <w:szCs w:val="20"/>
              </w:rPr>
              <w:t>58 952,50</w:t>
            </w:r>
            <w:r w:rsidR="007C7A98">
              <w:rPr>
                <w:sz w:val="20"/>
                <w:szCs w:val="20"/>
              </w:rPr>
              <w:t xml:space="preserve"> </w:t>
            </w:r>
            <w:r w:rsidR="00A84ECD" w:rsidRPr="00FE2446">
              <w:rPr>
                <w:sz w:val="20"/>
                <w:szCs w:val="20"/>
              </w:rPr>
              <w:t>руб. (</w:t>
            </w:r>
            <w:r>
              <w:rPr>
                <w:sz w:val="20"/>
                <w:szCs w:val="20"/>
              </w:rPr>
              <w:t>пятьдесят восемь тысяч девятьсот пятьдесят два</w:t>
            </w:r>
            <w:r w:rsidR="00310575">
              <w:rPr>
                <w:sz w:val="20"/>
                <w:szCs w:val="20"/>
              </w:rPr>
              <w:t xml:space="preserve"> рубл</w:t>
            </w:r>
            <w:r>
              <w:rPr>
                <w:sz w:val="20"/>
                <w:szCs w:val="20"/>
              </w:rPr>
              <w:t>я пятьдесят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распространенных форматов документов: с расширением (*.doc), (*.docx), (*.xls), </w:t>
            </w:r>
            <w:r w:rsidRPr="00FE2446">
              <w:rPr>
                <w:iCs/>
                <w:sz w:val="20"/>
                <w:szCs w:val="20"/>
              </w:rPr>
              <w:lastRenderedPageBreak/>
              <w:t>(*.xlsx),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72F09">
            <w:pPr>
              <w:jc w:val="both"/>
              <w:rPr>
                <w:sz w:val="20"/>
                <w:szCs w:val="20"/>
              </w:rPr>
            </w:pPr>
            <w:r w:rsidRPr="00FE2446">
              <w:rPr>
                <w:sz w:val="20"/>
                <w:szCs w:val="20"/>
              </w:rPr>
              <w:t xml:space="preserve">Оплата производится по факту получения Товара в течение </w:t>
            </w:r>
            <w:r w:rsidR="00372F09">
              <w:rPr>
                <w:sz w:val="20"/>
                <w:szCs w:val="20"/>
              </w:rPr>
              <w:t>15</w:t>
            </w:r>
            <w:r w:rsidRPr="00FE2446">
              <w:rPr>
                <w:sz w:val="20"/>
                <w:szCs w:val="20"/>
              </w:rPr>
              <w:t xml:space="preserve"> (</w:t>
            </w:r>
            <w:r w:rsidR="00372F09">
              <w:rPr>
                <w:sz w:val="20"/>
                <w:szCs w:val="20"/>
              </w:rPr>
              <w:t>пятнадцати</w:t>
            </w:r>
            <w:r w:rsidRPr="00FE2446">
              <w:rPr>
                <w:sz w:val="20"/>
                <w:szCs w:val="20"/>
              </w:rPr>
              <w:t xml:space="preserve">) </w:t>
            </w:r>
            <w:r w:rsidR="00372F09">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D33C02">
            <w:pPr>
              <w:jc w:val="both"/>
              <w:rPr>
                <w:sz w:val="20"/>
                <w:szCs w:val="20"/>
              </w:rPr>
            </w:pPr>
            <w:r w:rsidRPr="00FE2446">
              <w:rPr>
                <w:sz w:val="20"/>
                <w:szCs w:val="20"/>
              </w:rPr>
              <w:t>«</w:t>
            </w:r>
            <w:r w:rsidR="00D33C02">
              <w:rPr>
                <w:sz w:val="20"/>
                <w:szCs w:val="20"/>
              </w:rPr>
              <w:t>13</w:t>
            </w:r>
            <w:r w:rsidR="00487F7E" w:rsidRPr="00FE2446">
              <w:rPr>
                <w:sz w:val="20"/>
                <w:szCs w:val="20"/>
              </w:rPr>
              <w:t xml:space="preserve">» </w:t>
            </w:r>
            <w:r w:rsidR="00827264">
              <w:rPr>
                <w:sz w:val="20"/>
                <w:szCs w:val="20"/>
              </w:rPr>
              <w:t>ию</w:t>
            </w:r>
            <w:r w:rsidR="00D33C02">
              <w:rPr>
                <w:sz w:val="20"/>
                <w:szCs w:val="20"/>
              </w:rPr>
              <w:t>л</w:t>
            </w:r>
            <w:r w:rsidR="00827264">
              <w:rPr>
                <w:sz w:val="20"/>
                <w:szCs w:val="20"/>
              </w:rPr>
              <w:t>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827264">
              <w:rPr>
                <w:b/>
                <w:sz w:val="20"/>
                <w:szCs w:val="20"/>
              </w:rPr>
              <w:t>1</w:t>
            </w:r>
            <w:r w:rsidR="00D33C02">
              <w:rPr>
                <w:b/>
                <w:sz w:val="20"/>
                <w:szCs w:val="20"/>
              </w:rPr>
              <w:t>4</w:t>
            </w:r>
            <w:r w:rsidRPr="00485047">
              <w:rPr>
                <w:b/>
                <w:sz w:val="20"/>
                <w:szCs w:val="20"/>
              </w:rPr>
              <w:t>»</w:t>
            </w:r>
            <w:r w:rsidR="007C7A98">
              <w:rPr>
                <w:b/>
                <w:sz w:val="20"/>
                <w:szCs w:val="20"/>
              </w:rPr>
              <w:t xml:space="preserve"> </w:t>
            </w:r>
            <w:r w:rsidR="00827264">
              <w:rPr>
                <w:b/>
                <w:sz w:val="20"/>
                <w:szCs w:val="20"/>
              </w:rPr>
              <w:t>ию</w:t>
            </w:r>
            <w:r w:rsidR="00D33C02">
              <w:rPr>
                <w:b/>
                <w:sz w:val="20"/>
                <w:szCs w:val="20"/>
              </w:rPr>
              <w:t>л</w:t>
            </w:r>
            <w:r w:rsidR="00827264">
              <w:rPr>
                <w:b/>
                <w:sz w:val="20"/>
                <w:szCs w:val="20"/>
              </w:rPr>
              <w:t>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D33C02">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827264">
              <w:rPr>
                <w:b/>
                <w:sz w:val="20"/>
                <w:szCs w:val="20"/>
              </w:rPr>
              <w:t>1</w:t>
            </w:r>
            <w:r w:rsidR="00D33C02">
              <w:rPr>
                <w:b/>
                <w:sz w:val="20"/>
                <w:szCs w:val="20"/>
              </w:rPr>
              <w:t>4</w:t>
            </w:r>
            <w:r w:rsidR="00487F7E" w:rsidRPr="00485047">
              <w:rPr>
                <w:b/>
                <w:sz w:val="20"/>
                <w:szCs w:val="20"/>
              </w:rPr>
              <w:t xml:space="preserve">» </w:t>
            </w:r>
            <w:r w:rsidR="00827264">
              <w:rPr>
                <w:b/>
                <w:sz w:val="20"/>
                <w:szCs w:val="20"/>
              </w:rPr>
              <w:t>ию</w:t>
            </w:r>
            <w:r w:rsidR="00D33C02">
              <w:rPr>
                <w:b/>
                <w:sz w:val="20"/>
                <w:szCs w:val="20"/>
              </w:rPr>
              <w:t>л</w:t>
            </w:r>
            <w:r w:rsidR="00827264">
              <w:rPr>
                <w:b/>
                <w:sz w:val="20"/>
                <w:szCs w:val="20"/>
              </w:rPr>
              <w:t>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A4A18" w:rsidRDefault="00BA4A18"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D33C02" w:rsidRDefault="00950B06" w:rsidP="00950B06">
      <w:pPr>
        <w:jc w:val="right"/>
        <w:rPr>
          <w:b/>
          <w:sz w:val="20"/>
          <w:szCs w:val="20"/>
        </w:rPr>
      </w:pPr>
      <w:r w:rsidRPr="00950B06">
        <w:rPr>
          <w:b/>
          <w:kern w:val="32"/>
          <w:sz w:val="20"/>
          <w:szCs w:val="20"/>
        </w:rPr>
        <w:t>на</w:t>
      </w:r>
      <w:r w:rsidRPr="00950B06">
        <w:rPr>
          <w:b/>
          <w:sz w:val="20"/>
          <w:szCs w:val="20"/>
        </w:rPr>
        <w:t xml:space="preserve"> поставку </w:t>
      </w:r>
      <w:r w:rsidR="00A46810">
        <w:rPr>
          <w:b/>
          <w:sz w:val="20"/>
          <w:szCs w:val="20"/>
        </w:rPr>
        <w:t>растворов для гематологического анализатора Mythic 22</w:t>
      </w:r>
      <w:r w:rsidR="00827264">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A46810">
        <w:rPr>
          <w:b/>
          <w:kern w:val="32"/>
          <w:sz w:val="20"/>
          <w:szCs w:val="20"/>
        </w:rPr>
        <w:t>192-20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bookmarkEnd w:id="2"/>
      <w:r w:rsidR="00A46810">
        <w:rPr>
          <w:b/>
          <w:bCs/>
          <w:sz w:val="20"/>
        </w:rPr>
        <w:t>растворов для гематологического анализатора Mythic 22</w:t>
      </w:r>
    </w:p>
    <w:tbl>
      <w:tblPr>
        <w:tblW w:w="10348" w:type="dxa"/>
        <w:tblInd w:w="-34" w:type="dxa"/>
        <w:tblLayout w:type="fixed"/>
        <w:tblLook w:val="04A0"/>
      </w:tblPr>
      <w:tblGrid>
        <w:gridCol w:w="426"/>
        <w:gridCol w:w="1843"/>
        <w:gridCol w:w="5528"/>
        <w:gridCol w:w="709"/>
        <w:gridCol w:w="850"/>
        <w:gridCol w:w="992"/>
      </w:tblGrid>
      <w:tr w:rsidR="007B5A68" w:rsidRPr="004E0EA0" w:rsidTr="00BA798E">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171A15">
            <w:pPr>
              <w:jc w:val="center"/>
              <w:rPr>
                <w:b/>
                <w:color w:val="000000"/>
                <w:sz w:val="20"/>
                <w:szCs w:val="20"/>
              </w:rPr>
            </w:pPr>
            <w:bookmarkStart w:id="3" w:name="_GoBack"/>
            <w:bookmarkEnd w:id="3"/>
            <w:r w:rsidRPr="004E0EA0">
              <w:rPr>
                <w:b/>
                <w:color w:val="000000"/>
                <w:sz w:val="20"/>
                <w:szCs w:val="20"/>
              </w:rPr>
              <w:t>№ п/п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7B5A68">
            <w:pPr>
              <w:jc w:val="center"/>
              <w:rPr>
                <w:b/>
                <w:color w:val="000000"/>
                <w:sz w:val="20"/>
                <w:szCs w:val="20"/>
              </w:rPr>
            </w:pPr>
            <w:r w:rsidRPr="004E0EA0">
              <w:rPr>
                <w:b/>
                <w:color w:val="000000"/>
                <w:sz w:val="20"/>
                <w:szCs w:val="20"/>
              </w:rPr>
              <w:t>Наименование товара, работ, услуг</w:t>
            </w:r>
          </w:p>
        </w:tc>
        <w:tc>
          <w:tcPr>
            <w:tcW w:w="5528"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9C1F73">
            <w:pPr>
              <w:jc w:val="center"/>
              <w:rPr>
                <w:b/>
                <w:color w:val="000000"/>
                <w:sz w:val="20"/>
                <w:szCs w:val="20"/>
              </w:rPr>
            </w:pPr>
            <w:r w:rsidRPr="004E0EA0">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B5A68" w:rsidRPr="004E0EA0" w:rsidRDefault="007B5A68" w:rsidP="009C1F73">
            <w:pPr>
              <w:jc w:val="center"/>
              <w:rPr>
                <w:b/>
                <w:color w:val="000000"/>
                <w:sz w:val="20"/>
                <w:szCs w:val="20"/>
              </w:rPr>
            </w:pPr>
            <w:r w:rsidRPr="004E0EA0">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9C1F73" w:rsidRPr="00364B7B" w:rsidTr="009C1F73">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9C1F73" w:rsidRPr="009C1F73" w:rsidRDefault="009C1F73" w:rsidP="009C1F73">
            <w:pPr>
              <w:rPr>
                <w:sz w:val="20"/>
                <w:szCs w:val="20"/>
              </w:rPr>
            </w:pPr>
            <w:r w:rsidRPr="009C1F73">
              <w:rPr>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C1F73" w:rsidRPr="009C1F73" w:rsidRDefault="009C1F73" w:rsidP="009C1F73">
            <w:pPr>
              <w:pStyle w:val="af9"/>
              <w:rPr>
                <w:rFonts w:ascii="Times New Roman" w:hAnsi="Times New Roman"/>
                <w:sz w:val="20"/>
                <w:szCs w:val="20"/>
              </w:rPr>
            </w:pPr>
            <w:r w:rsidRPr="009C1F73">
              <w:rPr>
                <w:rFonts w:ascii="Times New Roman" w:eastAsia="Times New Roman" w:hAnsi="Times New Roman"/>
                <w:sz w:val="20"/>
                <w:szCs w:val="20"/>
              </w:rPr>
              <w:t xml:space="preserve">Изотонический разбавитель для гематологического анализатора </w:t>
            </w:r>
            <w:r w:rsidRPr="009C1F73">
              <w:rPr>
                <w:rFonts w:ascii="Times New Roman" w:eastAsia="Times New Roman" w:hAnsi="Times New Roman"/>
                <w:sz w:val="20"/>
                <w:szCs w:val="20"/>
                <w:lang w:val="en-US"/>
              </w:rPr>
              <w:t>MYTHIC</w:t>
            </w:r>
            <w:r w:rsidRPr="009C1F73">
              <w:rPr>
                <w:rFonts w:ascii="Times New Roman" w:hAnsi="Times New Roman"/>
                <w:sz w:val="20"/>
                <w:szCs w:val="20"/>
              </w:rPr>
              <w:t xml:space="preserve"> 22</w:t>
            </w:r>
          </w:p>
        </w:tc>
        <w:tc>
          <w:tcPr>
            <w:tcW w:w="5528" w:type="dxa"/>
            <w:tcBorders>
              <w:top w:val="single" w:sz="4" w:space="0" w:color="auto"/>
              <w:left w:val="nil"/>
              <w:bottom w:val="single" w:sz="4" w:space="0" w:color="auto"/>
              <w:right w:val="single" w:sz="4" w:space="0" w:color="auto"/>
            </w:tcBorders>
          </w:tcPr>
          <w:p w:rsidR="009C1F73" w:rsidRPr="009C1F73" w:rsidRDefault="009C1F73" w:rsidP="009C1F73">
            <w:pPr>
              <w:rPr>
                <w:sz w:val="20"/>
                <w:szCs w:val="20"/>
              </w:rPr>
            </w:pPr>
            <w:r w:rsidRPr="009C1F73">
              <w:rPr>
                <w:sz w:val="20"/>
                <w:szCs w:val="20"/>
              </w:rPr>
              <w:t>Изотонический раствор для  гематологического  анализатора Mythic 22/22 AL (закрытая система)</w:t>
            </w:r>
            <w:r>
              <w:rPr>
                <w:sz w:val="20"/>
                <w:szCs w:val="20"/>
              </w:rPr>
              <w:t>.</w:t>
            </w:r>
            <w:r w:rsidRPr="009C1F73">
              <w:rPr>
                <w:sz w:val="20"/>
                <w:szCs w:val="20"/>
              </w:rPr>
              <w:br/>
              <w:t>Назначение</w:t>
            </w:r>
            <w:r>
              <w:rPr>
                <w:sz w:val="20"/>
                <w:szCs w:val="20"/>
              </w:rPr>
              <w:t xml:space="preserve"> </w:t>
            </w:r>
            <w:r w:rsidRPr="009C1F73">
              <w:rPr>
                <w:sz w:val="20"/>
                <w:szCs w:val="20"/>
              </w:rPr>
              <w:t>- предназначен для разведения  и поддержания стабильности во время измерения   красных кровяных телец / тромбоцитов.</w:t>
            </w:r>
            <w:r w:rsidRPr="009C1F73">
              <w:rPr>
                <w:sz w:val="20"/>
                <w:szCs w:val="20"/>
              </w:rPr>
              <w:br/>
              <w:t>Состав</w:t>
            </w:r>
            <w:r>
              <w:rPr>
                <w:sz w:val="20"/>
                <w:szCs w:val="20"/>
              </w:rPr>
              <w:t xml:space="preserve">: </w:t>
            </w:r>
            <w:r w:rsidRPr="009C1F73">
              <w:rPr>
                <w:sz w:val="20"/>
                <w:szCs w:val="20"/>
              </w:rPr>
              <w:t>Неорганический фосфатный буфер, хлорид натрия , хлорид калия , натрийэтилендиаминэтетраацетиловая кислота ,консервант ,анионный суфрактант</w:t>
            </w:r>
            <w:r>
              <w:rPr>
                <w:sz w:val="20"/>
                <w:szCs w:val="20"/>
              </w:rPr>
              <w:t>.</w:t>
            </w:r>
            <w:r w:rsidRPr="009C1F73">
              <w:rPr>
                <w:sz w:val="20"/>
                <w:szCs w:val="20"/>
              </w:rPr>
              <w:br/>
              <w:t>Фасовка</w:t>
            </w:r>
            <w:r>
              <w:rPr>
                <w:sz w:val="20"/>
                <w:szCs w:val="20"/>
              </w:rPr>
              <w:t xml:space="preserve"> </w:t>
            </w:r>
            <w:r w:rsidRPr="009C1F73">
              <w:rPr>
                <w:sz w:val="20"/>
                <w:szCs w:val="20"/>
              </w:rPr>
              <w:t>- 10 литров</w:t>
            </w: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C1F73" w:rsidRPr="009C1F73" w:rsidRDefault="009C1F73" w:rsidP="009C1F73">
            <w:pPr>
              <w:pStyle w:val="af9"/>
              <w:jc w:val="center"/>
              <w:rPr>
                <w:rFonts w:ascii="Times New Roman" w:hAnsi="Times New Roman"/>
                <w:sz w:val="20"/>
                <w:szCs w:val="20"/>
              </w:rPr>
            </w:pPr>
            <w:r>
              <w:rPr>
                <w:rFonts w:ascii="Times New Roman" w:hAnsi="Times New Roman"/>
                <w:sz w:val="20"/>
                <w:szCs w:val="20"/>
              </w:rPr>
              <w:t>Уп.</w:t>
            </w:r>
          </w:p>
        </w:tc>
        <w:tc>
          <w:tcPr>
            <w:tcW w:w="850" w:type="dxa"/>
            <w:tcBorders>
              <w:top w:val="single" w:sz="4" w:space="0" w:color="auto"/>
              <w:left w:val="nil"/>
              <w:bottom w:val="single" w:sz="4" w:space="0" w:color="auto"/>
              <w:right w:val="single" w:sz="4" w:space="0" w:color="auto"/>
            </w:tcBorders>
            <w:shd w:val="clear" w:color="auto" w:fill="auto"/>
            <w:hideMark/>
          </w:tcPr>
          <w:p w:rsidR="009C1F73" w:rsidRPr="009C1F73" w:rsidRDefault="009C1F73" w:rsidP="009C1F73">
            <w:pPr>
              <w:pStyle w:val="af9"/>
              <w:jc w:val="center"/>
              <w:rPr>
                <w:rFonts w:ascii="Times New Roman" w:hAnsi="Times New Roman"/>
                <w:sz w:val="20"/>
                <w:szCs w:val="20"/>
                <w:lang w:val="en-US"/>
              </w:rPr>
            </w:pPr>
            <w:r w:rsidRPr="009C1F73">
              <w:rPr>
                <w:rFonts w:ascii="Times New Roman" w:hAnsi="Times New Roman"/>
                <w:sz w:val="20"/>
                <w:szCs w:val="20"/>
              </w:rPr>
              <w:t>45</w:t>
            </w:r>
          </w:p>
        </w:tc>
        <w:tc>
          <w:tcPr>
            <w:tcW w:w="992" w:type="dxa"/>
            <w:tcBorders>
              <w:top w:val="single" w:sz="4" w:space="0" w:color="auto"/>
              <w:left w:val="nil"/>
              <w:bottom w:val="single" w:sz="4" w:space="0" w:color="auto"/>
              <w:right w:val="single" w:sz="4" w:space="0" w:color="auto"/>
            </w:tcBorders>
          </w:tcPr>
          <w:p w:rsidR="009C1F73" w:rsidRPr="00364B7B" w:rsidRDefault="007414D2" w:rsidP="007B5A68">
            <w:pPr>
              <w:jc w:val="center"/>
              <w:rPr>
                <w:color w:val="000000"/>
                <w:sz w:val="20"/>
                <w:szCs w:val="20"/>
              </w:rPr>
            </w:pPr>
            <w:r>
              <w:rPr>
                <w:color w:val="000000"/>
                <w:sz w:val="20"/>
                <w:szCs w:val="20"/>
              </w:rPr>
              <w:t>7350,00</w:t>
            </w:r>
          </w:p>
        </w:tc>
      </w:tr>
      <w:tr w:rsidR="009C1F73" w:rsidRPr="00364B7B" w:rsidTr="009C1F73">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9C1F73" w:rsidRPr="009C1F73" w:rsidRDefault="009C1F73" w:rsidP="009C1F73">
            <w:pPr>
              <w:rPr>
                <w:sz w:val="20"/>
                <w:szCs w:val="20"/>
              </w:rPr>
            </w:pPr>
            <w:r w:rsidRPr="009C1F73">
              <w:rPr>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C1F73" w:rsidRPr="009C1F73" w:rsidRDefault="009C1F73" w:rsidP="009C1F73">
            <w:pPr>
              <w:pStyle w:val="af9"/>
              <w:rPr>
                <w:rFonts w:ascii="Times New Roman" w:hAnsi="Times New Roman"/>
                <w:sz w:val="20"/>
                <w:szCs w:val="20"/>
              </w:rPr>
            </w:pPr>
            <w:r w:rsidRPr="009C1F73">
              <w:rPr>
                <w:rFonts w:ascii="Times New Roman" w:eastAsia="Times New Roman" w:hAnsi="Times New Roman"/>
                <w:sz w:val="20"/>
                <w:szCs w:val="20"/>
              </w:rPr>
              <w:t xml:space="preserve">Лизирующий реагент для гематологического анализатора </w:t>
            </w:r>
            <w:r w:rsidRPr="009C1F73">
              <w:rPr>
                <w:rFonts w:ascii="Times New Roman" w:eastAsia="Times New Roman" w:hAnsi="Times New Roman"/>
                <w:sz w:val="20"/>
                <w:szCs w:val="20"/>
                <w:lang w:val="en-US"/>
              </w:rPr>
              <w:t>MYTHIC</w:t>
            </w:r>
            <w:r w:rsidRPr="009C1F73">
              <w:rPr>
                <w:rFonts w:ascii="Times New Roman" w:hAnsi="Times New Roman"/>
                <w:sz w:val="20"/>
                <w:szCs w:val="20"/>
              </w:rPr>
              <w:t xml:space="preserve"> 22</w:t>
            </w:r>
          </w:p>
        </w:tc>
        <w:tc>
          <w:tcPr>
            <w:tcW w:w="5528" w:type="dxa"/>
            <w:tcBorders>
              <w:top w:val="single" w:sz="4" w:space="0" w:color="auto"/>
              <w:left w:val="nil"/>
              <w:bottom w:val="single" w:sz="4" w:space="0" w:color="auto"/>
              <w:right w:val="single" w:sz="4" w:space="0" w:color="auto"/>
            </w:tcBorders>
          </w:tcPr>
          <w:p w:rsidR="009C1F73" w:rsidRPr="009C1F73" w:rsidRDefault="009C1F73" w:rsidP="009C1F73">
            <w:pPr>
              <w:rPr>
                <w:sz w:val="20"/>
                <w:szCs w:val="20"/>
              </w:rPr>
            </w:pPr>
            <w:r w:rsidRPr="009C1F73">
              <w:rPr>
                <w:sz w:val="20"/>
                <w:szCs w:val="20"/>
              </w:rPr>
              <w:t>Лизирующий раствор для  гематологического  анализатора Mythic 22/22 AL  (закрытая система)</w:t>
            </w:r>
            <w:r>
              <w:rPr>
                <w:sz w:val="20"/>
                <w:szCs w:val="20"/>
              </w:rPr>
              <w:t>.</w:t>
            </w:r>
            <w:r w:rsidRPr="009C1F73">
              <w:rPr>
                <w:sz w:val="20"/>
                <w:szCs w:val="20"/>
              </w:rPr>
              <w:br/>
              <w:t>Назначение</w:t>
            </w:r>
            <w:r>
              <w:rPr>
                <w:sz w:val="20"/>
                <w:szCs w:val="20"/>
              </w:rPr>
              <w:t xml:space="preserve"> </w:t>
            </w:r>
            <w:r w:rsidRPr="009C1F73">
              <w:rPr>
                <w:sz w:val="20"/>
                <w:szCs w:val="20"/>
              </w:rPr>
              <w:t>- реактив, предназначенный для подсчета и формирования общего количества лейкоцитов, строматолиза красных кровяных телец для высвобождения гемоглобина для последующего измерения фотометрическим способом</w:t>
            </w:r>
            <w:r w:rsidRPr="009C1F73">
              <w:rPr>
                <w:sz w:val="20"/>
                <w:szCs w:val="20"/>
              </w:rPr>
              <w:br/>
              <w:t>Состав</w:t>
            </w:r>
            <w:r>
              <w:rPr>
                <w:sz w:val="20"/>
                <w:szCs w:val="20"/>
              </w:rPr>
              <w:t xml:space="preserve">: </w:t>
            </w:r>
            <w:r w:rsidRPr="009C1F73">
              <w:rPr>
                <w:sz w:val="20"/>
                <w:szCs w:val="20"/>
              </w:rPr>
              <w:t>Щелочные соли ,буферная система, смесь ионных(четвертичных солей аммония) и неионных детергентов, гемоглобин-хелирующий агент, консерванты и лейкопротекторные агенты</w:t>
            </w:r>
            <w:r>
              <w:rPr>
                <w:sz w:val="20"/>
                <w:szCs w:val="20"/>
              </w:rPr>
              <w:t>.</w:t>
            </w:r>
            <w:r w:rsidRPr="009C1F73">
              <w:rPr>
                <w:sz w:val="20"/>
                <w:szCs w:val="20"/>
              </w:rPr>
              <w:br/>
              <w:t>Фасовка- 0,5 л.</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C1F73" w:rsidRPr="009C1F73" w:rsidRDefault="009C1F73" w:rsidP="009C1F73">
            <w:pPr>
              <w:pStyle w:val="af9"/>
              <w:jc w:val="center"/>
              <w:rPr>
                <w:rFonts w:ascii="Times New Roman" w:hAnsi="Times New Roman"/>
                <w:sz w:val="20"/>
                <w:szCs w:val="20"/>
              </w:rPr>
            </w:pPr>
            <w:r>
              <w:rPr>
                <w:rFonts w:ascii="Times New Roman" w:hAnsi="Times New Roman"/>
                <w:sz w:val="20"/>
                <w:szCs w:val="20"/>
              </w:rPr>
              <w:t>Уп.</w:t>
            </w:r>
          </w:p>
        </w:tc>
        <w:tc>
          <w:tcPr>
            <w:tcW w:w="850" w:type="dxa"/>
            <w:tcBorders>
              <w:top w:val="single" w:sz="4" w:space="0" w:color="auto"/>
              <w:left w:val="nil"/>
              <w:bottom w:val="single" w:sz="4" w:space="0" w:color="auto"/>
              <w:right w:val="single" w:sz="4" w:space="0" w:color="auto"/>
            </w:tcBorders>
            <w:shd w:val="clear" w:color="auto" w:fill="auto"/>
            <w:hideMark/>
          </w:tcPr>
          <w:p w:rsidR="009C1F73" w:rsidRPr="009C1F73" w:rsidRDefault="009C1F73" w:rsidP="009C1F73">
            <w:pPr>
              <w:pStyle w:val="af9"/>
              <w:jc w:val="center"/>
              <w:rPr>
                <w:rFonts w:ascii="Times New Roman" w:hAnsi="Times New Roman"/>
                <w:sz w:val="20"/>
                <w:szCs w:val="20"/>
              </w:rPr>
            </w:pPr>
            <w:r w:rsidRPr="009C1F73">
              <w:rPr>
                <w:rFonts w:ascii="Times New Roman" w:hAnsi="Times New Roman"/>
                <w:sz w:val="20"/>
                <w:szCs w:val="20"/>
              </w:rPr>
              <w:t>35</w:t>
            </w:r>
          </w:p>
        </w:tc>
        <w:tc>
          <w:tcPr>
            <w:tcW w:w="992" w:type="dxa"/>
            <w:tcBorders>
              <w:top w:val="single" w:sz="4" w:space="0" w:color="auto"/>
              <w:left w:val="nil"/>
              <w:bottom w:val="single" w:sz="4" w:space="0" w:color="auto"/>
              <w:right w:val="single" w:sz="4" w:space="0" w:color="auto"/>
            </w:tcBorders>
          </w:tcPr>
          <w:p w:rsidR="009C1F73" w:rsidRPr="00364B7B" w:rsidRDefault="007414D2" w:rsidP="007B5A68">
            <w:pPr>
              <w:jc w:val="center"/>
              <w:rPr>
                <w:color w:val="000000"/>
                <w:sz w:val="20"/>
                <w:szCs w:val="20"/>
              </w:rPr>
            </w:pPr>
            <w:r>
              <w:rPr>
                <w:color w:val="000000"/>
                <w:sz w:val="20"/>
                <w:szCs w:val="20"/>
              </w:rPr>
              <w:t>18300,00</w:t>
            </w:r>
          </w:p>
        </w:tc>
      </w:tr>
      <w:tr w:rsidR="009C1F73" w:rsidRPr="00364B7B" w:rsidTr="009C1F73">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9C1F73" w:rsidRPr="009C1F73" w:rsidRDefault="009C1F73" w:rsidP="009C1F73">
            <w:pPr>
              <w:rPr>
                <w:sz w:val="20"/>
                <w:szCs w:val="20"/>
              </w:rPr>
            </w:pPr>
            <w:r w:rsidRPr="009C1F73">
              <w:rPr>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C1F73" w:rsidRPr="009C1F73" w:rsidRDefault="009C1F73" w:rsidP="009C1F73">
            <w:pPr>
              <w:pStyle w:val="af9"/>
              <w:rPr>
                <w:rFonts w:ascii="Times New Roman" w:hAnsi="Times New Roman"/>
                <w:sz w:val="20"/>
                <w:szCs w:val="20"/>
              </w:rPr>
            </w:pPr>
            <w:r w:rsidRPr="009C1F73">
              <w:rPr>
                <w:rFonts w:ascii="Times New Roman" w:eastAsia="Times New Roman" w:hAnsi="Times New Roman"/>
                <w:sz w:val="20"/>
                <w:szCs w:val="20"/>
              </w:rPr>
              <w:t>Контрольная кровь 3-х уровневый</w:t>
            </w:r>
          </w:p>
        </w:tc>
        <w:tc>
          <w:tcPr>
            <w:tcW w:w="5528" w:type="dxa"/>
            <w:tcBorders>
              <w:top w:val="single" w:sz="4" w:space="0" w:color="auto"/>
              <w:left w:val="nil"/>
              <w:bottom w:val="single" w:sz="4" w:space="0" w:color="auto"/>
              <w:right w:val="single" w:sz="4" w:space="0" w:color="auto"/>
            </w:tcBorders>
          </w:tcPr>
          <w:p w:rsidR="009C1F73" w:rsidRPr="009C1F73" w:rsidRDefault="009C1F73" w:rsidP="009C1F73">
            <w:pPr>
              <w:rPr>
                <w:sz w:val="20"/>
                <w:szCs w:val="20"/>
              </w:rPr>
            </w:pPr>
            <w:r w:rsidRPr="009C1F73">
              <w:rPr>
                <w:sz w:val="20"/>
                <w:szCs w:val="20"/>
              </w:rPr>
              <w:t>Гематологический контрольный материал MYT-5D CONTROL (низкий, нормальный и высокий уровни), предназначен для проведения контроля качества гематологических  параметров  на  анализаторах   Orphee Mythic 22, Mythic 22 AL.</w:t>
            </w:r>
            <w:r w:rsidRPr="009C1F73">
              <w:rPr>
                <w:sz w:val="20"/>
                <w:szCs w:val="20"/>
              </w:rPr>
              <w:br/>
              <w:t>Контрольный материал должен иметь  паспорт с указанием известных  значений  гематологических параметров, включая дифференцировку лейкоцитов по 5 субпопуляциям.</w:t>
            </w:r>
            <w:r w:rsidRPr="009C1F73">
              <w:rPr>
                <w:sz w:val="20"/>
                <w:szCs w:val="20"/>
              </w:rPr>
              <w:br/>
              <w:t xml:space="preserve">Состав: взвесь человеческих эритроцитов; лейкоцитов и тромбоцитов млекопитающих в плазмоподобной жидкости с консервантами. </w:t>
            </w:r>
            <w:r w:rsidRPr="009C1F73">
              <w:rPr>
                <w:sz w:val="20"/>
                <w:szCs w:val="20"/>
              </w:rPr>
              <w:br/>
              <w:t xml:space="preserve">Стабильность и хранение: контрольный материал  в закрытом состоянии стабилен до истечения срока годности при условии температуры хранения от 2 до 8 градусов.  </w:t>
            </w:r>
            <w:r w:rsidRPr="009C1F73">
              <w:rPr>
                <w:sz w:val="20"/>
                <w:szCs w:val="20"/>
              </w:rPr>
              <w:br/>
              <w:t>Рабочая температура применения:   комнатная температура (15-30 С)</w:t>
            </w:r>
            <w:r>
              <w:rPr>
                <w:sz w:val="20"/>
                <w:szCs w:val="20"/>
              </w:rPr>
              <w:t>.</w:t>
            </w:r>
            <w:r w:rsidRPr="009C1F73">
              <w:rPr>
                <w:sz w:val="20"/>
                <w:szCs w:val="20"/>
              </w:rPr>
              <w:br/>
              <w:t>Фасовка</w:t>
            </w:r>
            <w:r>
              <w:rPr>
                <w:sz w:val="20"/>
                <w:szCs w:val="20"/>
              </w:rPr>
              <w:t>:</w:t>
            </w:r>
            <w:r w:rsidRPr="009C1F73">
              <w:rPr>
                <w:sz w:val="20"/>
                <w:szCs w:val="20"/>
              </w:rPr>
              <w:t xml:space="preserve"> 6 флаконов по 3 мл</w:t>
            </w: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C1F73" w:rsidRPr="009C1F73" w:rsidRDefault="009C1F73" w:rsidP="009C1F73">
            <w:pPr>
              <w:pStyle w:val="af9"/>
              <w:jc w:val="center"/>
              <w:rPr>
                <w:rFonts w:ascii="Times New Roman" w:hAnsi="Times New Roman"/>
                <w:sz w:val="20"/>
                <w:szCs w:val="20"/>
              </w:rPr>
            </w:pPr>
            <w:r>
              <w:rPr>
                <w:rFonts w:ascii="Times New Roman" w:hAnsi="Times New Roman"/>
                <w:sz w:val="20"/>
                <w:szCs w:val="20"/>
              </w:rPr>
              <w:t>Уп.</w:t>
            </w:r>
          </w:p>
        </w:tc>
        <w:tc>
          <w:tcPr>
            <w:tcW w:w="850" w:type="dxa"/>
            <w:tcBorders>
              <w:top w:val="single" w:sz="4" w:space="0" w:color="auto"/>
              <w:left w:val="nil"/>
              <w:bottom w:val="single" w:sz="4" w:space="0" w:color="auto"/>
              <w:right w:val="single" w:sz="4" w:space="0" w:color="auto"/>
            </w:tcBorders>
            <w:shd w:val="clear" w:color="auto" w:fill="auto"/>
            <w:hideMark/>
          </w:tcPr>
          <w:p w:rsidR="009C1F73" w:rsidRPr="009C1F73" w:rsidRDefault="009C1F73" w:rsidP="009C1F73">
            <w:pPr>
              <w:pStyle w:val="af9"/>
              <w:jc w:val="center"/>
              <w:rPr>
                <w:rFonts w:ascii="Times New Roman" w:hAnsi="Times New Roman"/>
                <w:sz w:val="20"/>
                <w:szCs w:val="20"/>
              </w:rPr>
            </w:pPr>
            <w:r w:rsidRPr="009C1F73">
              <w:rPr>
                <w:rFonts w:ascii="Times New Roman" w:hAnsi="Times New Roman"/>
                <w:sz w:val="20"/>
                <w:szCs w:val="20"/>
              </w:rPr>
              <w:t>4</w:t>
            </w:r>
          </w:p>
        </w:tc>
        <w:tc>
          <w:tcPr>
            <w:tcW w:w="992" w:type="dxa"/>
            <w:tcBorders>
              <w:top w:val="single" w:sz="4" w:space="0" w:color="auto"/>
              <w:left w:val="nil"/>
              <w:bottom w:val="single" w:sz="4" w:space="0" w:color="auto"/>
              <w:right w:val="single" w:sz="4" w:space="0" w:color="auto"/>
            </w:tcBorders>
          </w:tcPr>
          <w:p w:rsidR="009C1F73" w:rsidRPr="00364B7B" w:rsidRDefault="007414D2" w:rsidP="007B5A68">
            <w:pPr>
              <w:jc w:val="center"/>
              <w:rPr>
                <w:color w:val="000000"/>
                <w:sz w:val="20"/>
                <w:szCs w:val="20"/>
              </w:rPr>
            </w:pPr>
            <w:r>
              <w:rPr>
                <w:color w:val="000000"/>
                <w:sz w:val="20"/>
                <w:szCs w:val="20"/>
              </w:rPr>
              <w:t>26800,00</w:t>
            </w:r>
          </w:p>
        </w:tc>
      </w:tr>
      <w:tr w:rsidR="009C1F73" w:rsidRPr="00364B7B" w:rsidTr="009C1F73">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9C1F73" w:rsidRPr="009C1F73" w:rsidRDefault="009C1F73" w:rsidP="009C1F73">
            <w:pPr>
              <w:rPr>
                <w:sz w:val="20"/>
                <w:szCs w:val="20"/>
              </w:rPr>
            </w:pPr>
            <w:r w:rsidRPr="009C1F73">
              <w:rPr>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C1F73" w:rsidRPr="009C1F73" w:rsidRDefault="009C1F73" w:rsidP="009C1F73">
            <w:pPr>
              <w:pStyle w:val="af9"/>
              <w:rPr>
                <w:rFonts w:ascii="Times New Roman" w:hAnsi="Times New Roman"/>
                <w:sz w:val="20"/>
                <w:szCs w:val="20"/>
              </w:rPr>
            </w:pPr>
            <w:r w:rsidRPr="009C1F73">
              <w:rPr>
                <w:rFonts w:ascii="Times New Roman" w:eastAsia="Times New Roman" w:hAnsi="Times New Roman"/>
                <w:sz w:val="20"/>
                <w:szCs w:val="20"/>
              </w:rPr>
              <w:t xml:space="preserve">Очищаюший реагент для гематологического анализатора </w:t>
            </w:r>
            <w:r w:rsidRPr="009C1F73">
              <w:rPr>
                <w:rFonts w:ascii="Times New Roman" w:eastAsia="Times New Roman" w:hAnsi="Times New Roman"/>
                <w:sz w:val="20"/>
                <w:szCs w:val="20"/>
                <w:lang w:val="en-US"/>
              </w:rPr>
              <w:t>MYTHIC</w:t>
            </w:r>
            <w:r w:rsidRPr="009C1F73">
              <w:rPr>
                <w:rFonts w:ascii="Times New Roman" w:hAnsi="Times New Roman"/>
                <w:sz w:val="20"/>
                <w:szCs w:val="20"/>
              </w:rPr>
              <w:t xml:space="preserve"> 22</w:t>
            </w:r>
          </w:p>
        </w:tc>
        <w:tc>
          <w:tcPr>
            <w:tcW w:w="5528" w:type="dxa"/>
            <w:tcBorders>
              <w:top w:val="single" w:sz="4" w:space="0" w:color="auto"/>
              <w:left w:val="nil"/>
              <w:bottom w:val="single" w:sz="4" w:space="0" w:color="auto"/>
              <w:right w:val="single" w:sz="4" w:space="0" w:color="auto"/>
            </w:tcBorders>
          </w:tcPr>
          <w:p w:rsidR="009C1F73" w:rsidRPr="009C1F73" w:rsidRDefault="009C1F73" w:rsidP="009C1F73">
            <w:pPr>
              <w:rPr>
                <w:sz w:val="20"/>
                <w:szCs w:val="20"/>
              </w:rPr>
            </w:pPr>
            <w:r w:rsidRPr="009C1F73">
              <w:rPr>
                <w:sz w:val="20"/>
                <w:szCs w:val="20"/>
              </w:rPr>
              <w:t>Чистящий раствор для гематологического  анализатора Mythic 22/22 AL  (закрытая система)</w:t>
            </w:r>
            <w:r>
              <w:rPr>
                <w:sz w:val="20"/>
                <w:szCs w:val="20"/>
              </w:rPr>
              <w:t>.</w:t>
            </w:r>
            <w:r w:rsidRPr="009C1F73">
              <w:rPr>
                <w:sz w:val="20"/>
                <w:szCs w:val="20"/>
              </w:rPr>
              <w:br/>
              <w:t>Назначение</w:t>
            </w:r>
            <w:r>
              <w:rPr>
                <w:sz w:val="20"/>
                <w:szCs w:val="20"/>
              </w:rPr>
              <w:t xml:space="preserve"> </w:t>
            </w:r>
            <w:r w:rsidRPr="009C1F73">
              <w:rPr>
                <w:sz w:val="20"/>
                <w:szCs w:val="20"/>
              </w:rPr>
              <w:t xml:space="preserve">- для очистки и промывания от остатков крови и белка из аспирационной и проточной системы анализатора после каждого анализа образца крови.  </w:t>
            </w:r>
            <w:r w:rsidRPr="009C1F73">
              <w:rPr>
                <w:sz w:val="20"/>
                <w:szCs w:val="20"/>
              </w:rPr>
              <w:br/>
              <w:t>Состав</w:t>
            </w:r>
            <w:r>
              <w:rPr>
                <w:sz w:val="20"/>
                <w:szCs w:val="20"/>
              </w:rPr>
              <w:t xml:space="preserve">: </w:t>
            </w:r>
            <w:r w:rsidRPr="009C1F73">
              <w:rPr>
                <w:sz w:val="20"/>
                <w:szCs w:val="20"/>
              </w:rPr>
              <w:t>Протеолитический энзим, пропиленгликоль,</w:t>
            </w:r>
            <w:r>
              <w:rPr>
                <w:sz w:val="20"/>
                <w:szCs w:val="20"/>
              </w:rPr>
              <w:t xml:space="preserve"> </w:t>
            </w:r>
            <w:r w:rsidRPr="009C1F73">
              <w:rPr>
                <w:sz w:val="20"/>
                <w:szCs w:val="20"/>
              </w:rPr>
              <w:t>фиолетовый краситель</w:t>
            </w:r>
            <w:r>
              <w:rPr>
                <w:sz w:val="20"/>
                <w:szCs w:val="20"/>
              </w:rPr>
              <w:t>.</w:t>
            </w:r>
            <w:r w:rsidRPr="009C1F73">
              <w:rPr>
                <w:sz w:val="20"/>
                <w:szCs w:val="20"/>
              </w:rPr>
              <w:br/>
              <w:t>Фасовка - 1 л</w:t>
            </w: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C1F73" w:rsidRPr="009C1F73" w:rsidRDefault="009C1F73" w:rsidP="009C1F73">
            <w:pPr>
              <w:pStyle w:val="af9"/>
              <w:jc w:val="center"/>
              <w:rPr>
                <w:rFonts w:ascii="Times New Roman" w:hAnsi="Times New Roman"/>
                <w:sz w:val="20"/>
                <w:szCs w:val="20"/>
              </w:rPr>
            </w:pPr>
            <w:r>
              <w:rPr>
                <w:rFonts w:ascii="Times New Roman" w:hAnsi="Times New Roman"/>
                <w:sz w:val="20"/>
                <w:szCs w:val="20"/>
              </w:rPr>
              <w:t>Уп.</w:t>
            </w:r>
          </w:p>
        </w:tc>
        <w:tc>
          <w:tcPr>
            <w:tcW w:w="850" w:type="dxa"/>
            <w:tcBorders>
              <w:top w:val="single" w:sz="4" w:space="0" w:color="auto"/>
              <w:left w:val="nil"/>
              <w:bottom w:val="single" w:sz="4" w:space="0" w:color="auto"/>
              <w:right w:val="single" w:sz="4" w:space="0" w:color="auto"/>
            </w:tcBorders>
            <w:shd w:val="clear" w:color="auto" w:fill="auto"/>
            <w:hideMark/>
          </w:tcPr>
          <w:p w:rsidR="009C1F73" w:rsidRPr="009C1F73" w:rsidRDefault="009C1F73" w:rsidP="009C1F73">
            <w:pPr>
              <w:pStyle w:val="af9"/>
              <w:jc w:val="center"/>
              <w:rPr>
                <w:rFonts w:ascii="Times New Roman" w:hAnsi="Times New Roman"/>
                <w:sz w:val="20"/>
                <w:szCs w:val="20"/>
              </w:rPr>
            </w:pPr>
            <w:r w:rsidRPr="009C1F73">
              <w:rPr>
                <w:rFonts w:ascii="Times New Roman" w:hAnsi="Times New Roman"/>
                <w:sz w:val="20"/>
                <w:szCs w:val="20"/>
              </w:rPr>
              <w:t>25</w:t>
            </w:r>
          </w:p>
        </w:tc>
        <w:tc>
          <w:tcPr>
            <w:tcW w:w="992" w:type="dxa"/>
            <w:tcBorders>
              <w:top w:val="single" w:sz="4" w:space="0" w:color="auto"/>
              <w:left w:val="nil"/>
              <w:bottom w:val="single" w:sz="4" w:space="0" w:color="auto"/>
              <w:right w:val="single" w:sz="4" w:space="0" w:color="auto"/>
            </w:tcBorders>
          </w:tcPr>
          <w:p w:rsidR="009C1F73" w:rsidRPr="00364B7B" w:rsidRDefault="007414D2" w:rsidP="007B5A68">
            <w:pPr>
              <w:jc w:val="center"/>
              <w:rPr>
                <w:color w:val="000000"/>
                <w:sz w:val="20"/>
                <w:szCs w:val="20"/>
              </w:rPr>
            </w:pPr>
            <w:r>
              <w:rPr>
                <w:color w:val="000000"/>
                <w:sz w:val="20"/>
                <w:szCs w:val="20"/>
              </w:rPr>
              <w:t>3950,00</w:t>
            </w:r>
          </w:p>
        </w:tc>
      </w:tr>
      <w:tr w:rsidR="009C1F73" w:rsidRPr="00364B7B" w:rsidTr="009C1F73">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9C1F73" w:rsidRPr="009C1F73" w:rsidRDefault="009C1F73" w:rsidP="009C1F73">
            <w:pPr>
              <w:rPr>
                <w:sz w:val="20"/>
                <w:szCs w:val="20"/>
              </w:rPr>
            </w:pPr>
            <w:r w:rsidRPr="009C1F73">
              <w:rPr>
                <w:sz w:val="20"/>
                <w:szCs w:val="20"/>
              </w:rPr>
              <w:t>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C1F73" w:rsidRPr="009C1F73" w:rsidRDefault="009C1F73" w:rsidP="009C1F73">
            <w:pPr>
              <w:pStyle w:val="af9"/>
              <w:rPr>
                <w:rFonts w:ascii="Times New Roman" w:eastAsia="Times New Roman" w:hAnsi="Times New Roman"/>
                <w:sz w:val="20"/>
                <w:szCs w:val="20"/>
              </w:rPr>
            </w:pPr>
            <w:r w:rsidRPr="009C1F73">
              <w:rPr>
                <w:rFonts w:ascii="Times New Roman" w:hAnsi="Times New Roman"/>
                <w:color w:val="000000"/>
                <w:sz w:val="20"/>
                <w:szCs w:val="20"/>
              </w:rPr>
              <w:t xml:space="preserve">Концентрированный чистящий раствор для жесткой промывки </w:t>
            </w:r>
            <w:r w:rsidRPr="009C1F73">
              <w:rPr>
                <w:rFonts w:ascii="Times New Roman" w:hAnsi="Times New Roman"/>
                <w:color w:val="000000"/>
                <w:sz w:val="20"/>
                <w:szCs w:val="20"/>
              </w:rPr>
              <w:lastRenderedPageBreak/>
              <w:t>в упаковке - FLUSH.</w:t>
            </w:r>
          </w:p>
        </w:tc>
        <w:tc>
          <w:tcPr>
            <w:tcW w:w="5528" w:type="dxa"/>
            <w:tcBorders>
              <w:top w:val="single" w:sz="4" w:space="0" w:color="auto"/>
              <w:left w:val="nil"/>
              <w:bottom w:val="single" w:sz="4" w:space="0" w:color="auto"/>
              <w:right w:val="single" w:sz="4" w:space="0" w:color="auto"/>
            </w:tcBorders>
          </w:tcPr>
          <w:p w:rsidR="009C1F73" w:rsidRDefault="009C1F73" w:rsidP="009C1F73">
            <w:pPr>
              <w:rPr>
                <w:color w:val="000000"/>
                <w:sz w:val="20"/>
                <w:szCs w:val="20"/>
              </w:rPr>
            </w:pPr>
            <w:r w:rsidRPr="009C1F73">
              <w:rPr>
                <w:color w:val="000000"/>
                <w:sz w:val="20"/>
                <w:szCs w:val="20"/>
              </w:rPr>
              <w:lastRenderedPageBreak/>
              <w:t>Моющий/чистящий раствор ИВД, для автоматизированных / полуавтоматизированных систем</w:t>
            </w:r>
            <w:r>
              <w:rPr>
                <w:color w:val="000000"/>
                <w:sz w:val="20"/>
                <w:szCs w:val="20"/>
              </w:rPr>
              <w:t>.</w:t>
            </w:r>
            <w:r w:rsidRPr="009C1F73">
              <w:rPr>
                <w:color w:val="000000"/>
                <w:sz w:val="20"/>
                <w:szCs w:val="20"/>
              </w:rPr>
              <w:t xml:space="preserve"> </w:t>
            </w:r>
          </w:p>
          <w:p w:rsidR="009C1F73" w:rsidRDefault="009C1F73" w:rsidP="009C1F73">
            <w:pPr>
              <w:rPr>
                <w:color w:val="000000"/>
                <w:sz w:val="20"/>
                <w:szCs w:val="20"/>
              </w:rPr>
            </w:pPr>
            <w:r w:rsidRPr="009C1F73">
              <w:rPr>
                <w:color w:val="000000"/>
                <w:sz w:val="20"/>
                <w:szCs w:val="20"/>
              </w:rPr>
              <w:t xml:space="preserve">Концентрированный промывающий или очищающий раствор, предназначенный для использования как расходный </w:t>
            </w:r>
            <w:r w:rsidRPr="009C1F73">
              <w:rPr>
                <w:color w:val="000000"/>
                <w:sz w:val="20"/>
                <w:szCs w:val="20"/>
              </w:rPr>
              <w:lastRenderedPageBreak/>
              <w:t xml:space="preserve">материал на борту автоматических или полуавтоматических приборов, который используются в процессе подготовки, окрашивания и/или анализа клинических лабораторных образцов. </w:t>
            </w:r>
          </w:p>
          <w:p w:rsidR="009C1F73" w:rsidRDefault="009C1F73" w:rsidP="009C1F73">
            <w:pPr>
              <w:rPr>
                <w:color w:val="000000"/>
                <w:sz w:val="20"/>
                <w:szCs w:val="20"/>
              </w:rPr>
            </w:pPr>
            <w:r w:rsidRPr="009C1F73">
              <w:rPr>
                <w:color w:val="000000"/>
                <w:sz w:val="20"/>
                <w:szCs w:val="20"/>
              </w:rPr>
              <w:t>Назначение: Для гематологических анализаторов открытого типа</w:t>
            </w:r>
            <w:r>
              <w:rPr>
                <w:color w:val="000000"/>
                <w:sz w:val="20"/>
                <w:szCs w:val="20"/>
              </w:rPr>
              <w:t>.</w:t>
            </w:r>
            <w:r w:rsidRPr="009C1F73">
              <w:rPr>
                <w:color w:val="000000"/>
                <w:sz w:val="20"/>
                <w:szCs w:val="20"/>
              </w:rPr>
              <w:t xml:space="preserve"> </w:t>
            </w:r>
          </w:p>
          <w:p w:rsidR="009C1F73" w:rsidRDefault="009C1F73" w:rsidP="009C1F73">
            <w:pPr>
              <w:rPr>
                <w:color w:val="000000"/>
                <w:sz w:val="20"/>
                <w:szCs w:val="20"/>
              </w:rPr>
            </w:pPr>
            <w:r w:rsidRPr="009C1F73">
              <w:rPr>
                <w:color w:val="000000"/>
                <w:sz w:val="20"/>
                <w:szCs w:val="20"/>
              </w:rPr>
              <w:t xml:space="preserve">Объем реагента: &gt; 300 и ≤ 500 Кубический сантиметр;^миллилитр </w:t>
            </w:r>
          </w:p>
          <w:p w:rsidR="009C1F73" w:rsidRDefault="009C1F73" w:rsidP="009C1F73">
            <w:pPr>
              <w:rPr>
                <w:color w:val="000000"/>
                <w:sz w:val="20"/>
                <w:szCs w:val="20"/>
              </w:rPr>
            </w:pPr>
            <w:r w:rsidRPr="009C1F73">
              <w:rPr>
                <w:color w:val="000000"/>
                <w:sz w:val="20"/>
                <w:szCs w:val="20"/>
              </w:rPr>
              <w:t>В состав очистительного реагента</w:t>
            </w:r>
            <w:r>
              <w:rPr>
                <w:color w:val="000000"/>
                <w:sz w:val="20"/>
                <w:szCs w:val="20"/>
              </w:rPr>
              <w:t xml:space="preserve"> должны</w:t>
            </w:r>
            <w:r w:rsidRPr="009C1F73">
              <w:rPr>
                <w:color w:val="000000"/>
                <w:sz w:val="20"/>
                <w:szCs w:val="20"/>
              </w:rPr>
              <w:t xml:space="preserve"> вход</w:t>
            </w:r>
            <w:r>
              <w:rPr>
                <w:color w:val="000000"/>
                <w:sz w:val="20"/>
                <w:szCs w:val="20"/>
              </w:rPr>
              <w:t>и</w:t>
            </w:r>
            <w:r w:rsidRPr="009C1F73">
              <w:rPr>
                <w:color w:val="000000"/>
                <w:sz w:val="20"/>
                <w:szCs w:val="20"/>
              </w:rPr>
              <w:t>т</w:t>
            </w:r>
            <w:r>
              <w:rPr>
                <w:color w:val="000000"/>
                <w:sz w:val="20"/>
                <w:szCs w:val="20"/>
              </w:rPr>
              <w:t>ь</w:t>
            </w:r>
            <w:r w:rsidRPr="009C1F73">
              <w:rPr>
                <w:color w:val="000000"/>
                <w:sz w:val="20"/>
                <w:szCs w:val="20"/>
              </w:rPr>
              <w:t xml:space="preserve"> компоненты, определяющие его характеристики: неорганические соли &lt; 15,0 г/л; гипохлорит натрия 70 г/л; щелочь &lt; 2,5 г/л</w:t>
            </w:r>
            <w:r>
              <w:rPr>
                <w:color w:val="000000"/>
                <w:sz w:val="20"/>
                <w:szCs w:val="20"/>
              </w:rPr>
              <w:t>.</w:t>
            </w:r>
            <w:r w:rsidRPr="009C1F73">
              <w:rPr>
                <w:color w:val="000000"/>
                <w:sz w:val="20"/>
                <w:szCs w:val="20"/>
              </w:rPr>
              <w:t xml:space="preserve"> </w:t>
            </w:r>
          </w:p>
          <w:p w:rsidR="009C1F73" w:rsidRDefault="009C1F73" w:rsidP="009C1F73">
            <w:pPr>
              <w:rPr>
                <w:color w:val="000000"/>
                <w:sz w:val="20"/>
                <w:szCs w:val="20"/>
              </w:rPr>
            </w:pPr>
            <w:r w:rsidRPr="009C1F73">
              <w:rPr>
                <w:color w:val="000000"/>
                <w:sz w:val="20"/>
                <w:szCs w:val="20"/>
              </w:rPr>
              <w:t xml:space="preserve">Условия хранения: температура хранения от +2 С до +25 С, избегать попадания прямых солнечных лучей. </w:t>
            </w:r>
          </w:p>
          <w:p w:rsidR="009C1F73" w:rsidRDefault="009C1F73" w:rsidP="009C1F73">
            <w:pPr>
              <w:rPr>
                <w:color w:val="000000"/>
                <w:sz w:val="20"/>
                <w:szCs w:val="20"/>
              </w:rPr>
            </w:pPr>
            <w:r w:rsidRPr="009C1F73">
              <w:rPr>
                <w:color w:val="000000"/>
                <w:sz w:val="20"/>
                <w:szCs w:val="20"/>
              </w:rPr>
              <w:t xml:space="preserve">Стабильность: реагент </w:t>
            </w:r>
            <w:r>
              <w:rPr>
                <w:color w:val="000000"/>
                <w:sz w:val="20"/>
                <w:szCs w:val="20"/>
              </w:rPr>
              <w:t xml:space="preserve">должен быть </w:t>
            </w:r>
            <w:r w:rsidRPr="009C1F73">
              <w:rPr>
                <w:color w:val="000000"/>
                <w:sz w:val="20"/>
                <w:szCs w:val="20"/>
              </w:rPr>
              <w:t xml:space="preserve">стабилен в течение всего срока годности при соблюдении условий хранения. Остаточный срок годности реагентов на момент поставки Заказчику должен составлять не менее 6 месяцев. </w:t>
            </w:r>
          </w:p>
          <w:p w:rsidR="009C1F73" w:rsidRDefault="009C1F73" w:rsidP="009C1F73">
            <w:pPr>
              <w:rPr>
                <w:color w:val="000000"/>
                <w:sz w:val="20"/>
                <w:szCs w:val="20"/>
              </w:rPr>
            </w:pPr>
            <w:r w:rsidRPr="009C1F73">
              <w:rPr>
                <w:color w:val="000000"/>
                <w:sz w:val="20"/>
                <w:szCs w:val="20"/>
              </w:rPr>
              <w:t>Необходимо для оптимальной оч</w:t>
            </w:r>
            <w:r>
              <w:rPr>
                <w:color w:val="000000"/>
                <w:sz w:val="20"/>
                <w:szCs w:val="20"/>
              </w:rPr>
              <w:t>истки внутренних частей прибора.</w:t>
            </w:r>
          </w:p>
          <w:p w:rsidR="009C1F73" w:rsidRPr="009C1F73" w:rsidRDefault="009C1F73" w:rsidP="009C1F73">
            <w:pPr>
              <w:rPr>
                <w:sz w:val="20"/>
                <w:szCs w:val="20"/>
              </w:rPr>
            </w:pPr>
            <w:r w:rsidRPr="009C1F73">
              <w:rPr>
                <w:color w:val="000000"/>
                <w:sz w:val="20"/>
                <w:szCs w:val="20"/>
              </w:rPr>
              <w:t>Возможность использования реагентов в течение всего срока годности.</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C1F73" w:rsidRPr="009C1F73" w:rsidRDefault="009C1F73" w:rsidP="009C1F73">
            <w:pPr>
              <w:pStyle w:val="af9"/>
              <w:jc w:val="center"/>
              <w:rPr>
                <w:rFonts w:ascii="Times New Roman" w:hAnsi="Times New Roman"/>
                <w:sz w:val="20"/>
                <w:szCs w:val="20"/>
              </w:rPr>
            </w:pPr>
            <w:r>
              <w:rPr>
                <w:rFonts w:ascii="Times New Roman" w:hAnsi="Times New Roman"/>
                <w:sz w:val="20"/>
                <w:szCs w:val="20"/>
              </w:rPr>
              <w:lastRenderedPageBreak/>
              <w:t>Уп.</w:t>
            </w:r>
          </w:p>
        </w:tc>
        <w:tc>
          <w:tcPr>
            <w:tcW w:w="850" w:type="dxa"/>
            <w:tcBorders>
              <w:top w:val="single" w:sz="4" w:space="0" w:color="auto"/>
              <w:left w:val="nil"/>
              <w:bottom w:val="single" w:sz="4" w:space="0" w:color="auto"/>
              <w:right w:val="single" w:sz="4" w:space="0" w:color="auto"/>
            </w:tcBorders>
            <w:shd w:val="clear" w:color="auto" w:fill="auto"/>
            <w:hideMark/>
          </w:tcPr>
          <w:p w:rsidR="009C1F73" w:rsidRPr="009C1F73" w:rsidRDefault="009C1F73" w:rsidP="009C1F73">
            <w:pPr>
              <w:pStyle w:val="af9"/>
              <w:jc w:val="center"/>
              <w:rPr>
                <w:rFonts w:ascii="Times New Roman" w:hAnsi="Times New Roman"/>
                <w:sz w:val="20"/>
                <w:szCs w:val="20"/>
              </w:rPr>
            </w:pPr>
            <w:r w:rsidRPr="009C1F73">
              <w:rPr>
                <w:rFonts w:ascii="Times New Roman" w:hAnsi="Times New Roman"/>
                <w:sz w:val="20"/>
                <w:szCs w:val="20"/>
              </w:rPr>
              <w:t>1</w:t>
            </w:r>
          </w:p>
        </w:tc>
        <w:tc>
          <w:tcPr>
            <w:tcW w:w="992" w:type="dxa"/>
            <w:tcBorders>
              <w:top w:val="single" w:sz="4" w:space="0" w:color="auto"/>
              <w:left w:val="nil"/>
              <w:bottom w:val="single" w:sz="4" w:space="0" w:color="auto"/>
              <w:right w:val="single" w:sz="4" w:space="0" w:color="auto"/>
            </w:tcBorders>
          </w:tcPr>
          <w:p w:rsidR="009C1F73" w:rsidRPr="00364B7B" w:rsidRDefault="007414D2" w:rsidP="007B5A68">
            <w:pPr>
              <w:jc w:val="center"/>
              <w:rPr>
                <w:color w:val="000000"/>
                <w:sz w:val="20"/>
                <w:szCs w:val="20"/>
              </w:rPr>
            </w:pPr>
            <w:r>
              <w:rPr>
                <w:color w:val="000000"/>
                <w:sz w:val="20"/>
                <w:szCs w:val="20"/>
              </w:rPr>
              <w:t>1850,00</w:t>
            </w:r>
          </w:p>
        </w:tc>
      </w:tr>
    </w:tbl>
    <w:p w:rsidR="007B5A68" w:rsidRPr="005A07FA" w:rsidRDefault="007B5A68" w:rsidP="007B5A68">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B5A68" w:rsidRPr="005A07FA" w:rsidRDefault="007B5A68" w:rsidP="007B5A68">
      <w:pPr>
        <w:pStyle w:val="13"/>
        <w:jc w:val="center"/>
        <w:rPr>
          <w:b/>
          <w:bCs/>
          <w:sz w:val="20"/>
        </w:rPr>
      </w:pP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7B5A68" w:rsidRPr="005A07FA"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B5A68" w:rsidRPr="0098610A" w:rsidRDefault="007B5A68" w:rsidP="007B5A68">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bookmarkStart w:id="4" w:name="6"/>
      <w:bookmarkEnd w:id="4"/>
    </w:p>
    <w:p w:rsidR="007B5A68" w:rsidRPr="0098610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7B5A68" w:rsidRPr="0098610A" w:rsidRDefault="007B5A68" w:rsidP="007B5A68">
      <w:pPr>
        <w:pStyle w:val="ad"/>
        <w:numPr>
          <w:ilvl w:val="0"/>
          <w:numId w:val="3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7B5A68" w:rsidRPr="005A07F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364B7B" w:rsidRDefault="00364B7B" w:rsidP="00B8322C">
      <w:pPr>
        <w:jc w:val="right"/>
        <w:rPr>
          <w:rFonts w:ascii="Cuprum" w:hAnsi="Cuprum" w:cs="Tahoma"/>
          <w:b/>
          <w:bCs/>
          <w:sz w:val="20"/>
          <w:szCs w:val="20"/>
        </w:rPr>
      </w:pPr>
    </w:p>
    <w:p w:rsidR="00827264" w:rsidRDefault="00827264" w:rsidP="00B8322C">
      <w:pPr>
        <w:jc w:val="right"/>
        <w:rPr>
          <w:rFonts w:ascii="Cuprum" w:hAnsi="Cuprum" w:cs="Tahoma"/>
          <w:b/>
          <w:bCs/>
          <w:sz w:val="20"/>
          <w:szCs w:val="20"/>
        </w:rPr>
      </w:pPr>
    </w:p>
    <w:p w:rsidR="00827264" w:rsidRDefault="00827264" w:rsidP="00B8322C">
      <w:pPr>
        <w:jc w:val="right"/>
        <w:rPr>
          <w:rFonts w:ascii="Cuprum" w:hAnsi="Cuprum" w:cs="Tahoma"/>
          <w:b/>
          <w:bCs/>
          <w:sz w:val="20"/>
          <w:szCs w:val="20"/>
        </w:rPr>
      </w:pPr>
    </w:p>
    <w:p w:rsidR="00827264" w:rsidRDefault="00827264" w:rsidP="00B8322C">
      <w:pPr>
        <w:jc w:val="right"/>
        <w:rPr>
          <w:rFonts w:ascii="Cuprum" w:hAnsi="Cuprum" w:cs="Tahoma"/>
          <w:b/>
          <w:bCs/>
          <w:sz w:val="20"/>
          <w:szCs w:val="20"/>
        </w:rPr>
      </w:pPr>
    </w:p>
    <w:p w:rsidR="00827264" w:rsidRDefault="00827264" w:rsidP="00B8322C">
      <w:pPr>
        <w:jc w:val="right"/>
        <w:rPr>
          <w:rFonts w:ascii="Cuprum" w:hAnsi="Cuprum" w:cs="Tahoma"/>
          <w:b/>
          <w:bCs/>
          <w:sz w:val="20"/>
          <w:szCs w:val="20"/>
        </w:rPr>
      </w:pPr>
    </w:p>
    <w:p w:rsidR="00827264" w:rsidRDefault="00827264" w:rsidP="00B8322C">
      <w:pPr>
        <w:jc w:val="right"/>
        <w:rPr>
          <w:rFonts w:ascii="Cuprum" w:hAnsi="Cuprum" w:cs="Tahoma"/>
          <w:b/>
          <w:bCs/>
          <w:sz w:val="20"/>
          <w:szCs w:val="20"/>
        </w:rPr>
      </w:pPr>
    </w:p>
    <w:p w:rsidR="00827264" w:rsidRDefault="00827264" w:rsidP="00B8322C">
      <w:pPr>
        <w:jc w:val="right"/>
        <w:rPr>
          <w:rFonts w:ascii="Cuprum" w:hAnsi="Cuprum" w:cs="Tahoma"/>
          <w:b/>
          <w:bCs/>
          <w:sz w:val="20"/>
          <w:szCs w:val="20"/>
        </w:rPr>
      </w:pPr>
    </w:p>
    <w:p w:rsidR="00827264" w:rsidRDefault="00827264" w:rsidP="00B8322C">
      <w:pPr>
        <w:jc w:val="right"/>
        <w:rPr>
          <w:rFonts w:ascii="Cuprum" w:hAnsi="Cuprum" w:cs="Tahoma"/>
          <w:b/>
          <w:bCs/>
          <w:sz w:val="20"/>
          <w:szCs w:val="20"/>
        </w:rPr>
      </w:pPr>
    </w:p>
    <w:p w:rsidR="00364B7B" w:rsidRDefault="00364B7B"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A798E" w:rsidRDefault="00BA798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BA798E" w:rsidRDefault="00950B06" w:rsidP="00950B06">
      <w:pPr>
        <w:jc w:val="right"/>
        <w:rPr>
          <w:b/>
          <w:sz w:val="20"/>
          <w:szCs w:val="20"/>
        </w:rPr>
      </w:pPr>
      <w:r w:rsidRPr="00950B06">
        <w:rPr>
          <w:b/>
          <w:kern w:val="32"/>
          <w:sz w:val="20"/>
          <w:szCs w:val="20"/>
        </w:rPr>
        <w:t>на</w:t>
      </w:r>
      <w:r w:rsidRPr="00950B06">
        <w:rPr>
          <w:b/>
          <w:sz w:val="20"/>
          <w:szCs w:val="20"/>
        </w:rPr>
        <w:t xml:space="preserve"> поставку </w:t>
      </w:r>
      <w:r w:rsidR="00A46810">
        <w:rPr>
          <w:b/>
          <w:sz w:val="20"/>
          <w:szCs w:val="20"/>
        </w:rPr>
        <w:t>растворов для гематологического анализатора Mythic 22</w:t>
      </w:r>
      <w:r w:rsidR="00827264">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46810">
        <w:rPr>
          <w:b/>
          <w:kern w:val="32"/>
          <w:sz w:val="20"/>
          <w:szCs w:val="20"/>
        </w:rPr>
        <w:t>192-20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A46810">
        <w:rPr>
          <w:sz w:val="19"/>
          <w:szCs w:val="19"/>
        </w:rPr>
        <w:t>192-20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A46810">
        <w:rPr>
          <w:b/>
          <w:bCs/>
          <w:sz w:val="19"/>
          <w:szCs w:val="19"/>
        </w:rPr>
        <w:t>растворов для гематологического анализатора Mythic 22</w:t>
      </w:r>
    </w:p>
    <w:p w:rsidR="00C710DB" w:rsidRPr="002D56C2" w:rsidRDefault="00C710DB"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C710DB">
        <w:rPr>
          <w:b/>
          <w:sz w:val="19"/>
          <w:szCs w:val="19"/>
        </w:rPr>
        <w:tab/>
      </w:r>
      <w:r w:rsidR="00C710DB">
        <w:rPr>
          <w:b/>
          <w:sz w:val="19"/>
          <w:szCs w:val="19"/>
        </w:rPr>
        <w:tab/>
      </w:r>
      <w:r w:rsidRPr="002D56C2">
        <w:rPr>
          <w:b/>
          <w:sz w:val="19"/>
          <w:szCs w:val="19"/>
        </w:rPr>
        <w:t>«___»  _____________  20</w:t>
      </w:r>
      <w:r w:rsidR="00C710DB">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EE33E7"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EE33E7">
        <w:rPr>
          <w:b/>
          <w:sz w:val="19"/>
          <w:szCs w:val="19"/>
        </w:rPr>
        <w:t>№8»</w:t>
      </w:r>
      <w:r w:rsidRPr="00EE33E7">
        <w:rPr>
          <w:sz w:val="19"/>
          <w:szCs w:val="19"/>
        </w:rPr>
        <w:t xml:space="preserve">, именуемое в дальнейшем  </w:t>
      </w:r>
      <w:r w:rsidRPr="00EE33E7">
        <w:rPr>
          <w:b/>
          <w:sz w:val="19"/>
          <w:szCs w:val="19"/>
        </w:rPr>
        <w:t xml:space="preserve">Заказчик, </w:t>
      </w:r>
      <w:r w:rsidRPr="00EE33E7">
        <w:rPr>
          <w:sz w:val="19"/>
          <w:szCs w:val="19"/>
        </w:rPr>
        <w:t>в лице главного врача Есевой Ж</w:t>
      </w:r>
      <w:r w:rsidR="00492996" w:rsidRPr="00EE33E7">
        <w:rPr>
          <w:sz w:val="19"/>
          <w:szCs w:val="19"/>
        </w:rPr>
        <w:t xml:space="preserve">анны </w:t>
      </w:r>
      <w:r w:rsidRPr="00EE33E7">
        <w:rPr>
          <w:sz w:val="19"/>
          <w:szCs w:val="19"/>
        </w:rPr>
        <w:t>В</w:t>
      </w:r>
      <w:r w:rsidR="00492996" w:rsidRPr="00EE33E7">
        <w:rPr>
          <w:sz w:val="19"/>
          <w:szCs w:val="19"/>
        </w:rPr>
        <w:t>ладимировны</w:t>
      </w:r>
      <w:r w:rsidRPr="00EE33E7">
        <w:rPr>
          <w:sz w:val="19"/>
          <w:szCs w:val="19"/>
        </w:rPr>
        <w:t xml:space="preserve">, действующего на основании Устава, с одной стороны, и </w:t>
      </w:r>
      <w:r w:rsidRPr="00EE33E7">
        <w:rPr>
          <w:b/>
          <w:sz w:val="19"/>
          <w:szCs w:val="19"/>
        </w:rPr>
        <w:t>_______________________________,</w:t>
      </w:r>
      <w:r w:rsidRPr="00EE33E7">
        <w:rPr>
          <w:sz w:val="19"/>
          <w:szCs w:val="19"/>
        </w:rPr>
        <w:t xml:space="preserve"> именуемый  в дальнейшем  </w:t>
      </w:r>
      <w:r w:rsidRPr="00EE33E7">
        <w:rPr>
          <w:b/>
          <w:sz w:val="19"/>
          <w:szCs w:val="19"/>
        </w:rPr>
        <w:t>Поставщик</w:t>
      </w:r>
      <w:r w:rsidRPr="00EE33E7">
        <w:rPr>
          <w:sz w:val="19"/>
          <w:szCs w:val="19"/>
        </w:rPr>
        <w:t>, в лице  ________________________</w:t>
      </w:r>
      <w:r w:rsidRPr="00EE33E7">
        <w:rPr>
          <w:b/>
          <w:sz w:val="19"/>
          <w:szCs w:val="19"/>
        </w:rPr>
        <w:t>,</w:t>
      </w:r>
      <w:r w:rsidRPr="00EE33E7">
        <w:rPr>
          <w:sz w:val="19"/>
          <w:szCs w:val="19"/>
        </w:rPr>
        <w:t xml:space="preserve"> действующего на основании ______________, с другой стороны, </w:t>
      </w:r>
      <w:r w:rsidR="00492996" w:rsidRPr="00EE33E7">
        <w:rPr>
          <w:sz w:val="19"/>
          <w:szCs w:val="19"/>
        </w:rPr>
        <w:t xml:space="preserve">в дальнейшем совместно именуемые Стороны, </w:t>
      </w:r>
      <w:r w:rsidRPr="00EE33E7">
        <w:rPr>
          <w:sz w:val="19"/>
          <w:szCs w:val="19"/>
        </w:rPr>
        <w:t xml:space="preserve">на основании  результатов определения Поставщика путем проведения запроса котировок в электронной </w:t>
      </w:r>
      <w:r w:rsidR="00E51D10" w:rsidRPr="00EE33E7">
        <w:rPr>
          <w:sz w:val="19"/>
          <w:szCs w:val="19"/>
        </w:rPr>
        <w:t>форме</w:t>
      </w:r>
      <w:r w:rsidR="00E51D10" w:rsidRPr="00EE33E7">
        <w:rPr>
          <w:kern w:val="32"/>
          <w:sz w:val="19"/>
          <w:szCs w:val="19"/>
        </w:rPr>
        <w:t>,</w:t>
      </w:r>
      <w:r w:rsidR="004411FE" w:rsidRPr="00EE33E7">
        <w:rPr>
          <w:kern w:val="32"/>
          <w:sz w:val="19"/>
          <w:szCs w:val="19"/>
        </w:rPr>
        <w:t xml:space="preserve"> </w:t>
      </w:r>
      <w:r w:rsidR="00E51D10" w:rsidRPr="00EE33E7">
        <w:rPr>
          <w:kern w:val="32"/>
          <w:sz w:val="19"/>
          <w:szCs w:val="19"/>
          <w:highlight w:val="yellow"/>
        </w:rPr>
        <w:t>участниками которого могут являться только субъекты малого и среднего предпринимательства</w:t>
      </w:r>
      <w:r w:rsidR="00492996" w:rsidRPr="00EE33E7">
        <w:rPr>
          <w:sz w:val="19"/>
          <w:szCs w:val="19"/>
        </w:rPr>
        <w:t>(</w:t>
      </w:r>
      <w:r w:rsidRPr="00EE33E7">
        <w:rPr>
          <w:sz w:val="19"/>
          <w:szCs w:val="19"/>
        </w:rPr>
        <w:t>протокол  _____________________________ № ____ от _____________</w:t>
      </w:r>
      <w:r w:rsidR="00492996" w:rsidRPr="00EE33E7">
        <w:rPr>
          <w:sz w:val="19"/>
          <w:szCs w:val="19"/>
        </w:rPr>
        <w:t>),</w:t>
      </w:r>
      <w:r w:rsidRPr="00EE33E7">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A46810">
        <w:rPr>
          <w:rFonts w:ascii="Times New Roman" w:hAnsi="Times New Roman" w:cs="Times New Roman"/>
          <w:bCs/>
          <w:sz w:val="19"/>
          <w:szCs w:val="19"/>
        </w:rPr>
        <w:t>растворов для гематологического анализатора Mythic 22</w:t>
      </w:r>
      <w:r w:rsidR="00827264">
        <w:rPr>
          <w:rFonts w:ascii="Times New Roman" w:hAnsi="Times New Roman" w:cs="Times New Roman"/>
          <w:bCs/>
          <w:sz w:val="19"/>
          <w:szCs w:val="19"/>
        </w:rPr>
        <w:t xml:space="preserve"> </w:t>
      </w:r>
      <w:r w:rsidRPr="002D56C2">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710DB">
        <w:rPr>
          <w:sz w:val="19"/>
          <w:szCs w:val="19"/>
        </w:rPr>
        <w:t>15</w:t>
      </w:r>
      <w:r w:rsidRPr="002D56C2">
        <w:rPr>
          <w:sz w:val="19"/>
          <w:szCs w:val="19"/>
        </w:rPr>
        <w:t xml:space="preserve"> (</w:t>
      </w:r>
      <w:r w:rsidR="00C710DB">
        <w:rPr>
          <w:sz w:val="19"/>
          <w:szCs w:val="19"/>
        </w:rPr>
        <w:t>пятнадцати</w:t>
      </w:r>
      <w:r w:rsidRPr="002D56C2">
        <w:rPr>
          <w:sz w:val="19"/>
          <w:szCs w:val="19"/>
        </w:rPr>
        <w:t xml:space="preserve">) </w:t>
      </w:r>
      <w:r w:rsidR="00C710D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720C6" w:rsidRDefault="003D7C22" w:rsidP="003D7C22">
      <w:pPr>
        <w:ind w:firstLine="709"/>
        <w:jc w:val="both"/>
        <w:rPr>
          <w:sz w:val="19"/>
          <w:szCs w:val="19"/>
        </w:rPr>
      </w:pPr>
      <w:r w:rsidRPr="00F8098F">
        <w:rPr>
          <w:sz w:val="19"/>
          <w:szCs w:val="19"/>
        </w:rPr>
        <w:t xml:space="preserve">4.1. Поставка товара осуществляется силами Поставщика партиями по заявкам Заказчика с момента подписания </w:t>
      </w:r>
      <w:r w:rsidRPr="009720C6">
        <w:rPr>
          <w:sz w:val="19"/>
          <w:szCs w:val="19"/>
        </w:rPr>
        <w:t xml:space="preserve">договора по </w:t>
      </w:r>
      <w:r w:rsidR="00364B7B">
        <w:rPr>
          <w:sz w:val="19"/>
          <w:szCs w:val="19"/>
        </w:rPr>
        <w:t>3</w:t>
      </w:r>
      <w:r w:rsidR="00BA798E">
        <w:rPr>
          <w:sz w:val="19"/>
          <w:szCs w:val="19"/>
        </w:rPr>
        <w:t>0</w:t>
      </w:r>
      <w:r w:rsidRPr="009720C6">
        <w:rPr>
          <w:sz w:val="19"/>
          <w:szCs w:val="19"/>
        </w:rPr>
        <w:t>.</w:t>
      </w:r>
      <w:r w:rsidR="00364B7B">
        <w:rPr>
          <w:sz w:val="19"/>
          <w:szCs w:val="19"/>
        </w:rPr>
        <w:t>0</w:t>
      </w:r>
      <w:r w:rsidR="00BA798E">
        <w:rPr>
          <w:sz w:val="19"/>
          <w:szCs w:val="19"/>
        </w:rPr>
        <w:t>6</w:t>
      </w:r>
      <w:r w:rsidRPr="009720C6">
        <w:rPr>
          <w:sz w:val="19"/>
          <w:szCs w:val="19"/>
        </w:rPr>
        <w:t>.202</w:t>
      </w:r>
      <w:r w:rsidR="00364B7B">
        <w:rPr>
          <w:sz w:val="19"/>
          <w:szCs w:val="19"/>
        </w:rPr>
        <w:t>1</w:t>
      </w:r>
      <w:r w:rsidRPr="009720C6">
        <w:rPr>
          <w:sz w:val="19"/>
          <w:szCs w:val="19"/>
        </w:rPr>
        <w:t xml:space="preserve">г. по адресу: </w:t>
      </w:r>
      <w:r w:rsidR="00285817" w:rsidRPr="009720C6">
        <w:rPr>
          <w:sz w:val="19"/>
          <w:szCs w:val="19"/>
        </w:rPr>
        <w:t>г. Иркутск,</w:t>
      </w:r>
      <w:r w:rsidR="00364B7B">
        <w:rPr>
          <w:sz w:val="19"/>
          <w:szCs w:val="19"/>
        </w:rPr>
        <w:t xml:space="preserve"> </w:t>
      </w:r>
      <w:r w:rsidR="00EE33E7">
        <w:rPr>
          <w:sz w:val="19"/>
          <w:szCs w:val="19"/>
        </w:rPr>
        <w:t>ул</w:t>
      </w:r>
      <w:r w:rsidR="00364B7B">
        <w:rPr>
          <w:sz w:val="19"/>
          <w:szCs w:val="19"/>
        </w:rPr>
        <w:t>. Баумана, 214А</w:t>
      </w:r>
      <w:r w:rsidRPr="009720C6">
        <w:rPr>
          <w:sz w:val="19"/>
          <w:szCs w:val="19"/>
        </w:rPr>
        <w:t>.</w:t>
      </w:r>
    </w:p>
    <w:p w:rsidR="003D7C22" w:rsidRPr="00F8098F" w:rsidRDefault="003D7C22" w:rsidP="003D7C22">
      <w:pPr>
        <w:ind w:firstLine="720"/>
        <w:jc w:val="both"/>
        <w:rPr>
          <w:sz w:val="19"/>
          <w:szCs w:val="19"/>
        </w:rPr>
      </w:pPr>
      <w:r w:rsidRPr="00F8098F">
        <w:rPr>
          <w:sz w:val="19"/>
          <w:szCs w:val="19"/>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 xml:space="preserve">оставка товара по заявке Заказчика осуществляется в течение </w:t>
      </w:r>
      <w:r w:rsidR="00515C44">
        <w:rPr>
          <w:rFonts w:ascii="Times New Roman" w:hAnsi="Times New Roman"/>
          <w:sz w:val="19"/>
          <w:szCs w:val="19"/>
        </w:rPr>
        <w:t>10</w:t>
      </w:r>
      <w:r w:rsidRPr="003355CA">
        <w:rPr>
          <w:rFonts w:ascii="Times New Roman" w:hAnsi="Times New Roman"/>
          <w:sz w:val="19"/>
          <w:szCs w:val="19"/>
        </w:rPr>
        <w:t xml:space="preserve"> (</w:t>
      </w:r>
      <w:r w:rsidR="00515C44">
        <w:rPr>
          <w:rFonts w:ascii="Times New Roman" w:hAnsi="Times New Roman"/>
          <w:sz w:val="19"/>
          <w:szCs w:val="19"/>
        </w:rPr>
        <w:t>десяти</w:t>
      </w:r>
      <w:r w:rsidRPr="003355CA">
        <w:rPr>
          <w:rFonts w:ascii="Times New Roman" w:hAnsi="Times New Roman"/>
          <w:sz w:val="19"/>
          <w:szCs w:val="19"/>
        </w:rPr>
        <w:t xml:space="preserve">) </w:t>
      </w:r>
      <w:r w:rsidR="00515C44">
        <w:rPr>
          <w:rFonts w:ascii="Times New Roman" w:hAnsi="Times New Roman"/>
          <w:sz w:val="19"/>
          <w:szCs w:val="19"/>
        </w:rPr>
        <w:t>календ</w:t>
      </w:r>
      <w:r w:rsidR="00827264">
        <w:rPr>
          <w:rFonts w:ascii="Times New Roman" w:hAnsi="Times New Roman"/>
          <w:sz w:val="19"/>
          <w:szCs w:val="19"/>
        </w:rPr>
        <w:t>а</w:t>
      </w:r>
      <w:r w:rsidR="00515C44">
        <w:rPr>
          <w:rFonts w:ascii="Times New Roman" w:hAnsi="Times New Roman"/>
          <w:sz w:val="19"/>
          <w:szCs w:val="19"/>
        </w:rPr>
        <w:t>рных</w:t>
      </w:r>
      <w:r w:rsidRPr="003355CA">
        <w:rPr>
          <w:rFonts w:ascii="Times New Roman" w:hAnsi="Times New Roman"/>
          <w:sz w:val="19"/>
          <w:szCs w:val="19"/>
        </w:rPr>
        <w:t xml:space="preserve">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9720C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720C6">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9720C6">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9720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9720C6" w:rsidRDefault="00B8322C" w:rsidP="00B8322C">
      <w:pPr>
        <w:ind w:firstLine="709"/>
        <w:jc w:val="both"/>
        <w:rPr>
          <w:sz w:val="19"/>
          <w:szCs w:val="19"/>
        </w:rPr>
      </w:pPr>
      <w:r w:rsidRPr="009720C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9720C6" w:rsidRDefault="00B8322C" w:rsidP="00B8322C">
      <w:pPr>
        <w:ind w:firstLine="709"/>
        <w:jc w:val="both"/>
        <w:rPr>
          <w:sz w:val="19"/>
          <w:szCs w:val="19"/>
        </w:rPr>
      </w:pPr>
      <w:r w:rsidRPr="009720C6">
        <w:rPr>
          <w:noProof/>
          <w:sz w:val="19"/>
          <w:szCs w:val="19"/>
        </w:rPr>
        <w:t>4.9.</w:t>
      </w:r>
      <w:r w:rsidRPr="009720C6">
        <w:rPr>
          <w:sz w:val="19"/>
          <w:szCs w:val="19"/>
        </w:rPr>
        <w:t xml:space="preserve"> Риск случайной гибели Товара переходит от Поставщика к Заказчику с момента подписания сторонами </w:t>
      </w:r>
      <w:r w:rsidR="00F8098F" w:rsidRPr="009720C6">
        <w:rPr>
          <w:sz w:val="19"/>
          <w:szCs w:val="19"/>
        </w:rPr>
        <w:t>товарной накладной</w:t>
      </w:r>
      <w:r w:rsidRPr="009720C6">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A46810">
        <w:rPr>
          <w:sz w:val="20"/>
          <w:szCs w:val="20"/>
        </w:rPr>
        <w:t>192-20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EE33E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E33E7" w:rsidRPr="00BE0069" w:rsidRDefault="00EE33E7" w:rsidP="00EE6AA4">
            <w:pPr>
              <w:jc w:val="both"/>
              <w:rPr>
                <w:sz w:val="20"/>
                <w:szCs w:val="20"/>
              </w:rPr>
            </w:pPr>
          </w:p>
        </w:tc>
      </w:tr>
      <w:tr w:rsidR="00BA798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both"/>
              <w:rPr>
                <w:sz w:val="20"/>
                <w:szCs w:val="20"/>
              </w:rPr>
            </w:pPr>
          </w:p>
        </w:tc>
      </w:tr>
      <w:tr w:rsidR="007414D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7414D2" w:rsidRPr="00BE0069" w:rsidRDefault="007414D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414D2" w:rsidRPr="00BE0069" w:rsidRDefault="007414D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414D2" w:rsidRPr="00BE0069" w:rsidRDefault="007414D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414D2" w:rsidRPr="00BE0069" w:rsidRDefault="007414D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414D2" w:rsidRPr="00BE0069" w:rsidRDefault="007414D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414D2" w:rsidRPr="00BE0069" w:rsidRDefault="007414D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414D2" w:rsidRPr="00BE0069" w:rsidRDefault="007414D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414D2" w:rsidRPr="00BE0069" w:rsidRDefault="007414D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414D2" w:rsidRPr="00BE0069" w:rsidRDefault="007414D2" w:rsidP="00EE6AA4">
            <w:pPr>
              <w:jc w:val="both"/>
              <w:rPr>
                <w:sz w:val="20"/>
                <w:szCs w:val="20"/>
              </w:rPr>
            </w:pPr>
          </w:p>
        </w:tc>
      </w:tr>
      <w:tr w:rsidR="00BA798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A798E" w:rsidRPr="00BE0069" w:rsidRDefault="00BA798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C710DB" w:rsidRPr="005A07FA"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10DB" w:rsidRPr="0098610A" w:rsidRDefault="00C710DB" w:rsidP="00C710DB">
      <w:pPr>
        <w:pStyle w:val="ad"/>
        <w:numPr>
          <w:ilvl w:val="0"/>
          <w:numId w:val="42"/>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C710DB" w:rsidRPr="0098610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C710DB" w:rsidRPr="0098610A" w:rsidRDefault="00C710DB" w:rsidP="00C710DB">
      <w:pPr>
        <w:pStyle w:val="ad"/>
        <w:numPr>
          <w:ilvl w:val="0"/>
          <w:numId w:val="42"/>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C710DB" w:rsidRPr="005A07F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9720C6" w:rsidRDefault="009720C6" w:rsidP="00060FEB">
      <w:pPr>
        <w:pStyle w:val="af1"/>
        <w:tabs>
          <w:tab w:val="left" w:pos="2268"/>
        </w:tabs>
        <w:ind w:right="-56" w:firstLine="709"/>
        <w:jc w:val="both"/>
        <w:rPr>
          <w:sz w:val="20"/>
        </w:rPr>
      </w:pPr>
    </w:p>
    <w:p w:rsidR="009720C6" w:rsidRDefault="009720C6" w:rsidP="00060FEB">
      <w:pPr>
        <w:pStyle w:val="af1"/>
        <w:tabs>
          <w:tab w:val="left" w:pos="2268"/>
        </w:tabs>
        <w:ind w:right="-56" w:firstLine="709"/>
        <w:jc w:val="both"/>
        <w:rPr>
          <w:sz w:val="20"/>
        </w:rPr>
      </w:pPr>
    </w:p>
    <w:p w:rsidR="00827264" w:rsidRDefault="00827264" w:rsidP="00060FEB">
      <w:pPr>
        <w:pStyle w:val="af1"/>
        <w:tabs>
          <w:tab w:val="left" w:pos="2268"/>
        </w:tabs>
        <w:ind w:right="-56" w:firstLine="709"/>
        <w:jc w:val="both"/>
        <w:rPr>
          <w:sz w:val="20"/>
        </w:rPr>
      </w:pPr>
    </w:p>
    <w:p w:rsidR="00827264" w:rsidRDefault="00827264" w:rsidP="00060FEB">
      <w:pPr>
        <w:pStyle w:val="af1"/>
        <w:tabs>
          <w:tab w:val="left" w:pos="2268"/>
        </w:tabs>
        <w:ind w:right="-56" w:firstLine="709"/>
        <w:jc w:val="both"/>
        <w:rPr>
          <w:sz w:val="20"/>
        </w:rPr>
      </w:pPr>
    </w:p>
    <w:p w:rsidR="00827264" w:rsidRDefault="00827264" w:rsidP="00060FEB">
      <w:pPr>
        <w:pStyle w:val="af1"/>
        <w:tabs>
          <w:tab w:val="left" w:pos="2268"/>
        </w:tabs>
        <w:ind w:right="-56" w:firstLine="709"/>
        <w:jc w:val="both"/>
        <w:rPr>
          <w:sz w:val="20"/>
        </w:rPr>
      </w:pPr>
    </w:p>
    <w:p w:rsidR="00827264" w:rsidRDefault="00827264" w:rsidP="00060FEB">
      <w:pPr>
        <w:pStyle w:val="af1"/>
        <w:tabs>
          <w:tab w:val="left" w:pos="2268"/>
        </w:tabs>
        <w:ind w:right="-56" w:firstLine="709"/>
        <w:jc w:val="both"/>
        <w:rPr>
          <w:sz w:val="20"/>
        </w:rPr>
      </w:pPr>
    </w:p>
    <w:p w:rsidR="00827264" w:rsidRDefault="00827264" w:rsidP="00060FEB">
      <w:pPr>
        <w:pStyle w:val="af1"/>
        <w:tabs>
          <w:tab w:val="left" w:pos="2268"/>
        </w:tabs>
        <w:ind w:right="-56" w:firstLine="709"/>
        <w:jc w:val="both"/>
        <w:rPr>
          <w:sz w:val="20"/>
        </w:rPr>
      </w:pPr>
    </w:p>
    <w:p w:rsidR="00827264" w:rsidRDefault="00827264" w:rsidP="00060FEB">
      <w:pPr>
        <w:pStyle w:val="af1"/>
        <w:tabs>
          <w:tab w:val="left" w:pos="2268"/>
        </w:tabs>
        <w:ind w:right="-56" w:firstLine="709"/>
        <w:jc w:val="both"/>
        <w:rPr>
          <w:sz w:val="20"/>
        </w:rPr>
      </w:pPr>
    </w:p>
    <w:p w:rsidR="00827264" w:rsidRDefault="00827264"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BA798E" w:rsidRDefault="00950B06" w:rsidP="00950B06">
      <w:pPr>
        <w:jc w:val="right"/>
        <w:rPr>
          <w:b/>
          <w:sz w:val="20"/>
          <w:szCs w:val="20"/>
        </w:rPr>
      </w:pPr>
      <w:r w:rsidRPr="00950B06">
        <w:rPr>
          <w:b/>
          <w:kern w:val="32"/>
          <w:sz w:val="20"/>
          <w:szCs w:val="20"/>
        </w:rPr>
        <w:t>на</w:t>
      </w:r>
      <w:r w:rsidRPr="00950B06">
        <w:rPr>
          <w:b/>
          <w:sz w:val="20"/>
          <w:szCs w:val="20"/>
        </w:rPr>
        <w:t xml:space="preserve"> поставку </w:t>
      </w:r>
      <w:r w:rsidR="00A46810">
        <w:rPr>
          <w:b/>
          <w:sz w:val="20"/>
          <w:szCs w:val="20"/>
        </w:rPr>
        <w:t>растворов для гематологического анализатора Mythic 22</w:t>
      </w:r>
      <w:r w:rsidR="00827264">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A46810">
        <w:rPr>
          <w:b/>
          <w:kern w:val="32"/>
          <w:sz w:val="20"/>
          <w:szCs w:val="20"/>
        </w:rPr>
        <w:t>192-20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A46810">
        <w:rPr>
          <w:bCs/>
          <w:sz w:val="20"/>
          <w:szCs w:val="20"/>
        </w:rPr>
        <w:t>растворов для гематологического анализатора Mythic 22</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A46810">
        <w:rPr>
          <w:bCs/>
          <w:sz w:val="20"/>
          <w:szCs w:val="20"/>
        </w:rPr>
        <w:t>растворов для гематологического анализатора Mythic 22</w:t>
      </w:r>
      <w:r w:rsidRPr="00827264">
        <w:rPr>
          <w:sz w:val="20"/>
          <w:szCs w:val="20"/>
        </w:rPr>
        <w:t>,</w:t>
      </w:r>
      <w:r w:rsidR="00D11699" w:rsidRPr="00827264">
        <w:rPr>
          <w:sz w:val="20"/>
          <w:szCs w:val="20"/>
        </w:rPr>
        <w:t xml:space="preserve"> </w:t>
      </w:r>
      <w:r w:rsidR="006F0628" w:rsidRPr="00827264">
        <w:rPr>
          <w:sz w:val="20"/>
          <w:szCs w:val="20"/>
        </w:rPr>
        <w:t>в</w:t>
      </w:r>
      <w:r w:rsidR="006F0628">
        <w:rPr>
          <w:sz w:val="20"/>
          <w:szCs w:val="20"/>
        </w:rPr>
        <w:t>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A46810">
        <w:rPr>
          <w:bCs/>
          <w:sz w:val="20"/>
          <w:szCs w:val="20"/>
        </w:rPr>
        <w:t>растворов для гематологического анализатора Mythic 22</w:t>
      </w:r>
      <w:r w:rsidR="0082726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EE33E7" w:rsidRDefault="00EE33E7"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285817" w:rsidRDefault="00285817"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BA798E"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sz w:val="20"/>
                <w:szCs w:val="20"/>
              </w:rPr>
            </w:pPr>
          </w:p>
        </w:tc>
      </w:tr>
      <w:tr w:rsidR="00BA798E"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sz w:val="20"/>
                <w:szCs w:val="20"/>
              </w:rPr>
            </w:pPr>
          </w:p>
        </w:tc>
      </w:tr>
      <w:tr w:rsidR="007414D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414D2" w:rsidRPr="00B326C3" w:rsidRDefault="007414D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414D2" w:rsidRPr="00B326C3" w:rsidRDefault="007414D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414D2" w:rsidRPr="00B326C3" w:rsidRDefault="007414D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414D2" w:rsidRPr="00B326C3" w:rsidRDefault="007414D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4D2" w:rsidRPr="00B326C3" w:rsidRDefault="007414D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414D2" w:rsidRPr="00B326C3" w:rsidRDefault="007414D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4D2" w:rsidRPr="00B326C3" w:rsidRDefault="007414D2" w:rsidP="00D852BD">
            <w:pPr>
              <w:jc w:val="center"/>
              <w:rPr>
                <w:sz w:val="20"/>
                <w:szCs w:val="20"/>
              </w:rPr>
            </w:pPr>
          </w:p>
        </w:tc>
      </w:tr>
      <w:tr w:rsidR="00BA798E"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326C3" w:rsidRDefault="00BA798E" w:rsidP="00D852BD">
            <w:pPr>
              <w:jc w:val="center"/>
              <w:rPr>
                <w:sz w:val="20"/>
                <w:szCs w:val="20"/>
              </w:rPr>
            </w:pPr>
          </w:p>
        </w:tc>
      </w:tr>
    </w:tbl>
    <w:p w:rsidR="000E752F" w:rsidRDefault="000E752F"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364B7B" w:rsidRDefault="00364B7B"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827264" w:rsidRDefault="00827264"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A46810">
        <w:rPr>
          <w:bCs/>
          <w:sz w:val="20"/>
          <w:szCs w:val="20"/>
        </w:rPr>
        <w:t>растворов для гематологического анализатора Mythic 22</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BA798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both"/>
              <w:rPr>
                <w:sz w:val="20"/>
                <w:szCs w:val="20"/>
              </w:rPr>
            </w:pPr>
          </w:p>
        </w:tc>
      </w:tr>
      <w:tr w:rsidR="00BA798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both"/>
              <w:rPr>
                <w:sz w:val="20"/>
                <w:szCs w:val="20"/>
              </w:rPr>
            </w:pPr>
          </w:p>
        </w:tc>
      </w:tr>
      <w:tr w:rsidR="007414D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414D2" w:rsidRPr="00BE0069" w:rsidRDefault="007414D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414D2" w:rsidRPr="00BE0069" w:rsidRDefault="007414D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414D2" w:rsidRPr="00BE0069" w:rsidRDefault="007414D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414D2" w:rsidRPr="00BE0069" w:rsidRDefault="007414D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414D2" w:rsidRPr="00BE0069" w:rsidRDefault="007414D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414D2" w:rsidRPr="00BE0069" w:rsidRDefault="007414D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4D2" w:rsidRPr="00BE0069" w:rsidRDefault="007414D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14D2" w:rsidRPr="00BE0069" w:rsidRDefault="007414D2" w:rsidP="00D852BD">
            <w:pPr>
              <w:jc w:val="both"/>
              <w:rPr>
                <w:sz w:val="20"/>
                <w:szCs w:val="20"/>
              </w:rPr>
            </w:pPr>
          </w:p>
        </w:tc>
      </w:tr>
      <w:tr w:rsidR="00BA798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798E" w:rsidRPr="00BE0069" w:rsidRDefault="00BA798E"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364B7B" w:rsidRDefault="00364B7B" w:rsidP="003C05D0">
      <w:pPr>
        <w:jc w:val="both"/>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FAE" w:rsidRDefault="00281FAE" w:rsidP="00ED57EB">
      <w:r>
        <w:separator/>
      </w:r>
    </w:p>
  </w:endnote>
  <w:endnote w:type="continuationSeparator" w:id="1">
    <w:p w:rsidR="00281FAE" w:rsidRDefault="00281FAE" w:rsidP="00ED57EB">
      <w:r>
        <w:continuationSeparator/>
      </w:r>
    </w:p>
  </w:endnote>
  <w:endnote w:id="2">
    <w:p w:rsidR="009C1F73" w:rsidRDefault="009C1F73" w:rsidP="00C2608E">
      <w:pPr>
        <w:pStyle w:val="afc"/>
        <w:jc w:val="both"/>
      </w:pPr>
    </w:p>
  </w:endnote>
  <w:endnote w:id="3">
    <w:p w:rsidR="009C1F73" w:rsidRDefault="009C1F73" w:rsidP="00C2608E">
      <w:pPr>
        <w:pStyle w:val="afc"/>
      </w:pPr>
    </w:p>
  </w:endnote>
  <w:endnote w:id="4">
    <w:p w:rsidR="009C1F73" w:rsidRDefault="009C1F73"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C1F73" w:rsidRDefault="009C1F73">
        <w:pPr>
          <w:pStyle w:val="af7"/>
          <w:jc w:val="right"/>
        </w:pPr>
        <w:fldSimple w:instr=" PAGE   \* MERGEFORMAT ">
          <w:r w:rsidR="007414D2">
            <w:rPr>
              <w:noProof/>
            </w:rPr>
            <w:t>28</w:t>
          </w:r>
        </w:fldSimple>
      </w:p>
    </w:sdtContent>
  </w:sdt>
  <w:p w:rsidR="009C1F73" w:rsidRDefault="009C1F7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FAE" w:rsidRDefault="00281FAE" w:rsidP="00ED57EB">
      <w:r>
        <w:separator/>
      </w:r>
    </w:p>
  </w:footnote>
  <w:footnote w:type="continuationSeparator" w:id="1">
    <w:p w:rsidR="00281FAE" w:rsidRDefault="00281FAE" w:rsidP="00ED57EB">
      <w:r>
        <w:continuationSeparator/>
      </w:r>
    </w:p>
  </w:footnote>
  <w:footnote w:id="2">
    <w:p w:rsidR="009C1F73" w:rsidRPr="000C36EF" w:rsidRDefault="009C1F73"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C1F73" w:rsidRPr="004B5113" w:rsidRDefault="009C1F73"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32"/>
  </w:num>
  <w:num w:numId="4">
    <w:abstractNumId w:val="2"/>
  </w:num>
  <w:num w:numId="5">
    <w:abstractNumId w:val="17"/>
  </w:num>
  <w:num w:numId="6">
    <w:abstractNumId w:val="24"/>
  </w:num>
  <w:num w:numId="7">
    <w:abstractNumId w:val="18"/>
  </w:num>
  <w:num w:numId="8">
    <w:abstractNumId w:val="11"/>
  </w:num>
  <w:num w:numId="9">
    <w:abstractNumId w:val="38"/>
  </w:num>
  <w:num w:numId="10">
    <w:abstractNumId w:val="40"/>
  </w:num>
  <w:num w:numId="11">
    <w:abstractNumId w:val="27"/>
  </w:num>
  <w:num w:numId="12">
    <w:abstractNumId w:val="5"/>
  </w:num>
  <w:num w:numId="13">
    <w:abstractNumId w:val="41"/>
  </w:num>
  <w:num w:numId="14">
    <w:abstractNumId w:val="23"/>
  </w:num>
  <w:num w:numId="15">
    <w:abstractNumId w:val="26"/>
  </w:num>
  <w:num w:numId="16">
    <w:abstractNumId w:val="12"/>
  </w:num>
  <w:num w:numId="17">
    <w:abstractNumId w:val="8"/>
  </w:num>
  <w:num w:numId="18">
    <w:abstractNumId w:val="35"/>
  </w:num>
  <w:num w:numId="19">
    <w:abstractNumId w:val="4"/>
  </w:num>
  <w:num w:numId="20">
    <w:abstractNumId w:val="28"/>
  </w:num>
  <w:num w:numId="21">
    <w:abstractNumId w:val="13"/>
  </w:num>
  <w:num w:numId="22">
    <w:abstractNumId w:val="1"/>
  </w:num>
  <w:num w:numId="23">
    <w:abstractNumId w:val="6"/>
  </w:num>
  <w:num w:numId="24">
    <w:abstractNumId w:val="31"/>
  </w:num>
  <w:num w:numId="25">
    <w:abstractNumId w:val="7"/>
  </w:num>
  <w:num w:numId="26">
    <w:abstractNumId w:val="37"/>
  </w:num>
  <w:num w:numId="27">
    <w:abstractNumId w:val="14"/>
  </w:num>
  <w:num w:numId="28">
    <w:abstractNumId w:val="36"/>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4"/>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9"/>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2E52"/>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87E72"/>
    <w:rsid w:val="00095111"/>
    <w:rsid w:val="00096019"/>
    <w:rsid w:val="00096060"/>
    <w:rsid w:val="0009670D"/>
    <w:rsid w:val="00096E4E"/>
    <w:rsid w:val="00097875"/>
    <w:rsid w:val="000A04AE"/>
    <w:rsid w:val="000A0D98"/>
    <w:rsid w:val="000A1CEE"/>
    <w:rsid w:val="000A23BD"/>
    <w:rsid w:val="000A440C"/>
    <w:rsid w:val="000A4F6F"/>
    <w:rsid w:val="000A6263"/>
    <w:rsid w:val="000A68DF"/>
    <w:rsid w:val="000B08AC"/>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4705"/>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465FA"/>
    <w:rsid w:val="00153BBA"/>
    <w:rsid w:val="001564E1"/>
    <w:rsid w:val="00160061"/>
    <w:rsid w:val="001609F5"/>
    <w:rsid w:val="00163D88"/>
    <w:rsid w:val="00164619"/>
    <w:rsid w:val="0016523B"/>
    <w:rsid w:val="00167CBF"/>
    <w:rsid w:val="00167DCC"/>
    <w:rsid w:val="0017116C"/>
    <w:rsid w:val="0017177A"/>
    <w:rsid w:val="001717D5"/>
    <w:rsid w:val="00171A15"/>
    <w:rsid w:val="00171EC0"/>
    <w:rsid w:val="001720FB"/>
    <w:rsid w:val="00173D47"/>
    <w:rsid w:val="00175AB1"/>
    <w:rsid w:val="00175E6F"/>
    <w:rsid w:val="00182A71"/>
    <w:rsid w:val="00183B30"/>
    <w:rsid w:val="00183D2A"/>
    <w:rsid w:val="00184987"/>
    <w:rsid w:val="0018568B"/>
    <w:rsid w:val="0019064D"/>
    <w:rsid w:val="00190BB2"/>
    <w:rsid w:val="00190BDA"/>
    <w:rsid w:val="0019347A"/>
    <w:rsid w:val="00194AF6"/>
    <w:rsid w:val="0019754D"/>
    <w:rsid w:val="001A069A"/>
    <w:rsid w:val="001A119C"/>
    <w:rsid w:val="001A29DF"/>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5D3"/>
    <w:rsid w:val="00216C0F"/>
    <w:rsid w:val="00223A04"/>
    <w:rsid w:val="00224F6D"/>
    <w:rsid w:val="00225BE4"/>
    <w:rsid w:val="00226B64"/>
    <w:rsid w:val="00230DD2"/>
    <w:rsid w:val="00231760"/>
    <w:rsid w:val="0023182C"/>
    <w:rsid w:val="00232740"/>
    <w:rsid w:val="00232E57"/>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1FAE"/>
    <w:rsid w:val="00282193"/>
    <w:rsid w:val="00285817"/>
    <w:rsid w:val="0028645D"/>
    <w:rsid w:val="002871CB"/>
    <w:rsid w:val="002922AB"/>
    <w:rsid w:val="00292AB4"/>
    <w:rsid w:val="00293C1B"/>
    <w:rsid w:val="0029475F"/>
    <w:rsid w:val="0029625A"/>
    <w:rsid w:val="002A040C"/>
    <w:rsid w:val="002A2621"/>
    <w:rsid w:val="002A6BE9"/>
    <w:rsid w:val="002B0255"/>
    <w:rsid w:val="002B0555"/>
    <w:rsid w:val="002B2368"/>
    <w:rsid w:val="002B2497"/>
    <w:rsid w:val="002B610A"/>
    <w:rsid w:val="002C01FB"/>
    <w:rsid w:val="002C3D62"/>
    <w:rsid w:val="002C4634"/>
    <w:rsid w:val="002C5B0B"/>
    <w:rsid w:val="002D2381"/>
    <w:rsid w:val="002D293F"/>
    <w:rsid w:val="002D4CE3"/>
    <w:rsid w:val="002D50B1"/>
    <w:rsid w:val="002D546E"/>
    <w:rsid w:val="002D56C2"/>
    <w:rsid w:val="002D5B9A"/>
    <w:rsid w:val="002E07FA"/>
    <w:rsid w:val="002E3B3E"/>
    <w:rsid w:val="002E4A56"/>
    <w:rsid w:val="002E4AFE"/>
    <w:rsid w:val="002E75B9"/>
    <w:rsid w:val="002F0286"/>
    <w:rsid w:val="002F184E"/>
    <w:rsid w:val="002F3740"/>
    <w:rsid w:val="002F3DD6"/>
    <w:rsid w:val="002F43FD"/>
    <w:rsid w:val="002F4D51"/>
    <w:rsid w:val="002F777B"/>
    <w:rsid w:val="003008A0"/>
    <w:rsid w:val="00300AA8"/>
    <w:rsid w:val="003023BC"/>
    <w:rsid w:val="003044B3"/>
    <w:rsid w:val="00305A6C"/>
    <w:rsid w:val="00305D29"/>
    <w:rsid w:val="00310575"/>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6221"/>
    <w:rsid w:val="00347933"/>
    <w:rsid w:val="00350861"/>
    <w:rsid w:val="00351E0D"/>
    <w:rsid w:val="003520FA"/>
    <w:rsid w:val="0035327D"/>
    <w:rsid w:val="003549EC"/>
    <w:rsid w:val="00356027"/>
    <w:rsid w:val="003573BF"/>
    <w:rsid w:val="0035790D"/>
    <w:rsid w:val="0036108C"/>
    <w:rsid w:val="00361278"/>
    <w:rsid w:val="003630E5"/>
    <w:rsid w:val="0036448D"/>
    <w:rsid w:val="00364B7B"/>
    <w:rsid w:val="00364D6A"/>
    <w:rsid w:val="00367FCB"/>
    <w:rsid w:val="00371080"/>
    <w:rsid w:val="003721B9"/>
    <w:rsid w:val="0037293D"/>
    <w:rsid w:val="00372F09"/>
    <w:rsid w:val="00375964"/>
    <w:rsid w:val="0037740A"/>
    <w:rsid w:val="00380D3A"/>
    <w:rsid w:val="00381FCF"/>
    <w:rsid w:val="003823AB"/>
    <w:rsid w:val="00382974"/>
    <w:rsid w:val="00382B20"/>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C7666"/>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778EB"/>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3C59"/>
    <w:rsid w:val="004F4A47"/>
    <w:rsid w:val="004F7737"/>
    <w:rsid w:val="004F7D56"/>
    <w:rsid w:val="00500727"/>
    <w:rsid w:val="00500889"/>
    <w:rsid w:val="00500F8D"/>
    <w:rsid w:val="0050193D"/>
    <w:rsid w:val="005040DE"/>
    <w:rsid w:val="00506947"/>
    <w:rsid w:val="00506A64"/>
    <w:rsid w:val="005128AB"/>
    <w:rsid w:val="00515C44"/>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061"/>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3ABB"/>
    <w:rsid w:val="005B54FB"/>
    <w:rsid w:val="005B5727"/>
    <w:rsid w:val="005B62A4"/>
    <w:rsid w:val="005B6AA5"/>
    <w:rsid w:val="005C0A1B"/>
    <w:rsid w:val="005C23B4"/>
    <w:rsid w:val="005C273D"/>
    <w:rsid w:val="005C274D"/>
    <w:rsid w:val="005C36F3"/>
    <w:rsid w:val="005C57FF"/>
    <w:rsid w:val="005C7096"/>
    <w:rsid w:val="005C7EEE"/>
    <w:rsid w:val="005C7F0C"/>
    <w:rsid w:val="005C7F4B"/>
    <w:rsid w:val="005D0C2C"/>
    <w:rsid w:val="005D1039"/>
    <w:rsid w:val="005D50D6"/>
    <w:rsid w:val="005D7340"/>
    <w:rsid w:val="005E01A4"/>
    <w:rsid w:val="005E0782"/>
    <w:rsid w:val="005E114F"/>
    <w:rsid w:val="005E2841"/>
    <w:rsid w:val="005E3F07"/>
    <w:rsid w:val="005E3F81"/>
    <w:rsid w:val="005E4629"/>
    <w:rsid w:val="005E5292"/>
    <w:rsid w:val="005E544F"/>
    <w:rsid w:val="005F02D3"/>
    <w:rsid w:val="005F3ABE"/>
    <w:rsid w:val="005F5440"/>
    <w:rsid w:val="005F591E"/>
    <w:rsid w:val="00601606"/>
    <w:rsid w:val="00601DFA"/>
    <w:rsid w:val="006032DF"/>
    <w:rsid w:val="0060435A"/>
    <w:rsid w:val="0061627E"/>
    <w:rsid w:val="00620F33"/>
    <w:rsid w:val="0062305C"/>
    <w:rsid w:val="00623307"/>
    <w:rsid w:val="0063069C"/>
    <w:rsid w:val="00631921"/>
    <w:rsid w:val="00632AEA"/>
    <w:rsid w:val="00632C02"/>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1DE6"/>
    <w:rsid w:val="0069290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1F92"/>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3D0"/>
    <w:rsid w:val="0071773E"/>
    <w:rsid w:val="007215AF"/>
    <w:rsid w:val="0072397C"/>
    <w:rsid w:val="007246F5"/>
    <w:rsid w:val="007305C9"/>
    <w:rsid w:val="00731A78"/>
    <w:rsid w:val="00732CF3"/>
    <w:rsid w:val="0073495D"/>
    <w:rsid w:val="007352FC"/>
    <w:rsid w:val="00736CA0"/>
    <w:rsid w:val="00737A88"/>
    <w:rsid w:val="00737CB5"/>
    <w:rsid w:val="00737EA7"/>
    <w:rsid w:val="007414D2"/>
    <w:rsid w:val="007421A6"/>
    <w:rsid w:val="007432AA"/>
    <w:rsid w:val="00745247"/>
    <w:rsid w:val="0074743F"/>
    <w:rsid w:val="00750182"/>
    <w:rsid w:val="00750785"/>
    <w:rsid w:val="00752167"/>
    <w:rsid w:val="00753F60"/>
    <w:rsid w:val="00754044"/>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3170"/>
    <w:rsid w:val="007A5858"/>
    <w:rsid w:val="007B04F0"/>
    <w:rsid w:val="007B0C25"/>
    <w:rsid w:val="007B54DA"/>
    <w:rsid w:val="007B5A68"/>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305F"/>
    <w:rsid w:val="00804668"/>
    <w:rsid w:val="00810977"/>
    <w:rsid w:val="00813379"/>
    <w:rsid w:val="00813945"/>
    <w:rsid w:val="00813CFE"/>
    <w:rsid w:val="008170FD"/>
    <w:rsid w:val="008213D5"/>
    <w:rsid w:val="00821901"/>
    <w:rsid w:val="00821D56"/>
    <w:rsid w:val="00821E0E"/>
    <w:rsid w:val="00822DFE"/>
    <w:rsid w:val="0082390A"/>
    <w:rsid w:val="00824B16"/>
    <w:rsid w:val="00827264"/>
    <w:rsid w:val="0082728B"/>
    <w:rsid w:val="0083543F"/>
    <w:rsid w:val="008356FB"/>
    <w:rsid w:val="008357F8"/>
    <w:rsid w:val="008358C2"/>
    <w:rsid w:val="0083650B"/>
    <w:rsid w:val="00840879"/>
    <w:rsid w:val="00844FA6"/>
    <w:rsid w:val="00852E46"/>
    <w:rsid w:val="00853636"/>
    <w:rsid w:val="00853F75"/>
    <w:rsid w:val="008576EB"/>
    <w:rsid w:val="00860769"/>
    <w:rsid w:val="00862FFF"/>
    <w:rsid w:val="00867DBE"/>
    <w:rsid w:val="00870953"/>
    <w:rsid w:val="0087419E"/>
    <w:rsid w:val="00874E95"/>
    <w:rsid w:val="00876525"/>
    <w:rsid w:val="00876646"/>
    <w:rsid w:val="0087781C"/>
    <w:rsid w:val="008802D5"/>
    <w:rsid w:val="00881263"/>
    <w:rsid w:val="00881800"/>
    <w:rsid w:val="00885D00"/>
    <w:rsid w:val="008867A6"/>
    <w:rsid w:val="008901FF"/>
    <w:rsid w:val="008A0DD7"/>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07EB"/>
    <w:rsid w:val="008D1C1C"/>
    <w:rsid w:val="008D2A40"/>
    <w:rsid w:val="008D49B3"/>
    <w:rsid w:val="008D70FE"/>
    <w:rsid w:val="008D7774"/>
    <w:rsid w:val="008E0045"/>
    <w:rsid w:val="008E2403"/>
    <w:rsid w:val="008E38EE"/>
    <w:rsid w:val="008E58F6"/>
    <w:rsid w:val="008E6549"/>
    <w:rsid w:val="008F0A6E"/>
    <w:rsid w:val="008F1016"/>
    <w:rsid w:val="008F1AED"/>
    <w:rsid w:val="008F52CE"/>
    <w:rsid w:val="008F5A24"/>
    <w:rsid w:val="008F5E63"/>
    <w:rsid w:val="00900D1F"/>
    <w:rsid w:val="00902A8E"/>
    <w:rsid w:val="00905A09"/>
    <w:rsid w:val="00905F83"/>
    <w:rsid w:val="00910F66"/>
    <w:rsid w:val="00911DB0"/>
    <w:rsid w:val="00921F1E"/>
    <w:rsid w:val="00921F78"/>
    <w:rsid w:val="0092392C"/>
    <w:rsid w:val="00924E4C"/>
    <w:rsid w:val="00925947"/>
    <w:rsid w:val="00926354"/>
    <w:rsid w:val="00927854"/>
    <w:rsid w:val="009279BB"/>
    <w:rsid w:val="0093000A"/>
    <w:rsid w:val="009325FA"/>
    <w:rsid w:val="00933C07"/>
    <w:rsid w:val="00933E46"/>
    <w:rsid w:val="009369B2"/>
    <w:rsid w:val="00937DBB"/>
    <w:rsid w:val="00937E75"/>
    <w:rsid w:val="009409C0"/>
    <w:rsid w:val="00941631"/>
    <w:rsid w:val="0094232D"/>
    <w:rsid w:val="009446D9"/>
    <w:rsid w:val="0094701F"/>
    <w:rsid w:val="0095086D"/>
    <w:rsid w:val="00950B06"/>
    <w:rsid w:val="00951E92"/>
    <w:rsid w:val="009524C9"/>
    <w:rsid w:val="00952530"/>
    <w:rsid w:val="00953208"/>
    <w:rsid w:val="00957F1B"/>
    <w:rsid w:val="00960D09"/>
    <w:rsid w:val="009620A3"/>
    <w:rsid w:val="00962884"/>
    <w:rsid w:val="00964803"/>
    <w:rsid w:val="00965698"/>
    <w:rsid w:val="00967E0C"/>
    <w:rsid w:val="009720C6"/>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1F73"/>
    <w:rsid w:val="009C202D"/>
    <w:rsid w:val="009C2F20"/>
    <w:rsid w:val="009C327E"/>
    <w:rsid w:val="009D28E6"/>
    <w:rsid w:val="009D50B1"/>
    <w:rsid w:val="009D57CC"/>
    <w:rsid w:val="009D60A3"/>
    <w:rsid w:val="009D6209"/>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69D"/>
    <w:rsid w:val="00A0678D"/>
    <w:rsid w:val="00A06BBB"/>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5CFA"/>
    <w:rsid w:val="00A465BA"/>
    <w:rsid w:val="00A465CE"/>
    <w:rsid w:val="00A46810"/>
    <w:rsid w:val="00A46B8F"/>
    <w:rsid w:val="00A47564"/>
    <w:rsid w:val="00A47E9B"/>
    <w:rsid w:val="00A50E61"/>
    <w:rsid w:val="00A510D1"/>
    <w:rsid w:val="00A5271D"/>
    <w:rsid w:val="00A53127"/>
    <w:rsid w:val="00A536D8"/>
    <w:rsid w:val="00A5441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4CA"/>
    <w:rsid w:val="00A76857"/>
    <w:rsid w:val="00A7754D"/>
    <w:rsid w:val="00A80F46"/>
    <w:rsid w:val="00A82E35"/>
    <w:rsid w:val="00A847C0"/>
    <w:rsid w:val="00A84ECD"/>
    <w:rsid w:val="00A861D7"/>
    <w:rsid w:val="00A93921"/>
    <w:rsid w:val="00A952D0"/>
    <w:rsid w:val="00AA1D0B"/>
    <w:rsid w:val="00AA1EBE"/>
    <w:rsid w:val="00AA2C01"/>
    <w:rsid w:val="00AA3552"/>
    <w:rsid w:val="00AA3AED"/>
    <w:rsid w:val="00AA498B"/>
    <w:rsid w:val="00AA68AF"/>
    <w:rsid w:val="00AB34B7"/>
    <w:rsid w:val="00AB57C4"/>
    <w:rsid w:val="00AB57ED"/>
    <w:rsid w:val="00AB636C"/>
    <w:rsid w:val="00AB73F6"/>
    <w:rsid w:val="00AC0D37"/>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4EC5"/>
    <w:rsid w:val="00AF1E49"/>
    <w:rsid w:val="00AF2DD7"/>
    <w:rsid w:val="00AF74BC"/>
    <w:rsid w:val="00B0297A"/>
    <w:rsid w:val="00B03315"/>
    <w:rsid w:val="00B05CFC"/>
    <w:rsid w:val="00B0643C"/>
    <w:rsid w:val="00B107C1"/>
    <w:rsid w:val="00B11B30"/>
    <w:rsid w:val="00B11FAF"/>
    <w:rsid w:val="00B1345B"/>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451C"/>
    <w:rsid w:val="00B461D7"/>
    <w:rsid w:val="00B512AF"/>
    <w:rsid w:val="00B51384"/>
    <w:rsid w:val="00B5252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4A18"/>
    <w:rsid w:val="00BA67BB"/>
    <w:rsid w:val="00BA798E"/>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417B"/>
    <w:rsid w:val="00BE6FEF"/>
    <w:rsid w:val="00BE7523"/>
    <w:rsid w:val="00BF0399"/>
    <w:rsid w:val="00BF0434"/>
    <w:rsid w:val="00BF0858"/>
    <w:rsid w:val="00BF1AF0"/>
    <w:rsid w:val="00BF2D4B"/>
    <w:rsid w:val="00BF46BE"/>
    <w:rsid w:val="00BF567D"/>
    <w:rsid w:val="00BF5704"/>
    <w:rsid w:val="00BF5DF2"/>
    <w:rsid w:val="00BF60C2"/>
    <w:rsid w:val="00BF6F6D"/>
    <w:rsid w:val="00C001E8"/>
    <w:rsid w:val="00C00861"/>
    <w:rsid w:val="00C01094"/>
    <w:rsid w:val="00C01BAD"/>
    <w:rsid w:val="00C02648"/>
    <w:rsid w:val="00C02B77"/>
    <w:rsid w:val="00C03EEE"/>
    <w:rsid w:val="00C06ABF"/>
    <w:rsid w:val="00C11D87"/>
    <w:rsid w:val="00C12695"/>
    <w:rsid w:val="00C1436A"/>
    <w:rsid w:val="00C1519A"/>
    <w:rsid w:val="00C15686"/>
    <w:rsid w:val="00C22674"/>
    <w:rsid w:val="00C24874"/>
    <w:rsid w:val="00C25B54"/>
    <w:rsid w:val="00C2608E"/>
    <w:rsid w:val="00C332C2"/>
    <w:rsid w:val="00C407C6"/>
    <w:rsid w:val="00C40AE3"/>
    <w:rsid w:val="00C41E70"/>
    <w:rsid w:val="00C4284C"/>
    <w:rsid w:val="00C42E0A"/>
    <w:rsid w:val="00C43EAE"/>
    <w:rsid w:val="00C44B17"/>
    <w:rsid w:val="00C46A1D"/>
    <w:rsid w:val="00C4700F"/>
    <w:rsid w:val="00C47A67"/>
    <w:rsid w:val="00C50F1C"/>
    <w:rsid w:val="00C522F4"/>
    <w:rsid w:val="00C53447"/>
    <w:rsid w:val="00C5438A"/>
    <w:rsid w:val="00C56306"/>
    <w:rsid w:val="00C60372"/>
    <w:rsid w:val="00C607F1"/>
    <w:rsid w:val="00C61D8C"/>
    <w:rsid w:val="00C65D5A"/>
    <w:rsid w:val="00C66827"/>
    <w:rsid w:val="00C70ED2"/>
    <w:rsid w:val="00C710DB"/>
    <w:rsid w:val="00C73615"/>
    <w:rsid w:val="00C74AAE"/>
    <w:rsid w:val="00C7537F"/>
    <w:rsid w:val="00C75BBA"/>
    <w:rsid w:val="00C7641E"/>
    <w:rsid w:val="00C80D26"/>
    <w:rsid w:val="00C814F0"/>
    <w:rsid w:val="00C81D6F"/>
    <w:rsid w:val="00C8524E"/>
    <w:rsid w:val="00C85918"/>
    <w:rsid w:val="00C85D28"/>
    <w:rsid w:val="00C86414"/>
    <w:rsid w:val="00C86488"/>
    <w:rsid w:val="00C8691B"/>
    <w:rsid w:val="00C87431"/>
    <w:rsid w:val="00C94291"/>
    <w:rsid w:val="00C94BD7"/>
    <w:rsid w:val="00C96616"/>
    <w:rsid w:val="00C9688B"/>
    <w:rsid w:val="00C972C7"/>
    <w:rsid w:val="00CA1C27"/>
    <w:rsid w:val="00CA3687"/>
    <w:rsid w:val="00CA45AD"/>
    <w:rsid w:val="00CA4A38"/>
    <w:rsid w:val="00CA6953"/>
    <w:rsid w:val="00CA6A55"/>
    <w:rsid w:val="00CA7941"/>
    <w:rsid w:val="00CA7D24"/>
    <w:rsid w:val="00CA7EDC"/>
    <w:rsid w:val="00CB0304"/>
    <w:rsid w:val="00CB07F7"/>
    <w:rsid w:val="00CB1241"/>
    <w:rsid w:val="00CB2088"/>
    <w:rsid w:val="00CB5EC1"/>
    <w:rsid w:val="00CC3257"/>
    <w:rsid w:val="00CC327C"/>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45A2"/>
    <w:rsid w:val="00D25038"/>
    <w:rsid w:val="00D256A5"/>
    <w:rsid w:val="00D2638E"/>
    <w:rsid w:val="00D26729"/>
    <w:rsid w:val="00D30108"/>
    <w:rsid w:val="00D30B0C"/>
    <w:rsid w:val="00D31265"/>
    <w:rsid w:val="00D32C54"/>
    <w:rsid w:val="00D33C02"/>
    <w:rsid w:val="00D356B2"/>
    <w:rsid w:val="00D36339"/>
    <w:rsid w:val="00D37153"/>
    <w:rsid w:val="00D45B5D"/>
    <w:rsid w:val="00D47A99"/>
    <w:rsid w:val="00D47C9A"/>
    <w:rsid w:val="00D50EB0"/>
    <w:rsid w:val="00D51825"/>
    <w:rsid w:val="00D534F1"/>
    <w:rsid w:val="00D54F3B"/>
    <w:rsid w:val="00D557D1"/>
    <w:rsid w:val="00D56543"/>
    <w:rsid w:val="00D56DA8"/>
    <w:rsid w:val="00D60946"/>
    <w:rsid w:val="00D60CF9"/>
    <w:rsid w:val="00D62F19"/>
    <w:rsid w:val="00D67D6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0B9E"/>
    <w:rsid w:val="00DD22DA"/>
    <w:rsid w:val="00DD5991"/>
    <w:rsid w:val="00DD60BF"/>
    <w:rsid w:val="00DD6670"/>
    <w:rsid w:val="00DD6EF9"/>
    <w:rsid w:val="00DD6FEB"/>
    <w:rsid w:val="00DE0BAC"/>
    <w:rsid w:val="00DE2EFE"/>
    <w:rsid w:val="00DE38FB"/>
    <w:rsid w:val="00DE5DAE"/>
    <w:rsid w:val="00DE5FB3"/>
    <w:rsid w:val="00DE6DB6"/>
    <w:rsid w:val="00DE75F9"/>
    <w:rsid w:val="00DF03C3"/>
    <w:rsid w:val="00DF1491"/>
    <w:rsid w:val="00DF1B1A"/>
    <w:rsid w:val="00DF208B"/>
    <w:rsid w:val="00DF2EA7"/>
    <w:rsid w:val="00DF5673"/>
    <w:rsid w:val="00E00686"/>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1F5C"/>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33E7"/>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4728"/>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0AB"/>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758D6"/>
    <w:rsid w:val="00F8098F"/>
    <w:rsid w:val="00F816D7"/>
    <w:rsid w:val="00F81E6D"/>
    <w:rsid w:val="00F831F8"/>
    <w:rsid w:val="00F832A9"/>
    <w:rsid w:val="00F841D2"/>
    <w:rsid w:val="00F84F83"/>
    <w:rsid w:val="00F86012"/>
    <w:rsid w:val="00F86458"/>
    <w:rsid w:val="00F8724A"/>
    <w:rsid w:val="00F87F69"/>
    <w:rsid w:val="00F90C78"/>
    <w:rsid w:val="00F913B5"/>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4BE9"/>
    <w:rsid w:val="00FB75A7"/>
    <w:rsid w:val="00FC0510"/>
    <w:rsid w:val="00FC38B4"/>
    <w:rsid w:val="00FC3C97"/>
    <w:rsid w:val="00FC3D97"/>
    <w:rsid w:val="00FD0807"/>
    <w:rsid w:val="00FD1B69"/>
    <w:rsid w:val="00FD2717"/>
    <w:rsid w:val="00FD3009"/>
    <w:rsid w:val="00FD3ED4"/>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styleId="aff">
    <w:name w:val="Emphasis"/>
    <w:basedOn w:val="a0"/>
    <w:uiPriority w:val="20"/>
    <w:qFormat/>
    <w:rsid w:val="0081394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417A0-3F8E-4441-A9E6-226F4D929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28</Pages>
  <Words>14604</Words>
  <Characters>83245</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97654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2020-05-13T01:36:00Z</cp:lastPrinted>
  <dcterms:created xsi:type="dcterms:W3CDTF">2020-07-03T06:22:00Z</dcterms:created>
  <dcterms:modified xsi:type="dcterms:W3CDTF">2020-07-03T06:51:00Z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