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8952E2">
        <w:rPr>
          <w:b/>
          <w:sz w:val="28"/>
          <w:szCs w:val="28"/>
        </w:rPr>
        <w:t>хлебобулочных изделий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8952E2">
        <w:rPr>
          <w:b/>
          <w:kern w:val="32"/>
          <w:sz w:val="28"/>
          <w:szCs w:val="28"/>
        </w:rPr>
        <w:t>375-20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72A4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8952E2">
              <w:rPr>
                <w:bCs/>
                <w:sz w:val="20"/>
                <w:szCs w:val="20"/>
              </w:rPr>
              <w:t>хлебобулочных изделий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5B4B43" w:rsidRPr="006E1DBC" w:rsidRDefault="008952E2" w:rsidP="00DC7269">
            <w:pPr>
              <w:rPr>
                <w:sz w:val="20"/>
                <w:szCs w:val="20"/>
              </w:rPr>
            </w:pPr>
            <w:r w:rsidRPr="008952E2">
              <w:rPr>
                <w:sz w:val="20"/>
                <w:szCs w:val="20"/>
              </w:rPr>
              <w:t>10.71.11.110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952E2" w:rsidP="00EA1CBB">
            <w:pPr>
              <w:autoSpaceDE w:val="0"/>
              <w:autoSpaceDN w:val="0"/>
              <w:adjustRightInd w:val="0"/>
              <w:rPr>
                <w:sz w:val="20"/>
                <w:szCs w:val="20"/>
              </w:rPr>
            </w:pPr>
            <w:r>
              <w:rPr>
                <w:sz w:val="20"/>
                <w:szCs w:val="20"/>
              </w:rPr>
              <w:t>793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952E2" w:rsidP="008952E2">
            <w:pPr>
              <w:tabs>
                <w:tab w:val="left" w:pos="6022"/>
              </w:tabs>
              <w:ind w:right="72"/>
              <w:rPr>
                <w:sz w:val="20"/>
                <w:szCs w:val="20"/>
              </w:rPr>
            </w:pPr>
            <w:r>
              <w:rPr>
                <w:sz w:val="20"/>
                <w:szCs w:val="20"/>
              </w:rPr>
              <w:t>808 900,00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восемьсот восемь тысяч девятьсот</w:t>
            </w:r>
            <w:r w:rsidR="00DC7269">
              <w:rPr>
                <w:sz w:val="20"/>
                <w:szCs w:val="20"/>
              </w:rPr>
              <w:t xml:space="preserve">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8952E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952E2">
              <w:rPr>
                <w:b/>
                <w:sz w:val="20"/>
                <w:szCs w:val="20"/>
              </w:rPr>
              <w:t>10</w:t>
            </w:r>
            <w:r w:rsidRPr="00FE2446">
              <w:rPr>
                <w:b/>
                <w:sz w:val="20"/>
                <w:szCs w:val="20"/>
              </w:rPr>
              <w:t>»</w:t>
            </w:r>
            <w:r w:rsidR="007C7A98">
              <w:rPr>
                <w:b/>
                <w:sz w:val="20"/>
                <w:szCs w:val="20"/>
              </w:rPr>
              <w:t xml:space="preserve"> </w:t>
            </w:r>
            <w:r w:rsidR="008952E2">
              <w:rPr>
                <w:b/>
                <w:sz w:val="20"/>
                <w:szCs w:val="20"/>
              </w:rPr>
              <w:t>дека</w:t>
            </w:r>
            <w:r w:rsidR="00CD1BAA">
              <w:rPr>
                <w:b/>
                <w:sz w:val="20"/>
                <w:szCs w:val="20"/>
              </w:rPr>
              <w:t>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8952E2">
              <w:rPr>
                <w:b/>
                <w:sz w:val="20"/>
                <w:szCs w:val="20"/>
              </w:rPr>
              <w:t>18</w:t>
            </w:r>
            <w:r w:rsidRPr="00485047">
              <w:rPr>
                <w:b/>
                <w:sz w:val="20"/>
                <w:szCs w:val="20"/>
              </w:rPr>
              <w:t xml:space="preserve">» </w:t>
            </w:r>
            <w:r w:rsidR="00A261B1">
              <w:rPr>
                <w:b/>
                <w:sz w:val="20"/>
                <w:szCs w:val="20"/>
              </w:rPr>
              <w:t>дека</w:t>
            </w:r>
            <w:r w:rsidR="00CD1BAA">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952E2">
              <w:rPr>
                <w:sz w:val="20"/>
                <w:szCs w:val="20"/>
              </w:rPr>
              <w:t>10</w:t>
            </w:r>
            <w:r w:rsidRPr="00FE2446">
              <w:rPr>
                <w:sz w:val="20"/>
                <w:szCs w:val="20"/>
              </w:rPr>
              <w:t xml:space="preserve">» </w:t>
            </w:r>
            <w:r w:rsidR="008952E2">
              <w:rPr>
                <w:sz w:val="20"/>
                <w:szCs w:val="20"/>
              </w:rPr>
              <w:t>дека</w:t>
            </w:r>
            <w:r w:rsidR="00CD1BAA">
              <w:rPr>
                <w:sz w:val="20"/>
                <w:szCs w:val="20"/>
              </w:rPr>
              <w:t>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8952E2">
            <w:pPr>
              <w:jc w:val="both"/>
              <w:rPr>
                <w:sz w:val="20"/>
                <w:szCs w:val="20"/>
              </w:rPr>
            </w:pPr>
            <w:r w:rsidRPr="00FE2446">
              <w:rPr>
                <w:bCs/>
                <w:sz w:val="20"/>
                <w:szCs w:val="20"/>
              </w:rPr>
              <w:t>«</w:t>
            </w:r>
            <w:r w:rsidR="008952E2">
              <w:rPr>
                <w:bCs/>
                <w:sz w:val="20"/>
                <w:szCs w:val="20"/>
              </w:rPr>
              <w:t>18</w:t>
            </w:r>
            <w:r w:rsidRPr="00FE2446">
              <w:rPr>
                <w:bCs/>
                <w:sz w:val="20"/>
                <w:szCs w:val="20"/>
              </w:rPr>
              <w:t xml:space="preserve">» </w:t>
            </w:r>
            <w:r w:rsidR="00A261B1">
              <w:rPr>
                <w:bCs/>
                <w:sz w:val="20"/>
                <w:szCs w:val="20"/>
              </w:rPr>
              <w:t>дека</w:t>
            </w:r>
            <w:r w:rsidR="00CD1BAA">
              <w:rPr>
                <w:bCs/>
                <w:sz w:val="20"/>
                <w:szCs w:val="20"/>
              </w:rPr>
              <w:t>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952E2" w:rsidP="007C0DB3">
            <w:pPr>
              <w:autoSpaceDE w:val="0"/>
              <w:autoSpaceDN w:val="0"/>
              <w:adjustRightInd w:val="0"/>
              <w:jc w:val="both"/>
              <w:outlineLvl w:val="1"/>
              <w:rPr>
                <w:sz w:val="20"/>
                <w:szCs w:val="20"/>
              </w:rPr>
            </w:pPr>
            <w:r>
              <w:rPr>
                <w:sz w:val="20"/>
                <w:szCs w:val="20"/>
              </w:rPr>
              <w:t>24 267,00</w:t>
            </w:r>
            <w:r w:rsidR="005B4B43">
              <w:rPr>
                <w:sz w:val="20"/>
                <w:szCs w:val="20"/>
              </w:rPr>
              <w:t xml:space="preserve"> </w:t>
            </w:r>
            <w:r w:rsidR="00A84ECD" w:rsidRPr="00FE2446">
              <w:rPr>
                <w:sz w:val="20"/>
                <w:szCs w:val="20"/>
              </w:rPr>
              <w:t>руб. (</w:t>
            </w:r>
            <w:r>
              <w:rPr>
                <w:sz w:val="20"/>
                <w:szCs w:val="20"/>
              </w:rPr>
              <w:t>двадцать четыре тысячи двести шестьдесят семь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A261B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8952E2">
            <w:pPr>
              <w:jc w:val="both"/>
              <w:rPr>
                <w:sz w:val="20"/>
                <w:szCs w:val="20"/>
              </w:rPr>
            </w:pPr>
            <w:r w:rsidRPr="00FE2446">
              <w:rPr>
                <w:sz w:val="20"/>
                <w:szCs w:val="20"/>
              </w:rPr>
              <w:t>«</w:t>
            </w:r>
            <w:r w:rsidR="008952E2">
              <w:rPr>
                <w:sz w:val="20"/>
                <w:szCs w:val="20"/>
              </w:rPr>
              <w:t>17</w:t>
            </w:r>
            <w:r w:rsidR="00487F7E" w:rsidRPr="00FE2446">
              <w:rPr>
                <w:sz w:val="20"/>
                <w:szCs w:val="20"/>
              </w:rPr>
              <w:t xml:space="preserve">» </w:t>
            </w:r>
            <w:r w:rsidR="00EA1CBB">
              <w:rPr>
                <w:sz w:val="20"/>
                <w:szCs w:val="20"/>
              </w:rPr>
              <w:t>дека</w:t>
            </w:r>
            <w:r w:rsidR="00CD1BAA">
              <w:rPr>
                <w:sz w:val="20"/>
                <w:szCs w:val="20"/>
              </w:rPr>
              <w:t>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8952E2">
              <w:rPr>
                <w:b/>
                <w:sz w:val="20"/>
                <w:szCs w:val="20"/>
              </w:rPr>
              <w:t>18</w:t>
            </w:r>
            <w:r w:rsidRPr="00485047">
              <w:rPr>
                <w:b/>
                <w:sz w:val="20"/>
                <w:szCs w:val="20"/>
              </w:rPr>
              <w:t>»</w:t>
            </w:r>
            <w:r w:rsidR="007C7A98">
              <w:rPr>
                <w:b/>
                <w:sz w:val="20"/>
                <w:szCs w:val="20"/>
              </w:rPr>
              <w:t xml:space="preserve"> </w:t>
            </w:r>
            <w:r w:rsidR="00A261B1">
              <w:rPr>
                <w:b/>
                <w:sz w:val="20"/>
                <w:szCs w:val="20"/>
              </w:rPr>
              <w:t>дека</w:t>
            </w:r>
            <w:r w:rsidR="00CD1BAA">
              <w:rPr>
                <w:b/>
                <w:sz w:val="20"/>
                <w:szCs w:val="20"/>
              </w:rPr>
              <w:t>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8952E2">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8952E2">
              <w:rPr>
                <w:b/>
                <w:sz w:val="20"/>
                <w:szCs w:val="20"/>
              </w:rPr>
              <w:t>18</w:t>
            </w:r>
            <w:r w:rsidR="00487F7E" w:rsidRPr="00485047">
              <w:rPr>
                <w:b/>
                <w:sz w:val="20"/>
                <w:szCs w:val="20"/>
              </w:rPr>
              <w:t xml:space="preserve">» </w:t>
            </w:r>
            <w:r w:rsidR="00A261B1">
              <w:rPr>
                <w:b/>
                <w:sz w:val="20"/>
                <w:szCs w:val="20"/>
              </w:rPr>
              <w:t>декаб</w:t>
            </w:r>
            <w:r w:rsidR="00CD1BAA">
              <w:rPr>
                <w:b/>
                <w:sz w:val="20"/>
                <w:szCs w:val="20"/>
              </w:rPr>
              <w:t>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377AAC" w:rsidRDefault="00377AAC"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8952E2" w:rsidRDefault="008952E2" w:rsidP="00694F14">
      <w:pPr>
        <w:jc w:val="right"/>
        <w:outlineLvl w:val="1"/>
        <w:rPr>
          <w:rFonts w:ascii="Cuprum" w:hAnsi="Cuprum" w:cs="Tahoma"/>
          <w:b/>
          <w:bCs/>
          <w:sz w:val="22"/>
          <w:szCs w:val="22"/>
        </w:rPr>
      </w:pPr>
    </w:p>
    <w:p w:rsidR="008952E2" w:rsidRDefault="008952E2" w:rsidP="00694F14">
      <w:pPr>
        <w:jc w:val="right"/>
        <w:outlineLvl w:val="1"/>
        <w:rPr>
          <w:rFonts w:ascii="Cuprum" w:hAnsi="Cuprum" w:cs="Tahoma"/>
          <w:b/>
          <w:bCs/>
          <w:sz w:val="22"/>
          <w:szCs w:val="22"/>
        </w:rPr>
      </w:pPr>
    </w:p>
    <w:p w:rsidR="00A261B1" w:rsidRDefault="00A261B1"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952E2">
        <w:rPr>
          <w:b/>
          <w:sz w:val="20"/>
          <w:szCs w:val="20"/>
        </w:rPr>
        <w:t>хлебобулочных изделий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8952E2">
        <w:rPr>
          <w:b/>
          <w:kern w:val="32"/>
          <w:sz w:val="20"/>
          <w:szCs w:val="20"/>
        </w:rPr>
        <w:t>375-20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8952E2">
        <w:rPr>
          <w:b/>
          <w:bCs/>
          <w:sz w:val="20"/>
        </w:rPr>
        <w:t>хлебобулочных изделий</w:t>
      </w:r>
      <w:bookmarkEnd w:id="2"/>
    </w:p>
    <w:tbl>
      <w:tblPr>
        <w:tblW w:w="10235" w:type="dxa"/>
        <w:tblInd w:w="108" w:type="dxa"/>
        <w:tblLayout w:type="fixed"/>
        <w:tblLook w:val="04A0"/>
      </w:tblPr>
      <w:tblGrid>
        <w:gridCol w:w="534"/>
        <w:gridCol w:w="1593"/>
        <w:gridCol w:w="5103"/>
        <w:gridCol w:w="850"/>
        <w:gridCol w:w="1022"/>
        <w:gridCol w:w="1133"/>
      </w:tblGrid>
      <w:tr w:rsidR="003D7C22" w:rsidRPr="005A07FA" w:rsidTr="00156C7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8952E2" w:rsidRPr="003D1C37" w:rsidTr="00156C7D">
        <w:trPr>
          <w:trHeight w:val="132"/>
        </w:trPr>
        <w:tc>
          <w:tcPr>
            <w:tcW w:w="534" w:type="dxa"/>
            <w:tcBorders>
              <w:top w:val="single" w:sz="4" w:space="0" w:color="auto"/>
              <w:left w:val="single" w:sz="4" w:space="0" w:color="auto"/>
              <w:bottom w:val="single" w:sz="4" w:space="0" w:color="auto"/>
              <w:right w:val="nil"/>
            </w:tcBorders>
            <w:shd w:val="clear" w:color="auto" w:fill="auto"/>
          </w:tcPr>
          <w:p w:rsidR="008952E2" w:rsidRPr="00CA77CB" w:rsidRDefault="008952E2" w:rsidP="008952E2">
            <w:pPr>
              <w:jc w:val="center"/>
              <w:rPr>
                <w:sz w:val="20"/>
                <w:szCs w:val="20"/>
              </w:rPr>
            </w:pPr>
            <w:r w:rsidRPr="00CA77CB">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8952E2" w:rsidRPr="00CA77CB" w:rsidRDefault="008952E2" w:rsidP="008952E2">
            <w:pPr>
              <w:rPr>
                <w:sz w:val="20"/>
                <w:szCs w:val="20"/>
              </w:rPr>
            </w:pPr>
            <w:r w:rsidRPr="00CA77CB">
              <w:rPr>
                <w:sz w:val="20"/>
                <w:szCs w:val="20"/>
              </w:rPr>
              <w:t>Хлеб белый 1сорт</w:t>
            </w:r>
            <w:r>
              <w:rPr>
                <w:sz w:val="20"/>
                <w:szCs w:val="20"/>
              </w:rPr>
              <w:t xml:space="preserve"> </w:t>
            </w:r>
            <w:r w:rsidRPr="00CA77CB">
              <w:rPr>
                <w:sz w:val="20"/>
                <w:szCs w:val="20"/>
              </w:rPr>
              <w:t>(уп)</w:t>
            </w:r>
          </w:p>
        </w:tc>
        <w:tc>
          <w:tcPr>
            <w:tcW w:w="5103" w:type="dxa"/>
            <w:tcBorders>
              <w:top w:val="single" w:sz="4" w:space="0" w:color="auto"/>
              <w:left w:val="nil"/>
              <w:bottom w:val="single" w:sz="4" w:space="0" w:color="auto"/>
              <w:right w:val="single" w:sz="4" w:space="0" w:color="auto"/>
            </w:tcBorders>
          </w:tcPr>
          <w:p w:rsidR="008952E2" w:rsidRPr="00CA77CB" w:rsidRDefault="008952E2" w:rsidP="008952E2">
            <w:pPr>
              <w:rPr>
                <w:color w:val="000000"/>
                <w:sz w:val="20"/>
                <w:szCs w:val="20"/>
              </w:rPr>
            </w:pPr>
            <w:r w:rsidRPr="00CA77CB">
              <w:rPr>
                <w:color w:val="000000"/>
                <w:sz w:val="20"/>
                <w:szCs w:val="20"/>
              </w:rPr>
              <w:t>Упаковка 550гр.</w:t>
            </w:r>
          </w:p>
          <w:p w:rsidR="008952E2" w:rsidRPr="00CA77CB" w:rsidRDefault="008952E2" w:rsidP="008952E2">
            <w:pPr>
              <w:rPr>
                <w:color w:val="000000"/>
                <w:sz w:val="20"/>
                <w:szCs w:val="20"/>
              </w:rPr>
            </w:pPr>
            <w:r w:rsidRPr="00CA77CB">
              <w:rPr>
                <w:color w:val="000000"/>
                <w:sz w:val="20"/>
                <w:szCs w:val="20"/>
              </w:rPr>
              <w:t>Должен быть изготовлен из хлебопекарной муки 1с.</w:t>
            </w:r>
          </w:p>
          <w:p w:rsidR="008952E2" w:rsidRDefault="008952E2" w:rsidP="008952E2">
            <w:pPr>
              <w:rPr>
                <w:color w:val="000000"/>
                <w:sz w:val="20"/>
                <w:szCs w:val="20"/>
              </w:rPr>
            </w:pPr>
            <w:r w:rsidRPr="00CA77CB">
              <w:rPr>
                <w:color w:val="000000"/>
                <w:sz w:val="20"/>
                <w:szCs w:val="20"/>
              </w:rPr>
              <w:t>Соответствие требованиям ГОСТ 26987-86</w:t>
            </w:r>
            <w:r>
              <w:rPr>
                <w:color w:val="000000"/>
                <w:sz w:val="20"/>
                <w:szCs w:val="20"/>
              </w:rPr>
              <w:t xml:space="preserve"> Хлеб белый из пшеничной муки. Технические условия.</w:t>
            </w:r>
          </w:p>
          <w:p w:rsidR="008952E2" w:rsidRPr="008952E2" w:rsidRDefault="008952E2" w:rsidP="008952E2">
            <w:pPr>
              <w:rPr>
                <w:color w:val="000000"/>
                <w:sz w:val="20"/>
                <w:szCs w:val="20"/>
              </w:rPr>
            </w:pPr>
            <w:r w:rsidRPr="008952E2">
              <w:rPr>
                <w:color w:val="000000"/>
                <w:sz w:val="20"/>
                <w:szCs w:val="20"/>
              </w:rPr>
              <w:t xml:space="preserve">ТР ТС 021/2012 «О безопасности пищевых продуктов», </w:t>
            </w:r>
          </w:p>
          <w:p w:rsidR="008952E2" w:rsidRPr="008952E2" w:rsidRDefault="008952E2" w:rsidP="008952E2">
            <w:pPr>
              <w:rPr>
                <w:color w:val="000000"/>
                <w:sz w:val="20"/>
                <w:szCs w:val="20"/>
              </w:rPr>
            </w:pPr>
            <w:r w:rsidRPr="008952E2">
              <w:rPr>
                <w:color w:val="000000"/>
                <w:sz w:val="20"/>
                <w:szCs w:val="20"/>
              </w:rPr>
              <w:t xml:space="preserve">ТР ТС 022/2011 «Пищевая продукция в части ее маркировки», </w:t>
            </w:r>
          </w:p>
          <w:p w:rsidR="008952E2" w:rsidRPr="008952E2" w:rsidRDefault="008952E2" w:rsidP="008952E2">
            <w:pPr>
              <w:rPr>
                <w:color w:val="000000"/>
                <w:sz w:val="20"/>
                <w:szCs w:val="20"/>
              </w:rPr>
            </w:pPr>
            <w:r w:rsidRPr="008952E2">
              <w:rPr>
                <w:color w:val="000000"/>
                <w:sz w:val="20"/>
                <w:szCs w:val="20"/>
              </w:rPr>
              <w:t>ТР ТС 005/2011 «О безопасности упаковки»</w:t>
            </w:r>
          </w:p>
          <w:p w:rsidR="008952E2" w:rsidRPr="00CA77CB" w:rsidRDefault="008952E2" w:rsidP="008952E2">
            <w:pPr>
              <w:rPr>
                <w:color w:val="000000"/>
                <w:sz w:val="20"/>
                <w:szCs w:val="20"/>
              </w:rPr>
            </w:pPr>
            <w:r w:rsidRPr="00CA77CB">
              <w:rPr>
                <w:color w:val="000000"/>
                <w:sz w:val="20"/>
                <w:szCs w:val="20"/>
              </w:rPr>
              <w:t>В ТТН должно быть указано время выемки хлеба из печи и соответствовать дата изготовления с ТТН.</w:t>
            </w:r>
          </w:p>
          <w:p w:rsidR="008952E2" w:rsidRPr="00CA77CB" w:rsidRDefault="008952E2" w:rsidP="008952E2">
            <w:pPr>
              <w:rPr>
                <w:color w:val="000000"/>
                <w:sz w:val="20"/>
                <w:szCs w:val="20"/>
              </w:rPr>
            </w:pPr>
            <w:r w:rsidRPr="00CA77CB">
              <w:rPr>
                <w:color w:val="000000"/>
                <w:sz w:val="20"/>
                <w:szCs w:val="20"/>
              </w:rPr>
              <w:t xml:space="preserve">Соответствие хлебной форме, в которой производилась выпечка, без боковых выплывов, </w:t>
            </w:r>
          </w:p>
          <w:p w:rsidR="008952E2" w:rsidRPr="00CA77CB" w:rsidRDefault="008952E2" w:rsidP="008952E2">
            <w:pPr>
              <w:rPr>
                <w:color w:val="000000"/>
                <w:sz w:val="20"/>
                <w:szCs w:val="20"/>
              </w:rPr>
            </w:pPr>
            <w:r w:rsidRPr="00CA77CB">
              <w:rPr>
                <w:color w:val="000000"/>
                <w:sz w:val="20"/>
                <w:szCs w:val="20"/>
              </w:rPr>
              <w:t xml:space="preserve">поверхность гладкая, </w:t>
            </w:r>
          </w:p>
          <w:p w:rsidR="008952E2" w:rsidRPr="00CA77CB" w:rsidRDefault="008952E2" w:rsidP="008952E2">
            <w:pPr>
              <w:rPr>
                <w:color w:val="000000"/>
                <w:sz w:val="20"/>
                <w:szCs w:val="20"/>
              </w:rPr>
            </w:pPr>
            <w:r w:rsidRPr="00CA77CB">
              <w:rPr>
                <w:color w:val="000000"/>
                <w:sz w:val="20"/>
                <w:szCs w:val="20"/>
              </w:rPr>
              <w:t xml:space="preserve">без трещин, </w:t>
            </w:r>
          </w:p>
          <w:p w:rsidR="008952E2" w:rsidRPr="00CA77CB" w:rsidRDefault="008952E2" w:rsidP="008952E2">
            <w:pPr>
              <w:rPr>
                <w:color w:val="000000"/>
                <w:sz w:val="20"/>
                <w:szCs w:val="20"/>
              </w:rPr>
            </w:pPr>
            <w:r w:rsidRPr="00CA77CB">
              <w:rPr>
                <w:color w:val="000000"/>
                <w:sz w:val="20"/>
                <w:szCs w:val="20"/>
              </w:rPr>
              <w:t xml:space="preserve">мякиш должен принимать первоначальную форму при продавлении, </w:t>
            </w:r>
          </w:p>
          <w:p w:rsidR="008952E2" w:rsidRPr="00CA77CB" w:rsidRDefault="008952E2" w:rsidP="008952E2">
            <w:pPr>
              <w:rPr>
                <w:color w:val="000000"/>
                <w:sz w:val="20"/>
                <w:szCs w:val="20"/>
              </w:rPr>
            </w:pPr>
            <w:r w:rsidRPr="00CA77CB">
              <w:rPr>
                <w:color w:val="000000"/>
                <w:sz w:val="20"/>
                <w:szCs w:val="20"/>
              </w:rPr>
              <w:t xml:space="preserve">цвет от светло желтого до коричневого, </w:t>
            </w:r>
          </w:p>
          <w:p w:rsidR="008952E2" w:rsidRPr="00CA77CB" w:rsidRDefault="008952E2" w:rsidP="008952E2">
            <w:pPr>
              <w:rPr>
                <w:color w:val="000000"/>
                <w:sz w:val="20"/>
                <w:szCs w:val="20"/>
              </w:rPr>
            </w:pPr>
            <w:r w:rsidRPr="00CA77CB">
              <w:rPr>
                <w:color w:val="000000"/>
                <w:sz w:val="20"/>
                <w:szCs w:val="20"/>
              </w:rPr>
              <w:t xml:space="preserve">пропеченный, </w:t>
            </w:r>
          </w:p>
          <w:p w:rsidR="008952E2" w:rsidRPr="00CA77CB" w:rsidRDefault="008952E2" w:rsidP="008952E2">
            <w:pPr>
              <w:rPr>
                <w:color w:val="000000"/>
                <w:sz w:val="20"/>
                <w:szCs w:val="20"/>
              </w:rPr>
            </w:pPr>
            <w:r w:rsidRPr="00CA77CB">
              <w:rPr>
                <w:color w:val="000000"/>
                <w:sz w:val="20"/>
                <w:szCs w:val="20"/>
              </w:rPr>
              <w:t>эластичный.</w:t>
            </w:r>
          </w:p>
          <w:p w:rsidR="008952E2" w:rsidRPr="00CA77CB" w:rsidRDefault="008952E2" w:rsidP="008952E2">
            <w:pPr>
              <w:rPr>
                <w:color w:val="000000"/>
                <w:sz w:val="20"/>
                <w:szCs w:val="20"/>
              </w:rPr>
            </w:pPr>
            <w:r w:rsidRPr="00CA77CB">
              <w:rPr>
                <w:color w:val="000000"/>
                <w:sz w:val="20"/>
                <w:szCs w:val="20"/>
              </w:rPr>
              <w:t>Маркировка по ГОСТ 31752</w:t>
            </w:r>
            <w:r>
              <w:rPr>
                <w:color w:val="000000"/>
                <w:sz w:val="20"/>
                <w:szCs w:val="2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52E2" w:rsidRPr="00CA77CB" w:rsidRDefault="008952E2" w:rsidP="008952E2">
            <w:pPr>
              <w:jc w:val="center"/>
              <w:rPr>
                <w:sz w:val="20"/>
                <w:szCs w:val="20"/>
              </w:rPr>
            </w:pPr>
            <w:r w:rsidRPr="00CA77CB">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8952E2" w:rsidRPr="00CA77CB" w:rsidRDefault="008952E2" w:rsidP="008952E2">
            <w:pPr>
              <w:jc w:val="center"/>
              <w:rPr>
                <w:sz w:val="20"/>
                <w:szCs w:val="20"/>
              </w:rPr>
            </w:pPr>
            <w:r>
              <w:rPr>
                <w:sz w:val="20"/>
                <w:szCs w:val="20"/>
              </w:rPr>
              <w:t>7000</w:t>
            </w:r>
          </w:p>
        </w:tc>
        <w:tc>
          <w:tcPr>
            <w:tcW w:w="1133" w:type="dxa"/>
            <w:tcBorders>
              <w:top w:val="single" w:sz="4" w:space="0" w:color="auto"/>
              <w:left w:val="nil"/>
              <w:bottom w:val="single" w:sz="4" w:space="0" w:color="auto"/>
              <w:right w:val="single" w:sz="4" w:space="0" w:color="auto"/>
            </w:tcBorders>
          </w:tcPr>
          <w:p w:rsidR="008952E2" w:rsidRPr="003D1C37" w:rsidRDefault="008952E2" w:rsidP="00CD1BAA">
            <w:pPr>
              <w:jc w:val="center"/>
              <w:rPr>
                <w:sz w:val="20"/>
                <w:szCs w:val="20"/>
              </w:rPr>
            </w:pPr>
            <w:r>
              <w:rPr>
                <w:sz w:val="20"/>
                <w:szCs w:val="20"/>
              </w:rPr>
              <w:t>72,90</w:t>
            </w:r>
          </w:p>
        </w:tc>
      </w:tr>
      <w:tr w:rsidR="008952E2" w:rsidRPr="003D1C37" w:rsidTr="00156C7D">
        <w:trPr>
          <w:trHeight w:val="132"/>
        </w:trPr>
        <w:tc>
          <w:tcPr>
            <w:tcW w:w="534" w:type="dxa"/>
            <w:tcBorders>
              <w:top w:val="single" w:sz="4" w:space="0" w:color="auto"/>
              <w:left w:val="single" w:sz="4" w:space="0" w:color="auto"/>
              <w:bottom w:val="single" w:sz="4" w:space="0" w:color="auto"/>
              <w:right w:val="nil"/>
            </w:tcBorders>
            <w:shd w:val="clear" w:color="auto" w:fill="auto"/>
          </w:tcPr>
          <w:p w:rsidR="008952E2" w:rsidRPr="00CA77CB" w:rsidRDefault="008952E2" w:rsidP="008952E2">
            <w:pPr>
              <w:jc w:val="center"/>
              <w:rPr>
                <w:sz w:val="20"/>
                <w:szCs w:val="20"/>
              </w:rPr>
            </w:pPr>
            <w:r w:rsidRPr="00CA77CB">
              <w:rPr>
                <w:sz w:val="20"/>
                <w:szCs w:val="20"/>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8952E2" w:rsidRPr="00CA77CB" w:rsidRDefault="008952E2" w:rsidP="008952E2">
            <w:pPr>
              <w:rPr>
                <w:sz w:val="20"/>
                <w:szCs w:val="20"/>
              </w:rPr>
            </w:pPr>
            <w:r w:rsidRPr="00CA77CB">
              <w:rPr>
                <w:sz w:val="20"/>
                <w:szCs w:val="20"/>
              </w:rPr>
              <w:t xml:space="preserve">Батон </w:t>
            </w:r>
            <w:r>
              <w:rPr>
                <w:sz w:val="20"/>
                <w:szCs w:val="20"/>
              </w:rPr>
              <w:t>бутербродный нарезной</w:t>
            </w:r>
            <w:r w:rsidRPr="00CA77CB">
              <w:rPr>
                <w:sz w:val="20"/>
                <w:szCs w:val="20"/>
              </w:rPr>
              <w:t xml:space="preserve"> (уп)</w:t>
            </w:r>
          </w:p>
        </w:tc>
        <w:tc>
          <w:tcPr>
            <w:tcW w:w="5103" w:type="dxa"/>
            <w:tcBorders>
              <w:top w:val="single" w:sz="4" w:space="0" w:color="auto"/>
              <w:left w:val="nil"/>
              <w:bottom w:val="single" w:sz="4" w:space="0" w:color="auto"/>
              <w:right w:val="single" w:sz="4" w:space="0" w:color="auto"/>
            </w:tcBorders>
          </w:tcPr>
          <w:p w:rsidR="008952E2" w:rsidRPr="00CA77CB" w:rsidRDefault="008952E2" w:rsidP="008952E2">
            <w:pPr>
              <w:rPr>
                <w:color w:val="000000"/>
                <w:sz w:val="20"/>
                <w:szCs w:val="20"/>
              </w:rPr>
            </w:pPr>
            <w:r>
              <w:rPr>
                <w:color w:val="000000"/>
                <w:sz w:val="20"/>
                <w:szCs w:val="20"/>
              </w:rPr>
              <w:t>В/С, у</w:t>
            </w:r>
            <w:r w:rsidRPr="00CA77CB">
              <w:rPr>
                <w:color w:val="000000"/>
                <w:sz w:val="20"/>
                <w:szCs w:val="20"/>
              </w:rPr>
              <w:t>паковка 3</w:t>
            </w:r>
            <w:r>
              <w:rPr>
                <w:color w:val="000000"/>
                <w:sz w:val="20"/>
                <w:szCs w:val="20"/>
              </w:rPr>
              <w:t>8</w:t>
            </w:r>
            <w:r w:rsidRPr="00CA77CB">
              <w:rPr>
                <w:color w:val="000000"/>
                <w:sz w:val="20"/>
                <w:szCs w:val="20"/>
              </w:rPr>
              <w:t xml:space="preserve">0гр. </w:t>
            </w:r>
          </w:p>
          <w:p w:rsidR="008952E2" w:rsidRPr="00CA77CB" w:rsidRDefault="008952E2" w:rsidP="008952E2">
            <w:pPr>
              <w:rPr>
                <w:color w:val="000000"/>
                <w:sz w:val="20"/>
                <w:szCs w:val="20"/>
              </w:rPr>
            </w:pPr>
            <w:r w:rsidRPr="00CA77CB">
              <w:rPr>
                <w:color w:val="000000"/>
                <w:sz w:val="20"/>
                <w:szCs w:val="20"/>
              </w:rPr>
              <w:t>Долже</w:t>
            </w:r>
            <w:r>
              <w:rPr>
                <w:color w:val="000000"/>
                <w:sz w:val="20"/>
                <w:szCs w:val="20"/>
              </w:rPr>
              <w:t>н быть изготовлен из пшеничной м</w:t>
            </w:r>
            <w:r w:rsidRPr="00CA77CB">
              <w:rPr>
                <w:color w:val="000000"/>
                <w:sz w:val="20"/>
                <w:szCs w:val="20"/>
              </w:rPr>
              <w:t xml:space="preserve">уки </w:t>
            </w:r>
            <w:r>
              <w:rPr>
                <w:color w:val="000000"/>
                <w:sz w:val="20"/>
                <w:szCs w:val="20"/>
              </w:rPr>
              <w:t>высшего</w:t>
            </w:r>
            <w:r w:rsidRPr="00CA77CB">
              <w:rPr>
                <w:color w:val="000000"/>
                <w:sz w:val="20"/>
                <w:szCs w:val="20"/>
              </w:rPr>
              <w:t xml:space="preserve"> сорта.</w:t>
            </w:r>
          </w:p>
          <w:p w:rsidR="008952E2" w:rsidRDefault="008952E2" w:rsidP="008952E2">
            <w:pPr>
              <w:rPr>
                <w:color w:val="000000"/>
                <w:sz w:val="20"/>
                <w:szCs w:val="20"/>
              </w:rPr>
            </w:pPr>
            <w:r w:rsidRPr="00CA77CB">
              <w:rPr>
                <w:color w:val="000000"/>
                <w:sz w:val="20"/>
                <w:szCs w:val="20"/>
              </w:rPr>
              <w:t xml:space="preserve">Соответствие требованиям ГОСТ </w:t>
            </w:r>
            <w:r>
              <w:rPr>
                <w:color w:val="000000"/>
                <w:sz w:val="20"/>
                <w:szCs w:val="20"/>
              </w:rPr>
              <w:t xml:space="preserve">31805-2018 </w:t>
            </w:r>
            <w:r w:rsidRPr="00140F36">
              <w:rPr>
                <w:color w:val="000000"/>
                <w:sz w:val="20"/>
                <w:szCs w:val="20"/>
              </w:rPr>
              <w:t>Изделия хлебобулочные из пшеничной хлебопекарной муки. Общие технические условия</w:t>
            </w:r>
            <w:r>
              <w:rPr>
                <w:color w:val="000000"/>
                <w:sz w:val="20"/>
                <w:szCs w:val="20"/>
              </w:rPr>
              <w:t>.</w:t>
            </w:r>
            <w:r w:rsidRPr="00CA77CB">
              <w:rPr>
                <w:color w:val="000000"/>
                <w:sz w:val="20"/>
                <w:szCs w:val="20"/>
              </w:rPr>
              <w:t xml:space="preserve"> </w:t>
            </w:r>
          </w:p>
          <w:p w:rsidR="008952E2" w:rsidRPr="008952E2" w:rsidRDefault="008952E2" w:rsidP="008952E2">
            <w:pPr>
              <w:rPr>
                <w:color w:val="000000"/>
                <w:sz w:val="20"/>
                <w:szCs w:val="20"/>
              </w:rPr>
            </w:pPr>
            <w:r w:rsidRPr="008952E2">
              <w:rPr>
                <w:color w:val="000000"/>
                <w:sz w:val="20"/>
                <w:szCs w:val="20"/>
              </w:rPr>
              <w:t xml:space="preserve">ТР ТС 021/2012 «О безопасности пищевых продуктов», </w:t>
            </w:r>
          </w:p>
          <w:p w:rsidR="008952E2" w:rsidRPr="008952E2" w:rsidRDefault="008952E2" w:rsidP="008952E2">
            <w:pPr>
              <w:rPr>
                <w:color w:val="000000"/>
                <w:sz w:val="20"/>
                <w:szCs w:val="20"/>
              </w:rPr>
            </w:pPr>
            <w:r w:rsidRPr="008952E2">
              <w:rPr>
                <w:color w:val="000000"/>
                <w:sz w:val="20"/>
                <w:szCs w:val="20"/>
              </w:rPr>
              <w:t xml:space="preserve">ТР ТС 022/2011 «Пищевая продукция в части ее маркировки», </w:t>
            </w:r>
          </w:p>
          <w:p w:rsidR="008952E2" w:rsidRPr="008952E2" w:rsidRDefault="008952E2" w:rsidP="008952E2">
            <w:pPr>
              <w:rPr>
                <w:color w:val="000000"/>
                <w:sz w:val="20"/>
                <w:szCs w:val="20"/>
              </w:rPr>
            </w:pPr>
            <w:r w:rsidRPr="008952E2">
              <w:rPr>
                <w:color w:val="000000"/>
                <w:sz w:val="20"/>
                <w:szCs w:val="20"/>
              </w:rPr>
              <w:t>ТР ТС 005/2011 «О безопасности упаковки»</w:t>
            </w:r>
            <w:r>
              <w:rPr>
                <w:color w:val="000000"/>
                <w:sz w:val="20"/>
                <w:szCs w:val="20"/>
              </w:rPr>
              <w:t>.</w:t>
            </w:r>
          </w:p>
          <w:p w:rsidR="008952E2" w:rsidRDefault="008952E2" w:rsidP="008952E2">
            <w:pPr>
              <w:rPr>
                <w:color w:val="000000"/>
                <w:sz w:val="20"/>
                <w:szCs w:val="20"/>
              </w:rPr>
            </w:pPr>
            <w:r w:rsidRPr="00CA77CB">
              <w:rPr>
                <w:color w:val="000000"/>
                <w:sz w:val="20"/>
                <w:szCs w:val="20"/>
              </w:rPr>
              <w:t>Соответствие форме.</w:t>
            </w:r>
          </w:p>
          <w:p w:rsidR="008952E2" w:rsidRDefault="008952E2" w:rsidP="008952E2">
            <w:pPr>
              <w:rPr>
                <w:color w:val="000000"/>
                <w:sz w:val="20"/>
                <w:szCs w:val="20"/>
              </w:rPr>
            </w:pPr>
            <w:r>
              <w:rPr>
                <w:color w:val="000000"/>
                <w:sz w:val="20"/>
                <w:szCs w:val="20"/>
              </w:rPr>
              <w:t>Поверхность гладкая, глянцевая, без трещин,</w:t>
            </w:r>
          </w:p>
          <w:p w:rsidR="008952E2" w:rsidRPr="00CA77CB" w:rsidRDefault="008952E2" w:rsidP="008952E2">
            <w:pPr>
              <w:rPr>
                <w:color w:val="000000"/>
                <w:sz w:val="20"/>
                <w:szCs w:val="20"/>
              </w:rPr>
            </w:pPr>
            <w:r>
              <w:rPr>
                <w:color w:val="000000"/>
                <w:sz w:val="20"/>
                <w:szCs w:val="20"/>
              </w:rPr>
              <w:t>Отслоение не допускается.</w:t>
            </w:r>
          </w:p>
          <w:p w:rsidR="008952E2" w:rsidRPr="00CA77CB" w:rsidRDefault="008952E2" w:rsidP="008952E2">
            <w:pPr>
              <w:rPr>
                <w:color w:val="000000"/>
                <w:sz w:val="20"/>
                <w:szCs w:val="20"/>
              </w:rPr>
            </w:pPr>
            <w:r>
              <w:rPr>
                <w:color w:val="000000"/>
                <w:sz w:val="20"/>
                <w:szCs w:val="20"/>
              </w:rPr>
              <w:t>Цвет о</w:t>
            </w:r>
            <w:r w:rsidRPr="00CA77CB">
              <w:rPr>
                <w:color w:val="000000"/>
                <w:sz w:val="20"/>
                <w:szCs w:val="20"/>
              </w:rPr>
              <w:t xml:space="preserve">т светло желтого до светло коричневого цвета, </w:t>
            </w:r>
          </w:p>
          <w:p w:rsidR="008952E2" w:rsidRPr="00CA77CB" w:rsidRDefault="008952E2" w:rsidP="008952E2">
            <w:pPr>
              <w:rPr>
                <w:color w:val="000000"/>
                <w:sz w:val="20"/>
                <w:szCs w:val="20"/>
              </w:rPr>
            </w:pPr>
            <w:r w:rsidRPr="00CA77CB">
              <w:rPr>
                <w:color w:val="000000"/>
                <w:sz w:val="20"/>
                <w:szCs w:val="20"/>
              </w:rPr>
              <w:t xml:space="preserve">без следов непропека, </w:t>
            </w:r>
          </w:p>
          <w:p w:rsidR="008952E2" w:rsidRPr="00CA77CB" w:rsidRDefault="008952E2" w:rsidP="008952E2">
            <w:pPr>
              <w:rPr>
                <w:color w:val="000000"/>
                <w:sz w:val="20"/>
                <w:szCs w:val="20"/>
              </w:rPr>
            </w:pPr>
            <w:r>
              <w:rPr>
                <w:color w:val="000000"/>
                <w:sz w:val="20"/>
                <w:szCs w:val="20"/>
              </w:rPr>
              <w:t xml:space="preserve">корочка тонкая, </w:t>
            </w:r>
            <w:r w:rsidRPr="00CA77CB">
              <w:rPr>
                <w:color w:val="000000"/>
                <w:sz w:val="20"/>
                <w:szCs w:val="20"/>
              </w:rPr>
              <w:t>мягк</w:t>
            </w:r>
            <w:r>
              <w:rPr>
                <w:color w:val="000000"/>
                <w:sz w:val="20"/>
                <w:szCs w:val="20"/>
              </w:rPr>
              <w:t>ая</w:t>
            </w:r>
            <w:r w:rsidRPr="00CA77CB">
              <w:rPr>
                <w:color w:val="000000"/>
                <w:sz w:val="20"/>
                <w:szCs w:val="20"/>
              </w:rPr>
              <w:t xml:space="preserve">, </w:t>
            </w:r>
            <w:r>
              <w:rPr>
                <w:color w:val="000000"/>
                <w:sz w:val="20"/>
                <w:szCs w:val="20"/>
              </w:rPr>
              <w:t>без загрязнений,</w:t>
            </w:r>
          </w:p>
          <w:p w:rsidR="008952E2" w:rsidRPr="00CA77CB" w:rsidRDefault="008952E2" w:rsidP="008952E2">
            <w:pPr>
              <w:rPr>
                <w:color w:val="000000"/>
                <w:sz w:val="20"/>
                <w:szCs w:val="20"/>
              </w:rPr>
            </w:pPr>
            <w:r w:rsidRPr="00CA77CB">
              <w:rPr>
                <w:color w:val="000000"/>
                <w:sz w:val="20"/>
                <w:szCs w:val="20"/>
              </w:rPr>
              <w:t xml:space="preserve">мелкопористый, </w:t>
            </w:r>
          </w:p>
          <w:p w:rsidR="008952E2" w:rsidRDefault="008952E2" w:rsidP="008952E2">
            <w:pPr>
              <w:rPr>
                <w:color w:val="000000"/>
                <w:sz w:val="20"/>
                <w:szCs w:val="20"/>
              </w:rPr>
            </w:pPr>
            <w:r w:rsidRPr="00CA77CB">
              <w:rPr>
                <w:color w:val="000000"/>
                <w:sz w:val="20"/>
                <w:szCs w:val="20"/>
              </w:rPr>
              <w:t>без постороннего запаха и привкуса</w:t>
            </w:r>
            <w:r>
              <w:rPr>
                <w:color w:val="000000"/>
                <w:sz w:val="20"/>
                <w:szCs w:val="20"/>
              </w:rPr>
              <w:t>,</w:t>
            </w:r>
          </w:p>
          <w:p w:rsidR="008952E2" w:rsidRPr="00CA77CB" w:rsidRDefault="008952E2" w:rsidP="008952E2">
            <w:pPr>
              <w:rPr>
                <w:color w:val="000000"/>
                <w:sz w:val="20"/>
                <w:szCs w:val="20"/>
              </w:rPr>
            </w:pPr>
            <w:r>
              <w:rPr>
                <w:color w:val="000000"/>
                <w:sz w:val="20"/>
                <w:szCs w:val="20"/>
              </w:rPr>
              <w:t>без признаков болезни хлеба и плесени</w:t>
            </w:r>
            <w:r w:rsidRPr="00CA77CB">
              <w:rPr>
                <w:color w:val="000000"/>
                <w:sz w:val="20"/>
                <w:szCs w:val="20"/>
              </w:rPr>
              <w:t>.</w:t>
            </w:r>
          </w:p>
          <w:p w:rsidR="008952E2" w:rsidRPr="00CA77CB" w:rsidRDefault="008952E2" w:rsidP="008952E2">
            <w:pPr>
              <w:rPr>
                <w:color w:val="000000"/>
                <w:sz w:val="20"/>
                <w:szCs w:val="20"/>
              </w:rPr>
            </w:pPr>
            <w:r w:rsidRPr="00CA77CB">
              <w:rPr>
                <w:color w:val="000000"/>
                <w:sz w:val="20"/>
                <w:szCs w:val="20"/>
              </w:rPr>
              <w:t>Маркировка по ГОСТ 31752</w:t>
            </w:r>
            <w:r>
              <w:rPr>
                <w:color w:val="000000"/>
                <w:sz w:val="20"/>
                <w:szCs w:val="20"/>
              </w:rPr>
              <w:t>-2012</w:t>
            </w:r>
            <w:r w:rsidRPr="00CA77CB">
              <w:rPr>
                <w:color w:val="000000"/>
                <w:sz w:val="20"/>
                <w:szCs w:val="20"/>
              </w:rPr>
              <w:t>.</w:t>
            </w:r>
          </w:p>
          <w:p w:rsidR="008952E2" w:rsidRPr="00CA77CB" w:rsidRDefault="008952E2" w:rsidP="008952E2">
            <w:pPr>
              <w:rPr>
                <w:color w:val="000000"/>
                <w:sz w:val="20"/>
                <w:szCs w:val="20"/>
              </w:rPr>
            </w:pPr>
            <w:r w:rsidRPr="00CA77CB">
              <w:rPr>
                <w:color w:val="000000"/>
                <w:sz w:val="20"/>
                <w:szCs w:val="20"/>
              </w:rPr>
              <w:t>Информация о продукте на упаковке: наименование, место происхождения, наименование предприятия принявшего стандарт, масса нетто, состав продукта, пищевая ценность, дата изготовления, срок хранения.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52E2" w:rsidRPr="00CA77CB" w:rsidRDefault="008952E2" w:rsidP="008952E2">
            <w:pPr>
              <w:jc w:val="center"/>
              <w:rPr>
                <w:sz w:val="20"/>
                <w:szCs w:val="20"/>
              </w:rPr>
            </w:pPr>
            <w:r w:rsidRPr="00CA77CB">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8952E2" w:rsidRPr="00CA77CB" w:rsidRDefault="008952E2" w:rsidP="008952E2">
            <w:pPr>
              <w:jc w:val="center"/>
              <w:rPr>
                <w:sz w:val="20"/>
                <w:szCs w:val="20"/>
              </w:rPr>
            </w:pPr>
            <w:r>
              <w:rPr>
                <w:sz w:val="20"/>
                <w:szCs w:val="20"/>
              </w:rPr>
              <w:t>10</w:t>
            </w:r>
            <w:r w:rsidRPr="00CA77CB">
              <w:rPr>
                <w:sz w:val="20"/>
                <w:szCs w:val="20"/>
              </w:rPr>
              <w:t>00</w:t>
            </w:r>
          </w:p>
        </w:tc>
        <w:tc>
          <w:tcPr>
            <w:tcW w:w="1133" w:type="dxa"/>
            <w:tcBorders>
              <w:top w:val="single" w:sz="4" w:space="0" w:color="auto"/>
              <w:left w:val="nil"/>
              <w:bottom w:val="single" w:sz="4" w:space="0" w:color="auto"/>
              <w:right w:val="single" w:sz="4" w:space="0" w:color="auto"/>
            </w:tcBorders>
          </w:tcPr>
          <w:p w:rsidR="008952E2" w:rsidRPr="003D1C37" w:rsidRDefault="008952E2" w:rsidP="00CD1BAA">
            <w:pPr>
              <w:jc w:val="center"/>
              <w:rPr>
                <w:sz w:val="20"/>
                <w:szCs w:val="20"/>
              </w:rPr>
            </w:pPr>
            <w:r>
              <w:rPr>
                <w:sz w:val="20"/>
                <w:szCs w:val="20"/>
              </w:rPr>
              <w:t>124,00</w:t>
            </w:r>
          </w:p>
        </w:tc>
      </w:tr>
      <w:tr w:rsidR="008952E2" w:rsidRPr="003D1C37" w:rsidTr="00156C7D">
        <w:trPr>
          <w:trHeight w:val="132"/>
        </w:trPr>
        <w:tc>
          <w:tcPr>
            <w:tcW w:w="534" w:type="dxa"/>
            <w:tcBorders>
              <w:top w:val="single" w:sz="4" w:space="0" w:color="auto"/>
              <w:left w:val="single" w:sz="4" w:space="0" w:color="auto"/>
              <w:bottom w:val="single" w:sz="4" w:space="0" w:color="auto"/>
              <w:right w:val="nil"/>
            </w:tcBorders>
            <w:shd w:val="clear" w:color="auto" w:fill="auto"/>
          </w:tcPr>
          <w:p w:rsidR="008952E2" w:rsidRPr="008236F6" w:rsidRDefault="008952E2" w:rsidP="008952E2">
            <w:pPr>
              <w:jc w:val="center"/>
              <w:rPr>
                <w:sz w:val="20"/>
                <w:szCs w:val="20"/>
              </w:rPr>
            </w:pPr>
            <w:r w:rsidRPr="008236F6">
              <w:rPr>
                <w:sz w:val="20"/>
                <w:szCs w:val="20"/>
              </w:rPr>
              <w:t>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8952E2" w:rsidRDefault="008952E2" w:rsidP="008952E2">
            <w:pPr>
              <w:rPr>
                <w:sz w:val="20"/>
                <w:szCs w:val="20"/>
              </w:rPr>
            </w:pPr>
            <w:r w:rsidRPr="008236F6">
              <w:rPr>
                <w:sz w:val="20"/>
                <w:szCs w:val="20"/>
              </w:rPr>
              <w:t xml:space="preserve">Хлеб «Дарницкий» </w:t>
            </w:r>
          </w:p>
          <w:p w:rsidR="008952E2" w:rsidRPr="008236F6" w:rsidRDefault="008952E2" w:rsidP="008952E2">
            <w:pPr>
              <w:rPr>
                <w:sz w:val="20"/>
                <w:szCs w:val="20"/>
              </w:rPr>
            </w:pPr>
            <w:r w:rsidRPr="008236F6">
              <w:rPr>
                <w:sz w:val="20"/>
                <w:szCs w:val="20"/>
              </w:rPr>
              <w:t>1 сорт (уп)</w:t>
            </w:r>
          </w:p>
        </w:tc>
        <w:tc>
          <w:tcPr>
            <w:tcW w:w="5103" w:type="dxa"/>
            <w:tcBorders>
              <w:top w:val="single" w:sz="4" w:space="0" w:color="auto"/>
              <w:left w:val="nil"/>
              <w:bottom w:val="single" w:sz="4" w:space="0" w:color="auto"/>
              <w:right w:val="single" w:sz="4" w:space="0" w:color="auto"/>
            </w:tcBorders>
          </w:tcPr>
          <w:p w:rsidR="008952E2" w:rsidRPr="008236F6" w:rsidRDefault="008952E2" w:rsidP="008952E2">
            <w:pPr>
              <w:rPr>
                <w:color w:val="000000"/>
                <w:sz w:val="20"/>
                <w:szCs w:val="20"/>
              </w:rPr>
            </w:pPr>
            <w:r w:rsidRPr="008236F6">
              <w:rPr>
                <w:color w:val="000000"/>
                <w:sz w:val="20"/>
                <w:szCs w:val="20"/>
              </w:rPr>
              <w:t xml:space="preserve">Упаковка 590гр. </w:t>
            </w:r>
          </w:p>
          <w:p w:rsidR="008952E2" w:rsidRPr="008236F6" w:rsidRDefault="008952E2" w:rsidP="008952E2">
            <w:pPr>
              <w:rPr>
                <w:color w:val="000000"/>
                <w:sz w:val="20"/>
                <w:szCs w:val="20"/>
              </w:rPr>
            </w:pPr>
            <w:r w:rsidRPr="008236F6">
              <w:rPr>
                <w:color w:val="000000"/>
                <w:sz w:val="20"/>
                <w:szCs w:val="20"/>
              </w:rPr>
              <w:t>Должен быть изготовлен из муки хлебопекарной ржаной 1 сорта.</w:t>
            </w:r>
            <w:r>
              <w:rPr>
                <w:color w:val="000000"/>
                <w:sz w:val="20"/>
                <w:szCs w:val="20"/>
              </w:rPr>
              <w:t xml:space="preserve"> Срок хранения 72ч.</w:t>
            </w:r>
          </w:p>
          <w:p w:rsidR="008952E2" w:rsidRDefault="008952E2" w:rsidP="008952E2">
            <w:pPr>
              <w:rPr>
                <w:color w:val="000000"/>
                <w:sz w:val="20"/>
                <w:szCs w:val="20"/>
              </w:rPr>
            </w:pPr>
            <w:r w:rsidRPr="008236F6">
              <w:rPr>
                <w:color w:val="000000"/>
                <w:sz w:val="20"/>
                <w:szCs w:val="20"/>
              </w:rPr>
              <w:t>Соответствие требованиям ГОСТ 26983-2015</w:t>
            </w:r>
            <w:r>
              <w:rPr>
                <w:color w:val="000000"/>
                <w:sz w:val="20"/>
                <w:szCs w:val="20"/>
              </w:rPr>
              <w:t xml:space="preserve"> Хлеб дарницкий. Технические условия.</w:t>
            </w:r>
            <w:r w:rsidRPr="008236F6">
              <w:rPr>
                <w:color w:val="000000"/>
                <w:sz w:val="20"/>
                <w:szCs w:val="20"/>
              </w:rPr>
              <w:t xml:space="preserve"> </w:t>
            </w:r>
          </w:p>
          <w:p w:rsidR="008952E2" w:rsidRPr="008952E2" w:rsidRDefault="008952E2" w:rsidP="008952E2">
            <w:pPr>
              <w:rPr>
                <w:color w:val="000000"/>
                <w:sz w:val="20"/>
                <w:szCs w:val="20"/>
              </w:rPr>
            </w:pPr>
            <w:r w:rsidRPr="008952E2">
              <w:rPr>
                <w:color w:val="000000"/>
                <w:sz w:val="20"/>
                <w:szCs w:val="20"/>
              </w:rPr>
              <w:t xml:space="preserve">ТР ТС 021/2012 «О безопасности пищевых продуктов», </w:t>
            </w:r>
          </w:p>
          <w:p w:rsidR="008952E2" w:rsidRPr="008952E2" w:rsidRDefault="008952E2" w:rsidP="008952E2">
            <w:pPr>
              <w:rPr>
                <w:color w:val="000000"/>
                <w:sz w:val="20"/>
                <w:szCs w:val="20"/>
              </w:rPr>
            </w:pPr>
            <w:r w:rsidRPr="008952E2">
              <w:rPr>
                <w:color w:val="000000"/>
                <w:sz w:val="20"/>
                <w:szCs w:val="20"/>
              </w:rPr>
              <w:lastRenderedPageBreak/>
              <w:t xml:space="preserve">ТР ТС 022/2011 «Пищевая продукция в части ее маркировки», </w:t>
            </w:r>
          </w:p>
          <w:p w:rsidR="008952E2" w:rsidRPr="008952E2" w:rsidRDefault="008952E2" w:rsidP="008952E2">
            <w:pPr>
              <w:rPr>
                <w:color w:val="000000"/>
                <w:sz w:val="20"/>
                <w:szCs w:val="20"/>
              </w:rPr>
            </w:pPr>
            <w:r w:rsidRPr="008952E2">
              <w:rPr>
                <w:color w:val="000000"/>
                <w:sz w:val="20"/>
                <w:szCs w:val="20"/>
              </w:rPr>
              <w:t>ТР ТС 005/2011 «О безопасности упаковки»</w:t>
            </w:r>
            <w:r>
              <w:rPr>
                <w:color w:val="000000"/>
                <w:sz w:val="20"/>
                <w:szCs w:val="20"/>
              </w:rPr>
              <w:t>.</w:t>
            </w:r>
          </w:p>
          <w:p w:rsidR="008952E2" w:rsidRPr="008236F6" w:rsidRDefault="008952E2" w:rsidP="008952E2">
            <w:pPr>
              <w:rPr>
                <w:color w:val="000000"/>
                <w:sz w:val="20"/>
                <w:szCs w:val="20"/>
              </w:rPr>
            </w:pPr>
            <w:r w:rsidRPr="008236F6">
              <w:rPr>
                <w:color w:val="000000"/>
                <w:sz w:val="20"/>
                <w:szCs w:val="20"/>
              </w:rPr>
              <w:t xml:space="preserve">Соответствие хлебной форме, </w:t>
            </w:r>
          </w:p>
          <w:p w:rsidR="008952E2" w:rsidRPr="008236F6" w:rsidRDefault="008952E2" w:rsidP="008952E2">
            <w:pPr>
              <w:rPr>
                <w:color w:val="000000"/>
                <w:sz w:val="20"/>
                <w:szCs w:val="20"/>
              </w:rPr>
            </w:pPr>
            <w:r w:rsidRPr="008236F6">
              <w:rPr>
                <w:color w:val="000000"/>
                <w:sz w:val="20"/>
                <w:szCs w:val="20"/>
              </w:rPr>
              <w:t xml:space="preserve">от светло коричневого до темно коричневого цвета, пропеченный, </w:t>
            </w:r>
          </w:p>
          <w:p w:rsidR="008952E2" w:rsidRPr="008236F6" w:rsidRDefault="008952E2" w:rsidP="008952E2">
            <w:pPr>
              <w:rPr>
                <w:color w:val="000000"/>
                <w:sz w:val="20"/>
                <w:szCs w:val="20"/>
              </w:rPr>
            </w:pPr>
            <w:r w:rsidRPr="008236F6">
              <w:rPr>
                <w:color w:val="000000"/>
                <w:sz w:val="20"/>
                <w:szCs w:val="20"/>
              </w:rPr>
              <w:t xml:space="preserve">не липкий, </w:t>
            </w:r>
          </w:p>
          <w:p w:rsidR="008952E2" w:rsidRPr="008236F6" w:rsidRDefault="008952E2" w:rsidP="008952E2">
            <w:pPr>
              <w:rPr>
                <w:color w:val="000000"/>
                <w:sz w:val="20"/>
                <w:szCs w:val="20"/>
              </w:rPr>
            </w:pPr>
            <w:r w:rsidRPr="008236F6">
              <w:rPr>
                <w:color w:val="000000"/>
                <w:sz w:val="20"/>
                <w:szCs w:val="20"/>
              </w:rPr>
              <w:t xml:space="preserve">не влажный по ощущению, </w:t>
            </w:r>
          </w:p>
          <w:p w:rsidR="008952E2" w:rsidRPr="008236F6" w:rsidRDefault="008952E2" w:rsidP="008952E2">
            <w:pPr>
              <w:rPr>
                <w:color w:val="000000"/>
                <w:sz w:val="20"/>
                <w:szCs w:val="20"/>
              </w:rPr>
            </w:pPr>
            <w:r w:rsidRPr="008236F6">
              <w:rPr>
                <w:color w:val="000000"/>
                <w:sz w:val="20"/>
                <w:szCs w:val="20"/>
              </w:rPr>
              <w:t xml:space="preserve">без комочков и следов непромеса, </w:t>
            </w:r>
          </w:p>
          <w:p w:rsidR="008952E2" w:rsidRPr="008236F6" w:rsidRDefault="008952E2" w:rsidP="008952E2">
            <w:pPr>
              <w:rPr>
                <w:color w:val="000000"/>
                <w:sz w:val="20"/>
                <w:szCs w:val="20"/>
              </w:rPr>
            </w:pPr>
            <w:r w:rsidRPr="008236F6">
              <w:rPr>
                <w:color w:val="000000"/>
                <w:sz w:val="20"/>
                <w:szCs w:val="20"/>
              </w:rPr>
              <w:t xml:space="preserve">пористость развитая, </w:t>
            </w:r>
          </w:p>
          <w:p w:rsidR="008952E2" w:rsidRPr="008236F6" w:rsidRDefault="008952E2" w:rsidP="008952E2">
            <w:pPr>
              <w:rPr>
                <w:color w:val="000000"/>
                <w:sz w:val="20"/>
                <w:szCs w:val="20"/>
              </w:rPr>
            </w:pPr>
            <w:r w:rsidRPr="008236F6">
              <w:rPr>
                <w:color w:val="000000"/>
                <w:sz w:val="20"/>
                <w:szCs w:val="20"/>
              </w:rPr>
              <w:t xml:space="preserve">без отклонений корки от мякиша, </w:t>
            </w:r>
          </w:p>
          <w:p w:rsidR="008952E2" w:rsidRPr="008236F6" w:rsidRDefault="008952E2" w:rsidP="008952E2">
            <w:pPr>
              <w:rPr>
                <w:color w:val="000000"/>
                <w:sz w:val="20"/>
                <w:szCs w:val="20"/>
              </w:rPr>
            </w:pPr>
            <w:r w:rsidRPr="008236F6">
              <w:rPr>
                <w:color w:val="000000"/>
                <w:sz w:val="20"/>
                <w:szCs w:val="20"/>
              </w:rPr>
              <w:t xml:space="preserve">вкус свойственный данному изделию, </w:t>
            </w:r>
          </w:p>
          <w:p w:rsidR="008952E2" w:rsidRPr="008236F6" w:rsidRDefault="008952E2" w:rsidP="008952E2">
            <w:pPr>
              <w:rPr>
                <w:color w:val="000000"/>
                <w:sz w:val="20"/>
                <w:szCs w:val="20"/>
              </w:rPr>
            </w:pPr>
            <w:r w:rsidRPr="008236F6">
              <w:rPr>
                <w:color w:val="000000"/>
                <w:sz w:val="20"/>
                <w:szCs w:val="20"/>
              </w:rPr>
              <w:t>без постороннего запаха.</w:t>
            </w:r>
          </w:p>
          <w:p w:rsidR="008952E2" w:rsidRPr="008236F6" w:rsidRDefault="008952E2" w:rsidP="008952E2">
            <w:pPr>
              <w:rPr>
                <w:color w:val="000000"/>
                <w:sz w:val="20"/>
                <w:szCs w:val="20"/>
              </w:rPr>
            </w:pPr>
            <w:r w:rsidRPr="008236F6">
              <w:rPr>
                <w:color w:val="000000"/>
                <w:sz w:val="20"/>
                <w:szCs w:val="20"/>
              </w:rPr>
              <w:t xml:space="preserve">Маркировка по </w:t>
            </w:r>
            <w:r w:rsidRPr="00CA77CB">
              <w:rPr>
                <w:color w:val="000000"/>
                <w:sz w:val="20"/>
                <w:szCs w:val="20"/>
              </w:rPr>
              <w:t>ГОСТ 31752</w:t>
            </w:r>
            <w:r>
              <w:rPr>
                <w:color w:val="000000"/>
                <w:sz w:val="20"/>
                <w:szCs w:val="20"/>
              </w:rPr>
              <w:t>-2012</w:t>
            </w:r>
            <w:r w:rsidRPr="008236F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52E2" w:rsidRPr="008236F6" w:rsidRDefault="008952E2" w:rsidP="008952E2">
            <w:pPr>
              <w:jc w:val="center"/>
              <w:rPr>
                <w:sz w:val="20"/>
                <w:szCs w:val="20"/>
              </w:rPr>
            </w:pPr>
            <w:r w:rsidRPr="008236F6">
              <w:rPr>
                <w:sz w:val="20"/>
                <w:szCs w:val="20"/>
              </w:rPr>
              <w:lastRenderedPageBreak/>
              <w:t>кг</w:t>
            </w:r>
          </w:p>
        </w:tc>
        <w:tc>
          <w:tcPr>
            <w:tcW w:w="1022" w:type="dxa"/>
            <w:tcBorders>
              <w:top w:val="single" w:sz="4" w:space="0" w:color="auto"/>
              <w:left w:val="nil"/>
              <w:bottom w:val="single" w:sz="4" w:space="0" w:color="auto"/>
              <w:right w:val="single" w:sz="4" w:space="0" w:color="auto"/>
            </w:tcBorders>
            <w:shd w:val="clear" w:color="auto" w:fill="auto"/>
          </w:tcPr>
          <w:p w:rsidR="008952E2" w:rsidRPr="008236F6" w:rsidRDefault="008952E2" w:rsidP="008952E2">
            <w:pPr>
              <w:jc w:val="center"/>
              <w:rPr>
                <w:sz w:val="20"/>
                <w:szCs w:val="20"/>
              </w:rPr>
            </w:pPr>
            <w:r>
              <w:rPr>
                <w:sz w:val="20"/>
                <w:szCs w:val="20"/>
              </w:rPr>
              <w:t>15</w:t>
            </w:r>
            <w:r w:rsidRPr="008236F6">
              <w:rPr>
                <w:sz w:val="20"/>
                <w:szCs w:val="20"/>
              </w:rPr>
              <w:t>00</w:t>
            </w:r>
          </w:p>
        </w:tc>
        <w:tc>
          <w:tcPr>
            <w:tcW w:w="1133" w:type="dxa"/>
            <w:tcBorders>
              <w:top w:val="single" w:sz="4" w:space="0" w:color="auto"/>
              <w:left w:val="nil"/>
              <w:bottom w:val="single" w:sz="4" w:space="0" w:color="auto"/>
              <w:right w:val="single" w:sz="4" w:space="0" w:color="auto"/>
            </w:tcBorders>
          </w:tcPr>
          <w:p w:rsidR="008952E2" w:rsidRPr="003D1C37" w:rsidRDefault="008952E2" w:rsidP="00CD1BAA">
            <w:pPr>
              <w:jc w:val="center"/>
              <w:rPr>
                <w:sz w:val="20"/>
                <w:szCs w:val="20"/>
              </w:rPr>
            </w:pPr>
            <w:r>
              <w:rPr>
                <w:sz w:val="20"/>
                <w:szCs w:val="20"/>
              </w:rPr>
              <w:t>70,00</w:t>
            </w:r>
          </w:p>
        </w:tc>
      </w:tr>
      <w:tr w:rsidR="008952E2" w:rsidRPr="003D1C37" w:rsidTr="00156C7D">
        <w:trPr>
          <w:trHeight w:val="132"/>
        </w:trPr>
        <w:tc>
          <w:tcPr>
            <w:tcW w:w="534" w:type="dxa"/>
            <w:tcBorders>
              <w:top w:val="single" w:sz="4" w:space="0" w:color="auto"/>
              <w:left w:val="single" w:sz="4" w:space="0" w:color="auto"/>
              <w:bottom w:val="single" w:sz="4" w:space="0" w:color="auto"/>
              <w:right w:val="nil"/>
            </w:tcBorders>
            <w:shd w:val="clear" w:color="auto" w:fill="auto"/>
          </w:tcPr>
          <w:p w:rsidR="008952E2" w:rsidRPr="008236F6" w:rsidRDefault="008952E2" w:rsidP="008952E2">
            <w:pPr>
              <w:jc w:val="center"/>
              <w:rPr>
                <w:sz w:val="20"/>
                <w:szCs w:val="20"/>
              </w:rPr>
            </w:pPr>
            <w:r>
              <w:rPr>
                <w:sz w:val="20"/>
                <w:szCs w:val="20"/>
              </w:rPr>
              <w:lastRenderedPageBreak/>
              <w:t>4</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8952E2" w:rsidRDefault="008952E2" w:rsidP="008952E2">
            <w:pPr>
              <w:rPr>
                <w:sz w:val="20"/>
                <w:szCs w:val="20"/>
              </w:rPr>
            </w:pPr>
            <w:r w:rsidRPr="008236F6">
              <w:rPr>
                <w:sz w:val="20"/>
                <w:szCs w:val="20"/>
              </w:rPr>
              <w:t xml:space="preserve">Хлеб </w:t>
            </w:r>
            <w:r>
              <w:rPr>
                <w:sz w:val="20"/>
                <w:szCs w:val="20"/>
              </w:rPr>
              <w:t>ржаной диабетический Б/С (уп)</w:t>
            </w:r>
            <w:r w:rsidRPr="008236F6">
              <w:rPr>
                <w:sz w:val="20"/>
                <w:szCs w:val="20"/>
              </w:rPr>
              <w:t xml:space="preserve"> </w:t>
            </w:r>
          </w:p>
          <w:p w:rsidR="008952E2" w:rsidRPr="008236F6" w:rsidRDefault="008952E2" w:rsidP="008952E2">
            <w:pPr>
              <w:rPr>
                <w:sz w:val="20"/>
                <w:szCs w:val="20"/>
              </w:rPr>
            </w:pPr>
          </w:p>
        </w:tc>
        <w:tc>
          <w:tcPr>
            <w:tcW w:w="5103" w:type="dxa"/>
            <w:tcBorders>
              <w:top w:val="single" w:sz="4" w:space="0" w:color="auto"/>
              <w:left w:val="nil"/>
              <w:bottom w:val="single" w:sz="4" w:space="0" w:color="auto"/>
              <w:right w:val="single" w:sz="4" w:space="0" w:color="auto"/>
            </w:tcBorders>
          </w:tcPr>
          <w:p w:rsidR="008952E2" w:rsidRPr="008236F6" w:rsidRDefault="008952E2" w:rsidP="008952E2">
            <w:pPr>
              <w:rPr>
                <w:color w:val="000000"/>
                <w:sz w:val="20"/>
                <w:szCs w:val="20"/>
              </w:rPr>
            </w:pPr>
            <w:r w:rsidRPr="008236F6">
              <w:rPr>
                <w:color w:val="000000"/>
                <w:sz w:val="20"/>
                <w:szCs w:val="20"/>
              </w:rPr>
              <w:t xml:space="preserve">Упаковка </w:t>
            </w:r>
            <w:r>
              <w:rPr>
                <w:color w:val="000000"/>
                <w:sz w:val="20"/>
                <w:szCs w:val="20"/>
              </w:rPr>
              <w:t>30</w:t>
            </w:r>
            <w:r w:rsidRPr="008236F6">
              <w:rPr>
                <w:color w:val="000000"/>
                <w:sz w:val="20"/>
                <w:szCs w:val="20"/>
              </w:rPr>
              <w:t xml:space="preserve">0гр. </w:t>
            </w:r>
          </w:p>
          <w:p w:rsidR="008952E2" w:rsidRPr="008236F6" w:rsidRDefault="008952E2" w:rsidP="008952E2">
            <w:pPr>
              <w:rPr>
                <w:color w:val="000000"/>
                <w:sz w:val="20"/>
                <w:szCs w:val="20"/>
              </w:rPr>
            </w:pPr>
            <w:r>
              <w:rPr>
                <w:color w:val="000000"/>
                <w:sz w:val="20"/>
                <w:szCs w:val="20"/>
              </w:rPr>
              <w:t>Хлеб с пониженным содержанием углеводов.</w:t>
            </w:r>
            <w:r w:rsidRPr="008236F6">
              <w:rPr>
                <w:color w:val="000000"/>
                <w:sz w:val="20"/>
                <w:szCs w:val="20"/>
              </w:rPr>
              <w:t>.</w:t>
            </w:r>
          </w:p>
          <w:p w:rsidR="008952E2" w:rsidRDefault="008952E2" w:rsidP="008952E2">
            <w:pPr>
              <w:rPr>
                <w:color w:val="000000"/>
                <w:sz w:val="20"/>
                <w:szCs w:val="20"/>
              </w:rPr>
            </w:pPr>
            <w:r w:rsidRPr="008236F6">
              <w:rPr>
                <w:color w:val="000000"/>
                <w:sz w:val="20"/>
                <w:szCs w:val="20"/>
              </w:rPr>
              <w:t xml:space="preserve">Соответствие требованиям ГОСТ </w:t>
            </w:r>
            <w:r>
              <w:rPr>
                <w:color w:val="000000"/>
                <w:sz w:val="20"/>
                <w:szCs w:val="20"/>
              </w:rPr>
              <w:t>25832-89 Изделия хлебобулочные диетические. Технические условия.</w:t>
            </w:r>
          </w:p>
          <w:p w:rsidR="008952E2" w:rsidRPr="00AD2DBF" w:rsidRDefault="008952E2" w:rsidP="008952E2">
            <w:pPr>
              <w:rPr>
                <w:color w:val="000000"/>
                <w:sz w:val="20"/>
                <w:szCs w:val="20"/>
              </w:rPr>
            </w:pPr>
            <w:r w:rsidRPr="00AD2DBF">
              <w:rPr>
                <w:color w:val="000000"/>
                <w:sz w:val="20"/>
                <w:szCs w:val="20"/>
              </w:rPr>
              <w:t xml:space="preserve">ТР ТС 021/2012 «О безопасности пищевых продуктов», </w:t>
            </w:r>
          </w:p>
          <w:p w:rsidR="008952E2" w:rsidRPr="00AD2DBF" w:rsidRDefault="008952E2" w:rsidP="008952E2">
            <w:pPr>
              <w:rPr>
                <w:color w:val="000000"/>
                <w:sz w:val="20"/>
                <w:szCs w:val="20"/>
              </w:rPr>
            </w:pPr>
            <w:r w:rsidRPr="00AD2DBF">
              <w:rPr>
                <w:color w:val="000000"/>
                <w:sz w:val="20"/>
                <w:szCs w:val="20"/>
              </w:rPr>
              <w:t xml:space="preserve">ТР ТС 022/2011 «Пищевая продукция в части ее маркировки», </w:t>
            </w:r>
          </w:p>
          <w:p w:rsidR="008952E2" w:rsidRPr="00AD2DBF" w:rsidRDefault="008952E2" w:rsidP="008952E2">
            <w:pPr>
              <w:rPr>
                <w:color w:val="000000"/>
                <w:sz w:val="20"/>
                <w:szCs w:val="20"/>
              </w:rPr>
            </w:pPr>
            <w:r w:rsidRPr="00AD2DBF">
              <w:rPr>
                <w:color w:val="000000"/>
                <w:sz w:val="20"/>
                <w:szCs w:val="20"/>
              </w:rPr>
              <w:t xml:space="preserve">ТР ТС 005/2011 «О безопасности упаковки». </w:t>
            </w:r>
          </w:p>
          <w:p w:rsidR="008952E2" w:rsidRDefault="008952E2" w:rsidP="008952E2">
            <w:pPr>
              <w:rPr>
                <w:color w:val="000000"/>
                <w:sz w:val="20"/>
                <w:szCs w:val="20"/>
              </w:rPr>
            </w:pPr>
            <w:r>
              <w:rPr>
                <w:color w:val="000000"/>
                <w:sz w:val="20"/>
                <w:szCs w:val="20"/>
              </w:rPr>
              <w:t>Форма должна соответствовать хлебной форме, в которой производилась выпечка (прямоугольная)</w:t>
            </w:r>
            <w:r w:rsidRPr="008236F6">
              <w:rPr>
                <w:color w:val="000000"/>
                <w:sz w:val="20"/>
                <w:szCs w:val="20"/>
              </w:rPr>
              <w:t>.</w:t>
            </w:r>
          </w:p>
          <w:p w:rsidR="008952E2" w:rsidRDefault="008952E2" w:rsidP="008952E2">
            <w:pPr>
              <w:rPr>
                <w:color w:val="000000"/>
                <w:sz w:val="20"/>
                <w:szCs w:val="20"/>
              </w:rPr>
            </w:pPr>
            <w:r>
              <w:rPr>
                <w:color w:val="000000"/>
                <w:sz w:val="20"/>
                <w:szCs w:val="20"/>
              </w:rPr>
              <w:t>Консистенция – слегка липкий на ощупь, пористость – без пустот, промесс – без комочков, следов непромеса, вкус и запах свойственный данному виду продукта, не допускается посторонних включений, хруста от минеральной примеси, признаков болезни хлеба, плесени.</w:t>
            </w:r>
          </w:p>
          <w:p w:rsidR="008952E2" w:rsidRDefault="008952E2" w:rsidP="008952E2">
            <w:pPr>
              <w:rPr>
                <w:color w:val="000000"/>
                <w:sz w:val="20"/>
                <w:szCs w:val="20"/>
              </w:rPr>
            </w:pPr>
            <w:r>
              <w:rPr>
                <w:color w:val="000000"/>
                <w:sz w:val="20"/>
                <w:szCs w:val="20"/>
              </w:rPr>
              <w:t>Цвет от коричневого до темно коричневого.</w:t>
            </w:r>
          </w:p>
          <w:p w:rsidR="008952E2" w:rsidRDefault="008952E2" w:rsidP="008952E2">
            <w:pPr>
              <w:rPr>
                <w:color w:val="000000"/>
                <w:sz w:val="20"/>
                <w:szCs w:val="20"/>
              </w:rPr>
            </w:pPr>
            <w:r>
              <w:rPr>
                <w:color w:val="000000"/>
                <w:sz w:val="20"/>
                <w:szCs w:val="20"/>
              </w:rPr>
              <w:t>Влага не более 51%,</w:t>
            </w:r>
          </w:p>
          <w:p w:rsidR="008952E2" w:rsidRPr="008236F6" w:rsidRDefault="008952E2" w:rsidP="008952E2">
            <w:pPr>
              <w:rPr>
                <w:color w:val="000000"/>
                <w:sz w:val="20"/>
                <w:szCs w:val="20"/>
              </w:rPr>
            </w:pPr>
            <w:r>
              <w:rPr>
                <w:color w:val="000000"/>
                <w:sz w:val="20"/>
                <w:szCs w:val="20"/>
              </w:rPr>
              <w:t>Кислотность не более 10%.</w:t>
            </w:r>
          </w:p>
          <w:p w:rsidR="008952E2" w:rsidRPr="008236F6" w:rsidRDefault="008952E2" w:rsidP="008952E2">
            <w:pPr>
              <w:rPr>
                <w:color w:val="000000"/>
                <w:sz w:val="20"/>
                <w:szCs w:val="20"/>
              </w:rPr>
            </w:pPr>
            <w:r w:rsidRPr="008236F6">
              <w:rPr>
                <w:color w:val="000000"/>
                <w:sz w:val="20"/>
                <w:szCs w:val="20"/>
              </w:rPr>
              <w:t xml:space="preserve">Маркировка по </w:t>
            </w:r>
            <w:r w:rsidRPr="00CA77CB">
              <w:rPr>
                <w:color w:val="000000"/>
                <w:sz w:val="20"/>
                <w:szCs w:val="20"/>
              </w:rPr>
              <w:t>ГОСТ 31752</w:t>
            </w:r>
            <w:r>
              <w:rPr>
                <w:color w:val="000000"/>
                <w:sz w:val="20"/>
                <w:szCs w:val="20"/>
              </w:rPr>
              <w:t>-2012</w:t>
            </w:r>
            <w:r w:rsidRPr="008236F6">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52E2" w:rsidRPr="008236F6" w:rsidRDefault="008952E2" w:rsidP="008952E2">
            <w:pPr>
              <w:jc w:val="center"/>
              <w:rPr>
                <w:sz w:val="20"/>
                <w:szCs w:val="20"/>
              </w:rPr>
            </w:pPr>
            <w:r w:rsidRPr="008236F6">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8952E2" w:rsidRDefault="008952E2" w:rsidP="008952E2">
            <w:pPr>
              <w:jc w:val="center"/>
              <w:rPr>
                <w:sz w:val="20"/>
                <w:szCs w:val="20"/>
              </w:rPr>
            </w:pPr>
            <w:r>
              <w:rPr>
                <w:sz w:val="20"/>
                <w:szCs w:val="20"/>
              </w:rPr>
              <w:t>800</w:t>
            </w:r>
          </w:p>
        </w:tc>
        <w:tc>
          <w:tcPr>
            <w:tcW w:w="1133" w:type="dxa"/>
            <w:tcBorders>
              <w:top w:val="single" w:sz="4" w:space="0" w:color="auto"/>
              <w:left w:val="nil"/>
              <w:bottom w:val="single" w:sz="4" w:space="0" w:color="auto"/>
              <w:right w:val="single" w:sz="4" w:space="0" w:color="auto"/>
            </w:tcBorders>
          </w:tcPr>
          <w:p w:rsidR="008952E2" w:rsidRPr="003D1C37" w:rsidRDefault="008952E2" w:rsidP="00CD1BAA">
            <w:pPr>
              <w:jc w:val="center"/>
              <w:rPr>
                <w:sz w:val="20"/>
                <w:szCs w:val="20"/>
              </w:rPr>
            </w:pPr>
            <w:r>
              <w:rPr>
                <w:sz w:val="20"/>
                <w:szCs w:val="20"/>
              </w:rPr>
              <w:t>87,00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A261B1" w:rsidRDefault="00DC7269" w:rsidP="00DC7269">
      <w:pPr>
        <w:pStyle w:val="Bodytext20"/>
        <w:shd w:val="clear" w:color="auto" w:fill="auto"/>
        <w:spacing w:before="0" w:line="240" w:lineRule="auto"/>
        <w:ind w:left="120"/>
        <w:rPr>
          <w:sz w:val="20"/>
          <w:szCs w:val="20"/>
        </w:rPr>
      </w:pPr>
      <w:bookmarkStart w:id="3" w:name="_GoBack"/>
      <w:bookmarkEnd w:id="3"/>
      <w:r w:rsidRPr="00A261B1">
        <w:rPr>
          <w:sz w:val="20"/>
          <w:szCs w:val="20"/>
        </w:rPr>
        <w:t>1. Гарантийные обязательства:</w:t>
      </w:r>
    </w:p>
    <w:p w:rsidR="00DC7269" w:rsidRPr="00A261B1" w:rsidRDefault="00DC7269" w:rsidP="00DC7269">
      <w:pPr>
        <w:ind w:firstLine="567"/>
        <w:rPr>
          <w:sz w:val="20"/>
          <w:szCs w:val="20"/>
        </w:rPr>
      </w:pPr>
      <w:r w:rsidRPr="00A261B1">
        <w:rPr>
          <w:sz w:val="20"/>
          <w:szCs w:val="20"/>
        </w:rPr>
        <w:t>1.1. Остаточный срок годности товара на момент поставки должен составлять: не менее 80%.</w:t>
      </w:r>
    </w:p>
    <w:p w:rsidR="00DC7269" w:rsidRPr="00A261B1" w:rsidRDefault="00DC7269" w:rsidP="00DC7269">
      <w:pPr>
        <w:ind w:firstLine="567"/>
        <w:jc w:val="both"/>
        <w:rPr>
          <w:sz w:val="20"/>
          <w:szCs w:val="20"/>
        </w:rPr>
      </w:pPr>
      <w:r w:rsidRPr="00A261B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A261B1" w:rsidRDefault="00DC7269" w:rsidP="00DC7269">
      <w:pPr>
        <w:ind w:firstLine="567"/>
        <w:jc w:val="both"/>
        <w:rPr>
          <w:sz w:val="20"/>
          <w:szCs w:val="20"/>
        </w:rPr>
      </w:pPr>
    </w:p>
    <w:p w:rsidR="00DC7269" w:rsidRPr="00A261B1" w:rsidRDefault="00DC7269" w:rsidP="00DC7269">
      <w:pPr>
        <w:pStyle w:val="Bodytext20"/>
        <w:shd w:val="clear" w:color="auto" w:fill="auto"/>
        <w:spacing w:before="0" w:line="240" w:lineRule="auto"/>
        <w:ind w:left="120"/>
        <w:jc w:val="both"/>
        <w:rPr>
          <w:sz w:val="20"/>
          <w:szCs w:val="20"/>
        </w:rPr>
      </w:pPr>
      <w:r w:rsidRPr="00A261B1">
        <w:rPr>
          <w:sz w:val="20"/>
          <w:szCs w:val="20"/>
        </w:rPr>
        <w:t>2. Требования к упаковке и отгрузке товара:</w:t>
      </w:r>
    </w:p>
    <w:p w:rsidR="00DC7269" w:rsidRPr="00A261B1" w:rsidRDefault="00DC7269" w:rsidP="00DC7269">
      <w:pPr>
        <w:ind w:left="120" w:right="20" w:firstLine="440"/>
        <w:jc w:val="both"/>
        <w:rPr>
          <w:sz w:val="20"/>
          <w:szCs w:val="20"/>
        </w:rPr>
      </w:pPr>
      <w:r w:rsidRPr="00A261B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A261B1" w:rsidRDefault="00DC7269" w:rsidP="00DC7269">
      <w:pPr>
        <w:ind w:left="120" w:right="20" w:firstLine="440"/>
        <w:jc w:val="both"/>
        <w:rPr>
          <w:sz w:val="20"/>
          <w:szCs w:val="20"/>
        </w:rPr>
      </w:pPr>
      <w:r w:rsidRPr="00A261B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A261B1" w:rsidRDefault="00DC7269" w:rsidP="00DC7269">
      <w:pPr>
        <w:shd w:val="clear" w:color="auto" w:fill="FFFFFF"/>
        <w:ind w:left="10" w:right="77" w:firstLine="557"/>
        <w:jc w:val="both"/>
        <w:rPr>
          <w:sz w:val="20"/>
          <w:szCs w:val="20"/>
        </w:rPr>
      </w:pPr>
      <w:r w:rsidRPr="00A261B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A261B1">
        <w:rPr>
          <w:bCs/>
          <w:sz w:val="20"/>
          <w:szCs w:val="20"/>
        </w:rPr>
        <w:t>от</w:t>
      </w:r>
      <w:r w:rsidRPr="00A261B1">
        <w:rPr>
          <w:b/>
          <w:bCs/>
          <w:sz w:val="20"/>
          <w:szCs w:val="20"/>
        </w:rPr>
        <w:t xml:space="preserve"> </w:t>
      </w:r>
      <w:r w:rsidRPr="00A261B1">
        <w:rPr>
          <w:sz w:val="20"/>
          <w:szCs w:val="20"/>
        </w:rPr>
        <w:t>всякого рода повреждений при транспортировке различными видами транспорта.</w:t>
      </w:r>
    </w:p>
    <w:p w:rsidR="00DC7269" w:rsidRPr="00A261B1" w:rsidRDefault="00DC7269" w:rsidP="00DC7269">
      <w:pPr>
        <w:ind w:left="120" w:right="20" w:firstLine="440"/>
        <w:jc w:val="both"/>
        <w:rPr>
          <w:sz w:val="20"/>
          <w:szCs w:val="20"/>
        </w:rPr>
      </w:pPr>
      <w:r w:rsidRPr="00A261B1">
        <w:rPr>
          <w:sz w:val="20"/>
          <w:szCs w:val="20"/>
        </w:rPr>
        <w:t>2.4. Каждая партия поставляемой продукции должна сопровождаться сертификатом соответствия (декларацией о соответствии).</w:t>
      </w:r>
    </w:p>
    <w:p w:rsidR="00DC7269" w:rsidRPr="00A261B1" w:rsidRDefault="00DC7269" w:rsidP="00DC7269">
      <w:pPr>
        <w:ind w:left="120" w:right="20" w:firstLine="440"/>
        <w:jc w:val="both"/>
        <w:rPr>
          <w:sz w:val="20"/>
          <w:szCs w:val="20"/>
        </w:rPr>
      </w:pPr>
      <w:r w:rsidRPr="00A261B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C7269" w:rsidRPr="00A261B1" w:rsidRDefault="00DC7269" w:rsidP="00DC7269">
      <w:pPr>
        <w:ind w:left="120" w:right="20" w:firstLine="440"/>
        <w:jc w:val="both"/>
        <w:rPr>
          <w:color w:val="000000"/>
          <w:sz w:val="20"/>
          <w:szCs w:val="20"/>
        </w:rPr>
      </w:pPr>
      <w:r w:rsidRPr="00A261B1">
        <w:rPr>
          <w:sz w:val="20"/>
          <w:szCs w:val="20"/>
        </w:rPr>
        <w:t>2.6. Каждая партия товара должна быть</w:t>
      </w:r>
      <w:r w:rsidRPr="00A261B1">
        <w:rPr>
          <w:color w:val="000000"/>
          <w:sz w:val="20"/>
          <w:szCs w:val="20"/>
        </w:rPr>
        <w:t xml:space="preserve"> одной партии, одной даты выработки, одного веса нетто, одного сорта, одного срок годности.</w:t>
      </w:r>
    </w:p>
    <w:p w:rsidR="00DC7269" w:rsidRPr="00A261B1" w:rsidRDefault="00DC7269" w:rsidP="00DC7269">
      <w:pPr>
        <w:ind w:left="120" w:right="20" w:firstLine="440"/>
        <w:jc w:val="both"/>
        <w:rPr>
          <w:bCs/>
          <w:sz w:val="20"/>
          <w:szCs w:val="20"/>
        </w:rPr>
      </w:pPr>
      <w:r w:rsidRPr="00A261B1">
        <w:rPr>
          <w:color w:val="000000"/>
          <w:sz w:val="20"/>
          <w:szCs w:val="20"/>
        </w:rPr>
        <w:t xml:space="preserve">2.7. </w:t>
      </w:r>
      <w:r w:rsidRPr="00A261B1">
        <w:rPr>
          <w:bCs/>
          <w:sz w:val="20"/>
          <w:szCs w:val="20"/>
        </w:rPr>
        <w:t xml:space="preserve">Упаковка должна предохранять товар от порчи, утраты товарного вида. </w:t>
      </w:r>
    </w:p>
    <w:p w:rsidR="00DC7269" w:rsidRPr="00A261B1" w:rsidRDefault="00DC7269" w:rsidP="00DC7269">
      <w:pPr>
        <w:ind w:left="120" w:right="20" w:firstLine="440"/>
        <w:jc w:val="both"/>
        <w:rPr>
          <w:bCs/>
          <w:sz w:val="20"/>
          <w:szCs w:val="20"/>
        </w:rPr>
      </w:pPr>
      <w:r w:rsidRPr="00A261B1">
        <w:rPr>
          <w:color w:val="000000"/>
          <w:sz w:val="20"/>
          <w:szCs w:val="20"/>
        </w:rPr>
        <w:t>2.</w:t>
      </w:r>
      <w:r w:rsidRPr="00A261B1">
        <w:rPr>
          <w:bCs/>
          <w:sz w:val="20"/>
          <w:szCs w:val="20"/>
        </w:rPr>
        <w:t xml:space="preserve">8. Тара и упаковка входят в стоимость поставляемого товара. </w:t>
      </w:r>
    </w:p>
    <w:p w:rsidR="00DC7269" w:rsidRPr="009F27DA" w:rsidRDefault="00DC7269" w:rsidP="00DC7269">
      <w:pPr>
        <w:ind w:left="120" w:right="20" w:firstLine="440"/>
        <w:jc w:val="both"/>
        <w:rPr>
          <w:sz w:val="18"/>
          <w:szCs w:val="18"/>
        </w:rPr>
      </w:pPr>
    </w:p>
    <w:p w:rsidR="006C36C9" w:rsidRDefault="006C36C9" w:rsidP="00B8322C">
      <w:pPr>
        <w:jc w:val="right"/>
        <w:rPr>
          <w:rFonts w:ascii="Cuprum" w:hAnsi="Cuprum" w:cs="Tahoma"/>
          <w:b/>
          <w:bCs/>
          <w:sz w:val="20"/>
          <w:szCs w:val="20"/>
        </w:rPr>
      </w:pPr>
    </w:p>
    <w:p w:rsidR="00AD2DBF" w:rsidRDefault="00AD2DB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952E2">
        <w:rPr>
          <w:b/>
          <w:sz w:val="20"/>
          <w:szCs w:val="20"/>
        </w:rPr>
        <w:t>хлебобулочных изделий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8952E2">
        <w:rPr>
          <w:b/>
          <w:kern w:val="32"/>
          <w:sz w:val="20"/>
          <w:szCs w:val="20"/>
        </w:rPr>
        <w:t>375-20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8952E2">
        <w:rPr>
          <w:sz w:val="19"/>
          <w:szCs w:val="19"/>
        </w:rPr>
        <w:t>375-20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8952E2">
        <w:rPr>
          <w:b/>
          <w:bCs/>
          <w:sz w:val="19"/>
          <w:szCs w:val="19"/>
        </w:rPr>
        <w:t>хлебобулочных изделий</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8952E2">
        <w:rPr>
          <w:rFonts w:ascii="Times New Roman" w:hAnsi="Times New Roman" w:cs="Times New Roman"/>
          <w:bCs/>
          <w:sz w:val="19"/>
          <w:szCs w:val="19"/>
        </w:rPr>
        <w:t>хлебобулочных изделий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952E2">
        <w:rPr>
          <w:sz w:val="20"/>
          <w:szCs w:val="20"/>
        </w:rPr>
        <w:t>375-20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4F0CAD"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F0CAD" w:rsidRPr="00BE0069" w:rsidRDefault="004F0CAD" w:rsidP="00EE6AA4">
            <w:pPr>
              <w:jc w:val="both"/>
              <w:rPr>
                <w:sz w:val="20"/>
                <w:szCs w:val="20"/>
              </w:rPr>
            </w:pPr>
          </w:p>
        </w:tc>
      </w:tr>
      <w:tr w:rsidR="008513AC"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8952E2">
        <w:rPr>
          <w:b/>
          <w:sz w:val="20"/>
          <w:szCs w:val="20"/>
        </w:rPr>
        <w:t>хлебобулочных изделий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8952E2">
        <w:rPr>
          <w:b/>
          <w:kern w:val="32"/>
          <w:sz w:val="20"/>
          <w:szCs w:val="20"/>
        </w:rPr>
        <w:t>375-20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8952E2">
        <w:rPr>
          <w:bCs/>
          <w:sz w:val="20"/>
          <w:szCs w:val="20"/>
        </w:rPr>
        <w:t>хлебобулочных изделий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8952E2">
        <w:rPr>
          <w:bCs/>
          <w:sz w:val="20"/>
          <w:szCs w:val="20"/>
        </w:rPr>
        <w:t>хлебобулочных изделий</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8952E2">
        <w:rPr>
          <w:bCs/>
          <w:sz w:val="20"/>
          <w:szCs w:val="20"/>
        </w:rPr>
        <w:t>хлебобулочных изделий</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61B1" w:rsidRDefault="00A261B1" w:rsidP="00937DBB">
      <w:pPr>
        <w:ind w:left="2978"/>
        <w:rPr>
          <w:b/>
          <w:sz w:val="20"/>
          <w:szCs w:val="20"/>
        </w:rPr>
      </w:pPr>
    </w:p>
    <w:p w:rsidR="00A261B1" w:rsidRDefault="00A261B1"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8952E2">
        <w:rPr>
          <w:bCs/>
          <w:sz w:val="20"/>
          <w:szCs w:val="20"/>
        </w:rPr>
        <w:t>хлебобулочных изделий</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90A" w:rsidRDefault="00BA390A" w:rsidP="00ED57EB">
      <w:r>
        <w:separator/>
      </w:r>
    </w:p>
  </w:endnote>
  <w:endnote w:type="continuationSeparator" w:id="1">
    <w:p w:rsidR="00BA390A" w:rsidRDefault="00BA390A" w:rsidP="00ED57EB">
      <w:r>
        <w:continuationSeparator/>
      </w:r>
    </w:p>
  </w:endnote>
  <w:endnote w:id="2">
    <w:p w:rsidR="008952E2" w:rsidRDefault="008952E2" w:rsidP="00C2608E">
      <w:pPr>
        <w:pStyle w:val="afc"/>
        <w:jc w:val="both"/>
      </w:pPr>
    </w:p>
  </w:endnote>
  <w:endnote w:id="3">
    <w:p w:rsidR="008952E2" w:rsidRDefault="008952E2" w:rsidP="00C2608E">
      <w:pPr>
        <w:pStyle w:val="afc"/>
      </w:pPr>
    </w:p>
  </w:endnote>
  <w:endnote w:id="4">
    <w:p w:rsidR="008952E2" w:rsidRDefault="008952E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952E2" w:rsidRDefault="008952E2">
        <w:pPr>
          <w:pStyle w:val="af7"/>
          <w:jc w:val="right"/>
        </w:pPr>
        <w:fldSimple w:instr=" PAGE   \* MERGEFORMAT ">
          <w:r w:rsidR="00AD2DBF">
            <w:rPr>
              <w:noProof/>
            </w:rPr>
            <w:t>27</w:t>
          </w:r>
        </w:fldSimple>
      </w:p>
    </w:sdtContent>
  </w:sdt>
  <w:p w:rsidR="008952E2" w:rsidRDefault="008952E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90A" w:rsidRDefault="00BA390A" w:rsidP="00ED57EB">
      <w:r>
        <w:separator/>
      </w:r>
    </w:p>
  </w:footnote>
  <w:footnote w:type="continuationSeparator" w:id="1">
    <w:p w:rsidR="00BA390A" w:rsidRDefault="00BA390A" w:rsidP="00ED57EB">
      <w:r>
        <w:continuationSeparator/>
      </w:r>
    </w:p>
  </w:footnote>
  <w:footnote w:id="2">
    <w:p w:rsidR="008952E2" w:rsidRPr="000C36EF" w:rsidRDefault="008952E2"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952E2" w:rsidRPr="004B5113" w:rsidRDefault="008952E2"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4969"/>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56C7D"/>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21E"/>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D71E1"/>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AAC"/>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B0577"/>
    <w:rsid w:val="003B16C8"/>
    <w:rsid w:val="003B2FA8"/>
    <w:rsid w:val="003B3B3B"/>
    <w:rsid w:val="003B3E14"/>
    <w:rsid w:val="003B521A"/>
    <w:rsid w:val="003B6370"/>
    <w:rsid w:val="003B677A"/>
    <w:rsid w:val="003B6825"/>
    <w:rsid w:val="003C05D0"/>
    <w:rsid w:val="003C18F8"/>
    <w:rsid w:val="003C1B30"/>
    <w:rsid w:val="003C36E7"/>
    <w:rsid w:val="003C4355"/>
    <w:rsid w:val="003C529A"/>
    <w:rsid w:val="003C711B"/>
    <w:rsid w:val="003D1C37"/>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5944"/>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2B49"/>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0CA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2D82"/>
    <w:rsid w:val="00563E4D"/>
    <w:rsid w:val="00564615"/>
    <w:rsid w:val="005671B4"/>
    <w:rsid w:val="00570378"/>
    <w:rsid w:val="005703F2"/>
    <w:rsid w:val="005707AB"/>
    <w:rsid w:val="00570B37"/>
    <w:rsid w:val="00570C6E"/>
    <w:rsid w:val="00571FA3"/>
    <w:rsid w:val="005721C1"/>
    <w:rsid w:val="00572854"/>
    <w:rsid w:val="00582D9D"/>
    <w:rsid w:val="0058484A"/>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4B43"/>
    <w:rsid w:val="005B54FB"/>
    <w:rsid w:val="005B5727"/>
    <w:rsid w:val="005B62A4"/>
    <w:rsid w:val="005B6AA5"/>
    <w:rsid w:val="005C0A1B"/>
    <w:rsid w:val="005C23B4"/>
    <w:rsid w:val="005C273D"/>
    <w:rsid w:val="005C36F3"/>
    <w:rsid w:val="005C57FF"/>
    <w:rsid w:val="005C7096"/>
    <w:rsid w:val="005C71C8"/>
    <w:rsid w:val="005C7EEE"/>
    <w:rsid w:val="005C7F0C"/>
    <w:rsid w:val="005C7F4B"/>
    <w:rsid w:val="005D0C2C"/>
    <w:rsid w:val="005D1039"/>
    <w:rsid w:val="005D50D6"/>
    <w:rsid w:val="005E01A4"/>
    <w:rsid w:val="005E0782"/>
    <w:rsid w:val="005E2841"/>
    <w:rsid w:val="005E2DEA"/>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788"/>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1865"/>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13AC"/>
    <w:rsid w:val="00853636"/>
    <w:rsid w:val="00853F75"/>
    <w:rsid w:val="008576EB"/>
    <w:rsid w:val="00860769"/>
    <w:rsid w:val="00862FFF"/>
    <w:rsid w:val="00867DBE"/>
    <w:rsid w:val="0087419E"/>
    <w:rsid w:val="00874E95"/>
    <w:rsid w:val="00876525"/>
    <w:rsid w:val="00876646"/>
    <w:rsid w:val="0087781C"/>
    <w:rsid w:val="008802D5"/>
    <w:rsid w:val="00881263"/>
    <w:rsid w:val="008817AB"/>
    <w:rsid w:val="00881800"/>
    <w:rsid w:val="00885D00"/>
    <w:rsid w:val="008867A6"/>
    <w:rsid w:val="008901FF"/>
    <w:rsid w:val="008952E2"/>
    <w:rsid w:val="008A2DCE"/>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44C4"/>
    <w:rsid w:val="008E58F6"/>
    <w:rsid w:val="008E6549"/>
    <w:rsid w:val="008F1016"/>
    <w:rsid w:val="008F1AED"/>
    <w:rsid w:val="008F52CE"/>
    <w:rsid w:val="008F5A24"/>
    <w:rsid w:val="008F5E63"/>
    <w:rsid w:val="00900D1F"/>
    <w:rsid w:val="00902A8E"/>
    <w:rsid w:val="00905A09"/>
    <w:rsid w:val="00905F83"/>
    <w:rsid w:val="00910F66"/>
    <w:rsid w:val="00911DB0"/>
    <w:rsid w:val="0091328E"/>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1B1"/>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18DA"/>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1FC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2DBF"/>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67E64"/>
    <w:rsid w:val="00B7129E"/>
    <w:rsid w:val="00B71BF5"/>
    <w:rsid w:val="00B72007"/>
    <w:rsid w:val="00B7578D"/>
    <w:rsid w:val="00B76702"/>
    <w:rsid w:val="00B7684D"/>
    <w:rsid w:val="00B77E78"/>
    <w:rsid w:val="00B8322C"/>
    <w:rsid w:val="00B8517E"/>
    <w:rsid w:val="00B90CF8"/>
    <w:rsid w:val="00B9185A"/>
    <w:rsid w:val="00B977FE"/>
    <w:rsid w:val="00BA320B"/>
    <w:rsid w:val="00BA390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26CAF"/>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2A47"/>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075"/>
    <w:rsid w:val="00CD4F5A"/>
    <w:rsid w:val="00CD66A7"/>
    <w:rsid w:val="00CD759A"/>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1B70"/>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042"/>
    <w:rsid w:val="00E441F4"/>
    <w:rsid w:val="00E4578A"/>
    <w:rsid w:val="00E46488"/>
    <w:rsid w:val="00E475C9"/>
    <w:rsid w:val="00E50D2F"/>
    <w:rsid w:val="00E51D10"/>
    <w:rsid w:val="00E52FA7"/>
    <w:rsid w:val="00E5423E"/>
    <w:rsid w:val="00E5474F"/>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1CBB"/>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63E2"/>
    <w:rsid w:val="00F07AE0"/>
    <w:rsid w:val="00F10DA5"/>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1F6E"/>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A72FE"/>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AF816-C94E-4A8D-AACF-3983693B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14776</Words>
  <Characters>84225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98804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2020-11-17T05:36:00Z</cp:lastPrinted>
  <dcterms:created xsi:type="dcterms:W3CDTF">2020-12-09T07:18:00Z</dcterms:created>
  <dcterms:modified xsi:type="dcterms:W3CDTF">2020-12-09T07:28:00Z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