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A76E8D">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76E8D">
        <w:rPr>
          <w:b/>
          <w:kern w:val="32"/>
          <w:sz w:val="28"/>
          <w:szCs w:val="28"/>
        </w:rPr>
        <w:t>3</w:t>
      </w:r>
      <w:r w:rsidR="00533C22">
        <w:rPr>
          <w:b/>
          <w:kern w:val="32"/>
          <w:sz w:val="28"/>
          <w:szCs w:val="28"/>
        </w:rPr>
        <w:t>74</w:t>
      </w:r>
      <w:r w:rsidR="00A76E8D">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E0ED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76E8D">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76E8D" w:rsidP="00DC5959">
            <w:pPr>
              <w:autoSpaceDE w:val="0"/>
              <w:autoSpaceDN w:val="0"/>
              <w:adjustRightInd w:val="0"/>
              <w:rPr>
                <w:sz w:val="20"/>
                <w:szCs w:val="20"/>
                <w:highlight w:val="yellow"/>
              </w:rPr>
            </w:pPr>
            <w:r w:rsidRPr="00A76E8D">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76E8D" w:rsidP="00A40D7B">
            <w:pPr>
              <w:autoSpaceDE w:val="0"/>
              <w:autoSpaceDN w:val="0"/>
              <w:adjustRightInd w:val="0"/>
              <w:rPr>
                <w:sz w:val="20"/>
                <w:szCs w:val="20"/>
              </w:rPr>
            </w:pPr>
            <w:r>
              <w:rPr>
                <w:sz w:val="20"/>
                <w:szCs w:val="20"/>
              </w:rPr>
              <w:t>7</w:t>
            </w:r>
            <w:r w:rsidR="00A40D7B">
              <w:rPr>
                <w:sz w:val="20"/>
                <w:szCs w:val="20"/>
              </w:rPr>
              <w:t>72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D1268" w:rsidRDefault="005D1268" w:rsidP="005D1268">
            <w:pPr>
              <w:autoSpaceDE w:val="0"/>
              <w:autoSpaceDN w:val="0"/>
              <w:adjustRightInd w:val="0"/>
              <w:rPr>
                <w:sz w:val="20"/>
                <w:szCs w:val="20"/>
              </w:rPr>
            </w:pPr>
            <w:r w:rsidRPr="00FE2446">
              <w:rPr>
                <w:sz w:val="20"/>
                <w:szCs w:val="20"/>
              </w:rPr>
              <w:t>Средства территориального фонда ОМС</w:t>
            </w:r>
            <w:r>
              <w:rPr>
                <w:sz w:val="20"/>
                <w:szCs w:val="20"/>
              </w:rPr>
              <w:t xml:space="preserve">, </w:t>
            </w:r>
          </w:p>
          <w:p w:rsidR="00CE2574" w:rsidRPr="00FE2446" w:rsidRDefault="005D1268" w:rsidP="005D1268">
            <w:pPr>
              <w:autoSpaceDE w:val="0"/>
              <w:autoSpaceDN w:val="0"/>
              <w:adjustRightInd w:val="0"/>
              <w:rPr>
                <w:sz w:val="20"/>
                <w:szCs w:val="20"/>
                <w:highlight w:val="yellow"/>
              </w:rPr>
            </w:pPr>
            <w:r>
              <w:rPr>
                <w:sz w:val="20"/>
                <w:szCs w:val="20"/>
              </w:rPr>
              <w:t>Средства 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sidR="00A76E8D">
              <w:rPr>
                <w:sz w:val="20"/>
                <w:szCs w:val="20"/>
              </w:rPr>
              <w:t>06</w:t>
            </w:r>
            <w:r w:rsidRPr="005E5D23">
              <w:rPr>
                <w:sz w:val="20"/>
                <w:szCs w:val="20"/>
              </w:rPr>
              <w:t>.20</w:t>
            </w:r>
            <w:r>
              <w:rPr>
                <w:sz w:val="20"/>
                <w:szCs w:val="20"/>
              </w:rPr>
              <w:t>2</w:t>
            </w:r>
            <w:r w:rsidR="00A76E8D">
              <w:rPr>
                <w:sz w:val="20"/>
                <w:szCs w:val="20"/>
              </w:rPr>
              <w:t>1</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 xml:space="preserve">ул. Баумана, </w:t>
            </w:r>
            <w:r w:rsidR="00A76E8D">
              <w:rPr>
                <w:sz w:val="20"/>
                <w:szCs w:val="20"/>
              </w:rPr>
              <w:t>214А</w:t>
            </w:r>
            <w:r>
              <w:rPr>
                <w:sz w:val="20"/>
                <w:szCs w:val="20"/>
              </w:rPr>
              <w:t xml:space="preserve"> (</w:t>
            </w:r>
            <w:r w:rsidR="00A40D7B">
              <w:rPr>
                <w:sz w:val="20"/>
                <w:szCs w:val="20"/>
              </w:rPr>
              <w:t>2</w:t>
            </w:r>
            <w:r w:rsidR="00AE7E58">
              <w:rPr>
                <w:sz w:val="20"/>
                <w:szCs w:val="20"/>
              </w:rPr>
              <w:t xml:space="preserve"> </w:t>
            </w:r>
            <w:r>
              <w:rPr>
                <w:sz w:val="20"/>
                <w:szCs w:val="20"/>
              </w:rPr>
              <w:t>этаж</w:t>
            </w:r>
            <w:r w:rsidR="00A76E8D">
              <w:rPr>
                <w:sz w:val="20"/>
                <w:szCs w:val="20"/>
              </w:rPr>
              <w:t>, каб.</w:t>
            </w:r>
            <w:r w:rsidR="00A40D7B">
              <w:rPr>
                <w:sz w:val="20"/>
                <w:szCs w:val="20"/>
              </w:rPr>
              <w:t>208</w:t>
            </w:r>
            <w:r>
              <w:rPr>
                <w:sz w:val="20"/>
                <w:szCs w:val="20"/>
              </w:rPr>
              <w:t>)</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40D7B" w:rsidP="00A40D7B">
            <w:pPr>
              <w:tabs>
                <w:tab w:val="left" w:pos="6022"/>
              </w:tabs>
              <w:ind w:right="72"/>
              <w:rPr>
                <w:sz w:val="20"/>
                <w:szCs w:val="20"/>
              </w:rPr>
            </w:pPr>
            <w:r>
              <w:rPr>
                <w:sz w:val="20"/>
                <w:szCs w:val="20"/>
              </w:rPr>
              <w:t>2 826 918</w:t>
            </w:r>
            <w:r w:rsidR="005D1268">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 миллиона восемьсот двадцать шесть тысяч девятьсот восемнадцать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40D7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86164E">
              <w:rPr>
                <w:b/>
                <w:sz w:val="20"/>
                <w:szCs w:val="20"/>
              </w:rPr>
              <w:t>«</w:t>
            </w:r>
            <w:r w:rsidR="00A40D7B">
              <w:rPr>
                <w:b/>
                <w:sz w:val="20"/>
                <w:szCs w:val="20"/>
              </w:rPr>
              <w:t>10</w:t>
            </w:r>
            <w:r w:rsidRPr="0086164E">
              <w:rPr>
                <w:b/>
                <w:sz w:val="20"/>
                <w:szCs w:val="20"/>
              </w:rPr>
              <w:t>»</w:t>
            </w:r>
            <w:r w:rsidR="007C7A98" w:rsidRPr="0086164E">
              <w:rPr>
                <w:b/>
                <w:sz w:val="20"/>
                <w:szCs w:val="20"/>
              </w:rPr>
              <w:t xml:space="preserve"> </w:t>
            </w:r>
            <w:r w:rsidR="00A76E8D">
              <w:rPr>
                <w:b/>
                <w:sz w:val="20"/>
                <w:szCs w:val="20"/>
              </w:rPr>
              <w:t>дека</w:t>
            </w:r>
            <w:r w:rsidR="005D1268">
              <w:rPr>
                <w:b/>
                <w:sz w:val="20"/>
                <w:szCs w:val="20"/>
              </w:rPr>
              <w:t>бря</w:t>
            </w:r>
            <w:r w:rsidRPr="0086164E">
              <w:rPr>
                <w:b/>
                <w:sz w:val="20"/>
                <w:szCs w:val="20"/>
              </w:rPr>
              <w:t xml:space="preserve"> 20</w:t>
            </w:r>
            <w:r w:rsidR="00B21FBF" w:rsidRPr="0086164E">
              <w:rPr>
                <w:b/>
                <w:sz w:val="20"/>
                <w:szCs w:val="20"/>
              </w:rPr>
              <w:t>20</w:t>
            </w:r>
            <w:r w:rsidRPr="0086164E">
              <w:rPr>
                <w:b/>
                <w:sz w:val="20"/>
                <w:szCs w:val="20"/>
              </w:rPr>
              <w:t xml:space="preserve"> года по </w:t>
            </w:r>
            <w:r w:rsidRPr="00F61E1B">
              <w:rPr>
                <w:b/>
                <w:sz w:val="20"/>
                <w:szCs w:val="20"/>
              </w:rPr>
              <w:t>«</w:t>
            </w:r>
            <w:r w:rsidR="00A40D7B">
              <w:rPr>
                <w:b/>
                <w:sz w:val="20"/>
                <w:szCs w:val="20"/>
              </w:rPr>
              <w:t>18</w:t>
            </w:r>
            <w:r w:rsidRPr="00F61E1B">
              <w:rPr>
                <w:b/>
                <w:sz w:val="20"/>
                <w:szCs w:val="20"/>
              </w:rPr>
              <w:t xml:space="preserve">» </w:t>
            </w:r>
            <w:r w:rsidR="00A76E8D">
              <w:rPr>
                <w:b/>
                <w:sz w:val="20"/>
                <w:szCs w:val="20"/>
              </w:rPr>
              <w:t>дека</w:t>
            </w:r>
            <w:r w:rsidR="005D1268">
              <w:rPr>
                <w:b/>
                <w:sz w:val="20"/>
                <w:szCs w:val="20"/>
              </w:rPr>
              <w:t>бря</w:t>
            </w:r>
            <w:r w:rsidRPr="00F61E1B">
              <w:rPr>
                <w:b/>
                <w:sz w:val="20"/>
                <w:szCs w:val="20"/>
              </w:rPr>
              <w:t xml:space="preserve"> 20</w:t>
            </w:r>
            <w:r w:rsidR="00B21FBF" w:rsidRPr="00F61E1B">
              <w:rPr>
                <w:b/>
                <w:sz w:val="20"/>
                <w:szCs w:val="20"/>
              </w:rPr>
              <w:t>20</w:t>
            </w:r>
            <w:r w:rsidRPr="00F61E1B">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5D1268">
              <w:rPr>
                <w:b/>
                <w:sz w:val="20"/>
                <w:szCs w:val="20"/>
              </w:rPr>
              <w:t xml:space="preserve"> </w:t>
            </w:r>
            <w:r w:rsidRPr="00FE2446">
              <w:rPr>
                <w:sz w:val="20"/>
                <w:szCs w:val="20"/>
              </w:rPr>
              <w:t>«</w:t>
            </w:r>
            <w:r w:rsidR="00A40D7B">
              <w:rPr>
                <w:sz w:val="20"/>
                <w:szCs w:val="20"/>
              </w:rPr>
              <w:t>10</w:t>
            </w:r>
            <w:r w:rsidR="005D1268">
              <w:rPr>
                <w:sz w:val="20"/>
                <w:szCs w:val="20"/>
              </w:rPr>
              <w:t>»</w:t>
            </w:r>
            <w:r w:rsidRPr="00FE2446">
              <w:rPr>
                <w:sz w:val="20"/>
                <w:szCs w:val="20"/>
              </w:rPr>
              <w:t xml:space="preserve"> </w:t>
            </w:r>
            <w:r w:rsidR="00A76E8D">
              <w:rPr>
                <w:sz w:val="20"/>
                <w:szCs w:val="20"/>
              </w:rPr>
              <w:t>дека</w:t>
            </w:r>
            <w:r w:rsidR="005D1268">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40D7B">
            <w:pPr>
              <w:jc w:val="both"/>
              <w:rPr>
                <w:sz w:val="20"/>
                <w:szCs w:val="20"/>
              </w:rPr>
            </w:pPr>
            <w:r w:rsidRPr="00F61E1B">
              <w:rPr>
                <w:bCs/>
                <w:sz w:val="20"/>
                <w:szCs w:val="20"/>
              </w:rPr>
              <w:t>«</w:t>
            </w:r>
            <w:r w:rsidR="00A40D7B">
              <w:rPr>
                <w:bCs/>
                <w:sz w:val="20"/>
                <w:szCs w:val="20"/>
              </w:rPr>
              <w:t>18</w:t>
            </w:r>
            <w:r w:rsidRPr="00F61E1B">
              <w:rPr>
                <w:bCs/>
                <w:sz w:val="20"/>
                <w:szCs w:val="20"/>
              </w:rPr>
              <w:t xml:space="preserve">» </w:t>
            </w:r>
            <w:r w:rsidR="00A76E8D">
              <w:rPr>
                <w:bCs/>
                <w:sz w:val="20"/>
                <w:szCs w:val="20"/>
              </w:rPr>
              <w:t>дека</w:t>
            </w:r>
            <w:r w:rsidR="005D1268">
              <w:rPr>
                <w:bCs/>
                <w:sz w:val="20"/>
                <w:szCs w:val="20"/>
              </w:rPr>
              <w:t>бря</w:t>
            </w:r>
            <w:r w:rsidR="007C7A98" w:rsidRPr="00F61E1B">
              <w:rPr>
                <w:bCs/>
                <w:sz w:val="20"/>
                <w:szCs w:val="20"/>
              </w:rPr>
              <w:t xml:space="preserve"> </w:t>
            </w:r>
            <w:r w:rsidRPr="00F61E1B">
              <w:rPr>
                <w:bCs/>
                <w:sz w:val="20"/>
                <w:szCs w:val="20"/>
              </w:rPr>
              <w:t>20</w:t>
            </w:r>
            <w:r w:rsidR="00B21FBF" w:rsidRPr="00F61E1B">
              <w:rPr>
                <w:bCs/>
                <w:sz w:val="20"/>
                <w:szCs w:val="20"/>
              </w:rPr>
              <w:t>20</w:t>
            </w:r>
            <w:r w:rsidRPr="00F61E1B">
              <w:rPr>
                <w:bCs/>
                <w:sz w:val="20"/>
                <w:szCs w:val="20"/>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D1268"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40D7B" w:rsidP="007C0DB3">
            <w:pPr>
              <w:autoSpaceDE w:val="0"/>
              <w:autoSpaceDN w:val="0"/>
              <w:adjustRightInd w:val="0"/>
              <w:jc w:val="both"/>
              <w:outlineLvl w:val="1"/>
              <w:rPr>
                <w:sz w:val="20"/>
                <w:szCs w:val="20"/>
              </w:rPr>
            </w:pPr>
            <w:r>
              <w:rPr>
                <w:sz w:val="20"/>
                <w:szCs w:val="20"/>
              </w:rPr>
              <w:t>84 807,54</w:t>
            </w:r>
            <w:r w:rsidR="007C7A98">
              <w:rPr>
                <w:sz w:val="20"/>
                <w:szCs w:val="20"/>
              </w:rPr>
              <w:t xml:space="preserve"> </w:t>
            </w:r>
            <w:r w:rsidR="00A84ECD" w:rsidRPr="00FE2446">
              <w:rPr>
                <w:sz w:val="20"/>
                <w:szCs w:val="20"/>
              </w:rPr>
              <w:t>руб. (</w:t>
            </w:r>
            <w:r>
              <w:rPr>
                <w:sz w:val="20"/>
                <w:szCs w:val="20"/>
              </w:rPr>
              <w:t>восемьдесят четыре тысячи восемьсот семь рублей пятьдесят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40D7B">
            <w:pPr>
              <w:jc w:val="both"/>
              <w:rPr>
                <w:sz w:val="20"/>
                <w:szCs w:val="20"/>
              </w:rPr>
            </w:pPr>
            <w:r w:rsidRPr="00F61E1B">
              <w:rPr>
                <w:sz w:val="20"/>
                <w:szCs w:val="20"/>
              </w:rPr>
              <w:t>«</w:t>
            </w:r>
            <w:r w:rsidR="00A40D7B">
              <w:rPr>
                <w:sz w:val="20"/>
                <w:szCs w:val="20"/>
              </w:rPr>
              <w:t>17</w:t>
            </w:r>
            <w:r w:rsidR="00487F7E" w:rsidRPr="00F61E1B">
              <w:rPr>
                <w:sz w:val="20"/>
                <w:szCs w:val="20"/>
              </w:rPr>
              <w:t xml:space="preserve">» </w:t>
            </w:r>
            <w:r w:rsidR="00A76E8D">
              <w:rPr>
                <w:sz w:val="20"/>
                <w:szCs w:val="20"/>
              </w:rPr>
              <w:t>дека</w:t>
            </w:r>
            <w:r w:rsidR="007A02EA">
              <w:rPr>
                <w:sz w:val="20"/>
                <w:szCs w:val="20"/>
              </w:rPr>
              <w:t>бря</w:t>
            </w:r>
            <w:r w:rsidR="007C7A98" w:rsidRPr="00F61E1B">
              <w:rPr>
                <w:sz w:val="20"/>
                <w:szCs w:val="20"/>
              </w:rPr>
              <w:t xml:space="preserve"> </w:t>
            </w:r>
            <w:r w:rsidR="00487F7E" w:rsidRPr="00F61E1B">
              <w:rPr>
                <w:sz w:val="20"/>
                <w:szCs w:val="20"/>
              </w:rPr>
              <w:t>20</w:t>
            </w:r>
            <w:r w:rsidR="00B21FBF" w:rsidRPr="00F61E1B">
              <w:rPr>
                <w:sz w:val="20"/>
                <w:szCs w:val="20"/>
              </w:rPr>
              <w:t>20</w:t>
            </w:r>
            <w:r w:rsidR="00487F7E" w:rsidRPr="00F61E1B">
              <w:rPr>
                <w:sz w:val="20"/>
                <w:szCs w:val="20"/>
              </w:rPr>
              <w:t xml:space="preserve"> г.</w:t>
            </w:r>
            <w:r w:rsidR="00123C79" w:rsidRPr="00F61E1B">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F61E1B">
              <w:rPr>
                <w:b/>
                <w:sz w:val="20"/>
                <w:szCs w:val="20"/>
              </w:rPr>
              <w:t>«</w:t>
            </w:r>
            <w:r w:rsidR="00A40D7B">
              <w:rPr>
                <w:b/>
                <w:sz w:val="20"/>
                <w:szCs w:val="20"/>
              </w:rPr>
              <w:t>18</w:t>
            </w:r>
            <w:r w:rsidRPr="00F61E1B">
              <w:rPr>
                <w:b/>
                <w:sz w:val="20"/>
                <w:szCs w:val="20"/>
              </w:rPr>
              <w:t>»</w:t>
            </w:r>
            <w:r w:rsidR="007C7A98" w:rsidRPr="00F61E1B">
              <w:rPr>
                <w:b/>
                <w:sz w:val="20"/>
                <w:szCs w:val="20"/>
              </w:rPr>
              <w:t xml:space="preserve"> </w:t>
            </w:r>
            <w:r w:rsidR="00A76E8D">
              <w:rPr>
                <w:b/>
                <w:sz w:val="20"/>
                <w:szCs w:val="20"/>
              </w:rPr>
              <w:t>дека</w:t>
            </w:r>
            <w:r w:rsidR="007A02EA">
              <w:rPr>
                <w:b/>
                <w:sz w:val="20"/>
                <w:szCs w:val="20"/>
              </w:rPr>
              <w:t>бря</w:t>
            </w:r>
            <w:r w:rsidR="007C7A98" w:rsidRPr="00F61E1B">
              <w:rPr>
                <w:b/>
                <w:sz w:val="20"/>
                <w:szCs w:val="20"/>
              </w:rPr>
              <w:t xml:space="preserve"> </w:t>
            </w:r>
            <w:r w:rsidRPr="00F61E1B">
              <w:rPr>
                <w:b/>
                <w:sz w:val="20"/>
                <w:szCs w:val="20"/>
              </w:rPr>
              <w:t>20</w:t>
            </w:r>
            <w:r w:rsidR="00B21FBF" w:rsidRPr="00F61E1B">
              <w:rPr>
                <w:b/>
                <w:sz w:val="20"/>
                <w:szCs w:val="20"/>
              </w:rPr>
              <w:t>20</w:t>
            </w:r>
            <w:r w:rsidRPr="00F61E1B">
              <w:rPr>
                <w:b/>
                <w:sz w:val="20"/>
                <w:szCs w:val="20"/>
              </w:rPr>
              <w:t>г.</w:t>
            </w:r>
          </w:p>
          <w:p w:rsidR="00057DEF" w:rsidRPr="00057DEF" w:rsidRDefault="00057DEF" w:rsidP="00057DEF">
            <w:pPr>
              <w:jc w:val="both"/>
              <w:rPr>
                <w:b/>
                <w:sz w:val="20"/>
                <w:szCs w:val="20"/>
                <w:highlight w:val="yellow"/>
              </w:rPr>
            </w:pPr>
          </w:p>
          <w:p w:rsidR="00487F7E" w:rsidRPr="00FE2446" w:rsidRDefault="00057DEF" w:rsidP="00A40D7B">
            <w:pPr>
              <w:jc w:val="both"/>
              <w:rPr>
                <w:sz w:val="20"/>
                <w:szCs w:val="20"/>
              </w:rPr>
            </w:pPr>
            <w:r w:rsidRPr="00057DEF">
              <w:rPr>
                <w:b/>
                <w:sz w:val="20"/>
                <w:szCs w:val="20"/>
                <w:highlight w:val="yellow"/>
              </w:rPr>
              <w:t xml:space="preserve">Дата подведения итогов закупки: </w:t>
            </w:r>
            <w:r w:rsidR="007A02EA" w:rsidRPr="00F61E1B">
              <w:rPr>
                <w:b/>
                <w:sz w:val="20"/>
                <w:szCs w:val="20"/>
              </w:rPr>
              <w:t>«</w:t>
            </w:r>
            <w:r w:rsidR="00A40D7B">
              <w:rPr>
                <w:b/>
                <w:sz w:val="20"/>
                <w:szCs w:val="20"/>
              </w:rPr>
              <w:t>18</w:t>
            </w:r>
            <w:r w:rsidR="007A02EA" w:rsidRPr="00F61E1B">
              <w:rPr>
                <w:b/>
                <w:sz w:val="20"/>
                <w:szCs w:val="20"/>
              </w:rPr>
              <w:t xml:space="preserve">» </w:t>
            </w:r>
            <w:r w:rsidR="00A76E8D">
              <w:rPr>
                <w:b/>
                <w:sz w:val="20"/>
                <w:szCs w:val="20"/>
              </w:rPr>
              <w:t>дека</w:t>
            </w:r>
            <w:r w:rsidR="007A02EA">
              <w:rPr>
                <w:b/>
                <w:sz w:val="20"/>
                <w:szCs w:val="20"/>
              </w:rPr>
              <w:t>бря</w:t>
            </w:r>
            <w:r w:rsidR="007A02EA" w:rsidRPr="00F61E1B">
              <w:rPr>
                <w:b/>
                <w:sz w:val="20"/>
                <w:szCs w:val="20"/>
              </w:rPr>
              <w:t xml:space="preserve"> 2020г.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4F489C" w:rsidRDefault="004F489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A76E8D">
        <w:rPr>
          <w:b/>
          <w:kern w:val="32"/>
          <w:sz w:val="20"/>
          <w:szCs w:val="20"/>
        </w:rPr>
        <w:t>3</w:t>
      </w:r>
      <w:r w:rsidR="00533C22">
        <w:rPr>
          <w:b/>
          <w:kern w:val="32"/>
          <w:sz w:val="20"/>
          <w:szCs w:val="20"/>
        </w:rPr>
        <w:t>74</w:t>
      </w:r>
      <w:r w:rsidR="00A76E8D">
        <w:rPr>
          <w:b/>
          <w:kern w:val="32"/>
          <w:sz w:val="20"/>
          <w:szCs w:val="20"/>
        </w:rPr>
        <w:t>-20</w:t>
      </w:r>
    </w:p>
    <w:p w:rsidR="0086164E" w:rsidRPr="00950B06" w:rsidRDefault="0086164E"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76E8D">
        <w:rPr>
          <w:b/>
          <w:bCs/>
          <w:sz w:val="20"/>
        </w:rPr>
        <w:t>перчаток медицинских одноразовых</w:t>
      </w:r>
      <w:bookmarkEnd w:id="2"/>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5103"/>
        <w:gridCol w:w="709"/>
        <w:gridCol w:w="851"/>
        <w:gridCol w:w="992"/>
      </w:tblGrid>
      <w:tr w:rsidR="004F489C" w:rsidRPr="00714FA9" w:rsidTr="00A40D7B">
        <w:tc>
          <w:tcPr>
            <w:tcW w:w="568"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A40D7B">
            <w:pPr>
              <w:jc w:val="center"/>
              <w:rPr>
                <w:b/>
                <w:color w:val="000000"/>
                <w:sz w:val="20"/>
                <w:szCs w:val="20"/>
              </w:rPr>
            </w:pPr>
            <w:r w:rsidRPr="004E0EA0">
              <w:rPr>
                <w:b/>
                <w:color w:val="000000"/>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4F489C" w:rsidRPr="004E0EA0" w:rsidRDefault="004F489C" w:rsidP="004F489C">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A40D7B" w:rsidRPr="00A76E8D" w:rsidTr="00A40D7B">
        <w:tc>
          <w:tcPr>
            <w:tcW w:w="568" w:type="dxa"/>
            <w:vMerge w:val="restart"/>
            <w:tcBorders>
              <w:top w:val="single" w:sz="4" w:space="0" w:color="auto"/>
              <w:left w:val="single" w:sz="4" w:space="0" w:color="auto"/>
              <w:right w:val="single" w:sz="4" w:space="0" w:color="auto"/>
            </w:tcBorders>
          </w:tcPr>
          <w:p w:rsidR="00A40D7B" w:rsidRPr="00A40D7B" w:rsidRDefault="00A40D7B" w:rsidP="00A40D7B">
            <w:pPr>
              <w:rPr>
                <w:sz w:val="20"/>
                <w:szCs w:val="20"/>
                <w:lang w:eastAsia="en-US"/>
              </w:rPr>
            </w:pPr>
            <w:r w:rsidRPr="00A40D7B">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40D7B" w:rsidRPr="00A40D7B" w:rsidRDefault="00A40D7B" w:rsidP="00A40D7B">
            <w:pPr>
              <w:pStyle w:val="western"/>
              <w:spacing w:before="0" w:beforeAutospacing="0" w:after="0" w:afterAutospacing="0"/>
              <w:rPr>
                <w:sz w:val="20"/>
                <w:szCs w:val="20"/>
              </w:rPr>
            </w:pPr>
            <w:r w:rsidRPr="00A40D7B">
              <w:rPr>
                <w:sz w:val="20"/>
                <w:szCs w:val="20"/>
              </w:rPr>
              <w:t xml:space="preserve">Перчатки стерильные смотровые (диагностические) латексные  </w:t>
            </w:r>
            <w:proofErr w:type="spellStart"/>
            <w:r w:rsidRPr="00A40D7B">
              <w:rPr>
                <w:sz w:val="20"/>
                <w:szCs w:val="20"/>
              </w:rPr>
              <w:t>текстурированные</w:t>
            </w:r>
            <w:proofErr w:type="spellEnd"/>
            <w:r>
              <w:rPr>
                <w:sz w:val="20"/>
                <w:szCs w:val="20"/>
              </w:rPr>
              <w:t xml:space="preserve"> </w:t>
            </w:r>
            <w:proofErr w:type="spellStart"/>
            <w:r w:rsidRPr="00A40D7B">
              <w:rPr>
                <w:sz w:val="20"/>
                <w:szCs w:val="20"/>
              </w:rPr>
              <w:t>неопудренные</w:t>
            </w:r>
            <w:proofErr w:type="spellEnd"/>
            <w:r w:rsidRPr="00A40D7B">
              <w:rPr>
                <w:sz w:val="20"/>
                <w:szCs w:val="20"/>
              </w:rPr>
              <w:t xml:space="preserve">  одноразовые </w:t>
            </w:r>
          </w:p>
          <w:p w:rsidR="00A40D7B" w:rsidRPr="00A40D7B" w:rsidRDefault="00A40D7B" w:rsidP="00A40D7B">
            <w:pPr>
              <w:autoSpaceDE w:val="0"/>
              <w:autoSpaceDN w:val="0"/>
              <w:adjustRightInd w:val="0"/>
              <w:rPr>
                <w:bCs/>
                <w:sz w:val="20"/>
                <w:szCs w:val="20"/>
                <w:lang w:eastAsia="en-US"/>
              </w:rPr>
            </w:pPr>
            <w:proofErr w:type="spellStart"/>
            <w:r w:rsidRPr="00A40D7B">
              <w:rPr>
                <w:bCs/>
                <w:sz w:val="20"/>
                <w:szCs w:val="20"/>
                <w:lang w:eastAsia="en-US"/>
              </w:rPr>
              <w:t>Русмедупак</w:t>
            </w:r>
            <w:proofErr w:type="spellEnd"/>
            <w:r w:rsidRPr="00A40D7B">
              <w:rPr>
                <w:bCs/>
                <w:sz w:val="20"/>
                <w:szCs w:val="20"/>
                <w:lang w:eastAsia="en-US"/>
              </w:rPr>
              <w:t xml:space="preserve"> </w:t>
            </w:r>
            <w:r>
              <w:rPr>
                <w:bCs/>
                <w:sz w:val="20"/>
                <w:szCs w:val="20"/>
                <w:lang w:eastAsia="en-US"/>
              </w:rPr>
              <w:t>(</w:t>
            </w:r>
            <w:r w:rsidRPr="00A40D7B">
              <w:rPr>
                <w:bCs/>
                <w:sz w:val="20"/>
                <w:szCs w:val="20"/>
                <w:lang w:eastAsia="en-US"/>
              </w:rPr>
              <w:t>или эквивалент</w:t>
            </w:r>
            <w:r>
              <w:rPr>
                <w:bCs/>
                <w:sz w:val="20"/>
                <w:szCs w:val="20"/>
                <w:lang w:eastAsia="en-US"/>
              </w:rPr>
              <w:t>)</w:t>
            </w:r>
          </w:p>
        </w:tc>
        <w:tc>
          <w:tcPr>
            <w:tcW w:w="5103" w:type="dxa"/>
            <w:tcBorders>
              <w:top w:val="single" w:sz="4" w:space="0" w:color="auto"/>
              <w:left w:val="single" w:sz="4" w:space="0" w:color="auto"/>
              <w:bottom w:val="single" w:sz="4" w:space="0" w:color="auto"/>
              <w:right w:val="single" w:sz="4" w:space="0" w:color="auto"/>
            </w:tcBorders>
          </w:tcPr>
          <w:p w:rsidR="00A40D7B" w:rsidRDefault="00A40D7B" w:rsidP="00A40D7B">
            <w:pPr>
              <w:pStyle w:val="western"/>
              <w:spacing w:before="0" w:beforeAutospacing="0" w:after="0" w:afterAutospacing="0"/>
              <w:rPr>
                <w:color w:val="000000"/>
                <w:sz w:val="20"/>
                <w:szCs w:val="20"/>
              </w:rPr>
            </w:pPr>
            <w:r w:rsidRPr="00A40D7B">
              <w:rPr>
                <w:color w:val="000000"/>
                <w:sz w:val="20"/>
                <w:szCs w:val="20"/>
              </w:rPr>
              <w:t>Перчатки смотровые (диагностические) латексные для диагностических обследований и терапевтических процедур, требующих стерильности, в т.ч. продолжительных.</w:t>
            </w:r>
          </w:p>
          <w:p w:rsidR="00A40D7B" w:rsidRDefault="00A40D7B" w:rsidP="00A40D7B">
            <w:pPr>
              <w:pStyle w:val="western"/>
              <w:spacing w:before="0" w:beforeAutospacing="0" w:after="0" w:afterAutospacing="0"/>
              <w:rPr>
                <w:color w:val="000000"/>
                <w:sz w:val="20"/>
                <w:szCs w:val="20"/>
              </w:rPr>
            </w:pPr>
            <w:proofErr w:type="spellStart"/>
            <w:r w:rsidRPr="00A40D7B">
              <w:rPr>
                <w:color w:val="000000"/>
                <w:sz w:val="20"/>
                <w:szCs w:val="20"/>
              </w:rPr>
              <w:t>Неопудренные</w:t>
            </w:r>
            <w:proofErr w:type="spellEnd"/>
            <w:r w:rsidRPr="00A40D7B">
              <w:rPr>
                <w:color w:val="000000"/>
                <w:sz w:val="20"/>
                <w:szCs w:val="20"/>
              </w:rPr>
              <w:t xml:space="preserve"> для снижения риска контактного дерматита. </w:t>
            </w:r>
          </w:p>
          <w:p w:rsidR="00A40D7B" w:rsidRDefault="00A40D7B" w:rsidP="00A40D7B">
            <w:pPr>
              <w:pStyle w:val="western"/>
              <w:spacing w:before="0" w:beforeAutospacing="0" w:after="0" w:afterAutospacing="0"/>
              <w:rPr>
                <w:color w:val="000000"/>
                <w:sz w:val="20"/>
                <w:szCs w:val="20"/>
              </w:rPr>
            </w:pPr>
            <w:proofErr w:type="spellStart"/>
            <w:r w:rsidRPr="00A40D7B">
              <w:rPr>
                <w:color w:val="000000"/>
                <w:sz w:val="20"/>
                <w:szCs w:val="20"/>
              </w:rPr>
              <w:t>Текстурированные</w:t>
            </w:r>
            <w:proofErr w:type="spellEnd"/>
            <w:r w:rsidRPr="00A40D7B">
              <w:rPr>
                <w:color w:val="000000"/>
                <w:sz w:val="20"/>
                <w:szCs w:val="20"/>
              </w:rPr>
              <w:t xml:space="preserve"> для улучшенного захвата инструментов.</w:t>
            </w:r>
          </w:p>
          <w:p w:rsidR="00A40D7B" w:rsidRPr="00A40D7B" w:rsidRDefault="00A40D7B" w:rsidP="00A40D7B">
            <w:pPr>
              <w:pStyle w:val="western"/>
              <w:spacing w:before="0" w:beforeAutospacing="0" w:after="0" w:afterAutospacing="0"/>
              <w:rPr>
                <w:color w:val="000000"/>
                <w:sz w:val="20"/>
                <w:szCs w:val="20"/>
                <w:lang w:eastAsia="en-US"/>
              </w:rPr>
            </w:pPr>
            <w:r w:rsidRPr="00A40D7B">
              <w:rPr>
                <w:color w:val="000000"/>
                <w:sz w:val="20"/>
                <w:szCs w:val="20"/>
              </w:rPr>
              <w:t>Длина перчатки не менее 240 мм.</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6B423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A40D7B" w:rsidRPr="00A76E8D" w:rsidRDefault="00A40D7B" w:rsidP="00A40D7B">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A40D7B" w:rsidP="006B423F">
            <w:pPr>
              <w:jc w:val="center"/>
              <w:rPr>
                <w:sz w:val="20"/>
                <w:szCs w:val="20"/>
                <w:lang w:eastAsia="en-US"/>
              </w:rPr>
            </w:pPr>
          </w:p>
        </w:tc>
      </w:tr>
      <w:tr w:rsidR="00A40D7B" w:rsidRPr="00A76E8D" w:rsidTr="00A40D7B">
        <w:tc>
          <w:tcPr>
            <w:tcW w:w="568" w:type="dxa"/>
            <w:vMerge/>
            <w:tcBorders>
              <w:left w:val="single" w:sz="4" w:space="0" w:color="auto"/>
              <w:right w:val="single" w:sz="4" w:space="0" w:color="auto"/>
            </w:tcBorders>
          </w:tcPr>
          <w:p w:rsidR="00A40D7B" w:rsidRPr="00A76E8D" w:rsidRDefault="00A40D7B" w:rsidP="004F489C">
            <w:pPr>
              <w:rPr>
                <w:sz w:val="20"/>
                <w:szCs w:val="20"/>
                <w:lang w:eastAsia="en-US"/>
              </w:rPr>
            </w:pPr>
          </w:p>
        </w:tc>
        <w:tc>
          <w:tcPr>
            <w:tcW w:w="2126" w:type="dxa"/>
            <w:vMerge/>
            <w:tcBorders>
              <w:left w:val="single" w:sz="4" w:space="0" w:color="auto"/>
              <w:right w:val="single" w:sz="4" w:space="0" w:color="auto"/>
            </w:tcBorders>
          </w:tcPr>
          <w:p w:rsidR="00A40D7B" w:rsidRPr="00A76E8D" w:rsidRDefault="00A40D7B" w:rsidP="004F489C">
            <w:pPr>
              <w:pStyle w:val="western"/>
              <w:rPr>
                <w:b/>
                <w:i/>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S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3D3EC1">
            <w:pPr>
              <w:jc w:val="center"/>
              <w:rPr>
                <w:sz w:val="20"/>
                <w:szCs w:val="20"/>
                <w:lang w:eastAsia="en-US"/>
              </w:rPr>
            </w:pPr>
            <w:r>
              <w:rPr>
                <w:sz w:val="20"/>
                <w:szCs w:val="20"/>
                <w:lang w:eastAsia="en-US"/>
              </w:rPr>
              <w:t>30,50</w:t>
            </w:r>
          </w:p>
        </w:tc>
      </w:tr>
      <w:tr w:rsidR="00A40D7B" w:rsidRPr="00A76E8D" w:rsidTr="00A40D7B">
        <w:tc>
          <w:tcPr>
            <w:tcW w:w="568" w:type="dxa"/>
            <w:vMerge/>
            <w:tcBorders>
              <w:left w:val="single" w:sz="4" w:space="0" w:color="auto"/>
              <w:right w:val="single" w:sz="4" w:space="0" w:color="auto"/>
            </w:tcBorders>
          </w:tcPr>
          <w:p w:rsidR="00A40D7B" w:rsidRPr="00A76E8D" w:rsidRDefault="00A40D7B" w:rsidP="004F489C">
            <w:pPr>
              <w:rPr>
                <w:sz w:val="20"/>
                <w:szCs w:val="20"/>
                <w:lang w:eastAsia="en-US"/>
              </w:rPr>
            </w:pPr>
          </w:p>
        </w:tc>
        <w:tc>
          <w:tcPr>
            <w:tcW w:w="2126" w:type="dxa"/>
            <w:vMerge/>
            <w:tcBorders>
              <w:left w:val="single" w:sz="4" w:space="0" w:color="auto"/>
              <w:right w:val="single" w:sz="4" w:space="0" w:color="auto"/>
            </w:tcBorders>
          </w:tcPr>
          <w:p w:rsidR="00A40D7B" w:rsidRPr="00A76E8D" w:rsidRDefault="00A40D7B" w:rsidP="004F489C">
            <w:pPr>
              <w:pStyle w:val="western"/>
              <w:rPr>
                <w:b/>
                <w:i/>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M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3D3EC1">
            <w:pPr>
              <w:jc w:val="center"/>
              <w:rPr>
                <w:sz w:val="20"/>
                <w:szCs w:val="20"/>
                <w:lang w:eastAsia="en-US"/>
              </w:rPr>
            </w:pPr>
            <w:r>
              <w:rPr>
                <w:sz w:val="20"/>
                <w:szCs w:val="20"/>
                <w:lang w:eastAsia="en-US"/>
              </w:rPr>
              <w:t>30,50</w:t>
            </w:r>
          </w:p>
        </w:tc>
      </w:tr>
      <w:tr w:rsidR="00A40D7B" w:rsidRPr="00A76E8D" w:rsidTr="00A40D7B">
        <w:tc>
          <w:tcPr>
            <w:tcW w:w="568" w:type="dxa"/>
            <w:vMerge/>
            <w:tcBorders>
              <w:left w:val="single" w:sz="4" w:space="0" w:color="auto"/>
              <w:right w:val="single" w:sz="4" w:space="0" w:color="auto"/>
            </w:tcBorders>
          </w:tcPr>
          <w:p w:rsidR="00A40D7B" w:rsidRPr="00A76E8D" w:rsidRDefault="00A40D7B" w:rsidP="004F489C">
            <w:pPr>
              <w:rPr>
                <w:sz w:val="20"/>
                <w:szCs w:val="20"/>
                <w:lang w:eastAsia="en-US"/>
              </w:rPr>
            </w:pPr>
          </w:p>
        </w:tc>
        <w:tc>
          <w:tcPr>
            <w:tcW w:w="2126" w:type="dxa"/>
            <w:vMerge/>
            <w:tcBorders>
              <w:left w:val="single" w:sz="4" w:space="0" w:color="auto"/>
              <w:right w:val="single" w:sz="4" w:space="0" w:color="auto"/>
            </w:tcBorders>
          </w:tcPr>
          <w:p w:rsidR="00A40D7B" w:rsidRPr="00A76E8D" w:rsidRDefault="00A40D7B" w:rsidP="004F489C">
            <w:pPr>
              <w:pStyle w:val="western"/>
              <w:spacing w:after="0" w:afterAutospacing="0"/>
              <w:rPr>
                <w:b/>
                <w:i/>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L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3D3EC1">
            <w:pPr>
              <w:jc w:val="center"/>
              <w:rPr>
                <w:sz w:val="20"/>
                <w:szCs w:val="20"/>
                <w:lang w:eastAsia="en-US"/>
              </w:rPr>
            </w:pPr>
            <w:r>
              <w:rPr>
                <w:sz w:val="20"/>
                <w:szCs w:val="20"/>
                <w:lang w:eastAsia="en-US"/>
              </w:rPr>
              <w:t>30,50</w:t>
            </w:r>
          </w:p>
        </w:tc>
      </w:tr>
      <w:tr w:rsidR="00A40D7B" w:rsidRPr="00A76E8D" w:rsidTr="00A40D7B">
        <w:tc>
          <w:tcPr>
            <w:tcW w:w="568" w:type="dxa"/>
            <w:vMerge w:val="restart"/>
            <w:tcBorders>
              <w:top w:val="single" w:sz="4" w:space="0" w:color="auto"/>
              <w:left w:val="single" w:sz="4" w:space="0" w:color="auto"/>
              <w:right w:val="single" w:sz="4" w:space="0" w:color="auto"/>
            </w:tcBorders>
          </w:tcPr>
          <w:p w:rsidR="00A40D7B" w:rsidRPr="00A40D7B" w:rsidRDefault="00A40D7B" w:rsidP="00A40D7B">
            <w:pPr>
              <w:rPr>
                <w:sz w:val="20"/>
                <w:szCs w:val="20"/>
                <w:lang w:eastAsia="en-US"/>
              </w:rPr>
            </w:pPr>
            <w:r w:rsidRPr="00A40D7B">
              <w:rPr>
                <w:sz w:val="20"/>
                <w:szCs w:val="20"/>
                <w:lang w:eastAsia="en-US"/>
              </w:rPr>
              <w:t>2</w:t>
            </w:r>
          </w:p>
        </w:tc>
        <w:tc>
          <w:tcPr>
            <w:tcW w:w="2126" w:type="dxa"/>
            <w:vMerge w:val="restart"/>
            <w:tcBorders>
              <w:top w:val="single" w:sz="4" w:space="0" w:color="auto"/>
              <w:left w:val="single" w:sz="4" w:space="0" w:color="auto"/>
              <w:right w:val="single" w:sz="4" w:space="0" w:color="auto"/>
            </w:tcBorders>
          </w:tcPr>
          <w:p w:rsidR="00A40D7B" w:rsidRPr="00A40D7B" w:rsidRDefault="00A40D7B" w:rsidP="00A40D7B">
            <w:pPr>
              <w:pStyle w:val="western"/>
              <w:spacing w:before="0" w:beforeAutospacing="0" w:after="0" w:afterAutospacing="0"/>
              <w:rPr>
                <w:sz w:val="20"/>
                <w:szCs w:val="20"/>
              </w:rPr>
            </w:pPr>
            <w:r w:rsidRPr="00A40D7B">
              <w:rPr>
                <w:sz w:val="20"/>
                <w:szCs w:val="20"/>
              </w:rPr>
              <w:t xml:space="preserve">Перчатки нестерильные смотровые (диагностические) латексные  </w:t>
            </w:r>
            <w:proofErr w:type="spellStart"/>
            <w:r w:rsidRPr="00A40D7B">
              <w:rPr>
                <w:sz w:val="20"/>
                <w:szCs w:val="20"/>
              </w:rPr>
              <w:t>текстурированные</w:t>
            </w:r>
            <w:r w:rsidRPr="00A40D7B">
              <w:rPr>
                <w:bCs/>
                <w:sz w:val="20"/>
                <w:szCs w:val="20"/>
              </w:rPr>
              <w:t>неопудренные</w:t>
            </w:r>
            <w:proofErr w:type="spellEnd"/>
            <w:r w:rsidRPr="00A40D7B">
              <w:rPr>
                <w:bCs/>
                <w:sz w:val="20"/>
                <w:szCs w:val="20"/>
              </w:rPr>
              <w:t xml:space="preserve">  одноразовые </w:t>
            </w:r>
            <w:r w:rsidRPr="00A40D7B">
              <w:rPr>
                <w:bCs/>
                <w:sz w:val="20"/>
                <w:szCs w:val="20"/>
                <w:lang w:val="en-US"/>
              </w:rPr>
              <w:t>SFM</w:t>
            </w:r>
            <w:r>
              <w:rPr>
                <w:bCs/>
                <w:sz w:val="20"/>
                <w:szCs w:val="20"/>
              </w:rPr>
              <w:t xml:space="preserve"> (</w:t>
            </w:r>
            <w:r w:rsidRPr="00A40D7B">
              <w:rPr>
                <w:bCs/>
                <w:sz w:val="20"/>
                <w:szCs w:val="20"/>
              </w:rPr>
              <w:t>или эквивалент</w:t>
            </w:r>
            <w:r>
              <w:rPr>
                <w:bCs/>
                <w:sz w:val="20"/>
                <w:szCs w:val="20"/>
              </w:rPr>
              <w:t>)</w:t>
            </w:r>
          </w:p>
          <w:p w:rsidR="00A40D7B" w:rsidRPr="00A40D7B" w:rsidRDefault="00A40D7B" w:rsidP="00A40D7B">
            <w:pPr>
              <w:pStyle w:val="western"/>
              <w:spacing w:before="0" w:beforeAutospacing="0" w:after="0" w:afterAutospacing="0"/>
              <w:rPr>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A40D7B" w:rsidRDefault="00A40D7B" w:rsidP="00A40D7B">
            <w:pPr>
              <w:pStyle w:val="western"/>
              <w:spacing w:before="0" w:beforeAutospacing="0" w:after="0" w:afterAutospacing="0"/>
              <w:rPr>
                <w:color w:val="000000"/>
                <w:sz w:val="20"/>
                <w:szCs w:val="20"/>
              </w:rPr>
            </w:pPr>
            <w:r w:rsidRPr="00A40D7B">
              <w:rPr>
                <w:color w:val="000000"/>
                <w:sz w:val="20"/>
                <w:szCs w:val="20"/>
              </w:rPr>
              <w:t xml:space="preserve">Перчатки смотровые (диагностические) нестерильные из натурального латекса для </w:t>
            </w:r>
            <w:proofErr w:type="spellStart"/>
            <w:r w:rsidRPr="00A40D7B">
              <w:rPr>
                <w:color w:val="000000"/>
                <w:sz w:val="20"/>
                <w:szCs w:val="20"/>
              </w:rPr>
              <w:t>клиник</w:t>
            </w:r>
            <w:proofErr w:type="gramStart"/>
            <w:r w:rsidRPr="00A40D7B">
              <w:rPr>
                <w:color w:val="000000"/>
                <w:sz w:val="20"/>
                <w:szCs w:val="20"/>
              </w:rPr>
              <w:t>о</w:t>
            </w:r>
            <w:proofErr w:type="spellEnd"/>
            <w:r w:rsidRPr="00A40D7B">
              <w:rPr>
                <w:color w:val="000000"/>
                <w:sz w:val="20"/>
                <w:szCs w:val="20"/>
              </w:rPr>
              <w:t>-</w:t>
            </w:r>
            <w:proofErr w:type="gramEnd"/>
            <w:r w:rsidRPr="00A40D7B">
              <w:rPr>
                <w:color w:val="000000"/>
                <w:sz w:val="20"/>
                <w:szCs w:val="20"/>
              </w:rPr>
              <w:t xml:space="preserve"> диагностических процедур. </w:t>
            </w:r>
          </w:p>
          <w:p w:rsidR="00A40D7B" w:rsidRDefault="00A40D7B" w:rsidP="00A40D7B">
            <w:pPr>
              <w:pStyle w:val="western"/>
              <w:spacing w:before="0" w:beforeAutospacing="0" w:after="0" w:afterAutospacing="0"/>
              <w:rPr>
                <w:color w:val="000000"/>
                <w:sz w:val="20"/>
                <w:szCs w:val="20"/>
              </w:rPr>
            </w:pPr>
            <w:proofErr w:type="spellStart"/>
            <w:r w:rsidRPr="00A40D7B">
              <w:rPr>
                <w:color w:val="000000"/>
                <w:sz w:val="20"/>
                <w:szCs w:val="20"/>
              </w:rPr>
              <w:t>Низкоаллергенные</w:t>
            </w:r>
            <w:proofErr w:type="spellEnd"/>
            <w:r w:rsidRPr="00A40D7B">
              <w:rPr>
                <w:color w:val="000000"/>
                <w:sz w:val="20"/>
                <w:szCs w:val="20"/>
              </w:rPr>
              <w:t xml:space="preserve"> за счет внутреннего и внешнего синтетических покрытий. </w:t>
            </w:r>
          </w:p>
          <w:p w:rsidR="00A40D7B" w:rsidRDefault="00A40D7B" w:rsidP="00A40D7B">
            <w:pPr>
              <w:pStyle w:val="western"/>
              <w:spacing w:before="0" w:beforeAutospacing="0" w:after="0" w:afterAutospacing="0"/>
              <w:rPr>
                <w:color w:val="000000"/>
                <w:sz w:val="20"/>
                <w:szCs w:val="20"/>
              </w:rPr>
            </w:pPr>
            <w:proofErr w:type="spellStart"/>
            <w:r w:rsidRPr="00A40D7B">
              <w:rPr>
                <w:color w:val="000000"/>
                <w:sz w:val="20"/>
                <w:szCs w:val="20"/>
              </w:rPr>
              <w:t>Неопудренные</w:t>
            </w:r>
            <w:proofErr w:type="spellEnd"/>
            <w:r w:rsidRPr="00A40D7B">
              <w:rPr>
                <w:color w:val="000000"/>
                <w:sz w:val="20"/>
                <w:szCs w:val="20"/>
              </w:rPr>
              <w:t xml:space="preserve"> для снижения риска контактного дерматита. </w:t>
            </w:r>
          </w:p>
          <w:p w:rsidR="00A40D7B" w:rsidRDefault="00A40D7B" w:rsidP="00A40D7B">
            <w:pPr>
              <w:pStyle w:val="western"/>
              <w:spacing w:before="0" w:beforeAutospacing="0" w:after="0" w:afterAutospacing="0"/>
              <w:rPr>
                <w:color w:val="000000"/>
                <w:sz w:val="20"/>
                <w:szCs w:val="20"/>
              </w:rPr>
            </w:pPr>
            <w:proofErr w:type="spellStart"/>
            <w:r w:rsidRPr="00A40D7B">
              <w:rPr>
                <w:color w:val="000000"/>
                <w:sz w:val="20"/>
                <w:szCs w:val="20"/>
              </w:rPr>
              <w:t>Текстурированные</w:t>
            </w:r>
            <w:proofErr w:type="spellEnd"/>
            <w:r w:rsidRPr="00A40D7B">
              <w:rPr>
                <w:color w:val="000000"/>
                <w:sz w:val="20"/>
                <w:szCs w:val="20"/>
              </w:rPr>
              <w:t xml:space="preserve"> на пальцах для улучшенного захвата инструментов. </w:t>
            </w:r>
          </w:p>
          <w:p w:rsidR="00A40D7B" w:rsidRDefault="00A40D7B" w:rsidP="00A40D7B">
            <w:pPr>
              <w:pStyle w:val="western"/>
              <w:spacing w:before="0" w:beforeAutospacing="0" w:after="0" w:afterAutospacing="0"/>
              <w:rPr>
                <w:color w:val="000000"/>
                <w:sz w:val="20"/>
                <w:szCs w:val="20"/>
              </w:rPr>
            </w:pPr>
            <w:r w:rsidRPr="00A40D7B">
              <w:rPr>
                <w:color w:val="000000"/>
                <w:sz w:val="20"/>
                <w:szCs w:val="20"/>
              </w:rPr>
              <w:t xml:space="preserve">Одинарная толщина в области пальцев должна быть более 0,14 мм для обеспечения оптимальной защиты. </w:t>
            </w:r>
          </w:p>
          <w:p w:rsidR="00A40D7B" w:rsidRPr="00A40D7B" w:rsidRDefault="00A40D7B" w:rsidP="00A40D7B">
            <w:pPr>
              <w:pStyle w:val="western"/>
              <w:spacing w:before="0" w:beforeAutospacing="0" w:after="0" w:afterAutospacing="0"/>
              <w:rPr>
                <w:color w:val="000000"/>
                <w:sz w:val="20"/>
                <w:szCs w:val="20"/>
                <w:lang w:eastAsia="en-US"/>
              </w:rPr>
            </w:pPr>
            <w:r w:rsidRPr="00A40D7B">
              <w:rPr>
                <w:color w:val="000000"/>
                <w:sz w:val="20"/>
                <w:szCs w:val="20"/>
              </w:rPr>
              <w:t>Длина перчатки не менее 240 мм.</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A40D7B" w:rsidRPr="00A76E8D" w:rsidRDefault="00A40D7B" w:rsidP="00A40D7B">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p>
        </w:tc>
      </w:tr>
      <w:tr w:rsidR="00A40D7B" w:rsidRPr="00A76E8D" w:rsidTr="00A40D7B">
        <w:tc>
          <w:tcPr>
            <w:tcW w:w="568" w:type="dxa"/>
            <w:vMerge/>
            <w:tcBorders>
              <w:top w:val="single" w:sz="4" w:space="0" w:color="auto"/>
              <w:left w:val="single" w:sz="4" w:space="0" w:color="auto"/>
              <w:right w:val="single" w:sz="4" w:space="0" w:color="auto"/>
            </w:tcBorders>
          </w:tcPr>
          <w:p w:rsidR="00A40D7B" w:rsidRPr="00A76E8D" w:rsidRDefault="00A40D7B" w:rsidP="00A40D7B">
            <w:pPr>
              <w:rPr>
                <w:sz w:val="20"/>
                <w:szCs w:val="20"/>
                <w:lang w:eastAsia="en-US"/>
              </w:rPr>
            </w:pPr>
          </w:p>
        </w:tc>
        <w:tc>
          <w:tcPr>
            <w:tcW w:w="2126" w:type="dxa"/>
            <w:vMerge/>
            <w:tcBorders>
              <w:top w:val="single" w:sz="4" w:space="0" w:color="auto"/>
              <w:left w:val="single" w:sz="4" w:space="0" w:color="auto"/>
              <w:right w:val="single" w:sz="4" w:space="0" w:color="auto"/>
            </w:tcBorders>
          </w:tcPr>
          <w:p w:rsidR="00A40D7B" w:rsidRPr="00A76E8D" w:rsidRDefault="00A40D7B" w:rsidP="00A40D7B">
            <w:pPr>
              <w:pStyle w:val="western"/>
              <w:spacing w:after="0" w:afterAutospacing="0"/>
              <w:rPr>
                <w:b/>
                <w:i/>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S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A40D7B">
            <w:pPr>
              <w:jc w:val="center"/>
              <w:rPr>
                <w:sz w:val="20"/>
                <w:szCs w:val="20"/>
                <w:lang w:eastAsia="en-US"/>
              </w:rPr>
            </w:pPr>
            <w:r>
              <w:rPr>
                <w:sz w:val="20"/>
                <w:szCs w:val="20"/>
                <w:lang w:eastAsia="en-US"/>
              </w:rPr>
              <w:t>28,52</w:t>
            </w:r>
          </w:p>
        </w:tc>
      </w:tr>
      <w:tr w:rsidR="00A40D7B" w:rsidRPr="00A76E8D" w:rsidTr="00A40D7B">
        <w:tc>
          <w:tcPr>
            <w:tcW w:w="568" w:type="dxa"/>
            <w:vMerge/>
            <w:tcBorders>
              <w:left w:val="single" w:sz="4" w:space="0" w:color="auto"/>
              <w:right w:val="single" w:sz="4" w:space="0" w:color="auto"/>
            </w:tcBorders>
          </w:tcPr>
          <w:p w:rsidR="00A40D7B" w:rsidRPr="00A76E8D" w:rsidRDefault="00A40D7B" w:rsidP="00A40D7B">
            <w:pPr>
              <w:rPr>
                <w:sz w:val="20"/>
                <w:szCs w:val="20"/>
                <w:lang w:eastAsia="en-US"/>
              </w:rPr>
            </w:pPr>
          </w:p>
        </w:tc>
        <w:tc>
          <w:tcPr>
            <w:tcW w:w="2126" w:type="dxa"/>
            <w:vMerge/>
            <w:tcBorders>
              <w:left w:val="single" w:sz="4" w:space="0" w:color="auto"/>
              <w:right w:val="single" w:sz="4" w:space="0" w:color="auto"/>
            </w:tcBorders>
          </w:tcPr>
          <w:p w:rsidR="00A40D7B" w:rsidRPr="00A76E8D" w:rsidRDefault="00A40D7B" w:rsidP="00A40D7B">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M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21000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A40D7B">
            <w:pPr>
              <w:jc w:val="center"/>
              <w:rPr>
                <w:sz w:val="20"/>
                <w:szCs w:val="20"/>
                <w:lang w:eastAsia="en-US"/>
              </w:rPr>
            </w:pPr>
            <w:r>
              <w:rPr>
                <w:sz w:val="20"/>
                <w:szCs w:val="20"/>
                <w:lang w:eastAsia="en-US"/>
              </w:rPr>
              <w:t>28,52</w:t>
            </w:r>
          </w:p>
        </w:tc>
      </w:tr>
      <w:tr w:rsidR="00A40D7B" w:rsidRPr="00A76E8D" w:rsidTr="00A40D7B">
        <w:tc>
          <w:tcPr>
            <w:tcW w:w="568" w:type="dxa"/>
            <w:vMerge/>
            <w:tcBorders>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p>
        </w:tc>
        <w:tc>
          <w:tcPr>
            <w:tcW w:w="2126" w:type="dxa"/>
            <w:vMerge/>
            <w:tcBorders>
              <w:left w:val="single" w:sz="4" w:space="0" w:color="auto"/>
              <w:bottom w:val="single" w:sz="4" w:space="0" w:color="auto"/>
              <w:right w:val="single" w:sz="4" w:space="0" w:color="auto"/>
            </w:tcBorders>
          </w:tcPr>
          <w:p w:rsidR="00A40D7B" w:rsidRPr="00A76E8D" w:rsidRDefault="00A40D7B" w:rsidP="00A40D7B">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jc w:val="right"/>
              <w:rPr>
                <w:color w:val="000000"/>
                <w:sz w:val="20"/>
                <w:szCs w:val="20"/>
                <w:lang w:val="en-US" w:eastAsia="en-US"/>
              </w:rPr>
            </w:pPr>
            <w:r>
              <w:rPr>
                <w:color w:val="000000"/>
                <w:sz w:val="20"/>
                <w:szCs w:val="20"/>
                <w:lang w:eastAsia="en-US"/>
              </w:rPr>
              <w:t xml:space="preserve">Размер </w:t>
            </w:r>
            <w:r w:rsidRPr="00A76E8D">
              <w:rPr>
                <w:color w:val="000000"/>
                <w:sz w:val="20"/>
                <w:szCs w:val="20"/>
                <w:lang w:val="en-US" w:eastAsia="en-US"/>
              </w:rPr>
              <w:t xml:space="preserve">L </w:t>
            </w:r>
            <w:proofErr w:type="gramStart"/>
            <w:r w:rsidRPr="00A76E8D">
              <w:rPr>
                <w:color w:val="000000"/>
                <w:sz w:val="20"/>
                <w:szCs w:val="20"/>
                <w:lang w:val="en-US" w:eastAsia="en-US"/>
              </w:rPr>
              <w:t xml:space="preserve">( </w:t>
            </w:r>
            <w:proofErr w:type="gramEnd"/>
            <w:r w:rsidRPr="00A76E8D">
              <w:rPr>
                <w:color w:val="000000"/>
                <w:sz w:val="20"/>
                <w:szCs w:val="20"/>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40D7B">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A40D7B">
            <w:pPr>
              <w:jc w:val="center"/>
              <w:rPr>
                <w:sz w:val="20"/>
                <w:szCs w:val="20"/>
                <w:lang w:eastAsia="en-US"/>
              </w:rPr>
            </w:pPr>
            <w:r>
              <w:rPr>
                <w:sz w:val="20"/>
                <w:szCs w:val="20"/>
                <w:lang w:eastAsia="en-US"/>
              </w:rPr>
              <w:t>28,52</w:t>
            </w:r>
          </w:p>
        </w:tc>
      </w:tr>
      <w:tr w:rsidR="00A40D7B" w:rsidRPr="00A76E8D" w:rsidTr="00A40D7B">
        <w:tc>
          <w:tcPr>
            <w:tcW w:w="568" w:type="dxa"/>
            <w:vMerge w:val="restart"/>
            <w:tcBorders>
              <w:top w:val="single" w:sz="4" w:space="0" w:color="auto"/>
              <w:left w:val="single" w:sz="4" w:space="0" w:color="auto"/>
              <w:right w:val="single" w:sz="4" w:space="0" w:color="auto"/>
            </w:tcBorders>
          </w:tcPr>
          <w:p w:rsidR="00A40D7B" w:rsidRPr="00A40D7B" w:rsidRDefault="00A40D7B" w:rsidP="00A40D7B">
            <w:pPr>
              <w:rPr>
                <w:sz w:val="20"/>
                <w:szCs w:val="20"/>
                <w:lang w:eastAsia="en-US"/>
              </w:rPr>
            </w:pPr>
            <w:r>
              <w:rPr>
                <w:sz w:val="20"/>
                <w:szCs w:val="20"/>
                <w:lang w:eastAsia="en-US"/>
              </w:rPr>
              <w:t>3</w:t>
            </w:r>
          </w:p>
        </w:tc>
        <w:tc>
          <w:tcPr>
            <w:tcW w:w="2126" w:type="dxa"/>
            <w:vMerge w:val="restart"/>
            <w:tcBorders>
              <w:top w:val="single" w:sz="4" w:space="0" w:color="auto"/>
              <w:left w:val="single" w:sz="4" w:space="0" w:color="auto"/>
              <w:right w:val="single" w:sz="4" w:space="0" w:color="auto"/>
            </w:tcBorders>
          </w:tcPr>
          <w:p w:rsidR="00A40D7B" w:rsidRPr="00A40D7B" w:rsidRDefault="00A40D7B" w:rsidP="00A40D7B">
            <w:pPr>
              <w:pStyle w:val="western"/>
              <w:spacing w:before="0" w:beforeAutospacing="0" w:after="0" w:afterAutospacing="0"/>
              <w:rPr>
                <w:sz w:val="20"/>
                <w:szCs w:val="20"/>
              </w:rPr>
            </w:pPr>
            <w:r w:rsidRPr="00A40D7B">
              <w:rPr>
                <w:sz w:val="20"/>
                <w:szCs w:val="20"/>
              </w:rPr>
              <w:t xml:space="preserve">Перчатки стерильные хирургические латексные </w:t>
            </w:r>
            <w:proofErr w:type="spellStart"/>
            <w:r w:rsidRPr="00A40D7B">
              <w:rPr>
                <w:sz w:val="20"/>
                <w:szCs w:val="20"/>
              </w:rPr>
              <w:t>текстурированные</w:t>
            </w:r>
            <w:proofErr w:type="spellEnd"/>
            <w:r w:rsidRPr="00A40D7B">
              <w:rPr>
                <w:sz w:val="20"/>
                <w:szCs w:val="20"/>
              </w:rPr>
              <w:t xml:space="preserve"> </w:t>
            </w:r>
            <w:proofErr w:type="spellStart"/>
            <w:r w:rsidRPr="00A40D7B">
              <w:rPr>
                <w:sz w:val="20"/>
                <w:szCs w:val="20"/>
              </w:rPr>
              <w:t>неопудренные</w:t>
            </w:r>
            <w:proofErr w:type="spellEnd"/>
          </w:p>
        </w:tc>
        <w:tc>
          <w:tcPr>
            <w:tcW w:w="5103" w:type="dxa"/>
            <w:tcBorders>
              <w:top w:val="single" w:sz="4" w:space="0" w:color="auto"/>
              <w:left w:val="single" w:sz="4" w:space="0" w:color="auto"/>
              <w:bottom w:val="single" w:sz="4" w:space="0" w:color="auto"/>
              <w:right w:val="single" w:sz="4" w:space="0" w:color="auto"/>
            </w:tcBorders>
          </w:tcPr>
          <w:p w:rsidR="00A40D7B" w:rsidRDefault="00A40D7B" w:rsidP="00A40D7B">
            <w:pPr>
              <w:rPr>
                <w:rStyle w:val="aff0"/>
                <w:i w:val="0"/>
                <w:sz w:val="20"/>
                <w:szCs w:val="20"/>
              </w:rPr>
            </w:pPr>
            <w:r w:rsidRPr="00A40D7B">
              <w:rPr>
                <w:rStyle w:val="aff0"/>
                <w:i w:val="0"/>
                <w:sz w:val="20"/>
                <w:szCs w:val="20"/>
              </w:rPr>
              <w:t xml:space="preserve">Бежевого цвета; </w:t>
            </w:r>
          </w:p>
          <w:p w:rsidR="00A40D7B" w:rsidRDefault="00A40D7B" w:rsidP="00A40D7B">
            <w:pPr>
              <w:rPr>
                <w:rStyle w:val="aff0"/>
                <w:i w:val="0"/>
                <w:sz w:val="20"/>
                <w:szCs w:val="20"/>
              </w:rPr>
            </w:pPr>
            <w:r w:rsidRPr="00A40D7B">
              <w:rPr>
                <w:rStyle w:val="aff0"/>
                <w:i w:val="0"/>
                <w:sz w:val="20"/>
                <w:szCs w:val="20"/>
              </w:rPr>
              <w:t>материал - латекс;</w:t>
            </w:r>
          </w:p>
          <w:p w:rsidR="00A40D7B" w:rsidRDefault="00A40D7B" w:rsidP="00A40D7B">
            <w:pPr>
              <w:rPr>
                <w:rStyle w:val="aff0"/>
                <w:i w:val="0"/>
                <w:sz w:val="20"/>
                <w:szCs w:val="20"/>
              </w:rPr>
            </w:pPr>
            <w:r w:rsidRPr="00A40D7B">
              <w:rPr>
                <w:rStyle w:val="aff0"/>
                <w:i w:val="0"/>
                <w:sz w:val="20"/>
                <w:szCs w:val="20"/>
              </w:rPr>
              <w:t xml:space="preserve">назначение - для работ в медицинских, хирургических целях; </w:t>
            </w:r>
          </w:p>
          <w:p w:rsidR="00A40D7B" w:rsidRDefault="00A40D7B" w:rsidP="00A40D7B">
            <w:pPr>
              <w:rPr>
                <w:rStyle w:val="aff0"/>
                <w:i w:val="0"/>
                <w:sz w:val="20"/>
                <w:szCs w:val="20"/>
              </w:rPr>
            </w:pPr>
            <w:r w:rsidRPr="00A40D7B">
              <w:rPr>
                <w:rStyle w:val="aff0"/>
                <w:i w:val="0"/>
                <w:sz w:val="20"/>
                <w:szCs w:val="20"/>
              </w:rPr>
              <w:t xml:space="preserve">коэффициент AQL (приемлемый уровень качества) - не более 1,0 (указано на упаковке); </w:t>
            </w:r>
          </w:p>
          <w:p w:rsidR="00A40D7B" w:rsidRDefault="00A40D7B" w:rsidP="00A40D7B">
            <w:pPr>
              <w:rPr>
                <w:rStyle w:val="aff0"/>
                <w:i w:val="0"/>
                <w:sz w:val="20"/>
                <w:szCs w:val="20"/>
              </w:rPr>
            </w:pPr>
            <w:r w:rsidRPr="00A40D7B">
              <w:rPr>
                <w:rStyle w:val="aff0"/>
                <w:i w:val="0"/>
                <w:sz w:val="20"/>
                <w:szCs w:val="20"/>
              </w:rPr>
              <w:t xml:space="preserve">анатомические (с разделением на </w:t>
            </w:r>
            <w:proofErr w:type="gramStart"/>
            <w:r w:rsidRPr="00A40D7B">
              <w:rPr>
                <w:rStyle w:val="aff0"/>
                <w:i w:val="0"/>
                <w:sz w:val="20"/>
                <w:szCs w:val="20"/>
              </w:rPr>
              <w:t>правую</w:t>
            </w:r>
            <w:proofErr w:type="gramEnd"/>
            <w:r w:rsidRPr="00A40D7B">
              <w:rPr>
                <w:rStyle w:val="aff0"/>
                <w:i w:val="0"/>
                <w:sz w:val="20"/>
                <w:szCs w:val="20"/>
              </w:rPr>
              <w:t xml:space="preserve"> и левую руки); </w:t>
            </w:r>
          </w:p>
          <w:p w:rsidR="00A40D7B" w:rsidRDefault="00A40D7B" w:rsidP="00A40D7B">
            <w:pPr>
              <w:rPr>
                <w:rStyle w:val="aff0"/>
                <w:i w:val="0"/>
                <w:sz w:val="20"/>
                <w:szCs w:val="20"/>
              </w:rPr>
            </w:pPr>
            <w:proofErr w:type="spellStart"/>
            <w:r w:rsidRPr="00A40D7B">
              <w:rPr>
                <w:rStyle w:val="aff0"/>
                <w:i w:val="0"/>
                <w:sz w:val="20"/>
                <w:szCs w:val="20"/>
              </w:rPr>
              <w:t>текстурированные</w:t>
            </w:r>
            <w:proofErr w:type="spellEnd"/>
            <w:r w:rsidRPr="00A40D7B">
              <w:rPr>
                <w:rStyle w:val="aff0"/>
                <w:i w:val="0"/>
                <w:sz w:val="20"/>
                <w:szCs w:val="20"/>
              </w:rPr>
              <w:t xml:space="preserve"> по всей поверхности; </w:t>
            </w:r>
          </w:p>
          <w:p w:rsidR="00A40D7B" w:rsidRDefault="00A40D7B" w:rsidP="00A40D7B">
            <w:pPr>
              <w:rPr>
                <w:rStyle w:val="aff0"/>
                <w:i w:val="0"/>
                <w:sz w:val="20"/>
                <w:szCs w:val="20"/>
              </w:rPr>
            </w:pPr>
            <w:proofErr w:type="spellStart"/>
            <w:r w:rsidRPr="00A40D7B">
              <w:rPr>
                <w:rStyle w:val="aff0"/>
                <w:i w:val="0"/>
                <w:sz w:val="20"/>
                <w:szCs w:val="20"/>
              </w:rPr>
              <w:t>неопудренные</w:t>
            </w:r>
            <w:proofErr w:type="spellEnd"/>
            <w:r w:rsidRPr="00A40D7B">
              <w:rPr>
                <w:rStyle w:val="aff0"/>
                <w:i w:val="0"/>
                <w:sz w:val="20"/>
                <w:szCs w:val="20"/>
              </w:rPr>
              <w:t xml:space="preserve">; </w:t>
            </w:r>
          </w:p>
          <w:p w:rsidR="00A40D7B" w:rsidRDefault="00A40D7B" w:rsidP="00A40D7B">
            <w:pPr>
              <w:rPr>
                <w:rStyle w:val="aff0"/>
                <w:i w:val="0"/>
                <w:sz w:val="20"/>
                <w:szCs w:val="20"/>
              </w:rPr>
            </w:pPr>
            <w:r w:rsidRPr="00A40D7B">
              <w:rPr>
                <w:rStyle w:val="aff0"/>
                <w:i w:val="0"/>
                <w:sz w:val="20"/>
                <w:szCs w:val="20"/>
              </w:rPr>
              <w:t xml:space="preserve">стерильные; </w:t>
            </w:r>
          </w:p>
          <w:p w:rsidR="00A40D7B" w:rsidRDefault="00A40D7B" w:rsidP="00A40D7B">
            <w:pPr>
              <w:rPr>
                <w:rStyle w:val="aff0"/>
                <w:i w:val="0"/>
                <w:sz w:val="20"/>
                <w:szCs w:val="20"/>
              </w:rPr>
            </w:pPr>
            <w:r w:rsidRPr="00A40D7B">
              <w:rPr>
                <w:rStyle w:val="aff0"/>
                <w:i w:val="0"/>
                <w:sz w:val="20"/>
                <w:szCs w:val="20"/>
              </w:rPr>
              <w:t>манжета - с валиком; </w:t>
            </w:r>
          </w:p>
          <w:p w:rsidR="00A40D7B" w:rsidRDefault="00A40D7B" w:rsidP="00A40D7B">
            <w:pPr>
              <w:rPr>
                <w:rStyle w:val="aff0"/>
                <w:i w:val="0"/>
                <w:sz w:val="20"/>
                <w:szCs w:val="20"/>
              </w:rPr>
            </w:pPr>
            <w:r w:rsidRPr="00A40D7B">
              <w:rPr>
                <w:rStyle w:val="aff0"/>
                <w:i w:val="0"/>
                <w:sz w:val="20"/>
                <w:szCs w:val="20"/>
              </w:rPr>
              <w:t xml:space="preserve">длина перчатки (от края манжеты до кончика среднего пальца) - не менее 280 мм; </w:t>
            </w:r>
          </w:p>
          <w:p w:rsidR="00A40D7B" w:rsidRDefault="00A40D7B" w:rsidP="00A40D7B">
            <w:pPr>
              <w:rPr>
                <w:rStyle w:val="aff0"/>
                <w:i w:val="0"/>
                <w:sz w:val="20"/>
                <w:szCs w:val="20"/>
              </w:rPr>
            </w:pPr>
            <w:r w:rsidRPr="00A40D7B">
              <w:rPr>
                <w:rStyle w:val="aff0"/>
                <w:i w:val="0"/>
                <w:sz w:val="20"/>
                <w:szCs w:val="20"/>
              </w:rPr>
              <w:t xml:space="preserve">толщина на ладони (одинарная) - не менее 0,13 мм; </w:t>
            </w:r>
          </w:p>
          <w:p w:rsidR="00A40D7B" w:rsidRDefault="00A40D7B" w:rsidP="00A40D7B">
            <w:pPr>
              <w:rPr>
                <w:rStyle w:val="aff0"/>
                <w:i w:val="0"/>
                <w:sz w:val="20"/>
                <w:szCs w:val="20"/>
              </w:rPr>
            </w:pPr>
            <w:r w:rsidRPr="00A40D7B">
              <w:rPr>
                <w:rStyle w:val="aff0"/>
                <w:i w:val="0"/>
                <w:sz w:val="20"/>
                <w:szCs w:val="20"/>
              </w:rPr>
              <w:t>толщина на среднем пальц</w:t>
            </w:r>
            <w:proofErr w:type="gramStart"/>
            <w:r w:rsidRPr="00A40D7B">
              <w:rPr>
                <w:rStyle w:val="aff0"/>
                <w:i w:val="0"/>
                <w:sz w:val="20"/>
                <w:szCs w:val="20"/>
              </w:rPr>
              <w:t>е(</w:t>
            </w:r>
            <w:proofErr w:type="gramEnd"/>
            <w:r w:rsidRPr="00A40D7B">
              <w:rPr>
                <w:rStyle w:val="aff0"/>
                <w:i w:val="0"/>
                <w:sz w:val="20"/>
                <w:szCs w:val="20"/>
              </w:rPr>
              <w:t xml:space="preserve">одинарная) - не менее 0,15 мм; </w:t>
            </w:r>
          </w:p>
          <w:p w:rsidR="00A40D7B" w:rsidRDefault="00A40D7B" w:rsidP="00A40D7B">
            <w:pPr>
              <w:rPr>
                <w:rStyle w:val="aff0"/>
                <w:i w:val="0"/>
                <w:sz w:val="20"/>
                <w:szCs w:val="20"/>
              </w:rPr>
            </w:pPr>
            <w:r w:rsidRPr="00A40D7B">
              <w:rPr>
                <w:rStyle w:val="aff0"/>
                <w:i w:val="0"/>
                <w:sz w:val="20"/>
                <w:szCs w:val="20"/>
              </w:rPr>
              <w:t xml:space="preserve">толщина на манжете (одинарная) - не менее 0,11 мм; </w:t>
            </w:r>
          </w:p>
          <w:p w:rsidR="00A40D7B" w:rsidRDefault="00A40D7B" w:rsidP="00A40D7B">
            <w:pPr>
              <w:rPr>
                <w:rStyle w:val="aff0"/>
                <w:i w:val="0"/>
                <w:sz w:val="20"/>
                <w:szCs w:val="20"/>
              </w:rPr>
            </w:pPr>
            <w:r w:rsidRPr="00A40D7B">
              <w:rPr>
                <w:rStyle w:val="aff0"/>
                <w:i w:val="0"/>
                <w:sz w:val="20"/>
                <w:szCs w:val="20"/>
              </w:rPr>
              <w:t xml:space="preserve">обработка - полимерное покрытие. </w:t>
            </w:r>
          </w:p>
          <w:p w:rsidR="00A40D7B" w:rsidRDefault="00A40D7B" w:rsidP="00A40D7B">
            <w:pPr>
              <w:rPr>
                <w:rStyle w:val="aff0"/>
                <w:i w:val="0"/>
                <w:sz w:val="20"/>
                <w:szCs w:val="20"/>
              </w:rPr>
            </w:pPr>
            <w:r w:rsidRPr="00A40D7B">
              <w:rPr>
                <w:rStyle w:val="aff0"/>
                <w:i w:val="0"/>
                <w:sz w:val="20"/>
                <w:szCs w:val="20"/>
              </w:rPr>
              <w:t xml:space="preserve">Вес одной перчатки - не менее 8,5 гр. </w:t>
            </w:r>
          </w:p>
          <w:p w:rsidR="00A40D7B" w:rsidRDefault="00A40D7B" w:rsidP="00A40D7B">
            <w:pPr>
              <w:rPr>
                <w:rStyle w:val="aff0"/>
                <w:i w:val="0"/>
                <w:sz w:val="20"/>
                <w:szCs w:val="20"/>
              </w:rPr>
            </w:pPr>
            <w:r w:rsidRPr="00A40D7B">
              <w:rPr>
                <w:rStyle w:val="aff0"/>
                <w:i w:val="0"/>
                <w:sz w:val="20"/>
                <w:szCs w:val="20"/>
              </w:rPr>
              <w:t xml:space="preserve">Упаковка перчаток пластиковая, устойчивая к механическим повреждениям и проникновению озона, </w:t>
            </w:r>
            <w:r w:rsidRPr="00A40D7B">
              <w:rPr>
                <w:rStyle w:val="aff0"/>
                <w:i w:val="0"/>
                <w:sz w:val="20"/>
                <w:szCs w:val="20"/>
              </w:rPr>
              <w:lastRenderedPageBreak/>
              <w:t xml:space="preserve">газов и влаги. </w:t>
            </w:r>
          </w:p>
          <w:p w:rsidR="00A40D7B" w:rsidRDefault="00A40D7B" w:rsidP="00A40D7B">
            <w:pPr>
              <w:rPr>
                <w:rStyle w:val="aff0"/>
                <w:i w:val="0"/>
                <w:sz w:val="20"/>
                <w:szCs w:val="20"/>
              </w:rPr>
            </w:pPr>
            <w:r w:rsidRPr="00A40D7B">
              <w:rPr>
                <w:rStyle w:val="aff0"/>
                <w:i w:val="0"/>
                <w:sz w:val="20"/>
                <w:szCs w:val="20"/>
              </w:rPr>
              <w:t xml:space="preserve">Стерилизация - радиационная. </w:t>
            </w:r>
          </w:p>
          <w:p w:rsidR="00A40D7B" w:rsidRPr="00A40D7B" w:rsidRDefault="00A40D7B" w:rsidP="00A40D7B">
            <w:pPr>
              <w:rPr>
                <w:sz w:val="20"/>
                <w:szCs w:val="20"/>
              </w:rPr>
            </w:pPr>
            <w:r w:rsidRPr="00A40D7B">
              <w:rPr>
                <w:rStyle w:val="aff0"/>
                <w:i w:val="0"/>
                <w:sz w:val="20"/>
                <w:szCs w:val="20"/>
              </w:rPr>
              <w:t>Количество в упаковке - не менее 50 пар.</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4F489C">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A40D7B" w:rsidRPr="00A76E8D" w:rsidRDefault="00A40D7B" w:rsidP="00A40D7B">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A40D7B" w:rsidP="004F489C">
            <w:pPr>
              <w:rPr>
                <w:sz w:val="20"/>
                <w:szCs w:val="20"/>
                <w:lang w:eastAsia="en-US"/>
              </w:rPr>
            </w:pPr>
          </w:p>
        </w:tc>
      </w:tr>
      <w:tr w:rsidR="00A40D7B" w:rsidRPr="00A76E8D" w:rsidTr="00A40D7B">
        <w:tc>
          <w:tcPr>
            <w:tcW w:w="568" w:type="dxa"/>
            <w:vMerge/>
            <w:tcBorders>
              <w:top w:val="single" w:sz="4" w:space="0" w:color="auto"/>
              <w:left w:val="single" w:sz="4" w:space="0" w:color="auto"/>
              <w:right w:val="single" w:sz="4" w:space="0" w:color="auto"/>
            </w:tcBorders>
          </w:tcPr>
          <w:p w:rsidR="00A40D7B" w:rsidRPr="00A76E8D" w:rsidRDefault="00A40D7B" w:rsidP="004F489C">
            <w:pPr>
              <w:rPr>
                <w:sz w:val="20"/>
                <w:szCs w:val="20"/>
                <w:lang w:eastAsia="en-US"/>
              </w:rPr>
            </w:pPr>
          </w:p>
        </w:tc>
        <w:tc>
          <w:tcPr>
            <w:tcW w:w="2126" w:type="dxa"/>
            <w:vMerge/>
            <w:tcBorders>
              <w:top w:val="single" w:sz="4" w:space="0" w:color="auto"/>
              <w:left w:val="single" w:sz="4" w:space="0" w:color="auto"/>
              <w:right w:val="single" w:sz="4" w:space="0" w:color="auto"/>
            </w:tcBorders>
          </w:tcPr>
          <w:p w:rsidR="00A40D7B" w:rsidRPr="00A76E8D" w:rsidRDefault="00A40D7B" w:rsidP="004F489C">
            <w:pPr>
              <w:pStyle w:val="western"/>
              <w:spacing w:after="0" w:afterAutospacing="0"/>
              <w:rPr>
                <w:b/>
                <w:i/>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40D7B" w:rsidRDefault="00A40D7B" w:rsidP="00A40D7B">
            <w:pPr>
              <w:jc w:val="right"/>
              <w:rPr>
                <w:color w:val="000000"/>
                <w:sz w:val="20"/>
                <w:szCs w:val="20"/>
                <w:lang w:eastAsia="en-US"/>
              </w:rPr>
            </w:pPr>
            <w:r>
              <w:rPr>
                <w:color w:val="000000"/>
                <w:sz w:val="20"/>
                <w:szCs w:val="20"/>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AA7F8A">
            <w:pPr>
              <w:jc w:val="center"/>
              <w:rPr>
                <w:sz w:val="20"/>
                <w:szCs w:val="20"/>
                <w:lang w:eastAsia="en-US"/>
              </w:rPr>
            </w:pPr>
            <w:r>
              <w:rPr>
                <w:sz w:val="20"/>
                <w:szCs w:val="20"/>
                <w:lang w:eastAsia="en-US"/>
              </w:rPr>
              <w:t>30,50</w:t>
            </w:r>
          </w:p>
        </w:tc>
      </w:tr>
      <w:tr w:rsidR="00A40D7B" w:rsidRPr="00A76E8D" w:rsidTr="00A40D7B">
        <w:tc>
          <w:tcPr>
            <w:tcW w:w="568" w:type="dxa"/>
            <w:vMerge/>
            <w:tcBorders>
              <w:left w:val="single" w:sz="4" w:space="0" w:color="auto"/>
              <w:right w:val="single" w:sz="4" w:space="0" w:color="auto"/>
            </w:tcBorders>
          </w:tcPr>
          <w:p w:rsidR="00A40D7B" w:rsidRPr="00A76E8D" w:rsidRDefault="00A40D7B" w:rsidP="004F489C">
            <w:pPr>
              <w:rPr>
                <w:sz w:val="20"/>
                <w:szCs w:val="20"/>
                <w:lang w:eastAsia="en-US"/>
              </w:rPr>
            </w:pPr>
          </w:p>
        </w:tc>
        <w:tc>
          <w:tcPr>
            <w:tcW w:w="2126" w:type="dxa"/>
            <w:vMerge/>
            <w:tcBorders>
              <w:left w:val="single" w:sz="4" w:space="0" w:color="auto"/>
              <w:right w:val="single" w:sz="4" w:space="0" w:color="auto"/>
            </w:tcBorders>
          </w:tcPr>
          <w:p w:rsidR="00A40D7B" w:rsidRPr="00A76E8D" w:rsidRDefault="00A40D7B" w:rsidP="004F489C">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A40D7B" w:rsidRPr="00A40D7B" w:rsidRDefault="00A40D7B" w:rsidP="00A40D7B">
            <w:pPr>
              <w:jc w:val="right"/>
              <w:rPr>
                <w:color w:val="000000"/>
                <w:sz w:val="20"/>
                <w:szCs w:val="20"/>
                <w:lang w:eastAsia="en-US"/>
              </w:rPr>
            </w:pPr>
            <w:r>
              <w:rPr>
                <w:color w:val="000000"/>
                <w:sz w:val="20"/>
                <w:szCs w:val="20"/>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A40D7B" w:rsidRPr="00A76E8D" w:rsidRDefault="00A40D7B"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40D7B" w:rsidRPr="00A40D7B" w:rsidRDefault="00A40D7B" w:rsidP="00A40D7B">
            <w:pPr>
              <w:jc w:val="center"/>
              <w:rPr>
                <w:sz w:val="20"/>
                <w:szCs w:val="20"/>
                <w:lang w:eastAsia="en-US"/>
              </w:rPr>
            </w:pPr>
            <w:r w:rsidRPr="00A40D7B">
              <w:rPr>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A40D7B" w:rsidRPr="00A76E8D" w:rsidRDefault="008117E0" w:rsidP="001476A7">
            <w:pPr>
              <w:jc w:val="center"/>
              <w:rPr>
                <w:sz w:val="20"/>
                <w:szCs w:val="20"/>
                <w:lang w:eastAsia="en-US"/>
              </w:rPr>
            </w:pPr>
            <w:r>
              <w:rPr>
                <w:sz w:val="20"/>
                <w:szCs w:val="20"/>
                <w:lang w:eastAsia="en-US"/>
              </w:rPr>
              <w:t>30,50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AA7F8A">
        <w:rPr>
          <w:rFonts w:ascii="Times New Roman" w:hAnsi="Times New Roman"/>
          <w:sz w:val="20"/>
          <w:szCs w:val="20"/>
        </w:rPr>
        <w:t>Остаточный срок годности товара на момент поставки должен составлять не менее 80%.</w:t>
      </w: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AA7F8A"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F8A">
        <w:rPr>
          <w:rFonts w:ascii="Times New Roman" w:eastAsia="Times New Roman" w:hAnsi="Times New Roman"/>
          <w:bCs/>
          <w:color w:val="626262"/>
          <w:sz w:val="20"/>
          <w:szCs w:val="20"/>
          <w:lang w:eastAsia="ru-RU"/>
        </w:rPr>
        <w:t>  </w:t>
      </w:r>
      <w:bookmarkStart w:id="4" w:name="6"/>
      <w:bookmarkEnd w:id="4"/>
    </w:p>
    <w:p w:rsidR="005A3DCF" w:rsidRPr="00AA7F8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bCs/>
          <w:sz w:val="20"/>
          <w:szCs w:val="20"/>
        </w:rPr>
        <w:t xml:space="preserve">Упаковка должна предохранять товар от порчи, утраты товарного вида. </w:t>
      </w:r>
    </w:p>
    <w:p w:rsidR="005A3DCF" w:rsidRPr="00AA7F8A" w:rsidRDefault="005A3DCF" w:rsidP="005A3DCF">
      <w:pPr>
        <w:pStyle w:val="ad"/>
        <w:numPr>
          <w:ilvl w:val="0"/>
          <w:numId w:val="31"/>
        </w:numPr>
        <w:suppressAutoHyphens w:val="0"/>
        <w:spacing w:after="0" w:line="240" w:lineRule="auto"/>
        <w:jc w:val="both"/>
        <w:outlineLvl w:val="2"/>
        <w:rPr>
          <w:rFonts w:ascii="Times New Roman" w:hAnsi="Times New Roman"/>
          <w:bCs/>
          <w:sz w:val="20"/>
          <w:szCs w:val="20"/>
        </w:rPr>
      </w:pPr>
      <w:r w:rsidRPr="00AA7F8A">
        <w:rPr>
          <w:rFonts w:ascii="Times New Roman" w:hAnsi="Times New Roman"/>
          <w:bCs/>
          <w:sz w:val="20"/>
          <w:szCs w:val="20"/>
        </w:rPr>
        <w:t xml:space="preserve">Тара и упаковка входят в стоимость поставляемого товара. </w:t>
      </w:r>
    </w:p>
    <w:p w:rsidR="005A3DCF" w:rsidRPr="00AA7F8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7F8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236A" w:rsidRDefault="004D236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76E8D">
        <w:rPr>
          <w:b/>
          <w:kern w:val="32"/>
          <w:sz w:val="20"/>
          <w:szCs w:val="20"/>
        </w:rPr>
        <w:t>3</w:t>
      </w:r>
      <w:r w:rsidR="00533C22">
        <w:rPr>
          <w:b/>
          <w:kern w:val="32"/>
          <w:sz w:val="20"/>
          <w:szCs w:val="20"/>
        </w:rPr>
        <w:t>74</w:t>
      </w:r>
      <w:r w:rsidR="00A76E8D">
        <w:rPr>
          <w:b/>
          <w:kern w:val="32"/>
          <w:sz w:val="20"/>
          <w:szCs w:val="20"/>
        </w:rPr>
        <w:t>-20</w:t>
      </w:r>
    </w:p>
    <w:p w:rsidR="0086164E" w:rsidRPr="00BE0069" w:rsidRDefault="0086164E"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76E8D">
        <w:rPr>
          <w:sz w:val="19"/>
          <w:szCs w:val="19"/>
        </w:rPr>
        <w:t>3</w:t>
      </w:r>
      <w:r w:rsidR="00533C22">
        <w:rPr>
          <w:sz w:val="19"/>
          <w:szCs w:val="19"/>
        </w:rPr>
        <w:t>74</w:t>
      </w:r>
      <w:r w:rsidR="00A76E8D">
        <w:rPr>
          <w:sz w:val="19"/>
          <w:szCs w:val="19"/>
        </w:rPr>
        <w:t>-20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76E8D">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553F">
        <w:rPr>
          <w:b/>
          <w:sz w:val="19"/>
          <w:szCs w:val="19"/>
        </w:rPr>
        <w:tab/>
      </w:r>
      <w:r w:rsidR="0056553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A7F8A" w:rsidRDefault="000E2F75" w:rsidP="000E2F75">
      <w:pPr>
        <w:jc w:val="both"/>
        <w:rPr>
          <w:sz w:val="19"/>
          <w:szCs w:val="19"/>
        </w:rPr>
      </w:pPr>
      <w:proofErr w:type="gramStart"/>
      <w:r w:rsidRPr="00AA7F8A">
        <w:rPr>
          <w:b/>
          <w:sz w:val="19"/>
          <w:szCs w:val="19"/>
        </w:rPr>
        <w:t>Областное государственное автономное учреждение здравоохранения «Иркутская городская клиническая больница №8»</w:t>
      </w:r>
      <w:r w:rsidRPr="00AA7F8A">
        <w:rPr>
          <w:sz w:val="19"/>
          <w:szCs w:val="19"/>
        </w:rPr>
        <w:t xml:space="preserve">, именуемое в дальнейшем  </w:t>
      </w:r>
      <w:r w:rsidRPr="00AA7F8A">
        <w:rPr>
          <w:b/>
          <w:sz w:val="19"/>
          <w:szCs w:val="19"/>
        </w:rPr>
        <w:t xml:space="preserve">Заказчик, </w:t>
      </w:r>
      <w:r w:rsidRPr="00AA7F8A">
        <w:rPr>
          <w:sz w:val="19"/>
          <w:szCs w:val="19"/>
        </w:rPr>
        <w:t xml:space="preserve">в лице главного врача </w:t>
      </w:r>
      <w:proofErr w:type="spellStart"/>
      <w:r w:rsidRPr="00AA7F8A">
        <w:rPr>
          <w:sz w:val="19"/>
          <w:szCs w:val="19"/>
        </w:rPr>
        <w:t>Есевой</w:t>
      </w:r>
      <w:proofErr w:type="spellEnd"/>
      <w:r w:rsidRPr="00AA7F8A">
        <w:rPr>
          <w:sz w:val="19"/>
          <w:szCs w:val="19"/>
        </w:rPr>
        <w:t xml:space="preserve"> Ж</w:t>
      </w:r>
      <w:r w:rsidR="00492996" w:rsidRPr="00AA7F8A">
        <w:rPr>
          <w:sz w:val="19"/>
          <w:szCs w:val="19"/>
        </w:rPr>
        <w:t xml:space="preserve">анны </w:t>
      </w:r>
      <w:r w:rsidRPr="00AA7F8A">
        <w:rPr>
          <w:sz w:val="19"/>
          <w:szCs w:val="19"/>
        </w:rPr>
        <w:t>В</w:t>
      </w:r>
      <w:r w:rsidR="00492996" w:rsidRPr="00AA7F8A">
        <w:rPr>
          <w:sz w:val="19"/>
          <w:szCs w:val="19"/>
        </w:rPr>
        <w:t>ладимировны</w:t>
      </w:r>
      <w:r w:rsidRPr="00AA7F8A">
        <w:rPr>
          <w:sz w:val="19"/>
          <w:szCs w:val="19"/>
        </w:rPr>
        <w:t xml:space="preserve">, действующего на основании Устава, с одной стороны, и </w:t>
      </w:r>
      <w:r w:rsidRPr="00AA7F8A">
        <w:rPr>
          <w:b/>
          <w:sz w:val="19"/>
          <w:szCs w:val="19"/>
        </w:rPr>
        <w:t>_______________________________,</w:t>
      </w:r>
      <w:r w:rsidRPr="00AA7F8A">
        <w:rPr>
          <w:sz w:val="19"/>
          <w:szCs w:val="19"/>
        </w:rPr>
        <w:t xml:space="preserve"> именуемый  в дальнейшем  </w:t>
      </w:r>
      <w:r w:rsidRPr="00AA7F8A">
        <w:rPr>
          <w:b/>
          <w:sz w:val="19"/>
          <w:szCs w:val="19"/>
        </w:rPr>
        <w:t>Поставщик</w:t>
      </w:r>
      <w:r w:rsidRPr="00AA7F8A">
        <w:rPr>
          <w:sz w:val="19"/>
          <w:szCs w:val="19"/>
        </w:rPr>
        <w:t>, в лице  ________________________</w:t>
      </w:r>
      <w:r w:rsidRPr="00AA7F8A">
        <w:rPr>
          <w:b/>
          <w:sz w:val="19"/>
          <w:szCs w:val="19"/>
        </w:rPr>
        <w:t>,</w:t>
      </w:r>
      <w:r w:rsidRPr="00AA7F8A">
        <w:rPr>
          <w:sz w:val="19"/>
          <w:szCs w:val="19"/>
        </w:rPr>
        <w:t xml:space="preserve"> действующего на основании ______________, с другой стороны, </w:t>
      </w:r>
      <w:r w:rsidR="00492996" w:rsidRPr="00AA7F8A">
        <w:rPr>
          <w:sz w:val="19"/>
          <w:szCs w:val="19"/>
        </w:rPr>
        <w:t xml:space="preserve">в дальнейшем совместно именуемые Стороны, </w:t>
      </w:r>
      <w:r w:rsidRPr="00AA7F8A">
        <w:rPr>
          <w:sz w:val="19"/>
          <w:szCs w:val="19"/>
        </w:rPr>
        <w:t xml:space="preserve">на основании  результатов определения Поставщика путем проведения запроса котировок в электронной </w:t>
      </w:r>
      <w:r w:rsidR="00E51D10" w:rsidRPr="00AA7F8A">
        <w:rPr>
          <w:sz w:val="19"/>
          <w:szCs w:val="19"/>
        </w:rPr>
        <w:t>форме</w:t>
      </w:r>
      <w:r w:rsidR="00E51D10" w:rsidRPr="00AA7F8A">
        <w:rPr>
          <w:kern w:val="32"/>
          <w:sz w:val="19"/>
          <w:szCs w:val="19"/>
        </w:rPr>
        <w:t>,</w:t>
      </w:r>
      <w:r w:rsidR="004411FE" w:rsidRPr="00AA7F8A">
        <w:rPr>
          <w:kern w:val="32"/>
          <w:sz w:val="19"/>
          <w:szCs w:val="19"/>
        </w:rPr>
        <w:t xml:space="preserve"> </w:t>
      </w:r>
      <w:r w:rsidR="00E51D10" w:rsidRPr="00AA7F8A">
        <w:rPr>
          <w:kern w:val="32"/>
          <w:sz w:val="19"/>
          <w:szCs w:val="19"/>
          <w:highlight w:val="yellow"/>
        </w:rPr>
        <w:t>участниками которого</w:t>
      </w:r>
      <w:proofErr w:type="gramEnd"/>
      <w:r w:rsidR="00E51D10" w:rsidRPr="00AA7F8A">
        <w:rPr>
          <w:kern w:val="32"/>
          <w:sz w:val="19"/>
          <w:szCs w:val="19"/>
          <w:highlight w:val="yellow"/>
        </w:rPr>
        <w:t xml:space="preserve"> могут являться только субъекты малого и среднего предпринимательств</w:t>
      </w:r>
      <w:proofErr w:type="gramStart"/>
      <w:r w:rsidR="00E51D10" w:rsidRPr="00AA7F8A">
        <w:rPr>
          <w:kern w:val="32"/>
          <w:sz w:val="19"/>
          <w:szCs w:val="19"/>
          <w:highlight w:val="yellow"/>
        </w:rPr>
        <w:t>а</w:t>
      </w:r>
      <w:r w:rsidR="00492996" w:rsidRPr="00AA7F8A">
        <w:rPr>
          <w:sz w:val="19"/>
          <w:szCs w:val="19"/>
        </w:rPr>
        <w:t>(</w:t>
      </w:r>
      <w:proofErr w:type="gramEnd"/>
      <w:r w:rsidRPr="00AA7F8A">
        <w:rPr>
          <w:sz w:val="19"/>
          <w:szCs w:val="19"/>
        </w:rPr>
        <w:t>протокол  _____________________________ № ____ от _____________</w:t>
      </w:r>
      <w:r w:rsidR="00492996" w:rsidRPr="00AA7F8A">
        <w:rPr>
          <w:sz w:val="19"/>
          <w:szCs w:val="19"/>
        </w:rPr>
        <w:t>),</w:t>
      </w:r>
      <w:r w:rsidRPr="00AA7F8A">
        <w:rPr>
          <w:sz w:val="19"/>
          <w:szCs w:val="19"/>
        </w:rPr>
        <w:t xml:space="preserve"> заключили настоящий Договор о нижеследующем:</w:t>
      </w:r>
    </w:p>
    <w:p w:rsidR="000E2F75" w:rsidRPr="00AA7F8A"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76E8D">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AA7F8A" w:rsidRDefault="003D7C22" w:rsidP="003D7C22">
      <w:pPr>
        <w:ind w:firstLine="709"/>
        <w:jc w:val="both"/>
        <w:rPr>
          <w:sz w:val="19"/>
          <w:szCs w:val="19"/>
        </w:rPr>
      </w:pPr>
      <w:r w:rsidRPr="00AA7F8A">
        <w:rPr>
          <w:sz w:val="19"/>
          <w:szCs w:val="19"/>
        </w:rPr>
        <w:t xml:space="preserve">4.1. </w:t>
      </w:r>
      <w:r w:rsidR="0080052C" w:rsidRPr="00AA7F8A">
        <w:rPr>
          <w:sz w:val="19"/>
          <w:szCs w:val="19"/>
        </w:rPr>
        <w:t>Поставка товара осуществляется силами Поставщика партиями по заявкам Заказчика с момента подписания договора по 25.</w:t>
      </w:r>
      <w:r w:rsidR="00AA7F8A" w:rsidRPr="00AA7F8A">
        <w:rPr>
          <w:sz w:val="19"/>
          <w:szCs w:val="19"/>
        </w:rPr>
        <w:t>06</w:t>
      </w:r>
      <w:r w:rsidR="0080052C" w:rsidRPr="00AA7F8A">
        <w:rPr>
          <w:sz w:val="19"/>
          <w:szCs w:val="19"/>
        </w:rPr>
        <w:t>.202</w:t>
      </w:r>
      <w:r w:rsidR="00AA7F8A" w:rsidRPr="00AA7F8A">
        <w:rPr>
          <w:sz w:val="19"/>
          <w:szCs w:val="19"/>
        </w:rPr>
        <w:t>1</w:t>
      </w:r>
      <w:r w:rsidR="0080052C" w:rsidRPr="00AA7F8A">
        <w:rPr>
          <w:sz w:val="19"/>
          <w:szCs w:val="19"/>
        </w:rPr>
        <w:t>г.</w:t>
      </w:r>
      <w:r w:rsidRPr="00AA7F8A">
        <w:rPr>
          <w:sz w:val="19"/>
          <w:szCs w:val="19"/>
        </w:rPr>
        <w:t xml:space="preserve"> по адресу: </w:t>
      </w:r>
      <w:proofErr w:type="gramStart"/>
      <w:r w:rsidR="00123F13" w:rsidRPr="00AA7F8A">
        <w:rPr>
          <w:sz w:val="19"/>
          <w:szCs w:val="19"/>
        </w:rPr>
        <w:t>г</w:t>
      </w:r>
      <w:proofErr w:type="gramEnd"/>
      <w:r w:rsidR="00123F13" w:rsidRPr="00AA7F8A">
        <w:rPr>
          <w:sz w:val="19"/>
          <w:szCs w:val="19"/>
        </w:rPr>
        <w:t xml:space="preserve">. Иркутск, ул. Баумана, </w:t>
      </w:r>
      <w:r w:rsidR="00AA7F8A" w:rsidRPr="00AA7F8A">
        <w:rPr>
          <w:sz w:val="19"/>
          <w:szCs w:val="19"/>
        </w:rPr>
        <w:t>214</w:t>
      </w:r>
      <w:r w:rsidR="00123F13" w:rsidRPr="00AA7F8A">
        <w:rPr>
          <w:sz w:val="19"/>
          <w:szCs w:val="19"/>
        </w:rPr>
        <w:t xml:space="preserve"> (</w:t>
      </w:r>
      <w:r w:rsidR="008117E0">
        <w:rPr>
          <w:sz w:val="19"/>
          <w:szCs w:val="19"/>
        </w:rPr>
        <w:t>2</w:t>
      </w:r>
      <w:r w:rsidR="00123F13" w:rsidRPr="00AA7F8A">
        <w:rPr>
          <w:sz w:val="19"/>
          <w:szCs w:val="19"/>
        </w:rPr>
        <w:t xml:space="preserve"> этаж</w:t>
      </w:r>
      <w:r w:rsidR="00AA7F8A" w:rsidRPr="00AA7F8A">
        <w:rPr>
          <w:sz w:val="19"/>
          <w:szCs w:val="19"/>
        </w:rPr>
        <w:t>, каб.</w:t>
      </w:r>
      <w:r w:rsidR="008117E0">
        <w:rPr>
          <w:sz w:val="19"/>
          <w:szCs w:val="19"/>
        </w:rPr>
        <w:t>208</w:t>
      </w:r>
      <w:r w:rsidR="00123F13" w:rsidRPr="00AA7F8A">
        <w:rPr>
          <w:sz w:val="19"/>
          <w:szCs w:val="19"/>
        </w:rPr>
        <w:t>)</w:t>
      </w:r>
      <w:r w:rsidR="008309A9" w:rsidRPr="00AA7F8A">
        <w:rPr>
          <w:sz w:val="19"/>
          <w:szCs w:val="19"/>
        </w:rPr>
        <w:t>.</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AA7F8A" w:rsidRDefault="00AA7F8A" w:rsidP="000E2F75">
      <w:pPr>
        <w:jc w:val="right"/>
        <w:rPr>
          <w:sz w:val="20"/>
          <w:szCs w:val="20"/>
        </w:rPr>
      </w:pPr>
    </w:p>
    <w:p w:rsidR="00AA7F8A" w:rsidRDefault="00AA7F8A" w:rsidP="000E2F75">
      <w:pPr>
        <w:jc w:val="right"/>
        <w:rPr>
          <w:sz w:val="20"/>
          <w:szCs w:val="20"/>
        </w:rPr>
      </w:pPr>
    </w:p>
    <w:p w:rsidR="00AA7F8A" w:rsidRDefault="00AA7F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6E8D">
        <w:rPr>
          <w:sz w:val="20"/>
          <w:szCs w:val="20"/>
        </w:rPr>
        <w:t>3</w:t>
      </w:r>
      <w:r w:rsidR="00533C22">
        <w:rPr>
          <w:sz w:val="20"/>
          <w:szCs w:val="20"/>
        </w:rPr>
        <w:t>74</w:t>
      </w:r>
      <w:r w:rsidR="00A76E8D">
        <w:rPr>
          <w:sz w:val="20"/>
          <w:szCs w:val="20"/>
        </w:rPr>
        <w:t>-20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A76E8D">
        <w:rPr>
          <w:b/>
          <w:kern w:val="32"/>
          <w:sz w:val="20"/>
          <w:szCs w:val="20"/>
        </w:rPr>
        <w:t>3</w:t>
      </w:r>
      <w:r w:rsidR="00533C22">
        <w:rPr>
          <w:b/>
          <w:kern w:val="32"/>
          <w:sz w:val="20"/>
          <w:szCs w:val="20"/>
        </w:rPr>
        <w:t>74</w:t>
      </w:r>
      <w:r w:rsidR="00A76E8D">
        <w:rPr>
          <w:b/>
          <w:kern w:val="32"/>
          <w:sz w:val="20"/>
          <w:szCs w:val="20"/>
        </w:rPr>
        <w:t>-20</w:t>
      </w:r>
    </w:p>
    <w:p w:rsidR="0086164E" w:rsidRPr="005A07FA" w:rsidRDefault="0086164E"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76E8D">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76E8D">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76E8D">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052C" w:rsidRDefault="0080052C"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8117E0" w:rsidRDefault="008117E0" w:rsidP="00C2608E">
      <w:pPr>
        <w:ind w:left="2978"/>
        <w:rPr>
          <w:b/>
          <w:sz w:val="20"/>
          <w:szCs w:val="20"/>
        </w:rPr>
      </w:pPr>
    </w:p>
    <w:p w:rsidR="008117E0" w:rsidRDefault="008117E0" w:rsidP="00C2608E">
      <w:pPr>
        <w:ind w:left="2978"/>
        <w:rPr>
          <w:b/>
          <w:sz w:val="20"/>
          <w:szCs w:val="20"/>
        </w:rPr>
      </w:pPr>
    </w:p>
    <w:p w:rsidR="008117E0" w:rsidRDefault="008117E0" w:rsidP="00C2608E">
      <w:pPr>
        <w:ind w:left="2978"/>
        <w:rPr>
          <w:b/>
          <w:sz w:val="20"/>
          <w:szCs w:val="20"/>
        </w:rPr>
      </w:pPr>
    </w:p>
    <w:p w:rsidR="008117E0" w:rsidRDefault="008117E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76E8D">
        <w:rPr>
          <w:bCs/>
          <w:sz w:val="20"/>
          <w:szCs w:val="20"/>
        </w:rPr>
        <w:t>перчаток медицинских одноразовых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727" w:rsidRDefault="003F0727" w:rsidP="00ED57EB">
      <w:r>
        <w:separator/>
      </w:r>
    </w:p>
  </w:endnote>
  <w:endnote w:type="continuationSeparator" w:id="1">
    <w:p w:rsidR="003F0727" w:rsidRDefault="003F0727" w:rsidP="00ED57EB">
      <w:r>
        <w:continuationSeparator/>
      </w:r>
    </w:p>
  </w:endnote>
  <w:endnote w:id="2">
    <w:p w:rsidR="00A40D7B" w:rsidRDefault="00A40D7B" w:rsidP="00C2608E">
      <w:pPr>
        <w:pStyle w:val="afc"/>
        <w:jc w:val="both"/>
      </w:pPr>
    </w:p>
  </w:endnote>
  <w:endnote w:id="3">
    <w:p w:rsidR="00A40D7B" w:rsidRDefault="00A40D7B" w:rsidP="00C2608E">
      <w:pPr>
        <w:pStyle w:val="afc"/>
      </w:pPr>
    </w:p>
  </w:endnote>
  <w:endnote w:id="4">
    <w:p w:rsidR="00A40D7B" w:rsidRDefault="00A40D7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40D7B" w:rsidRDefault="00FE0ED0">
        <w:pPr>
          <w:pStyle w:val="af7"/>
          <w:jc w:val="right"/>
        </w:pPr>
        <w:fldSimple w:instr=" PAGE   \* MERGEFORMAT ">
          <w:r w:rsidR="00533C22">
            <w:rPr>
              <w:noProof/>
            </w:rPr>
            <w:t>27</w:t>
          </w:r>
        </w:fldSimple>
      </w:p>
    </w:sdtContent>
  </w:sdt>
  <w:p w:rsidR="00A40D7B" w:rsidRDefault="00A40D7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727" w:rsidRDefault="003F0727" w:rsidP="00ED57EB">
      <w:r>
        <w:separator/>
      </w:r>
    </w:p>
  </w:footnote>
  <w:footnote w:type="continuationSeparator" w:id="1">
    <w:p w:rsidR="003F0727" w:rsidRDefault="003F0727" w:rsidP="00ED57EB">
      <w:r>
        <w:continuationSeparator/>
      </w:r>
    </w:p>
  </w:footnote>
  <w:footnote w:id="2">
    <w:p w:rsidR="00A40D7B" w:rsidRPr="000C36EF" w:rsidRDefault="00A40D7B"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40D7B" w:rsidRPr="004B5113" w:rsidRDefault="00A40D7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3F13"/>
    <w:rsid w:val="0012462F"/>
    <w:rsid w:val="00124983"/>
    <w:rsid w:val="00124CE2"/>
    <w:rsid w:val="00130360"/>
    <w:rsid w:val="001304C0"/>
    <w:rsid w:val="001306D7"/>
    <w:rsid w:val="00131371"/>
    <w:rsid w:val="00131D31"/>
    <w:rsid w:val="0013318F"/>
    <w:rsid w:val="00135C48"/>
    <w:rsid w:val="0014337E"/>
    <w:rsid w:val="0014509D"/>
    <w:rsid w:val="00146082"/>
    <w:rsid w:val="001476A7"/>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44F"/>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04B"/>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351C"/>
    <w:rsid w:val="00354382"/>
    <w:rsid w:val="003549EC"/>
    <w:rsid w:val="00356027"/>
    <w:rsid w:val="0035720A"/>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EC1"/>
    <w:rsid w:val="003D6AE5"/>
    <w:rsid w:val="003D72A5"/>
    <w:rsid w:val="003D776A"/>
    <w:rsid w:val="003D7C22"/>
    <w:rsid w:val="003D7C2E"/>
    <w:rsid w:val="003E1445"/>
    <w:rsid w:val="003E39D0"/>
    <w:rsid w:val="003E586E"/>
    <w:rsid w:val="003E5ED0"/>
    <w:rsid w:val="003E6BFD"/>
    <w:rsid w:val="003E754B"/>
    <w:rsid w:val="003F0727"/>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4BFF"/>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236A"/>
    <w:rsid w:val="004D6075"/>
    <w:rsid w:val="004D739D"/>
    <w:rsid w:val="004E0465"/>
    <w:rsid w:val="004E1891"/>
    <w:rsid w:val="004E22D8"/>
    <w:rsid w:val="004E39F9"/>
    <w:rsid w:val="004E47EF"/>
    <w:rsid w:val="004E4920"/>
    <w:rsid w:val="004E75ED"/>
    <w:rsid w:val="004F489C"/>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3C22"/>
    <w:rsid w:val="005351CD"/>
    <w:rsid w:val="00537246"/>
    <w:rsid w:val="00537F55"/>
    <w:rsid w:val="005401B3"/>
    <w:rsid w:val="005441EF"/>
    <w:rsid w:val="005479B2"/>
    <w:rsid w:val="00552E6A"/>
    <w:rsid w:val="005531BA"/>
    <w:rsid w:val="00555656"/>
    <w:rsid w:val="00555731"/>
    <w:rsid w:val="00556413"/>
    <w:rsid w:val="00561CE5"/>
    <w:rsid w:val="00562497"/>
    <w:rsid w:val="00563E4D"/>
    <w:rsid w:val="00564615"/>
    <w:rsid w:val="0056553F"/>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1268"/>
    <w:rsid w:val="005D50D6"/>
    <w:rsid w:val="005E01A4"/>
    <w:rsid w:val="005E0782"/>
    <w:rsid w:val="005E2841"/>
    <w:rsid w:val="005E3F07"/>
    <w:rsid w:val="005E3F81"/>
    <w:rsid w:val="005E4629"/>
    <w:rsid w:val="005E5292"/>
    <w:rsid w:val="005E544F"/>
    <w:rsid w:val="005F02D3"/>
    <w:rsid w:val="005F3ABE"/>
    <w:rsid w:val="005F4D2A"/>
    <w:rsid w:val="005F5440"/>
    <w:rsid w:val="005F591E"/>
    <w:rsid w:val="00601DFA"/>
    <w:rsid w:val="00602AFF"/>
    <w:rsid w:val="006032DF"/>
    <w:rsid w:val="0060435A"/>
    <w:rsid w:val="0061627E"/>
    <w:rsid w:val="00620F33"/>
    <w:rsid w:val="00623307"/>
    <w:rsid w:val="00625C08"/>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423F"/>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87"/>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1FB7"/>
    <w:rsid w:val="00785C7D"/>
    <w:rsid w:val="0078663E"/>
    <w:rsid w:val="00786930"/>
    <w:rsid w:val="00787689"/>
    <w:rsid w:val="00787BB9"/>
    <w:rsid w:val="00790302"/>
    <w:rsid w:val="00791A13"/>
    <w:rsid w:val="007947E7"/>
    <w:rsid w:val="00794A91"/>
    <w:rsid w:val="00796E7C"/>
    <w:rsid w:val="007A02EA"/>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2D6E"/>
    <w:rsid w:val="007F3125"/>
    <w:rsid w:val="007F4AD8"/>
    <w:rsid w:val="007F5ECC"/>
    <w:rsid w:val="0080052C"/>
    <w:rsid w:val="00804668"/>
    <w:rsid w:val="0081092A"/>
    <w:rsid w:val="00810977"/>
    <w:rsid w:val="008117E0"/>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45842"/>
    <w:rsid w:val="00853636"/>
    <w:rsid w:val="00853F75"/>
    <w:rsid w:val="008576EB"/>
    <w:rsid w:val="00860769"/>
    <w:rsid w:val="0086164E"/>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E5"/>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038"/>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D7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6B12"/>
    <w:rsid w:val="00A76E8D"/>
    <w:rsid w:val="00A7754D"/>
    <w:rsid w:val="00A80F46"/>
    <w:rsid w:val="00A82E35"/>
    <w:rsid w:val="00A84ECD"/>
    <w:rsid w:val="00A93921"/>
    <w:rsid w:val="00A952D0"/>
    <w:rsid w:val="00AA1D0B"/>
    <w:rsid w:val="00AA1EBE"/>
    <w:rsid w:val="00AA3552"/>
    <w:rsid w:val="00AA3AED"/>
    <w:rsid w:val="00AA498B"/>
    <w:rsid w:val="00AA4A22"/>
    <w:rsid w:val="00AA68AF"/>
    <w:rsid w:val="00AA7F8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56B67"/>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2D5A"/>
    <w:rsid w:val="00B9467A"/>
    <w:rsid w:val="00BA67BB"/>
    <w:rsid w:val="00BB05F9"/>
    <w:rsid w:val="00BB2911"/>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1A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6247"/>
    <w:rsid w:val="00D72B98"/>
    <w:rsid w:val="00D73725"/>
    <w:rsid w:val="00D73A60"/>
    <w:rsid w:val="00D769BD"/>
    <w:rsid w:val="00D80E74"/>
    <w:rsid w:val="00D811A1"/>
    <w:rsid w:val="00D819C0"/>
    <w:rsid w:val="00D82DDF"/>
    <w:rsid w:val="00D844FA"/>
    <w:rsid w:val="00D84C40"/>
    <w:rsid w:val="00D84C6C"/>
    <w:rsid w:val="00D852BD"/>
    <w:rsid w:val="00D85EC4"/>
    <w:rsid w:val="00D8604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0757"/>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0001"/>
    <w:rsid w:val="00E02BFA"/>
    <w:rsid w:val="00E03098"/>
    <w:rsid w:val="00E036F3"/>
    <w:rsid w:val="00E03709"/>
    <w:rsid w:val="00E052EC"/>
    <w:rsid w:val="00E0654B"/>
    <w:rsid w:val="00E06671"/>
    <w:rsid w:val="00E06B6C"/>
    <w:rsid w:val="00E10951"/>
    <w:rsid w:val="00E11F5B"/>
    <w:rsid w:val="00E136F2"/>
    <w:rsid w:val="00E154DE"/>
    <w:rsid w:val="00E16360"/>
    <w:rsid w:val="00E17787"/>
    <w:rsid w:val="00E17BDD"/>
    <w:rsid w:val="00E21477"/>
    <w:rsid w:val="00E24B2A"/>
    <w:rsid w:val="00E24E2C"/>
    <w:rsid w:val="00E24FE3"/>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5C"/>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23F3"/>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1A9B"/>
    <w:rsid w:val="00F32793"/>
    <w:rsid w:val="00F328F7"/>
    <w:rsid w:val="00F33F43"/>
    <w:rsid w:val="00F358D3"/>
    <w:rsid w:val="00F364C1"/>
    <w:rsid w:val="00F40231"/>
    <w:rsid w:val="00F42482"/>
    <w:rsid w:val="00F4598A"/>
    <w:rsid w:val="00F511D2"/>
    <w:rsid w:val="00F51625"/>
    <w:rsid w:val="00F528E2"/>
    <w:rsid w:val="00F52E72"/>
    <w:rsid w:val="00F53A89"/>
    <w:rsid w:val="00F54A59"/>
    <w:rsid w:val="00F54BE7"/>
    <w:rsid w:val="00F56050"/>
    <w:rsid w:val="00F57F03"/>
    <w:rsid w:val="00F61910"/>
    <w:rsid w:val="00F61E1B"/>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0ED0"/>
    <w:rsid w:val="00FE2446"/>
    <w:rsid w:val="00FE447F"/>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C1"/>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character" w:styleId="aff0">
    <w:name w:val="Emphasis"/>
    <w:basedOn w:val="a0"/>
    <w:uiPriority w:val="20"/>
    <w:qFormat/>
    <w:rsid w:val="00A40D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11707</Words>
  <Characters>84673</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2020-10-15T07:14:00Z</cp:lastPrinted>
  <dcterms:created xsi:type="dcterms:W3CDTF">2020-12-09T07:02:00Z</dcterms:created>
  <dcterms:modified xsi:type="dcterms:W3CDTF">2020-12-10T06:45:00Z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