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9F" w:rsidRPr="00CD05F0" w:rsidRDefault="000E5C9F" w:rsidP="00524B69">
      <w:pPr>
        <w:jc w:val="center"/>
        <w:rPr>
          <w:b/>
        </w:rPr>
      </w:pPr>
      <w:r w:rsidRPr="00CD05F0">
        <w:rPr>
          <w:b/>
        </w:rPr>
        <w:t>Дополнительное с</w:t>
      </w:r>
      <w:r w:rsidR="00524B69" w:rsidRPr="00CD05F0">
        <w:rPr>
          <w:b/>
        </w:rPr>
        <w:t xml:space="preserve">оглашение </w:t>
      </w:r>
      <w:r w:rsidR="00B1499E" w:rsidRPr="00CD05F0">
        <w:rPr>
          <w:b/>
        </w:rPr>
        <w:t xml:space="preserve">№ </w:t>
      </w:r>
      <w:r w:rsidR="00CD05F0" w:rsidRPr="00CD05F0">
        <w:rPr>
          <w:b/>
        </w:rPr>
        <w:t>1</w:t>
      </w:r>
    </w:p>
    <w:p w:rsidR="003C11E4" w:rsidRPr="00CD05F0" w:rsidRDefault="000E5C9F" w:rsidP="004C7E99">
      <w:pPr>
        <w:jc w:val="center"/>
        <w:rPr>
          <w:b/>
        </w:rPr>
      </w:pPr>
      <w:r w:rsidRPr="00CD05F0">
        <w:rPr>
          <w:b/>
        </w:rPr>
        <w:t xml:space="preserve">к </w:t>
      </w:r>
      <w:r w:rsidR="004C7E99" w:rsidRPr="00CD05F0">
        <w:rPr>
          <w:b/>
        </w:rPr>
        <w:t xml:space="preserve">договору № </w:t>
      </w:r>
      <w:r w:rsidR="00CD05F0" w:rsidRPr="00CD05F0">
        <w:rPr>
          <w:b/>
        </w:rPr>
        <w:t>0</w:t>
      </w:r>
      <w:r w:rsidR="00030B9E">
        <w:rPr>
          <w:b/>
        </w:rPr>
        <w:t>39</w:t>
      </w:r>
      <w:r w:rsidR="004C7E99" w:rsidRPr="00CD05F0">
        <w:rPr>
          <w:b/>
        </w:rPr>
        <w:t>-1</w:t>
      </w:r>
      <w:r w:rsidR="00CD05F0" w:rsidRPr="00CD05F0">
        <w:rPr>
          <w:b/>
        </w:rPr>
        <w:t>9</w:t>
      </w:r>
      <w:r w:rsidR="004C7E99" w:rsidRPr="00CD05F0">
        <w:rPr>
          <w:b/>
        </w:rPr>
        <w:t xml:space="preserve"> от </w:t>
      </w:r>
      <w:r w:rsidR="00030B9E">
        <w:rPr>
          <w:b/>
        </w:rPr>
        <w:t>09</w:t>
      </w:r>
      <w:r w:rsidR="00CD05F0" w:rsidRPr="00CD05F0">
        <w:rPr>
          <w:b/>
        </w:rPr>
        <w:t xml:space="preserve"> апреля 2</w:t>
      </w:r>
      <w:r w:rsidR="004C7E99" w:rsidRPr="00CD05F0">
        <w:rPr>
          <w:b/>
        </w:rPr>
        <w:t>01</w:t>
      </w:r>
      <w:r w:rsidR="00CD05F0" w:rsidRPr="00CD05F0">
        <w:rPr>
          <w:b/>
        </w:rPr>
        <w:t>9</w:t>
      </w:r>
      <w:r w:rsidR="004C7E99" w:rsidRPr="00CD05F0">
        <w:rPr>
          <w:b/>
        </w:rPr>
        <w:t xml:space="preserve"> г. </w:t>
      </w:r>
    </w:p>
    <w:p w:rsidR="00E95FEC" w:rsidRPr="00CD05F0" w:rsidRDefault="00CD05F0" w:rsidP="004C7E99">
      <w:pPr>
        <w:jc w:val="center"/>
        <w:rPr>
          <w:b/>
        </w:rPr>
      </w:pPr>
      <w:r w:rsidRPr="00CD05F0">
        <w:rPr>
          <w:b/>
          <w:bCs/>
        </w:rPr>
        <w:t xml:space="preserve">на поставку </w:t>
      </w:r>
      <w:r w:rsidR="00030B9E">
        <w:rPr>
          <w:b/>
          <w:bCs/>
        </w:rPr>
        <w:t xml:space="preserve">реагентов и расходных материалов для </w:t>
      </w:r>
      <w:proofErr w:type="spellStart"/>
      <w:r w:rsidR="00030B9E">
        <w:rPr>
          <w:b/>
          <w:bCs/>
        </w:rPr>
        <w:t>коагулометра</w:t>
      </w:r>
      <w:proofErr w:type="spellEnd"/>
      <w:r w:rsidR="00030B9E">
        <w:rPr>
          <w:b/>
          <w:bCs/>
        </w:rPr>
        <w:t xml:space="preserve"> АК-37</w:t>
      </w:r>
      <w:r w:rsidRPr="00CD05F0">
        <w:rPr>
          <w:b/>
          <w:bCs/>
        </w:rPr>
        <w:t xml:space="preserve"> </w:t>
      </w:r>
    </w:p>
    <w:p w:rsidR="00E95FEC" w:rsidRPr="00CD05F0" w:rsidRDefault="00E95FEC" w:rsidP="00E95FEC">
      <w:pPr>
        <w:tabs>
          <w:tab w:val="right" w:pos="10466"/>
        </w:tabs>
        <w:ind w:left="-15"/>
      </w:pPr>
    </w:p>
    <w:p w:rsidR="00E95FEC" w:rsidRPr="00CD05F0" w:rsidRDefault="00E95FEC" w:rsidP="00E95FEC">
      <w:pPr>
        <w:tabs>
          <w:tab w:val="right" w:pos="10466"/>
        </w:tabs>
        <w:ind w:left="-15"/>
        <w:jc w:val="both"/>
      </w:pPr>
      <w:r w:rsidRPr="00CD05F0">
        <w:t>г. Иркутск                                                                                               «___» ________ 201</w:t>
      </w:r>
      <w:r w:rsidR="00CD05F0" w:rsidRPr="00CD05F0">
        <w:t>9</w:t>
      </w:r>
      <w:r w:rsidRPr="00CD05F0">
        <w:t xml:space="preserve"> года</w:t>
      </w:r>
    </w:p>
    <w:p w:rsidR="00E95FEC" w:rsidRPr="00CD05F0" w:rsidRDefault="00E95FEC" w:rsidP="00E95FEC">
      <w:pPr>
        <w:tabs>
          <w:tab w:val="right" w:pos="10466"/>
        </w:tabs>
        <w:ind w:left="-15"/>
        <w:jc w:val="both"/>
      </w:pPr>
      <w:r w:rsidRPr="00CD05F0">
        <w:t xml:space="preserve"> </w:t>
      </w:r>
    </w:p>
    <w:p w:rsidR="00E95FEC" w:rsidRPr="0059567A" w:rsidRDefault="0059567A" w:rsidP="004C7E99">
      <w:pPr>
        <w:ind w:firstLine="709"/>
        <w:jc w:val="both"/>
      </w:pPr>
      <w:proofErr w:type="gramStart"/>
      <w:r w:rsidRPr="0059567A">
        <w:rPr>
          <w:b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59567A">
        <w:t xml:space="preserve">, именуемое в дальнейшем  </w:t>
      </w:r>
      <w:r w:rsidRPr="0059567A">
        <w:rPr>
          <w:b/>
        </w:rPr>
        <w:t xml:space="preserve">Заказчик, </w:t>
      </w:r>
      <w:r w:rsidRPr="0059567A">
        <w:t xml:space="preserve">в лице главного врача </w:t>
      </w:r>
      <w:proofErr w:type="spellStart"/>
      <w:r w:rsidRPr="0059567A">
        <w:t>Есевой</w:t>
      </w:r>
      <w:proofErr w:type="spellEnd"/>
      <w:r w:rsidRPr="0059567A">
        <w:t xml:space="preserve"> Жанны Владимировны, действующего на основании Устава, с одной стороны, и </w:t>
      </w:r>
      <w:r w:rsidRPr="0059567A">
        <w:rPr>
          <w:b/>
          <w:iCs/>
        </w:rPr>
        <w:t>Общество с ограниченной ответственностью «</w:t>
      </w:r>
      <w:proofErr w:type="spellStart"/>
      <w:r w:rsidRPr="0059567A">
        <w:rPr>
          <w:b/>
          <w:iCs/>
        </w:rPr>
        <w:t>Гукенхаймер-Медицинские</w:t>
      </w:r>
      <w:proofErr w:type="spellEnd"/>
      <w:r w:rsidRPr="0059567A">
        <w:rPr>
          <w:b/>
          <w:iCs/>
        </w:rPr>
        <w:t xml:space="preserve"> Системы» (ООО «</w:t>
      </w:r>
      <w:proofErr w:type="spellStart"/>
      <w:r w:rsidRPr="0059567A">
        <w:rPr>
          <w:b/>
          <w:iCs/>
        </w:rPr>
        <w:t>Гукенхаймер-МС</w:t>
      </w:r>
      <w:proofErr w:type="spellEnd"/>
      <w:r w:rsidRPr="0059567A">
        <w:rPr>
          <w:b/>
          <w:iCs/>
        </w:rPr>
        <w:t>»)</w:t>
      </w:r>
      <w:r w:rsidRPr="0059567A">
        <w:rPr>
          <w:b/>
        </w:rPr>
        <w:t>,</w:t>
      </w:r>
      <w:r w:rsidRPr="0059567A">
        <w:t xml:space="preserve"> именуемый  в дальнейшем  </w:t>
      </w:r>
      <w:r w:rsidRPr="0059567A">
        <w:rPr>
          <w:b/>
        </w:rPr>
        <w:t>Поставщик</w:t>
      </w:r>
      <w:r w:rsidRPr="0059567A">
        <w:t>, в лице  г</w:t>
      </w:r>
      <w:r w:rsidRPr="0059567A">
        <w:rPr>
          <w:iCs/>
        </w:rPr>
        <w:t>енерального директора Евстигнеевой Светланы Валентиновны</w:t>
      </w:r>
      <w:r w:rsidRPr="0059567A">
        <w:rPr>
          <w:b/>
        </w:rPr>
        <w:t>,</w:t>
      </w:r>
      <w:r w:rsidRPr="0059567A">
        <w:t xml:space="preserve"> действующего на основании Устава</w:t>
      </w:r>
      <w:r w:rsidR="00CD05F0" w:rsidRPr="0059567A">
        <w:t>, с другой стороны, в дальнейшем совместно именуемые Стороны</w:t>
      </w:r>
      <w:proofErr w:type="gramEnd"/>
      <w:r w:rsidR="00CD05F0" w:rsidRPr="0059567A">
        <w:t>,</w:t>
      </w:r>
      <w:r w:rsidR="00F47DBF" w:rsidRPr="0059567A">
        <w:t xml:space="preserve"> заключили </w:t>
      </w:r>
      <w:r w:rsidR="00E95FEC" w:rsidRPr="0059567A">
        <w:t xml:space="preserve">настоящее Дополнительное соглашение № 1 к </w:t>
      </w:r>
      <w:r w:rsidR="00F47DBF" w:rsidRPr="0059567A">
        <w:t xml:space="preserve">договору </w:t>
      </w:r>
      <w:r w:rsidR="00276D7C" w:rsidRPr="0059567A">
        <w:t xml:space="preserve">№ </w:t>
      </w:r>
      <w:r w:rsidR="00CD05F0" w:rsidRPr="0059567A">
        <w:t>0</w:t>
      </w:r>
      <w:r w:rsidRPr="0059567A">
        <w:t>3</w:t>
      </w:r>
      <w:r w:rsidR="00CD05F0" w:rsidRPr="0059567A">
        <w:t>9-19</w:t>
      </w:r>
      <w:r w:rsidR="00A76BCF" w:rsidRPr="0059567A">
        <w:t xml:space="preserve"> от </w:t>
      </w:r>
      <w:r w:rsidRPr="0059567A">
        <w:t>09</w:t>
      </w:r>
      <w:r w:rsidR="000C4DEC" w:rsidRPr="0059567A">
        <w:t>.0</w:t>
      </w:r>
      <w:r w:rsidR="00CD05F0" w:rsidRPr="0059567A">
        <w:t>4</w:t>
      </w:r>
      <w:r w:rsidR="000C4DEC" w:rsidRPr="0059567A">
        <w:t>.201</w:t>
      </w:r>
      <w:r w:rsidR="00CD05F0" w:rsidRPr="0059567A">
        <w:t>9</w:t>
      </w:r>
      <w:r w:rsidR="000C4DEC" w:rsidRPr="0059567A">
        <w:t xml:space="preserve">г. </w:t>
      </w:r>
      <w:r w:rsidR="00CD05F0" w:rsidRPr="0059567A">
        <w:rPr>
          <w:bCs/>
        </w:rPr>
        <w:t xml:space="preserve">на поставку </w:t>
      </w:r>
      <w:r w:rsidRPr="0059567A">
        <w:rPr>
          <w:bCs/>
        </w:rPr>
        <w:t xml:space="preserve">реагентов и расходных материалов для </w:t>
      </w:r>
      <w:proofErr w:type="spellStart"/>
      <w:r w:rsidRPr="0059567A">
        <w:rPr>
          <w:bCs/>
        </w:rPr>
        <w:t>коагулометра</w:t>
      </w:r>
      <w:proofErr w:type="spellEnd"/>
      <w:r w:rsidRPr="0059567A">
        <w:rPr>
          <w:bCs/>
        </w:rPr>
        <w:t xml:space="preserve"> АК-37</w:t>
      </w:r>
      <w:r w:rsidR="008A47EE" w:rsidRPr="0059567A">
        <w:t xml:space="preserve"> </w:t>
      </w:r>
      <w:r w:rsidR="00CF3609" w:rsidRPr="0059567A">
        <w:t>(далее – Д</w:t>
      </w:r>
      <w:r w:rsidR="00E95FEC" w:rsidRPr="0059567A">
        <w:t xml:space="preserve">оговор) о нижеследующем:   </w:t>
      </w:r>
    </w:p>
    <w:p w:rsidR="00E95FEC" w:rsidRPr="00CD05F0" w:rsidRDefault="00E95FEC" w:rsidP="00E95FEC">
      <w:pPr>
        <w:ind w:firstLine="737"/>
        <w:jc w:val="both"/>
      </w:pPr>
    </w:p>
    <w:p w:rsidR="00E95FEC" w:rsidRPr="00CD05F0" w:rsidRDefault="004C7E99" w:rsidP="004C7E99">
      <w:pPr>
        <w:jc w:val="both"/>
      </w:pPr>
      <w:r w:rsidRPr="00CD05F0">
        <w:t xml:space="preserve">1. </w:t>
      </w:r>
      <w:r w:rsidR="00CD05F0" w:rsidRPr="00CD05F0">
        <w:t>В связи с устранением технической ошибки и</w:t>
      </w:r>
      <w:r w:rsidR="005026AC" w:rsidRPr="00CD05F0">
        <w:t>з</w:t>
      </w:r>
      <w:r w:rsidR="00CF3609" w:rsidRPr="00CD05F0">
        <w:t xml:space="preserve">ложить </w:t>
      </w:r>
      <w:r w:rsidR="00AA7D8F" w:rsidRPr="00CD05F0">
        <w:t>Спецификацию (Приложение № 1 к Договору) в новой редакции (Приложение № 1 к настоящему сог</w:t>
      </w:r>
      <w:r w:rsidR="00A76BCF" w:rsidRPr="00CD05F0">
        <w:t>л</w:t>
      </w:r>
      <w:r w:rsidR="00AA7D8F" w:rsidRPr="00CD05F0">
        <w:t>ашению).</w:t>
      </w:r>
    </w:p>
    <w:p w:rsidR="00E95FEC" w:rsidRPr="00CD05F0" w:rsidRDefault="00E95FEC" w:rsidP="00E95FEC">
      <w:pPr>
        <w:jc w:val="both"/>
      </w:pPr>
      <w:r w:rsidRPr="00CD05F0">
        <w:t>2. Настоящее соглашение вступает в силу с момента его подписания Сторонами.</w:t>
      </w:r>
    </w:p>
    <w:p w:rsidR="00E95FEC" w:rsidRPr="00CD05F0" w:rsidRDefault="00E95FEC" w:rsidP="00E95FEC">
      <w:pPr>
        <w:jc w:val="both"/>
      </w:pPr>
      <w:r w:rsidRPr="00CD05F0">
        <w:t>3. Настоящее соглашение составлено в двух экземплярах, имеющих одинаковую юридическую силу, по одному для каждой из Сторон.</w:t>
      </w:r>
    </w:p>
    <w:p w:rsidR="00E95FEC" w:rsidRPr="00CD05F0" w:rsidRDefault="00E95FEC" w:rsidP="00E95FEC">
      <w:pPr>
        <w:pStyle w:val="1"/>
        <w:keepNext/>
        <w:keepLines/>
        <w:spacing w:before="0" w:beforeAutospacing="0" w:after="0" w:afterAutospacing="0"/>
        <w:ind w:left="759" w:right="6" w:hanging="198"/>
        <w:jc w:val="center"/>
        <w:rPr>
          <w:sz w:val="24"/>
          <w:szCs w:val="24"/>
        </w:rPr>
      </w:pP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4580"/>
      </w:tblGrid>
      <w:tr w:rsidR="00CD05F0" w:rsidRPr="00CD05F0" w:rsidTr="000C4DEC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Заказчик: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Адрес: </w:t>
            </w:r>
            <w:r w:rsidRPr="00CD05F0">
              <w:rPr>
                <w:sz w:val="22"/>
                <w:szCs w:val="22"/>
              </w:rPr>
              <w:t>664048, г. Иркутск, ул. Ярославского, 300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Телефон </w:t>
            </w:r>
            <w:r w:rsidRPr="00CD05F0">
              <w:rPr>
                <w:sz w:val="22"/>
                <w:szCs w:val="22"/>
              </w:rPr>
              <w:t>44-31-30, 502-490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ИНН</w:t>
            </w:r>
            <w:r w:rsidRPr="00CD05F0">
              <w:rPr>
                <w:sz w:val="22"/>
                <w:szCs w:val="22"/>
              </w:rPr>
              <w:t xml:space="preserve"> 3810009342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КПП</w:t>
            </w:r>
            <w:r w:rsidRPr="00CD05F0">
              <w:rPr>
                <w:sz w:val="22"/>
                <w:szCs w:val="22"/>
              </w:rPr>
              <w:t xml:space="preserve"> 381001001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Отделение Иркутск </w:t>
            </w:r>
            <w:proofErr w:type="gramStart"/>
            <w:r w:rsidRPr="00CD05F0">
              <w:rPr>
                <w:b/>
                <w:sz w:val="22"/>
                <w:szCs w:val="22"/>
              </w:rPr>
              <w:t>г</w:t>
            </w:r>
            <w:proofErr w:type="gramEnd"/>
            <w:r w:rsidRPr="00CD05F0">
              <w:rPr>
                <w:b/>
                <w:sz w:val="22"/>
                <w:szCs w:val="22"/>
              </w:rPr>
              <w:t>. Иркутск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proofErr w:type="gramStart"/>
            <w:r w:rsidRPr="00CD05F0">
              <w:rPr>
                <w:b/>
                <w:sz w:val="22"/>
                <w:szCs w:val="22"/>
              </w:rPr>
              <w:t>Р</w:t>
            </w:r>
            <w:proofErr w:type="gramEnd"/>
            <w:r w:rsidRPr="00CD05F0">
              <w:rPr>
                <w:b/>
                <w:sz w:val="22"/>
                <w:szCs w:val="22"/>
              </w:rPr>
              <w:t xml:space="preserve">/с </w:t>
            </w:r>
            <w:r w:rsidRPr="00CD05F0">
              <w:rPr>
                <w:sz w:val="22"/>
                <w:szCs w:val="22"/>
              </w:rPr>
              <w:t>40601810500003000002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БИК</w:t>
            </w:r>
            <w:r w:rsidRPr="00CD05F0">
              <w:rPr>
                <w:sz w:val="22"/>
                <w:szCs w:val="22"/>
              </w:rPr>
              <w:t xml:space="preserve"> 042520001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sz w:val="22"/>
                <w:szCs w:val="22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Главный врач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CD05F0">
              <w:rPr>
                <w:b/>
                <w:sz w:val="22"/>
                <w:szCs w:val="22"/>
              </w:rPr>
              <w:t>Есева</w:t>
            </w:r>
            <w:proofErr w:type="spellEnd"/>
            <w:r w:rsidRPr="00CD05F0">
              <w:rPr>
                <w:b/>
                <w:sz w:val="22"/>
                <w:szCs w:val="22"/>
              </w:rPr>
              <w:t>/</w:t>
            </w:r>
          </w:p>
          <w:p w:rsidR="00CD05F0" w:rsidRPr="00CD05F0" w:rsidRDefault="00CD05F0" w:rsidP="00CD05F0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CD05F0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CD05F0" w:rsidRPr="00CD05F0" w:rsidRDefault="00CD05F0" w:rsidP="00CD05F0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Поставщик: </w:t>
            </w:r>
          </w:p>
          <w:p w:rsidR="0059567A" w:rsidRPr="0059567A" w:rsidRDefault="0059567A" w:rsidP="0059567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59567A">
              <w:rPr>
                <w:b/>
                <w:sz w:val="22"/>
                <w:szCs w:val="22"/>
              </w:rPr>
              <w:t>ООО «</w:t>
            </w:r>
            <w:proofErr w:type="spellStart"/>
            <w:r w:rsidRPr="0059567A">
              <w:rPr>
                <w:b/>
                <w:sz w:val="22"/>
                <w:szCs w:val="22"/>
              </w:rPr>
              <w:t>Гукенхаймер</w:t>
            </w:r>
            <w:proofErr w:type="spellEnd"/>
            <w:r w:rsidRPr="0059567A">
              <w:rPr>
                <w:b/>
                <w:sz w:val="22"/>
                <w:szCs w:val="22"/>
              </w:rPr>
              <w:t xml:space="preserve"> – МС»</w:t>
            </w:r>
          </w:p>
          <w:p w:rsidR="0059567A" w:rsidRPr="0059567A" w:rsidRDefault="0059567A" w:rsidP="005956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567A">
              <w:rPr>
                <w:b/>
                <w:sz w:val="22"/>
                <w:szCs w:val="22"/>
              </w:rPr>
              <w:t xml:space="preserve">Адрес: </w:t>
            </w:r>
            <w:r w:rsidRPr="0059567A">
              <w:rPr>
                <w:sz w:val="22"/>
                <w:szCs w:val="22"/>
              </w:rPr>
              <w:t xml:space="preserve">664081, г. Иркутск, ул. </w:t>
            </w:r>
            <w:proofErr w:type="spellStart"/>
            <w:r w:rsidRPr="0059567A">
              <w:rPr>
                <w:sz w:val="22"/>
                <w:szCs w:val="22"/>
              </w:rPr>
              <w:t>Красноказачья</w:t>
            </w:r>
            <w:proofErr w:type="spellEnd"/>
            <w:r w:rsidRPr="0059567A">
              <w:rPr>
                <w:sz w:val="22"/>
                <w:szCs w:val="22"/>
              </w:rPr>
              <w:t>, д.115, офис 432</w:t>
            </w:r>
          </w:p>
          <w:p w:rsidR="0059567A" w:rsidRPr="0059567A" w:rsidRDefault="0059567A" w:rsidP="005956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9567A">
              <w:rPr>
                <w:b/>
                <w:sz w:val="22"/>
                <w:szCs w:val="22"/>
              </w:rPr>
              <w:t xml:space="preserve">Телефон </w:t>
            </w:r>
            <w:r w:rsidRPr="0059567A">
              <w:rPr>
                <w:sz w:val="22"/>
                <w:szCs w:val="22"/>
              </w:rPr>
              <w:t>8 (3952) 50-36-44</w:t>
            </w:r>
          </w:p>
          <w:p w:rsidR="0059567A" w:rsidRPr="0059567A" w:rsidRDefault="0059567A" w:rsidP="005956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9567A">
              <w:rPr>
                <w:b/>
                <w:sz w:val="22"/>
                <w:szCs w:val="22"/>
              </w:rPr>
              <w:t xml:space="preserve">ИНН </w:t>
            </w:r>
            <w:r w:rsidRPr="0059567A">
              <w:rPr>
                <w:sz w:val="22"/>
                <w:szCs w:val="22"/>
              </w:rPr>
              <w:t>3849051434</w:t>
            </w:r>
          </w:p>
          <w:p w:rsidR="0059567A" w:rsidRPr="0059567A" w:rsidRDefault="0059567A" w:rsidP="005956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567A">
              <w:rPr>
                <w:b/>
                <w:sz w:val="22"/>
                <w:szCs w:val="22"/>
              </w:rPr>
              <w:t xml:space="preserve">КПП </w:t>
            </w:r>
            <w:r w:rsidRPr="0059567A">
              <w:rPr>
                <w:sz w:val="22"/>
                <w:szCs w:val="22"/>
              </w:rPr>
              <w:t>381101001</w:t>
            </w:r>
          </w:p>
          <w:p w:rsidR="0059567A" w:rsidRPr="0059567A" w:rsidRDefault="0059567A" w:rsidP="0059567A">
            <w:pPr>
              <w:rPr>
                <w:sz w:val="22"/>
                <w:szCs w:val="22"/>
              </w:rPr>
            </w:pPr>
            <w:r w:rsidRPr="0059567A">
              <w:rPr>
                <w:sz w:val="22"/>
                <w:szCs w:val="22"/>
              </w:rPr>
              <w:t>ОГРН 1153850005320</w:t>
            </w:r>
          </w:p>
          <w:p w:rsidR="0059567A" w:rsidRPr="0059567A" w:rsidRDefault="0059567A" w:rsidP="005956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9567A">
              <w:rPr>
                <w:sz w:val="22"/>
                <w:szCs w:val="22"/>
              </w:rPr>
              <w:t>ОКПО 26086252</w:t>
            </w:r>
          </w:p>
          <w:p w:rsidR="0059567A" w:rsidRPr="0059567A" w:rsidRDefault="0059567A" w:rsidP="005956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59567A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59567A">
              <w:rPr>
                <w:b/>
                <w:sz w:val="22"/>
                <w:szCs w:val="22"/>
              </w:rPr>
              <w:t xml:space="preserve">/с </w:t>
            </w:r>
            <w:r w:rsidRPr="0059567A">
              <w:rPr>
                <w:sz w:val="22"/>
                <w:szCs w:val="22"/>
              </w:rPr>
              <w:t>40702810107000000906</w:t>
            </w:r>
          </w:p>
          <w:p w:rsidR="0059567A" w:rsidRPr="0059567A" w:rsidRDefault="0059567A" w:rsidP="005956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9567A">
              <w:rPr>
                <w:sz w:val="22"/>
                <w:szCs w:val="22"/>
              </w:rPr>
              <w:t>Сибирский филиал АО «</w:t>
            </w:r>
            <w:proofErr w:type="spellStart"/>
            <w:r w:rsidRPr="0059567A">
              <w:rPr>
                <w:sz w:val="22"/>
                <w:szCs w:val="22"/>
              </w:rPr>
              <w:t>Райффайзенбанк</w:t>
            </w:r>
            <w:proofErr w:type="spellEnd"/>
            <w:r w:rsidRPr="0059567A">
              <w:rPr>
                <w:sz w:val="22"/>
                <w:szCs w:val="22"/>
              </w:rPr>
              <w:t>»</w:t>
            </w:r>
          </w:p>
          <w:p w:rsidR="0059567A" w:rsidRPr="0059567A" w:rsidRDefault="0059567A" w:rsidP="005956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9567A">
              <w:rPr>
                <w:b/>
                <w:sz w:val="22"/>
                <w:szCs w:val="22"/>
              </w:rPr>
              <w:t xml:space="preserve">к/с </w:t>
            </w:r>
            <w:r w:rsidRPr="0059567A">
              <w:rPr>
                <w:sz w:val="22"/>
                <w:szCs w:val="22"/>
              </w:rPr>
              <w:t>30101810300000000799</w:t>
            </w:r>
          </w:p>
          <w:p w:rsidR="0059567A" w:rsidRPr="0059567A" w:rsidRDefault="0059567A" w:rsidP="005956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567A">
              <w:rPr>
                <w:b/>
                <w:sz w:val="22"/>
                <w:szCs w:val="22"/>
              </w:rPr>
              <w:t xml:space="preserve">БИК </w:t>
            </w:r>
            <w:r w:rsidRPr="0059567A">
              <w:rPr>
                <w:sz w:val="22"/>
                <w:szCs w:val="22"/>
              </w:rPr>
              <w:t>045004799</w:t>
            </w:r>
          </w:p>
          <w:p w:rsidR="0059567A" w:rsidRPr="0059567A" w:rsidRDefault="0059567A" w:rsidP="005956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9567A">
              <w:rPr>
                <w:sz w:val="22"/>
                <w:szCs w:val="22"/>
                <w:lang w:val="en-US"/>
              </w:rPr>
              <w:t>office</w:t>
            </w:r>
            <w:r w:rsidRPr="0059567A">
              <w:rPr>
                <w:sz w:val="22"/>
                <w:szCs w:val="22"/>
              </w:rPr>
              <w:t>@</w:t>
            </w:r>
            <w:r w:rsidRPr="0059567A">
              <w:rPr>
                <w:sz w:val="22"/>
                <w:szCs w:val="22"/>
                <w:lang w:val="en-US"/>
              </w:rPr>
              <w:t>g</w:t>
            </w:r>
            <w:r w:rsidRPr="0059567A">
              <w:rPr>
                <w:sz w:val="22"/>
                <w:szCs w:val="22"/>
              </w:rPr>
              <w:t>-</w:t>
            </w:r>
            <w:r w:rsidRPr="0059567A">
              <w:rPr>
                <w:sz w:val="22"/>
                <w:szCs w:val="22"/>
                <w:lang w:val="en-US"/>
              </w:rPr>
              <w:t>ms</w:t>
            </w:r>
            <w:r w:rsidRPr="0059567A">
              <w:rPr>
                <w:sz w:val="22"/>
                <w:szCs w:val="22"/>
              </w:rPr>
              <w:t>.</w:t>
            </w:r>
            <w:proofErr w:type="spellStart"/>
            <w:r w:rsidRPr="0059567A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59567A" w:rsidRPr="0059567A" w:rsidRDefault="0059567A" w:rsidP="005956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59567A" w:rsidRPr="0059567A" w:rsidRDefault="0059567A" w:rsidP="005956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9567A">
              <w:rPr>
                <w:b/>
                <w:sz w:val="22"/>
                <w:szCs w:val="22"/>
              </w:rPr>
              <w:t>Генеральный директор</w:t>
            </w:r>
          </w:p>
          <w:p w:rsidR="0059567A" w:rsidRPr="0059567A" w:rsidRDefault="0059567A" w:rsidP="005956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59567A" w:rsidRPr="0059567A" w:rsidRDefault="0059567A" w:rsidP="005956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9567A">
              <w:rPr>
                <w:b/>
                <w:sz w:val="22"/>
                <w:szCs w:val="22"/>
              </w:rPr>
              <w:t xml:space="preserve">_______________/С.В. </w:t>
            </w:r>
            <w:proofErr w:type="spellStart"/>
            <w:r w:rsidRPr="0059567A">
              <w:rPr>
                <w:b/>
                <w:sz w:val="22"/>
                <w:szCs w:val="22"/>
              </w:rPr>
              <w:t>Евстегнеева</w:t>
            </w:r>
            <w:proofErr w:type="spellEnd"/>
            <w:r w:rsidRPr="0059567A">
              <w:rPr>
                <w:b/>
                <w:sz w:val="22"/>
                <w:szCs w:val="22"/>
              </w:rPr>
              <w:t xml:space="preserve"> /</w:t>
            </w:r>
          </w:p>
          <w:p w:rsidR="00CD05F0" w:rsidRPr="00CD05F0" w:rsidRDefault="0059567A" w:rsidP="0059567A">
            <w:pPr>
              <w:pStyle w:val="a6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9567A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  <w:r w:rsidRPr="006978AC">
              <w:rPr>
                <w:rFonts w:ascii="Times New Roman" w:hAnsi="Times New Roman"/>
                <w:bCs/>
              </w:rPr>
              <w:t xml:space="preserve">      </w:t>
            </w:r>
            <w:r w:rsidR="00CD05F0" w:rsidRPr="00CD05F0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</w:t>
            </w:r>
          </w:p>
        </w:tc>
      </w:tr>
    </w:tbl>
    <w:p w:rsidR="00AA7D8F" w:rsidRDefault="00AA7D8F" w:rsidP="00AA7D8F">
      <w:pPr>
        <w:jc w:val="right"/>
      </w:pPr>
    </w:p>
    <w:p w:rsidR="00A76BCF" w:rsidRDefault="00A76BCF" w:rsidP="00AA7D8F">
      <w:pPr>
        <w:jc w:val="right"/>
      </w:pPr>
    </w:p>
    <w:p w:rsidR="00A76BCF" w:rsidRDefault="00A76BCF" w:rsidP="00AA7D8F">
      <w:pPr>
        <w:jc w:val="right"/>
      </w:pPr>
    </w:p>
    <w:p w:rsidR="00A76BCF" w:rsidRDefault="00A76BCF" w:rsidP="00AA7D8F">
      <w:pPr>
        <w:jc w:val="right"/>
      </w:pPr>
    </w:p>
    <w:p w:rsidR="00AA7D8F" w:rsidRDefault="00AA7D8F" w:rsidP="00AA7D8F">
      <w:pPr>
        <w:jc w:val="right"/>
      </w:pPr>
    </w:p>
    <w:p w:rsidR="00AA7D8F" w:rsidRDefault="00AA7D8F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CD05F0" w:rsidRDefault="00CD05F0" w:rsidP="00AA7D8F">
      <w:pPr>
        <w:jc w:val="right"/>
      </w:pPr>
    </w:p>
    <w:p w:rsidR="00CD05F0" w:rsidRDefault="00CD05F0" w:rsidP="00AA7D8F">
      <w:pPr>
        <w:jc w:val="right"/>
      </w:pPr>
    </w:p>
    <w:p w:rsidR="00CD05F0" w:rsidRDefault="00CD05F0" w:rsidP="00AA7D8F">
      <w:pPr>
        <w:jc w:val="right"/>
      </w:pPr>
    </w:p>
    <w:p w:rsidR="00CD05F0" w:rsidRDefault="00CD05F0" w:rsidP="00AA7D8F">
      <w:pPr>
        <w:jc w:val="right"/>
      </w:pPr>
    </w:p>
    <w:p w:rsidR="00AA7D8F" w:rsidRPr="00961829" w:rsidRDefault="00AA7D8F" w:rsidP="00AA7D8F">
      <w:pPr>
        <w:jc w:val="right"/>
        <w:rPr>
          <w:sz w:val="20"/>
          <w:szCs w:val="20"/>
        </w:rPr>
      </w:pPr>
      <w:r w:rsidRPr="00961829">
        <w:rPr>
          <w:sz w:val="20"/>
          <w:szCs w:val="20"/>
        </w:rPr>
        <w:lastRenderedPageBreak/>
        <w:t>Приложение № 1</w:t>
      </w:r>
    </w:p>
    <w:p w:rsidR="00CD05F0" w:rsidRDefault="00AA7D8F" w:rsidP="006F1291">
      <w:pPr>
        <w:ind w:left="3686"/>
        <w:jc w:val="right"/>
        <w:rPr>
          <w:sz w:val="20"/>
          <w:szCs w:val="20"/>
        </w:rPr>
      </w:pPr>
      <w:r w:rsidRPr="00961829">
        <w:rPr>
          <w:sz w:val="20"/>
          <w:szCs w:val="20"/>
        </w:rPr>
        <w:t xml:space="preserve">                                              к </w:t>
      </w:r>
      <w:r w:rsidR="00CD05F0">
        <w:rPr>
          <w:sz w:val="20"/>
          <w:szCs w:val="20"/>
        </w:rPr>
        <w:t>Д</w:t>
      </w:r>
      <w:r w:rsidRPr="00961829">
        <w:rPr>
          <w:sz w:val="20"/>
          <w:szCs w:val="20"/>
        </w:rPr>
        <w:t>ополнительному соглашению</w:t>
      </w:r>
      <w:r w:rsidR="00CD05F0">
        <w:rPr>
          <w:sz w:val="20"/>
          <w:szCs w:val="20"/>
        </w:rPr>
        <w:t xml:space="preserve"> </w:t>
      </w:r>
      <w:r w:rsidRPr="00961829">
        <w:rPr>
          <w:sz w:val="20"/>
          <w:szCs w:val="20"/>
        </w:rPr>
        <w:t>№</w:t>
      </w:r>
      <w:r w:rsidR="00CD05F0">
        <w:rPr>
          <w:sz w:val="20"/>
          <w:szCs w:val="20"/>
        </w:rPr>
        <w:t xml:space="preserve"> 1</w:t>
      </w:r>
    </w:p>
    <w:p w:rsidR="00AA7D8F" w:rsidRPr="00961829" w:rsidRDefault="006F1291" w:rsidP="00AA7D8F">
      <w:pPr>
        <w:ind w:left="43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AA7D8F" w:rsidRPr="00961829">
        <w:rPr>
          <w:sz w:val="20"/>
          <w:szCs w:val="20"/>
        </w:rPr>
        <w:t xml:space="preserve">договору № </w:t>
      </w:r>
      <w:r>
        <w:rPr>
          <w:sz w:val="20"/>
          <w:szCs w:val="20"/>
        </w:rPr>
        <w:t>0</w:t>
      </w:r>
      <w:r w:rsidR="0059567A">
        <w:rPr>
          <w:sz w:val="20"/>
          <w:szCs w:val="20"/>
        </w:rPr>
        <w:t>3</w:t>
      </w:r>
      <w:r>
        <w:rPr>
          <w:sz w:val="20"/>
          <w:szCs w:val="20"/>
        </w:rPr>
        <w:t>9</w:t>
      </w:r>
      <w:r w:rsidR="00AA7D8F" w:rsidRPr="00961829">
        <w:rPr>
          <w:sz w:val="20"/>
          <w:szCs w:val="20"/>
        </w:rPr>
        <w:t>-1</w:t>
      </w:r>
      <w:r>
        <w:rPr>
          <w:sz w:val="20"/>
          <w:szCs w:val="20"/>
        </w:rPr>
        <w:t xml:space="preserve">9 </w:t>
      </w:r>
      <w:r w:rsidR="00AA7D8F" w:rsidRPr="00961829">
        <w:rPr>
          <w:sz w:val="20"/>
          <w:szCs w:val="20"/>
        </w:rPr>
        <w:t xml:space="preserve">от </w:t>
      </w:r>
      <w:r w:rsidR="0059567A">
        <w:rPr>
          <w:sz w:val="20"/>
          <w:szCs w:val="20"/>
        </w:rPr>
        <w:t>09</w:t>
      </w:r>
      <w:r w:rsidR="00AA7D8F" w:rsidRPr="00961829">
        <w:rPr>
          <w:sz w:val="20"/>
          <w:szCs w:val="20"/>
        </w:rPr>
        <w:t xml:space="preserve"> </w:t>
      </w:r>
      <w:r>
        <w:rPr>
          <w:sz w:val="20"/>
          <w:szCs w:val="20"/>
        </w:rPr>
        <w:t>апреля</w:t>
      </w:r>
      <w:r w:rsidR="00AA7D8F" w:rsidRPr="00961829">
        <w:rPr>
          <w:sz w:val="20"/>
          <w:szCs w:val="20"/>
        </w:rPr>
        <w:t xml:space="preserve"> 201</w:t>
      </w:r>
      <w:r>
        <w:rPr>
          <w:sz w:val="20"/>
          <w:szCs w:val="20"/>
        </w:rPr>
        <w:t>9</w:t>
      </w:r>
      <w:r w:rsidR="00AA7D8F" w:rsidRPr="00961829">
        <w:rPr>
          <w:sz w:val="20"/>
          <w:szCs w:val="20"/>
        </w:rPr>
        <w:t>г.</w:t>
      </w:r>
    </w:p>
    <w:p w:rsidR="0059567A" w:rsidRDefault="0059567A" w:rsidP="00E96D7E">
      <w:pPr>
        <w:jc w:val="center"/>
        <w:rPr>
          <w:rFonts w:eastAsia="Calibri"/>
          <w:b/>
          <w:sz w:val="20"/>
          <w:szCs w:val="20"/>
        </w:rPr>
      </w:pPr>
    </w:p>
    <w:p w:rsidR="00E96D7E" w:rsidRDefault="00E96D7E" w:rsidP="00E96D7E">
      <w:pPr>
        <w:jc w:val="center"/>
        <w:rPr>
          <w:rFonts w:eastAsia="Calibri"/>
          <w:b/>
          <w:sz w:val="20"/>
          <w:szCs w:val="20"/>
        </w:rPr>
      </w:pPr>
      <w:r w:rsidRPr="00961829">
        <w:rPr>
          <w:rFonts w:eastAsia="Calibri"/>
          <w:b/>
          <w:sz w:val="20"/>
          <w:szCs w:val="20"/>
        </w:rPr>
        <w:t>СПЕЦИФИКАЦИЯ</w:t>
      </w:r>
    </w:p>
    <w:tbl>
      <w:tblPr>
        <w:tblpPr w:leftFromText="180" w:rightFromText="180" w:vertAnchor="text" w:horzAnchor="margin" w:tblpXSpec="center" w:tblpY="6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621"/>
        <w:gridCol w:w="3118"/>
        <w:gridCol w:w="709"/>
        <w:gridCol w:w="708"/>
        <w:gridCol w:w="993"/>
        <w:gridCol w:w="851"/>
        <w:gridCol w:w="992"/>
        <w:gridCol w:w="1134"/>
      </w:tblGrid>
      <w:tr w:rsidR="0059567A" w:rsidRPr="005A07FA" w:rsidTr="0059567A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5A07FA" w:rsidRDefault="0059567A" w:rsidP="0059567A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 xml:space="preserve">  №</w:t>
            </w:r>
          </w:p>
          <w:p w:rsidR="0059567A" w:rsidRPr="005A07FA" w:rsidRDefault="0059567A" w:rsidP="005956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A07F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sz w:val="20"/>
                <w:szCs w:val="20"/>
              </w:rPr>
              <w:t>/</w:t>
            </w:r>
            <w:proofErr w:type="spellStart"/>
            <w:r w:rsidRPr="005A07F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5A07FA" w:rsidRDefault="0059567A" w:rsidP="00595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A07FA">
              <w:rPr>
                <w:sz w:val="20"/>
                <w:szCs w:val="20"/>
              </w:rPr>
              <w:t>аименование товара</w:t>
            </w:r>
            <w:r>
              <w:rPr>
                <w:sz w:val="20"/>
                <w:szCs w:val="20"/>
              </w:rPr>
              <w:t>, работ,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5A07FA" w:rsidRDefault="0059567A" w:rsidP="0059567A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Характеристика поставляемого товара</w:t>
            </w:r>
            <w:r>
              <w:rPr>
                <w:sz w:val="20"/>
                <w:szCs w:val="20"/>
              </w:rPr>
              <w:t>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5A07FA" w:rsidRDefault="0059567A" w:rsidP="0059567A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sz w:val="20"/>
                <w:szCs w:val="20"/>
              </w:rPr>
              <w:t>изм</w:t>
            </w:r>
            <w:proofErr w:type="spellEnd"/>
            <w:r w:rsidRPr="005A07FA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5A07FA" w:rsidRDefault="0059567A" w:rsidP="0059567A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5A07FA" w:rsidRDefault="0059567A" w:rsidP="0059567A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5A07FA" w:rsidRDefault="0059567A" w:rsidP="0059567A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5A07FA" w:rsidRDefault="0059567A" w:rsidP="0059567A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5A07FA" w:rsidRDefault="0059567A" w:rsidP="0059567A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59567A" w:rsidRPr="005A07FA" w:rsidTr="0059567A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color w:val="000000"/>
                <w:sz w:val="18"/>
                <w:szCs w:val="18"/>
              </w:rPr>
            </w:pPr>
            <w:r w:rsidRPr="006978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 xml:space="preserve">Набор реагентов для </w:t>
            </w:r>
            <w:proofErr w:type="gramStart"/>
            <w:r w:rsidRPr="006978AC">
              <w:rPr>
                <w:sz w:val="18"/>
                <w:szCs w:val="18"/>
              </w:rPr>
              <w:t>определения</w:t>
            </w:r>
            <w:proofErr w:type="gramEnd"/>
            <w:r w:rsidRPr="006978AC">
              <w:rPr>
                <w:sz w:val="18"/>
                <w:szCs w:val="18"/>
              </w:rPr>
              <w:t xml:space="preserve"> активированного парциального </w:t>
            </w:r>
            <w:proofErr w:type="spellStart"/>
            <w:r w:rsidRPr="006978AC">
              <w:rPr>
                <w:sz w:val="18"/>
                <w:szCs w:val="18"/>
              </w:rPr>
              <w:t>тромбопластинового</w:t>
            </w:r>
            <w:proofErr w:type="spellEnd"/>
            <w:r w:rsidRPr="006978AC">
              <w:rPr>
                <w:sz w:val="18"/>
                <w:szCs w:val="18"/>
              </w:rPr>
              <w:t xml:space="preserve"> времени на автоматическом </w:t>
            </w:r>
            <w:proofErr w:type="spellStart"/>
            <w:r w:rsidRPr="006978AC">
              <w:rPr>
                <w:sz w:val="18"/>
                <w:szCs w:val="18"/>
              </w:rPr>
              <w:t>коагулометре</w:t>
            </w:r>
            <w:proofErr w:type="spellEnd"/>
            <w:r w:rsidRPr="006978AC">
              <w:rPr>
                <w:sz w:val="18"/>
                <w:szCs w:val="18"/>
              </w:rPr>
              <w:t xml:space="preserve"> АК (</w:t>
            </w:r>
            <w:proofErr w:type="spellStart"/>
            <w:r w:rsidRPr="006978AC">
              <w:rPr>
                <w:sz w:val="18"/>
                <w:szCs w:val="18"/>
              </w:rPr>
              <w:t>АПТВ-Эл-тест</w:t>
            </w:r>
            <w:proofErr w:type="spellEnd"/>
            <w:r w:rsidRPr="006978AC">
              <w:rPr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Набор «</w:t>
            </w:r>
            <w:proofErr w:type="spellStart"/>
            <w:r w:rsidRPr="006978AC">
              <w:rPr>
                <w:sz w:val="18"/>
                <w:szCs w:val="18"/>
              </w:rPr>
              <w:t>АПТВ-Эл-тест</w:t>
            </w:r>
            <w:proofErr w:type="spellEnd"/>
            <w:r w:rsidRPr="006978AC">
              <w:rPr>
                <w:sz w:val="18"/>
                <w:szCs w:val="18"/>
              </w:rPr>
              <w:t xml:space="preserve">» предназначен для выполнения базовой методики исследования системы гемостаза - определения активированного парциального (частичного) </w:t>
            </w:r>
            <w:proofErr w:type="spellStart"/>
            <w:r w:rsidRPr="006978AC">
              <w:rPr>
                <w:sz w:val="18"/>
                <w:szCs w:val="18"/>
              </w:rPr>
              <w:t>тромбопластинового</w:t>
            </w:r>
            <w:proofErr w:type="spellEnd"/>
            <w:r w:rsidRPr="006978AC">
              <w:rPr>
                <w:sz w:val="18"/>
                <w:szCs w:val="18"/>
              </w:rPr>
              <w:t xml:space="preserve"> времени (АПТВ/АЧТВ) </w:t>
            </w:r>
            <w:proofErr w:type="gramStart"/>
            <w:r w:rsidRPr="006978AC">
              <w:rPr>
                <w:sz w:val="18"/>
                <w:szCs w:val="18"/>
              </w:rPr>
              <w:t>на</w:t>
            </w:r>
            <w:proofErr w:type="gramEnd"/>
            <w:r w:rsidRPr="006978AC">
              <w:rPr>
                <w:sz w:val="18"/>
                <w:szCs w:val="18"/>
              </w:rPr>
              <w:t xml:space="preserve"> автоматическом </w:t>
            </w:r>
            <w:proofErr w:type="spellStart"/>
            <w:r w:rsidRPr="006978AC">
              <w:rPr>
                <w:sz w:val="18"/>
                <w:szCs w:val="18"/>
              </w:rPr>
              <w:t>коагулометре</w:t>
            </w:r>
            <w:proofErr w:type="spellEnd"/>
            <w:r w:rsidRPr="006978AC">
              <w:rPr>
                <w:sz w:val="18"/>
                <w:szCs w:val="18"/>
              </w:rPr>
              <w:t xml:space="preserve"> АК. Реагент поставляется в жидком виде, готовом к использованию. Определение АПТВ используется для оценки внутреннего пути свертывания плазмы крови. Состав набора:</w:t>
            </w:r>
          </w:p>
          <w:p w:rsidR="0059567A" w:rsidRPr="006978AC" w:rsidRDefault="0059567A" w:rsidP="0059567A">
            <w:pPr>
              <w:shd w:val="clear" w:color="auto" w:fill="FFFFFF"/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 xml:space="preserve">1. </w:t>
            </w:r>
            <w:proofErr w:type="spellStart"/>
            <w:r w:rsidRPr="006978AC">
              <w:rPr>
                <w:sz w:val="18"/>
                <w:szCs w:val="18"/>
              </w:rPr>
              <w:t>АПТВ-Эл-реагент</w:t>
            </w:r>
            <w:proofErr w:type="spellEnd"/>
            <w:r w:rsidRPr="006978AC">
              <w:rPr>
                <w:sz w:val="18"/>
                <w:szCs w:val="18"/>
              </w:rPr>
              <w:t xml:space="preserve"> (жидкий реагент, содержащий </w:t>
            </w:r>
            <w:proofErr w:type="spellStart"/>
            <w:r w:rsidRPr="006978AC">
              <w:rPr>
                <w:sz w:val="18"/>
                <w:szCs w:val="18"/>
              </w:rPr>
              <w:t>фосфолипиды</w:t>
            </w:r>
            <w:proofErr w:type="spellEnd"/>
            <w:r w:rsidRPr="006978AC">
              <w:rPr>
                <w:sz w:val="18"/>
                <w:szCs w:val="18"/>
              </w:rPr>
              <w:t xml:space="preserve">, </w:t>
            </w:r>
            <w:proofErr w:type="spellStart"/>
            <w:r w:rsidRPr="006978AC">
              <w:rPr>
                <w:sz w:val="18"/>
                <w:szCs w:val="18"/>
              </w:rPr>
              <w:t>эллаговую</w:t>
            </w:r>
            <w:proofErr w:type="spellEnd"/>
            <w:r w:rsidRPr="006978AC">
              <w:rPr>
                <w:sz w:val="18"/>
                <w:szCs w:val="18"/>
              </w:rPr>
              <w:t xml:space="preserve"> кислоту, буфер и стабилизаторы), 5 мл - 5 </w:t>
            </w:r>
            <w:proofErr w:type="spellStart"/>
            <w:r w:rsidRPr="006978AC">
              <w:rPr>
                <w:sz w:val="18"/>
                <w:szCs w:val="18"/>
              </w:rPr>
              <w:t>фл</w:t>
            </w:r>
            <w:proofErr w:type="spellEnd"/>
            <w:r w:rsidRPr="006978AC">
              <w:rPr>
                <w:sz w:val="18"/>
                <w:szCs w:val="18"/>
              </w:rPr>
              <w:t xml:space="preserve">. </w:t>
            </w:r>
          </w:p>
          <w:p w:rsidR="0059567A" w:rsidRPr="006978AC" w:rsidRDefault="0059567A" w:rsidP="0059567A">
            <w:pPr>
              <w:shd w:val="clear" w:color="auto" w:fill="FFFFFF"/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 xml:space="preserve">2. Кальция хлорид (0,025 М раствор), 10 мл - 5 </w:t>
            </w:r>
            <w:proofErr w:type="spellStart"/>
            <w:r w:rsidRPr="006978AC">
              <w:rPr>
                <w:sz w:val="18"/>
                <w:szCs w:val="18"/>
              </w:rPr>
              <w:t>фл</w:t>
            </w:r>
            <w:proofErr w:type="spellEnd"/>
            <w:r w:rsidRPr="006978AC">
              <w:rPr>
                <w:sz w:val="18"/>
                <w:szCs w:val="18"/>
              </w:rPr>
              <w:t xml:space="preserve">. </w:t>
            </w:r>
          </w:p>
          <w:p w:rsidR="0059567A" w:rsidRPr="006978AC" w:rsidRDefault="0059567A" w:rsidP="0059567A">
            <w:pPr>
              <w:shd w:val="clear" w:color="auto" w:fill="FFFFFF"/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 xml:space="preserve">Стабильность </w:t>
            </w:r>
            <w:proofErr w:type="spellStart"/>
            <w:r w:rsidRPr="006978AC">
              <w:rPr>
                <w:sz w:val="18"/>
                <w:szCs w:val="18"/>
              </w:rPr>
              <w:t>АПТВ-Эл-реагента</w:t>
            </w:r>
            <w:proofErr w:type="spellEnd"/>
            <w:r w:rsidRPr="006978AC">
              <w:rPr>
                <w:sz w:val="18"/>
                <w:szCs w:val="18"/>
              </w:rPr>
              <w:t xml:space="preserve"> после вскрытия 30 суток. </w:t>
            </w:r>
          </w:p>
          <w:p w:rsidR="0059567A" w:rsidRPr="006978AC" w:rsidRDefault="0059567A" w:rsidP="0059567A">
            <w:pPr>
              <w:shd w:val="clear" w:color="auto" w:fill="FFFFFF"/>
              <w:spacing w:line="0" w:lineRule="atLeast"/>
              <w:jc w:val="both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 xml:space="preserve">Совместимость с </w:t>
            </w:r>
            <w:proofErr w:type="spellStart"/>
            <w:r w:rsidRPr="006978AC">
              <w:rPr>
                <w:sz w:val="18"/>
                <w:szCs w:val="18"/>
              </w:rPr>
              <w:t>коагулометром</w:t>
            </w:r>
            <w:proofErr w:type="spellEnd"/>
            <w:r w:rsidRPr="006978AC">
              <w:rPr>
                <w:sz w:val="18"/>
                <w:szCs w:val="18"/>
              </w:rPr>
              <w:t xml:space="preserve"> АК-37.</w:t>
            </w:r>
          </w:p>
          <w:p w:rsidR="0059567A" w:rsidRPr="006978AC" w:rsidRDefault="0059567A" w:rsidP="0059567A">
            <w:pPr>
              <w:rPr>
                <w:color w:val="000000"/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Набор рассчитан на 250 тестов.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color w:val="000000"/>
                <w:sz w:val="18"/>
                <w:szCs w:val="18"/>
              </w:rPr>
            </w:pPr>
            <w:r w:rsidRPr="006978AC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Общество с ограниченной ответственностью «Технология-Стандарт» (ООО фирма «Технология-Стандарт»)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righ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3 358,00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righ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67 160,00</w:t>
            </w:r>
          </w:p>
        </w:tc>
      </w:tr>
      <w:tr w:rsidR="0059567A" w:rsidRPr="005A07FA" w:rsidTr="0059567A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color w:val="000000"/>
                <w:sz w:val="18"/>
                <w:szCs w:val="18"/>
              </w:rPr>
            </w:pPr>
            <w:r w:rsidRPr="006978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 xml:space="preserve">Набор реагентов для определения концентрации фибриногена на </w:t>
            </w:r>
            <w:proofErr w:type="gramStart"/>
            <w:r w:rsidRPr="006978AC">
              <w:rPr>
                <w:sz w:val="18"/>
                <w:szCs w:val="18"/>
              </w:rPr>
              <w:t>автоматическом</w:t>
            </w:r>
            <w:proofErr w:type="gramEnd"/>
            <w:r w:rsidRPr="006978AC">
              <w:rPr>
                <w:sz w:val="18"/>
                <w:szCs w:val="18"/>
              </w:rPr>
              <w:t xml:space="preserve"> </w:t>
            </w:r>
            <w:proofErr w:type="spellStart"/>
            <w:r w:rsidRPr="006978AC">
              <w:rPr>
                <w:sz w:val="18"/>
                <w:szCs w:val="18"/>
              </w:rPr>
              <w:t>коагулометре</w:t>
            </w:r>
            <w:proofErr w:type="spellEnd"/>
            <w:r w:rsidRPr="006978AC">
              <w:rPr>
                <w:sz w:val="18"/>
                <w:szCs w:val="18"/>
              </w:rPr>
              <w:t xml:space="preserve"> АК (</w:t>
            </w:r>
            <w:proofErr w:type="spellStart"/>
            <w:r w:rsidRPr="006978AC">
              <w:rPr>
                <w:sz w:val="18"/>
                <w:szCs w:val="18"/>
              </w:rPr>
              <w:t>МультиТех-Фибриноген</w:t>
            </w:r>
            <w:proofErr w:type="spellEnd"/>
            <w:r w:rsidRPr="006978AC">
              <w:rPr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 xml:space="preserve">Набор </w:t>
            </w:r>
            <w:proofErr w:type="spellStart"/>
            <w:r w:rsidRPr="006978AC">
              <w:rPr>
                <w:sz w:val="18"/>
                <w:szCs w:val="18"/>
              </w:rPr>
              <w:t>Мультитех-Фибриноген</w:t>
            </w:r>
            <w:proofErr w:type="spellEnd"/>
            <w:r w:rsidRPr="006978AC">
              <w:rPr>
                <w:sz w:val="18"/>
                <w:szCs w:val="18"/>
              </w:rPr>
              <w:t xml:space="preserve"> предназначен для количественного определения фибриногена в плазме крови на </w:t>
            </w:r>
            <w:proofErr w:type="gramStart"/>
            <w:r w:rsidRPr="006978AC">
              <w:rPr>
                <w:sz w:val="18"/>
                <w:szCs w:val="18"/>
              </w:rPr>
              <w:t>автоматическом</w:t>
            </w:r>
            <w:proofErr w:type="gramEnd"/>
            <w:r w:rsidRPr="006978AC">
              <w:rPr>
                <w:sz w:val="18"/>
                <w:szCs w:val="18"/>
              </w:rPr>
              <w:t xml:space="preserve"> </w:t>
            </w:r>
            <w:proofErr w:type="spellStart"/>
            <w:r w:rsidRPr="006978AC">
              <w:rPr>
                <w:sz w:val="18"/>
                <w:szCs w:val="18"/>
              </w:rPr>
              <w:t>коагулометре</w:t>
            </w:r>
            <w:proofErr w:type="spellEnd"/>
            <w:r w:rsidRPr="006978AC">
              <w:rPr>
                <w:sz w:val="18"/>
                <w:szCs w:val="18"/>
              </w:rPr>
              <w:t xml:space="preserve"> АК-37, без предварительного разведения исследуемой плазмы (модифицированный метод </w:t>
            </w:r>
            <w:proofErr w:type="spellStart"/>
            <w:r w:rsidRPr="006978AC">
              <w:rPr>
                <w:sz w:val="18"/>
                <w:szCs w:val="18"/>
              </w:rPr>
              <w:t>Clauss</w:t>
            </w:r>
            <w:proofErr w:type="spellEnd"/>
            <w:r w:rsidRPr="006978AC">
              <w:rPr>
                <w:sz w:val="18"/>
                <w:szCs w:val="18"/>
              </w:rPr>
              <w:t>).</w:t>
            </w:r>
          </w:p>
          <w:p w:rsidR="0059567A" w:rsidRPr="006978AC" w:rsidRDefault="0059567A" w:rsidP="0059567A">
            <w:pPr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 xml:space="preserve"> Состав набора:</w:t>
            </w:r>
          </w:p>
          <w:p w:rsidR="0059567A" w:rsidRPr="006978AC" w:rsidRDefault="0059567A" w:rsidP="0059567A">
            <w:pPr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1. Тромбин (</w:t>
            </w:r>
            <w:proofErr w:type="spellStart"/>
            <w:r w:rsidRPr="006978AC">
              <w:rPr>
                <w:sz w:val="18"/>
                <w:szCs w:val="18"/>
              </w:rPr>
              <w:t>лиофильно</w:t>
            </w:r>
            <w:proofErr w:type="spellEnd"/>
            <w:r w:rsidRPr="006978AC">
              <w:rPr>
                <w:sz w:val="18"/>
                <w:szCs w:val="18"/>
              </w:rPr>
              <w:t xml:space="preserve"> высушенный реагент) - 5 </w:t>
            </w:r>
            <w:proofErr w:type="spellStart"/>
            <w:r w:rsidRPr="006978AC">
              <w:rPr>
                <w:sz w:val="18"/>
                <w:szCs w:val="18"/>
              </w:rPr>
              <w:t>фл</w:t>
            </w:r>
            <w:proofErr w:type="spellEnd"/>
            <w:r w:rsidRPr="006978AC">
              <w:rPr>
                <w:sz w:val="18"/>
                <w:szCs w:val="18"/>
              </w:rPr>
              <w:t>.</w:t>
            </w:r>
          </w:p>
          <w:p w:rsidR="0059567A" w:rsidRPr="006978AC" w:rsidRDefault="0059567A" w:rsidP="0059567A">
            <w:pPr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 xml:space="preserve">2. Растворитель для тромбина, 10,5 мл - 5 </w:t>
            </w:r>
            <w:proofErr w:type="spellStart"/>
            <w:r w:rsidRPr="006978AC">
              <w:rPr>
                <w:sz w:val="18"/>
                <w:szCs w:val="18"/>
              </w:rPr>
              <w:t>фл</w:t>
            </w:r>
            <w:proofErr w:type="spellEnd"/>
            <w:r w:rsidRPr="006978AC">
              <w:rPr>
                <w:sz w:val="18"/>
                <w:szCs w:val="18"/>
              </w:rPr>
              <w:t>.</w:t>
            </w:r>
          </w:p>
          <w:p w:rsidR="0059567A" w:rsidRPr="006978AC" w:rsidRDefault="0059567A" w:rsidP="0059567A">
            <w:pPr>
              <w:rPr>
                <w:color w:val="000000"/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Набор рассчитан на 250 тестов.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color w:val="000000"/>
                <w:sz w:val="18"/>
                <w:szCs w:val="18"/>
              </w:rPr>
            </w:pPr>
            <w:r w:rsidRPr="006978AC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Общество с ограниченной ответственностью «Технология-Стандарт» (ООО фирма «Технология-Стандарт»)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righ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9 203,00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righ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184 060,00</w:t>
            </w:r>
          </w:p>
        </w:tc>
      </w:tr>
      <w:tr w:rsidR="0059567A" w:rsidRPr="005A07FA" w:rsidTr="0059567A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color w:val="000000"/>
                <w:sz w:val="18"/>
                <w:szCs w:val="18"/>
              </w:rPr>
            </w:pPr>
            <w:r w:rsidRPr="006978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 xml:space="preserve">Реагент для определения </w:t>
            </w:r>
            <w:proofErr w:type="spellStart"/>
            <w:r w:rsidRPr="006978AC">
              <w:rPr>
                <w:sz w:val="18"/>
                <w:szCs w:val="18"/>
              </w:rPr>
              <w:t>протромбинового</w:t>
            </w:r>
            <w:proofErr w:type="spellEnd"/>
            <w:r w:rsidRPr="006978AC">
              <w:rPr>
                <w:sz w:val="18"/>
                <w:szCs w:val="18"/>
              </w:rPr>
              <w:t xml:space="preserve"> времени </w:t>
            </w:r>
            <w:proofErr w:type="gramStart"/>
            <w:r w:rsidRPr="006978AC">
              <w:rPr>
                <w:sz w:val="18"/>
                <w:szCs w:val="18"/>
              </w:rPr>
              <w:t>на</w:t>
            </w:r>
            <w:proofErr w:type="gramEnd"/>
            <w:r w:rsidRPr="006978AC">
              <w:rPr>
                <w:sz w:val="18"/>
                <w:szCs w:val="18"/>
              </w:rPr>
              <w:t xml:space="preserve"> автоматическом </w:t>
            </w:r>
            <w:proofErr w:type="spellStart"/>
            <w:r w:rsidRPr="006978AC">
              <w:rPr>
                <w:sz w:val="18"/>
                <w:szCs w:val="18"/>
              </w:rPr>
              <w:t>коагулометре</w:t>
            </w:r>
            <w:proofErr w:type="spellEnd"/>
            <w:r w:rsidRPr="006978AC">
              <w:rPr>
                <w:sz w:val="18"/>
                <w:szCs w:val="18"/>
              </w:rPr>
              <w:t xml:space="preserve"> АК (</w:t>
            </w:r>
            <w:proofErr w:type="spellStart"/>
            <w:r w:rsidRPr="006978AC">
              <w:rPr>
                <w:sz w:val="18"/>
                <w:szCs w:val="18"/>
              </w:rPr>
              <w:t>Техпластин-тест</w:t>
            </w:r>
            <w:proofErr w:type="spellEnd"/>
            <w:r w:rsidRPr="006978AC">
              <w:rPr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spacing w:line="0" w:lineRule="atLeast"/>
              <w:rPr>
                <w:sz w:val="18"/>
                <w:szCs w:val="18"/>
              </w:rPr>
            </w:pPr>
            <w:proofErr w:type="spellStart"/>
            <w:r w:rsidRPr="006978AC">
              <w:rPr>
                <w:sz w:val="18"/>
                <w:szCs w:val="18"/>
              </w:rPr>
              <w:t>Техпластин-тест</w:t>
            </w:r>
            <w:proofErr w:type="spellEnd"/>
            <w:r w:rsidRPr="006978AC">
              <w:rPr>
                <w:sz w:val="18"/>
                <w:szCs w:val="18"/>
              </w:rPr>
              <w:t xml:space="preserve"> </w:t>
            </w:r>
            <w:proofErr w:type="gramStart"/>
            <w:r w:rsidRPr="006978AC">
              <w:rPr>
                <w:sz w:val="18"/>
                <w:szCs w:val="18"/>
              </w:rPr>
              <w:t>предназначен</w:t>
            </w:r>
            <w:proofErr w:type="gramEnd"/>
            <w:r w:rsidRPr="006978AC">
              <w:rPr>
                <w:sz w:val="18"/>
                <w:szCs w:val="18"/>
              </w:rPr>
              <w:t xml:space="preserve"> для оценки </w:t>
            </w:r>
            <w:proofErr w:type="spellStart"/>
            <w:r w:rsidRPr="006978AC">
              <w:rPr>
                <w:sz w:val="18"/>
                <w:szCs w:val="18"/>
              </w:rPr>
              <w:t>протромбинового</w:t>
            </w:r>
            <w:proofErr w:type="spellEnd"/>
            <w:r w:rsidRPr="006978AC">
              <w:rPr>
                <w:sz w:val="18"/>
                <w:szCs w:val="18"/>
              </w:rPr>
              <w:t xml:space="preserve"> времени свертывания на автоматическом </w:t>
            </w:r>
            <w:proofErr w:type="spellStart"/>
            <w:r w:rsidRPr="006978AC">
              <w:rPr>
                <w:sz w:val="18"/>
                <w:szCs w:val="18"/>
              </w:rPr>
              <w:t>коагулометре</w:t>
            </w:r>
            <w:proofErr w:type="spellEnd"/>
            <w:r w:rsidRPr="006978AC">
              <w:rPr>
                <w:sz w:val="18"/>
                <w:szCs w:val="18"/>
              </w:rPr>
              <w:t xml:space="preserve"> АК-37. </w:t>
            </w:r>
          </w:p>
          <w:p w:rsidR="0059567A" w:rsidRPr="006978AC" w:rsidRDefault="0059567A" w:rsidP="0059567A">
            <w:pPr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 xml:space="preserve">Определение </w:t>
            </w:r>
            <w:proofErr w:type="spellStart"/>
            <w:r w:rsidRPr="006978AC">
              <w:rPr>
                <w:sz w:val="18"/>
                <w:szCs w:val="18"/>
              </w:rPr>
              <w:t>протромбинового</w:t>
            </w:r>
            <w:proofErr w:type="spellEnd"/>
            <w:r w:rsidRPr="006978AC">
              <w:rPr>
                <w:sz w:val="18"/>
                <w:szCs w:val="18"/>
              </w:rPr>
              <w:t xml:space="preserve"> времени используется для тестирования факторов </w:t>
            </w:r>
            <w:proofErr w:type="spellStart"/>
            <w:r w:rsidRPr="006978AC">
              <w:rPr>
                <w:sz w:val="18"/>
                <w:szCs w:val="18"/>
              </w:rPr>
              <w:t>протромбинового</w:t>
            </w:r>
            <w:proofErr w:type="spellEnd"/>
            <w:r w:rsidRPr="006978AC">
              <w:rPr>
                <w:sz w:val="18"/>
                <w:szCs w:val="18"/>
              </w:rPr>
              <w:t xml:space="preserve"> комплекса (II - протромбина, V, VII, X) и </w:t>
            </w:r>
            <w:proofErr w:type="gramStart"/>
            <w:r w:rsidRPr="006978AC">
              <w:rPr>
                <w:sz w:val="18"/>
                <w:szCs w:val="18"/>
              </w:rPr>
              <w:t>контроля за</w:t>
            </w:r>
            <w:proofErr w:type="gramEnd"/>
            <w:r w:rsidRPr="006978AC">
              <w:rPr>
                <w:sz w:val="18"/>
                <w:szCs w:val="18"/>
              </w:rPr>
              <w:t xml:space="preserve"> лечением антикоагулянтами непрямого действия.</w:t>
            </w:r>
          </w:p>
          <w:p w:rsidR="0059567A" w:rsidRPr="006978AC" w:rsidRDefault="0059567A" w:rsidP="0059567A">
            <w:pPr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Состав набора:</w:t>
            </w:r>
          </w:p>
          <w:p w:rsidR="0059567A" w:rsidRPr="006978AC" w:rsidRDefault="0059567A" w:rsidP="0059567A">
            <w:pPr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 xml:space="preserve">1. </w:t>
            </w:r>
            <w:proofErr w:type="spellStart"/>
            <w:r w:rsidRPr="006978AC">
              <w:rPr>
                <w:sz w:val="18"/>
                <w:szCs w:val="18"/>
              </w:rPr>
              <w:t>Техпластин</w:t>
            </w:r>
            <w:proofErr w:type="spellEnd"/>
            <w:r w:rsidRPr="006978AC">
              <w:rPr>
                <w:sz w:val="18"/>
                <w:szCs w:val="18"/>
              </w:rPr>
              <w:t xml:space="preserve"> (</w:t>
            </w:r>
            <w:proofErr w:type="spellStart"/>
            <w:r w:rsidRPr="006978AC">
              <w:rPr>
                <w:sz w:val="18"/>
                <w:szCs w:val="18"/>
              </w:rPr>
              <w:t>лиофильно</w:t>
            </w:r>
            <w:proofErr w:type="spellEnd"/>
            <w:r w:rsidRPr="006978AC">
              <w:rPr>
                <w:sz w:val="18"/>
                <w:szCs w:val="18"/>
              </w:rPr>
              <w:t xml:space="preserve"> высушенная </w:t>
            </w:r>
            <w:proofErr w:type="spellStart"/>
            <w:r w:rsidRPr="006978AC">
              <w:rPr>
                <w:sz w:val="18"/>
                <w:szCs w:val="18"/>
              </w:rPr>
              <w:t>тромбопластин-кальциевая</w:t>
            </w:r>
            <w:proofErr w:type="spellEnd"/>
            <w:r w:rsidRPr="006978AC">
              <w:rPr>
                <w:sz w:val="18"/>
                <w:szCs w:val="18"/>
              </w:rPr>
              <w:t xml:space="preserve"> смесь), на 5 мл - 10 </w:t>
            </w:r>
            <w:proofErr w:type="spellStart"/>
            <w:r w:rsidRPr="006978AC">
              <w:rPr>
                <w:sz w:val="18"/>
                <w:szCs w:val="18"/>
              </w:rPr>
              <w:t>фл</w:t>
            </w:r>
            <w:proofErr w:type="spellEnd"/>
            <w:r w:rsidRPr="006978AC">
              <w:rPr>
                <w:sz w:val="18"/>
                <w:szCs w:val="18"/>
              </w:rPr>
              <w:t>.</w:t>
            </w:r>
          </w:p>
          <w:p w:rsidR="0059567A" w:rsidRPr="006978AC" w:rsidRDefault="0059567A" w:rsidP="0059567A">
            <w:pPr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Международный индекс чувствительности (МИЧ) указан в Паспорте к набору.</w:t>
            </w:r>
          </w:p>
          <w:p w:rsidR="0059567A" w:rsidRPr="006978AC" w:rsidRDefault="0059567A" w:rsidP="0059567A">
            <w:pPr>
              <w:rPr>
                <w:color w:val="000000"/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Набор рассчитан на 250 тестов.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color w:val="000000"/>
                <w:sz w:val="18"/>
                <w:szCs w:val="18"/>
              </w:rPr>
            </w:pPr>
            <w:r w:rsidRPr="006978AC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Общество с ограниченной ответственностью «Технология-Стандарт» (ООО фирма «Технология-Стандарт»)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righ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4 594,00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righ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91 880,00</w:t>
            </w:r>
          </w:p>
        </w:tc>
      </w:tr>
      <w:tr w:rsidR="0059567A" w:rsidRPr="005A07FA" w:rsidTr="0059567A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color w:val="000000"/>
                <w:sz w:val="18"/>
                <w:szCs w:val="18"/>
              </w:rPr>
            </w:pPr>
            <w:r w:rsidRPr="006978A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 xml:space="preserve">Калибровочная плазма для </w:t>
            </w:r>
            <w:proofErr w:type="gramStart"/>
            <w:r w:rsidRPr="006978AC">
              <w:rPr>
                <w:sz w:val="18"/>
                <w:szCs w:val="18"/>
              </w:rPr>
              <w:t>автоматического</w:t>
            </w:r>
            <w:proofErr w:type="gramEnd"/>
            <w:r w:rsidRPr="006978AC">
              <w:rPr>
                <w:sz w:val="18"/>
                <w:szCs w:val="18"/>
              </w:rPr>
              <w:t xml:space="preserve"> </w:t>
            </w:r>
            <w:proofErr w:type="spellStart"/>
            <w:r w:rsidRPr="006978AC">
              <w:rPr>
                <w:sz w:val="18"/>
                <w:szCs w:val="18"/>
              </w:rPr>
              <w:t>коагулометра</w:t>
            </w:r>
            <w:proofErr w:type="spellEnd"/>
            <w:r w:rsidRPr="006978AC">
              <w:rPr>
                <w:sz w:val="18"/>
                <w:szCs w:val="18"/>
              </w:rPr>
              <w:t xml:space="preserve"> АК </w:t>
            </w:r>
            <w:r w:rsidRPr="006978AC">
              <w:rPr>
                <w:sz w:val="18"/>
                <w:szCs w:val="18"/>
              </w:rPr>
              <w:lastRenderedPageBreak/>
              <w:t>(АК калибратор)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spacing w:line="0" w:lineRule="atLeast"/>
              <w:rPr>
                <w:sz w:val="18"/>
                <w:szCs w:val="18"/>
              </w:rPr>
            </w:pPr>
            <w:proofErr w:type="gramStart"/>
            <w:r w:rsidRPr="006978AC">
              <w:rPr>
                <w:sz w:val="18"/>
                <w:szCs w:val="18"/>
              </w:rPr>
              <w:lastRenderedPageBreak/>
              <w:t>Предназначена</w:t>
            </w:r>
            <w:proofErr w:type="gramEnd"/>
            <w:r w:rsidRPr="006978AC">
              <w:rPr>
                <w:sz w:val="18"/>
                <w:szCs w:val="18"/>
              </w:rPr>
              <w:t xml:space="preserve"> для получения калибровочных значений и построения калибровочных кривых в методах для исследования системы </w:t>
            </w:r>
            <w:r w:rsidRPr="006978AC">
              <w:rPr>
                <w:sz w:val="18"/>
                <w:szCs w:val="18"/>
              </w:rPr>
              <w:lastRenderedPageBreak/>
              <w:t xml:space="preserve">гемостаза с помощью автоматического </w:t>
            </w:r>
            <w:proofErr w:type="spellStart"/>
            <w:r w:rsidRPr="006978AC">
              <w:rPr>
                <w:sz w:val="18"/>
                <w:szCs w:val="18"/>
              </w:rPr>
              <w:t>коагулометра</w:t>
            </w:r>
            <w:proofErr w:type="spellEnd"/>
            <w:r w:rsidRPr="006978AC">
              <w:rPr>
                <w:sz w:val="18"/>
                <w:szCs w:val="18"/>
              </w:rPr>
              <w:t xml:space="preserve"> АК. Коэффициент вариации результатов определения аттестованных показателей в калибровочной плазме составляет 0 - 5 % (диапазонное значение). Допустимое отклонение показателей в калибровочной плазме от аттестованного значения составляет 0 -5 % (диапазонное значение). Допустимый разброс результатов определения аттестованных показателей в разных реагентах одной серии составляет 0 - 5 % (диапазонное значение). </w:t>
            </w:r>
          </w:p>
          <w:p w:rsidR="0059567A" w:rsidRPr="006978AC" w:rsidRDefault="0059567A" w:rsidP="0059567A">
            <w:pPr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Фактические значения аналит</w:t>
            </w:r>
            <w:bookmarkStart w:id="0" w:name="_GoBack"/>
            <w:bookmarkEnd w:id="0"/>
            <w:r w:rsidRPr="006978AC">
              <w:rPr>
                <w:sz w:val="18"/>
                <w:szCs w:val="18"/>
              </w:rPr>
              <w:t xml:space="preserve">ических показателей указаны в паспорте к реагенту. </w:t>
            </w:r>
          </w:p>
          <w:p w:rsidR="0059567A" w:rsidRPr="006978AC" w:rsidRDefault="0059567A" w:rsidP="0059567A">
            <w:pPr>
              <w:spacing w:line="0" w:lineRule="atLeast"/>
              <w:rPr>
                <w:sz w:val="18"/>
                <w:szCs w:val="18"/>
              </w:rPr>
            </w:pPr>
            <w:proofErr w:type="gramStart"/>
            <w:r w:rsidRPr="006978AC">
              <w:rPr>
                <w:sz w:val="18"/>
                <w:szCs w:val="18"/>
              </w:rPr>
              <w:t>Аттестован</w:t>
            </w:r>
            <w:proofErr w:type="gramEnd"/>
            <w:r w:rsidRPr="006978AC">
              <w:rPr>
                <w:sz w:val="18"/>
                <w:szCs w:val="18"/>
              </w:rPr>
              <w:t xml:space="preserve"> для построения калибровочных кривых и получения калибровочных значений по 12 параметрам при определении следующих показателей:</w:t>
            </w:r>
          </w:p>
          <w:p w:rsidR="0059567A" w:rsidRPr="006978AC" w:rsidRDefault="0059567A" w:rsidP="0059567A">
            <w:pPr>
              <w:spacing w:line="0" w:lineRule="atLeast"/>
              <w:rPr>
                <w:iCs/>
                <w:sz w:val="18"/>
                <w:szCs w:val="18"/>
              </w:rPr>
            </w:pPr>
            <w:r w:rsidRPr="006978AC">
              <w:rPr>
                <w:i/>
                <w:iCs/>
                <w:sz w:val="18"/>
                <w:szCs w:val="18"/>
              </w:rPr>
              <w:t xml:space="preserve">- АПТВ/АЧТВ; </w:t>
            </w:r>
          </w:p>
          <w:p w:rsidR="0059567A" w:rsidRPr="006978AC" w:rsidRDefault="0059567A" w:rsidP="0059567A">
            <w:pPr>
              <w:spacing w:line="0" w:lineRule="atLeast"/>
              <w:rPr>
                <w:iCs/>
                <w:sz w:val="18"/>
                <w:szCs w:val="18"/>
              </w:rPr>
            </w:pPr>
            <w:r w:rsidRPr="006978AC">
              <w:rPr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Pr="006978AC">
              <w:rPr>
                <w:i/>
                <w:iCs/>
                <w:sz w:val="18"/>
                <w:szCs w:val="18"/>
              </w:rPr>
              <w:t>протромбиновое</w:t>
            </w:r>
            <w:proofErr w:type="spellEnd"/>
            <w:r w:rsidRPr="006978AC">
              <w:rPr>
                <w:i/>
                <w:iCs/>
                <w:sz w:val="18"/>
                <w:szCs w:val="18"/>
              </w:rPr>
              <w:t xml:space="preserve"> время; </w:t>
            </w:r>
          </w:p>
          <w:p w:rsidR="0059567A" w:rsidRPr="006978AC" w:rsidRDefault="0059567A" w:rsidP="0059567A">
            <w:pPr>
              <w:spacing w:line="0" w:lineRule="atLeast"/>
              <w:rPr>
                <w:iCs/>
                <w:sz w:val="18"/>
                <w:szCs w:val="18"/>
              </w:rPr>
            </w:pPr>
            <w:r w:rsidRPr="006978AC">
              <w:rPr>
                <w:i/>
                <w:iCs/>
                <w:sz w:val="18"/>
                <w:szCs w:val="18"/>
              </w:rPr>
              <w:t xml:space="preserve">- показатель по </w:t>
            </w:r>
            <w:proofErr w:type="spellStart"/>
            <w:r w:rsidRPr="006978AC">
              <w:rPr>
                <w:i/>
                <w:iCs/>
                <w:sz w:val="18"/>
                <w:szCs w:val="18"/>
              </w:rPr>
              <w:t>Квику</w:t>
            </w:r>
            <w:proofErr w:type="spellEnd"/>
            <w:r w:rsidRPr="006978AC">
              <w:rPr>
                <w:i/>
                <w:iCs/>
                <w:sz w:val="18"/>
                <w:szCs w:val="18"/>
              </w:rPr>
              <w:t xml:space="preserve">; </w:t>
            </w:r>
          </w:p>
          <w:p w:rsidR="0059567A" w:rsidRPr="006978AC" w:rsidRDefault="0059567A" w:rsidP="0059567A">
            <w:pPr>
              <w:spacing w:line="0" w:lineRule="atLeast"/>
              <w:rPr>
                <w:iCs/>
                <w:sz w:val="18"/>
                <w:szCs w:val="18"/>
              </w:rPr>
            </w:pPr>
            <w:r w:rsidRPr="006978AC">
              <w:rPr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Pr="006978AC">
              <w:rPr>
                <w:i/>
                <w:iCs/>
                <w:sz w:val="18"/>
                <w:szCs w:val="18"/>
              </w:rPr>
              <w:t>тромбиновое</w:t>
            </w:r>
            <w:proofErr w:type="spellEnd"/>
            <w:r w:rsidRPr="006978AC">
              <w:rPr>
                <w:i/>
                <w:iCs/>
                <w:sz w:val="18"/>
                <w:szCs w:val="18"/>
              </w:rPr>
              <w:t xml:space="preserve"> время;</w:t>
            </w:r>
          </w:p>
          <w:p w:rsidR="0059567A" w:rsidRPr="006978AC" w:rsidRDefault="0059567A" w:rsidP="0059567A">
            <w:pPr>
              <w:spacing w:line="0" w:lineRule="atLeast"/>
              <w:rPr>
                <w:iCs/>
                <w:sz w:val="18"/>
                <w:szCs w:val="18"/>
              </w:rPr>
            </w:pPr>
            <w:r w:rsidRPr="006978AC">
              <w:rPr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Pr="006978AC">
              <w:rPr>
                <w:i/>
                <w:iCs/>
                <w:sz w:val="18"/>
                <w:szCs w:val="18"/>
              </w:rPr>
              <w:t>анцистроновое</w:t>
            </w:r>
            <w:proofErr w:type="spellEnd"/>
            <w:r w:rsidRPr="006978AC">
              <w:rPr>
                <w:i/>
                <w:iCs/>
                <w:sz w:val="18"/>
                <w:szCs w:val="18"/>
              </w:rPr>
              <w:t xml:space="preserve"> время; </w:t>
            </w:r>
          </w:p>
          <w:p w:rsidR="0059567A" w:rsidRPr="006978AC" w:rsidRDefault="0059567A" w:rsidP="0059567A">
            <w:pPr>
              <w:spacing w:line="0" w:lineRule="atLeast"/>
              <w:rPr>
                <w:iCs/>
                <w:sz w:val="18"/>
                <w:szCs w:val="18"/>
              </w:rPr>
            </w:pPr>
            <w:r w:rsidRPr="006978AC">
              <w:rPr>
                <w:i/>
                <w:iCs/>
                <w:sz w:val="18"/>
                <w:szCs w:val="18"/>
              </w:rPr>
              <w:t xml:space="preserve">- фибриноген; </w:t>
            </w:r>
          </w:p>
          <w:p w:rsidR="0059567A" w:rsidRPr="006978AC" w:rsidRDefault="0059567A" w:rsidP="0059567A">
            <w:pPr>
              <w:spacing w:line="0" w:lineRule="atLeast"/>
              <w:rPr>
                <w:iCs/>
                <w:sz w:val="18"/>
                <w:szCs w:val="18"/>
              </w:rPr>
            </w:pPr>
            <w:r w:rsidRPr="006978AC">
              <w:rPr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Pr="006978AC">
              <w:rPr>
                <w:i/>
                <w:iCs/>
                <w:sz w:val="18"/>
                <w:szCs w:val="18"/>
              </w:rPr>
              <w:t>антитромбин</w:t>
            </w:r>
            <w:proofErr w:type="spellEnd"/>
            <w:r w:rsidRPr="006978AC">
              <w:rPr>
                <w:i/>
                <w:iCs/>
                <w:sz w:val="18"/>
                <w:szCs w:val="18"/>
              </w:rPr>
              <w:t>;</w:t>
            </w:r>
          </w:p>
          <w:p w:rsidR="0059567A" w:rsidRPr="006978AC" w:rsidRDefault="0059567A" w:rsidP="0059567A">
            <w:pPr>
              <w:spacing w:line="0" w:lineRule="atLeast"/>
              <w:rPr>
                <w:iCs/>
                <w:sz w:val="18"/>
                <w:szCs w:val="18"/>
              </w:rPr>
            </w:pPr>
            <w:r w:rsidRPr="006978AC">
              <w:rPr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Pr="006978AC">
              <w:rPr>
                <w:i/>
                <w:iCs/>
                <w:sz w:val="18"/>
                <w:szCs w:val="18"/>
              </w:rPr>
              <w:t>плазминоген</w:t>
            </w:r>
            <w:proofErr w:type="spellEnd"/>
            <w:r w:rsidRPr="006978AC">
              <w:rPr>
                <w:i/>
                <w:iCs/>
                <w:sz w:val="18"/>
                <w:szCs w:val="18"/>
              </w:rPr>
              <w:t xml:space="preserve">; </w:t>
            </w:r>
          </w:p>
          <w:p w:rsidR="0059567A" w:rsidRPr="006978AC" w:rsidRDefault="0059567A" w:rsidP="0059567A">
            <w:pPr>
              <w:spacing w:line="0" w:lineRule="atLeast"/>
              <w:rPr>
                <w:iCs/>
                <w:sz w:val="18"/>
                <w:szCs w:val="18"/>
              </w:rPr>
            </w:pPr>
            <w:r w:rsidRPr="006978AC">
              <w:rPr>
                <w:i/>
                <w:iCs/>
                <w:sz w:val="18"/>
                <w:szCs w:val="18"/>
              </w:rPr>
              <w:t>- протеин</w:t>
            </w:r>
            <w:proofErr w:type="gramStart"/>
            <w:r w:rsidRPr="006978AC">
              <w:rPr>
                <w:i/>
                <w:iCs/>
                <w:sz w:val="18"/>
                <w:szCs w:val="18"/>
              </w:rPr>
              <w:t xml:space="preserve"> С</w:t>
            </w:r>
            <w:proofErr w:type="gramEnd"/>
            <w:r w:rsidRPr="006978AC">
              <w:rPr>
                <w:i/>
                <w:iCs/>
                <w:sz w:val="18"/>
                <w:szCs w:val="18"/>
              </w:rPr>
              <w:t xml:space="preserve">; </w:t>
            </w:r>
          </w:p>
          <w:p w:rsidR="0059567A" w:rsidRPr="006978AC" w:rsidRDefault="0059567A" w:rsidP="0059567A">
            <w:pPr>
              <w:spacing w:line="0" w:lineRule="atLeast"/>
              <w:rPr>
                <w:iCs/>
                <w:sz w:val="18"/>
                <w:szCs w:val="18"/>
              </w:rPr>
            </w:pPr>
            <w:r w:rsidRPr="006978AC">
              <w:rPr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Pr="006978AC">
              <w:rPr>
                <w:i/>
                <w:iCs/>
                <w:sz w:val="18"/>
                <w:szCs w:val="18"/>
              </w:rPr>
              <w:t>коагуляционный</w:t>
            </w:r>
            <w:proofErr w:type="spellEnd"/>
            <w:r w:rsidRPr="006978AC">
              <w:rPr>
                <w:i/>
                <w:iCs/>
                <w:sz w:val="18"/>
                <w:szCs w:val="18"/>
              </w:rPr>
              <w:t xml:space="preserve"> фактор VIII; </w:t>
            </w:r>
          </w:p>
          <w:p w:rsidR="0059567A" w:rsidRPr="006978AC" w:rsidRDefault="0059567A" w:rsidP="0059567A">
            <w:pPr>
              <w:spacing w:line="0" w:lineRule="atLeast"/>
              <w:rPr>
                <w:iCs/>
                <w:sz w:val="18"/>
                <w:szCs w:val="18"/>
              </w:rPr>
            </w:pPr>
            <w:r w:rsidRPr="006978AC">
              <w:rPr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Pr="006978AC">
              <w:rPr>
                <w:i/>
                <w:iCs/>
                <w:sz w:val="18"/>
                <w:szCs w:val="18"/>
              </w:rPr>
              <w:t>коагуляционный</w:t>
            </w:r>
            <w:proofErr w:type="spellEnd"/>
            <w:r w:rsidRPr="006978AC">
              <w:rPr>
                <w:i/>
                <w:iCs/>
                <w:sz w:val="18"/>
                <w:szCs w:val="18"/>
              </w:rPr>
              <w:t xml:space="preserve"> фактор IX; </w:t>
            </w:r>
          </w:p>
          <w:p w:rsidR="0059567A" w:rsidRPr="006978AC" w:rsidRDefault="0059567A" w:rsidP="0059567A">
            <w:pPr>
              <w:spacing w:line="0" w:lineRule="atLeast"/>
              <w:rPr>
                <w:sz w:val="18"/>
                <w:szCs w:val="18"/>
              </w:rPr>
            </w:pPr>
            <w:r w:rsidRPr="006978AC">
              <w:rPr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Pr="006978AC">
              <w:rPr>
                <w:i/>
                <w:iCs/>
                <w:sz w:val="18"/>
                <w:szCs w:val="18"/>
              </w:rPr>
              <w:t>коагуляционный</w:t>
            </w:r>
            <w:proofErr w:type="spellEnd"/>
            <w:r w:rsidRPr="006978AC">
              <w:rPr>
                <w:i/>
                <w:iCs/>
                <w:sz w:val="18"/>
                <w:szCs w:val="18"/>
              </w:rPr>
              <w:t xml:space="preserve"> фактор XIII</w:t>
            </w:r>
          </w:p>
          <w:p w:rsidR="0059567A" w:rsidRPr="006978AC" w:rsidRDefault="0059567A" w:rsidP="0059567A">
            <w:pPr>
              <w:jc w:val="center"/>
              <w:rPr>
                <w:color w:val="000000"/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Фасовка: - АК калибратор (</w:t>
            </w:r>
            <w:proofErr w:type="spellStart"/>
            <w:r w:rsidRPr="006978AC">
              <w:rPr>
                <w:sz w:val="18"/>
                <w:szCs w:val="18"/>
              </w:rPr>
              <w:t>лиофильно</w:t>
            </w:r>
            <w:proofErr w:type="spellEnd"/>
            <w:r w:rsidRPr="006978AC">
              <w:rPr>
                <w:sz w:val="18"/>
                <w:szCs w:val="18"/>
              </w:rPr>
              <w:t xml:space="preserve"> высушенная калибровочная плазма), на 1 мл – 5 </w:t>
            </w:r>
            <w:proofErr w:type="spellStart"/>
            <w:r w:rsidRPr="006978AC">
              <w:rPr>
                <w:sz w:val="18"/>
                <w:szCs w:val="18"/>
              </w:rPr>
              <w:t>фл</w:t>
            </w:r>
            <w:proofErr w:type="spellEnd"/>
            <w:r w:rsidRPr="006978AC">
              <w:rPr>
                <w:sz w:val="18"/>
                <w:szCs w:val="18"/>
              </w:rPr>
              <w:t>. в 1 коробке.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color w:val="000000"/>
                <w:sz w:val="18"/>
                <w:szCs w:val="18"/>
              </w:rPr>
            </w:pPr>
            <w:r w:rsidRPr="006978AC">
              <w:rPr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 xml:space="preserve">Общество с ограниченной </w:t>
            </w:r>
            <w:r w:rsidRPr="006978AC">
              <w:rPr>
                <w:sz w:val="18"/>
                <w:szCs w:val="18"/>
              </w:rPr>
              <w:lastRenderedPageBreak/>
              <w:t>ответственностью «Технология-Стандарт» (ООО фирма «Технология-Стандарт»)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righ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3 798,00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righ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11 394,00</w:t>
            </w:r>
          </w:p>
        </w:tc>
      </w:tr>
      <w:tr w:rsidR="0059567A" w:rsidRPr="005A07FA" w:rsidTr="0059567A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color w:val="000000"/>
                <w:sz w:val="18"/>
                <w:szCs w:val="18"/>
              </w:rPr>
            </w:pPr>
            <w:r w:rsidRPr="006978AC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 xml:space="preserve">Набор калибраторов для определения концентрации фибриногена на </w:t>
            </w:r>
            <w:proofErr w:type="gramStart"/>
            <w:r w:rsidRPr="006978AC">
              <w:rPr>
                <w:sz w:val="18"/>
                <w:szCs w:val="18"/>
              </w:rPr>
              <w:t>автоматическом</w:t>
            </w:r>
            <w:proofErr w:type="gramEnd"/>
            <w:r w:rsidRPr="006978AC">
              <w:rPr>
                <w:sz w:val="18"/>
                <w:szCs w:val="18"/>
              </w:rPr>
              <w:t xml:space="preserve"> </w:t>
            </w:r>
            <w:proofErr w:type="spellStart"/>
            <w:r w:rsidRPr="006978AC">
              <w:rPr>
                <w:sz w:val="18"/>
                <w:szCs w:val="18"/>
              </w:rPr>
              <w:t>коагулометре</w:t>
            </w:r>
            <w:proofErr w:type="spellEnd"/>
            <w:r w:rsidRPr="006978AC">
              <w:rPr>
                <w:sz w:val="18"/>
                <w:szCs w:val="18"/>
              </w:rPr>
              <w:t xml:space="preserve"> АК (Фибриноген-калибратор)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pStyle w:val="af1"/>
              <w:widowControl w:val="0"/>
              <w:spacing w:line="0" w:lineRule="atLeast"/>
              <w:rPr>
                <w:rFonts w:eastAsiaTheme="minorHAnsi"/>
                <w:sz w:val="18"/>
                <w:szCs w:val="18"/>
                <w:lang w:eastAsia="en-US"/>
              </w:rPr>
            </w:pPr>
            <w:r w:rsidRPr="006978AC">
              <w:rPr>
                <w:rFonts w:eastAsiaTheme="minorHAnsi"/>
                <w:sz w:val="18"/>
                <w:szCs w:val="18"/>
                <w:lang w:eastAsia="en-US"/>
              </w:rPr>
              <w:t xml:space="preserve">Набор предназначен для получения калибровочных значений времени свёртывания при определении концентрации фибриногена в плазме крови модифицированным методом </w:t>
            </w:r>
            <w:proofErr w:type="spellStart"/>
            <w:r w:rsidRPr="006978AC">
              <w:rPr>
                <w:rFonts w:eastAsiaTheme="minorHAnsi"/>
                <w:sz w:val="18"/>
                <w:szCs w:val="18"/>
                <w:lang w:eastAsia="en-US"/>
              </w:rPr>
              <w:t>Clauss</w:t>
            </w:r>
            <w:proofErr w:type="spellEnd"/>
            <w:r w:rsidRPr="006978AC">
              <w:rPr>
                <w:rFonts w:eastAsiaTheme="minorHAnsi"/>
                <w:sz w:val="18"/>
                <w:szCs w:val="18"/>
                <w:lang w:eastAsia="en-US"/>
              </w:rPr>
              <w:t xml:space="preserve"> без предварительного разведения исследуемой плазмы </w:t>
            </w:r>
            <w:proofErr w:type="gramStart"/>
            <w:r w:rsidRPr="006978AC">
              <w:rPr>
                <w:rFonts w:eastAsiaTheme="minorHAnsi"/>
                <w:sz w:val="18"/>
                <w:szCs w:val="18"/>
                <w:lang w:eastAsia="en-US"/>
              </w:rPr>
              <w:t>на</w:t>
            </w:r>
            <w:proofErr w:type="gramEnd"/>
            <w:r w:rsidRPr="006978AC">
              <w:rPr>
                <w:rFonts w:eastAsiaTheme="minorHAnsi"/>
                <w:sz w:val="18"/>
                <w:szCs w:val="18"/>
                <w:lang w:eastAsia="en-US"/>
              </w:rPr>
              <w:t xml:space="preserve"> автоматическом </w:t>
            </w:r>
            <w:proofErr w:type="spellStart"/>
            <w:r w:rsidRPr="006978AC">
              <w:rPr>
                <w:rFonts w:eastAsiaTheme="minorHAnsi"/>
                <w:sz w:val="18"/>
                <w:szCs w:val="18"/>
                <w:lang w:eastAsia="en-US"/>
              </w:rPr>
              <w:t>коагулометре</w:t>
            </w:r>
            <w:proofErr w:type="spellEnd"/>
            <w:r w:rsidRPr="006978AC">
              <w:rPr>
                <w:rFonts w:eastAsiaTheme="minorHAnsi"/>
                <w:sz w:val="18"/>
                <w:szCs w:val="18"/>
                <w:lang w:eastAsia="en-US"/>
              </w:rPr>
              <w:t xml:space="preserve"> АК-37. Калибровочная плазма </w:t>
            </w:r>
            <w:proofErr w:type="spellStart"/>
            <w:r w:rsidRPr="006978AC">
              <w:rPr>
                <w:rFonts w:eastAsiaTheme="minorHAnsi"/>
                <w:sz w:val="18"/>
                <w:szCs w:val="18"/>
                <w:lang w:eastAsia="en-US"/>
              </w:rPr>
              <w:t>предназначенна</w:t>
            </w:r>
            <w:proofErr w:type="spellEnd"/>
            <w:r w:rsidRPr="006978AC">
              <w:rPr>
                <w:rFonts w:eastAsiaTheme="minorHAnsi"/>
                <w:sz w:val="18"/>
                <w:szCs w:val="18"/>
                <w:lang w:eastAsia="en-US"/>
              </w:rPr>
              <w:t xml:space="preserve"> для работы с набором </w:t>
            </w:r>
            <w:proofErr w:type="spellStart"/>
            <w:r w:rsidRPr="006978AC">
              <w:rPr>
                <w:rFonts w:eastAsiaTheme="minorHAnsi"/>
                <w:sz w:val="18"/>
                <w:szCs w:val="18"/>
                <w:lang w:eastAsia="en-US"/>
              </w:rPr>
              <w:t>МультиТех-Фибриногена</w:t>
            </w:r>
            <w:proofErr w:type="spellEnd"/>
            <w:r w:rsidRPr="006978AC">
              <w:rPr>
                <w:rFonts w:eastAsiaTheme="minorHAnsi"/>
                <w:sz w:val="18"/>
                <w:szCs w:val="18"/>
                <w:lang w:eastAsia="en-US"/>
              </w:rPr>
              <w:t xml:space="preserve"> на </w:t>
            </w:r>
            <w:proofErr w:type="gramStart"/>
            <w:r w:rsidRPr="006978AC">
              <w:rPr>
                <w:rFonts w:eastAsiaTheme="minorHAnsi"/>
                <w:sz w:val="18"/>
                <w:szCs w:val="18"/>
                <w:lang w:eastAsia="en-US"/>
              </w:rPr>
              <w:t>автоматическом</w:t>
            </w:r>
            <w:proofErr w:type="gramEnd"/>
            <w:r w:rsidRPr="006978AC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978AC">
              <w:rPr>
                <w:rFonts w:eastAsiaTheme="minorHAnsi"/>
                <w:sz w:val="18"/>
                <w:szCs w:val="18"/>
                <w:lang w:eastAsia="en-US"/>
              </w:rPr>
              <w:t>коаглоуметре</w:t>
            </w:r>
            <w:proofErr w:type="spellEnd"/>
            <w:r w:rsidRPr="006978AC">
              <w:rPr>
                <w:rFonts w:eastAsiaTheme="minorHAnsi"/>
                <w:sz w:val="18"/>
                <w:szCs w:val="18"/>
                <w:lang w:eastAsia="en-US"/>
              </w:rPr>
              <w:t xml:space="preserve"> АК (5 уровней). Набор содержит 5 флаконов с разной концентрацией фибриногена в диапазоне 0,9 - 9,0 г/л (диапазонное значение набора).</w:t>
            </w:r>
          </w:p>
          <w:p w:rsidR="0059567A" w:rsidRPr="006978AC" w:rsidRDefault="0059567A" w:rsidP="0059567A">
            <w:pPr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 xml:space="preserve">Линейность определения: 0,9-10,0 г/л. </w:t>
            </w:r>
          </w:p>
          <w:p w:rsidR="0059567A" w:rsidRPr="006978AC" w:rsidRDefault="0059567A" w:rsidP="0059567A">
            <w:pPr>
              <w:widowControl w:val="0"/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Состав набора:</w:t>
            </w:r>
          </w:p>
          <w:p w:rsidR="0059567A" w:rsidRPr="006978AC" w:rsidRDefault="0059567A" w:rsidP="0059567A">
            <w:pPr>
              <w:widowControl w:val="0"/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1. Калибратор №1 (</w:t>
            </w:r>
            <w:proofErr w:type="spellStart"/>
            <w:r w:rsidRPr="006978AC">
              <w:rPr>
                <w:sz w:val="18"/>
                <w:szCs w:val="18"/>
              </w:rPr>
              <w:t>лиофильно</w:t>
            </w:r>
            <w:proofErr w:type="spellEnd"/>
            <w:r w:rsidRPr="006978AC">
              <w:rPr>
                <w:sz w:val="18"/>
                <w:szCs w:val="18"/>
              </w:rPr>
              <w:t xml:space="preserve"> высушенный) - 1 </w:t>
            </w:r>
            <w:proofErr w:type="spellStart"/>
            <w:r w:rsidRPr="006978AC">
              <w:rPr>
                <w:sz w:val="18"/>
                <w:szCs w:val="18"/>
              </w:rPr>
              <w:t>фл</w:t>
            </w:r>
            <w:proofErr w:type="spellEnd"/>
            <w:r w:rsidRPr="006978AC">
              <w:rPr>
                <w:sz w:val="18"/>
                <w:szCs w:val="18"/>
              </w:rPr>
              <w:t>.</w:t>
            </w:r>
          </w:p>
          <w:p w:rsidR="0059567A" w:rsidRPr="006978AC" w:rsidRDefault="0059567A" w:rsidP="0059567A">
            <w:pPr>
              <w:widowControl w:val="0"/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2. Калибратор №2 (</w:t>
            </w:r>
            <w:proofErr w:type="spellStart"/>
            <w:r w:rsidRPr="006978AC">
              <w:rPr>
                <w:sz w:val="18"/>
                <w:szCs w:val="18"/>
              </w:rPr>
              <w:t>лиофильно</w:t>
            </w:r>
            <w:proofErr w:type="spellEnd"/>
            <w:r w:rsidRPr="006978AC">
              <w:rPr>
                <w:sz w:val="18"/>
                <w:szCs w:val="18"/>
              </w:rPr>
              <w:t xml:space="preserve"> высушенный) - 1 </w:t>
            </w:r>
            <w:proofErr w:type="spellStart"/>
            <w:r w:rsidRPr="006978AC">
              <w:rPr>
                <w:sz w:val="18"/>
                <w:szCs w:val="18"/>
              </w:rPr>
              <w:t>фл</w:t>
            </w:r>
            <w:proofErr w:type="spellEnd"/>
            <w:r w:rsidRPr="006978AC">
              <w:rPr>
                <w:sz w:val="18"/>
                <w:szCs w:val="18"/>
              </w:rPr>
              <w:t>.</w:t>
            </w:r>
          </w:p>
          <w:p w:rsidR="0059567A" w:rsidRPr="006978AC" w:rsidRDefault="0059567A" w:rsidP="0059567A">
            <w:pPr>
              <w:widowControl w:val="0"/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3. Калибратор №3 (</w:t>
            </w:r>
            <w:proofErr w:type="spellStart"/>
            <w:r w:rsidRPr="006978AC">
              <w:rPr>
                <w:sz w:val="18"/>
                <w:szCs w:val="18"/>
              </w:rPr>
              <w:t>лиофильно</w:t>
            </w:r>
            <w:proofErr w:type="spellEnd"/>
            <w:r w:rsidRPr="006978AC">
              <w:rPr>
                <w:sz w:val="18"/>
                <w:szCs w:val="18"/>
              </w:rPr>
              <w:t xml:space="preserve"> высушенный) - 1 </w:t>
            </w:r>
            <w:proofErr w:type="spellStart"/>
            <w:r w:rsidRPr="006978AC">
              <w:rPr>
                <w:sz w:val="18"/>
                <w:szCs w:val="18"/>
              </w:rPr>
              <w:t>фл</w:t>
            </w:r>
            <w:proofErr w:type="spellEnd"/>
            <w:r w:rsidRPr="006978AC">
              <w:rPr>
                <w:sz w:val="18"/>
                <w:szCs w:val="18"/>
              </w:rPr>
              <w:t>.</w:t>
            </w:r>
          </w:p>
          <w:p w:rsidR="0059567A" w:rsidRPr="006978AC" w:rsidRDefault="0059567A" w:rsidP="0059567A">
            <w:pPr>
              <w:widowControl w:val="0"/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4. Калибратор №4 (</w:t>
            </w:r>
            <w:proofErr w:type="spellStart"/>
            <w:r w:rsidRPr="006978AC">
              <w:rPr>
                <w:sz w:val="18"/>
                <w:szCs w:val="18"/>
              </w:rPr>
              <w:t>лиофильно</w:t>
            </w:r>
            <w:proofErr w:type="spellEnd"/>
            <w:r w:rsidRPr="006978AC">
              <w:rPr>
                <w:sz w:val="18"/>
                <w:szCs w:val="18"/>
              </w:rPr>
              <w:t xml:space="preserve"> высушенный) - 1 </w:t>
            </w:r>
            <w:proofErr w:type="spellStart"/>
            <w:r w:rsidRPr="006978AC">
              <w:rPr>
                <w:sz w:val="18"/>
                <w:szCs w:val="18"/>
              </w:rPr>
              <w:t>фл</w:t>
            </w:r>
            <w:proofErr w:type="spellEnd"/>
            <w:r w:rsidRPr="006978AC">
              <w:rPr>
                <w:sz w:val="18"/>
                <w:szCs w:val="18"/>
              </w:rPr>
              <w:t>.</w:t>
            </w:r>
          </w:p>
          <w:p w:rsidR="0059567A" w:rsidRPr="006978AC" w:rsidRDefault="0059567A" w:rsidP="0059567A">
            <w:pPr>
              <w:widowControl w:val="0"/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5. Калибратор №5 (</w:t>
            </w:r>
            <w:proofErr w:type="spellStart"/>
            <w:r w:rsidRPr="006978AC">
              <w:rPr>
                <w:sz w:val="18"/>
                <w:szCs w:val="18"/>
              </w:rPr>
              <w:t>лиофильно</w:t>
            </w:r>
            <w:proofErr w:type="spellEnd"/>
            <w:r w:rsidRPr="006978AC">
              <w:rPr>
                <w:sz w:val="18"/>
                <w:szCs w:val="18"/>
              </w:rPr>
              <w:t xml:space="preserve"> высушенный) - 1 </w:t>
            </w:r>
            <w:proofErr w:type="spellStart"/>
            <w:r w:rsidRPr="006978AC">
              <w:rPr>
                <w:sz w:val="18"/>
                <w:szCs w:val="18"/>
              </w:rPr>
              <w:t>фл</w:t>
            </w:r>
            <w:proofErr w:type="spellEnd"/>
            <w:r w:rsidRPr="006978AC">
              <w:rPr>
                <w:sz w:val="18"/>
                <w:szCs w:val="18"/>
              </w:rPr>
              <w:t>.</w:t>
            </w:r>
          </w:p>
          <w:p w:rsidR="0059567A" w:rsidRPr="006978AC" w:rsidRDefault="0059567A" w:rsidP="0059567A">
            <w:pPr>
              <w:rPr>
                <w:color w:val="000000"/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Концентрация фибриногена для каждого калибратора указана в Паспорте к набору.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color w:val="000000"/>
                <w:sz w:val="18"/>
                <w:szCs w:val="18"/>
              </w:rPr>
            </w:pPr>
            <w:r w:rsidRPr="006978AC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Общество с ограниченной ответственностью «Технология-Стандарт» (ООО фирма «Технология-Стандарт»)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righ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12 154,00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righ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36 462,00</w:t>
            </w:r>
          </w:p>
        </w:tc>
      </w:tr>
      <w:tr w:rsidR="0059567A" w:rsidRPr="005A07FA" w:rsidTr="0059567A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color w:val="000000"/>
                <w:sz w:val="18"/>
                <w:szCs w:val="18"/>
              </w:rPr>
            </w:pPr>
            <w:r w:rsidRPr="006978A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Кювета одноразовая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widowControl w:val="0"/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 xml:space="preserve">Пластиковая прозрачная одноразовая пробирка для размещения </w:t>
            </w:r>
            <w:r w:rsidRPr="006978AC">
              <w:rPr>
                <w:sz w:val="18"/>
                <w:szCs w:val="18"/>
              </w:rPr>
              <w:lastRenderedPageBreak/>
              <w:t>исследуемых образцов и проведения анализов.</w:t>
            </w:r>
          </w:p>
          <w:p w:rsidR="0059567A" w:rsidRPr="006978AC" w:rsidRDefault="0059567A" w:rsidP="0059567A">
            <w:pPr>
              <w:widowControl w:val="0"/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 xml:space="preserve">Внутренний V кюветы 1 мл, </w:t>
            </w:r>
          </w:p>
          <w:p w:rsidR="0059567A" w:rsidRPr="006978AC" w:rsidRDefault="0059567A" w:rsidP="0059567A">
            <w:pPr>
              <w:widowControl w:val="0"/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Длина хода оптического луча 7 мм.</w:t>
            </w:r>
          </w:p>
          <w:p w:rsidR="0059567A" w:rsidRPr="006978AC" w:rsidRDefault="0059567A" w:rsidP="0059567A">
            <w:pPr>
              <w:widowControl w:val="0"/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 xml:space="preserve">Габаритные размеры: </w:t>
            </w:r>
          </w:p>
          <w:p w:rsidR="0059567A" w:rsidRPr="006978AC" w:rsidRDefault="0059567A" w:rsidP="0059567A">
            <w:pPr>
              <w:widowControl w:val="0"/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 xml:space="preserve">- высота кюветы </w:t>
            </w:r>
            <w:proofErr w:type="spellStart"/>
            <w:proofErr w:type="gramStart"/>
            <w:r w:rsidRPr="006978AC">
              <w:rPr>
                <w:sz w:val="18"/>
                <w:szCs w:val="18"/>
              </w:rPr>
              <w:t>h</w:t>
            </w:r>
            <w:proofErr w:type="gramEnd"/>
            <w:r w:rsidRPr="006978AC">
              <w:rPr>
                <w:sz w:val="18"/>
                <w:szCs w:val="18"/>
              </w:rPr>
              <w:t>к</w:t>
            </w:r>
            <w:proofErr w:type="spellEnd"/>
            <w:r w:rsidRPr="006978AC">
              <w:rPr>
                <w:sz w:val="18"/>
                <w:szCs w:val="18"/>
              </w:rPr>
              <w:t xml:space="preserve">, - 25,2мм </w:t>
            </w:r>
          </w:p>
          <w:p w:rsidR="0059567A" w:rsidRPr="006978AC" w:rsidRDefault="0059567A" w:rsidP="0059567A">
            <w:pPr>
              <w:widowControl w:val="0"/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 xml:space="preserve">- диаметр кюветы </w:t>
            </w:r>
            <w:proofErr w:type="spellStart"/>
            <w:r w:rsidRPr="006978AC">
              <w:rPr>
                <w:sz w:val="18"/>
                <w:szCs w:val="18"/>
              </w:rPr>
              <w:t>dmax</w:t>
            </w:r>
            <w:proofErr w:type="spellEnd"/>
            <w:r w:rsidRPr="006978AC">
              <w:rPr>
                <w:sz w:val="18"/>
                <w:szCs w:val="18"/>
              </w:rPr>
              <w:t xml:space="preserve"> - 14мм</w:t>
            </w:r>
          </w:p>
          <w:p w:rsidR="0059567A" w:rsidRPr="006978AC" w:rsidRDefault="0059567A" w:rsidP="0059567A">
            <w:pPr>
              <w:widowControl w:val="0"/>
              <w:spacing w:line="0" w:lineRule="atLeas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 xml:space="preserve">- диаметр посадочный кюветы </w:t>
            </w:r>
            <w:proofErr w:type="spellStart"/>
            <w:proofErr w:type="gramStart"/>
            <w:r w:rsidRPr="006978AC">
              <w:rPr>
                <w:sz w:val="18"/>
                <w:szCs w:val="18"/>
              </w:rPr>
              <w:t>d</w:t>
            </w:r>
            <w:proofErr w:type="gramEnd"/>
            <w:r w:rsidRPr="006978AC">
              <w:rPr>
                <w:sz w:val="18"/>
                <w:szCs w:val="18"/>
              </w:rPr>
              <w:t>пос</w:t>
            </w:r>
            <w:proofErr w:type="spellEnd"/>
            <w:r w:rsidRPr="006978AC">
              <w:rPr>
                <w:sz w:val="18"/>
                <w:szCs w:val="18"/>
              </w:rPr>
              <w:t xml:space="preserve"> - 11,3мм</w:t>
            </w:r>
          </w:p>
          <w:p w:rsidR="0059567A" w:rsidRPr="006978AC" w:rsidRDefault="0059567A" w:rsidP="0059567A">
            <w:pPr>
              <w:rPr>
                <w:color w:val="000000"/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- диаметр дна кюветы 8,4мм.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978AC">
              <w:rPr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 xml:space="preserve">Общество с </w:t>
            </w:r>
            <w:r w:rsidRPr="006978AC">
              <w:rPr>
                <w:sz w:val="18"/>
                <w:szCs w:val="18"/>
              </w:rPr>
              <w:lastRenderedPageBreak/>
              <w:t xml:space="preserve">ограниченной ответственностью «Астра </w:t>
            </w:r>
            <w:proofErr w:type="spellStart"/>
            <w:proofErr w:type="gramStart"/>
            <w:r w:rsidRPr="006978AC">
              <w:rPr>
                <w:sz w:val="18"/>
                <w:szCs w:val="18"/>
              </w:rPr>
              <w:t>Лаб</w:t>
            </w:r>
            <w:proofErr w:type="spellEnd"/>
            <w:proofErr w:type="gramEnd"/>
            <w:r w:rsidRPr="006978AC">
              <w:rPr>
                <w:sz w:val="18"/>
                <w:szCs w:val="18"/>
              </w:rPr>
              <w:t xml:space="preserve">» (ООО «Астра </w:t>
            </w:r>
            <w:proofErr w:type="spellStart"/>
            <w:r w:rsidRPr="006978AC">
              <w:rPr>
                <w:sz w:val="18"/>
                <w:szCs w:val="18"/>
              </w:rPr>
              <w:t>Лаб</w:t>
            </w:r>
            <w:proofErr w:type="spellEnd"/>
            <w:r w:rsidRPr="006978AC">
              <w:rPr>
                <w:sz w:val="18"/>
                <w:szCs w:val="18"/>
              </w:rPr>
              <w:t>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center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righ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6978AC" w:rsidRDefault="0059567A" w:rsidP="0059567A">
            <w:pPr>
              <w:jc w:val="right"/>
              <w:rPr>
                <w:sz w:val="18"/>
                <w:szCs w:val="18"/>
              </w:rPr>
            </w:pPr>
            <w:r w:rsidRPr="006978AC">
              <w:rPr>
                <w:sz w:val="18"/>
                <w:szCs w:val="18"/>
              </w:rPr>
              <w:t>125 000,00</w:t>
            </w:r>
          </w:p>
        </w:tc>
      </w:tr>
      <w:tr w:rsidR="0059567A" w:rsidRPr="005A07FA" w:rsidTr="0059567A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5A07FA" w:rsidRDefault="0059567A" w:rsidP="00595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5A07FA" w:rsidRDefault="0059567A" w:rsidP="0059567A">
            <w:pPr>
              <w:jc w:val="both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ИТОГО (цена договора):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7B2ADD" w:rsidRDefault="0059567A" w:rsidP="0059567A">
            <w:pPr>
              <w:jc w:val="right"/>
              <w:rPr>
                <w:b/>
                <w:sz w:val="20"/>
                <w:szCs w:val="20"/>
              </w:rPr>
            </w:pPr>
            <w:r w:rsidRPr="007B2ADD">
              <w:rPr>
                <w:b/>
                <w:sz w:val="20"/>
                <w:szCs w:val="20"/>
              </w:rPr>
              <w:t>515 956,00</w:t>
            </w:r>
          </w:p>
        </w:tc>
      </w:tr>
      <w:tr w:rsidR="0059567A" w:rsidRPr="005A07FA" w:rsidTr="0059567A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5A07FA" w:rsidRDefault="0059567A" w:rsidP="005956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5A07FA" w:rsidRDefault="0059567A" w:rsidP="0059567A">
            <w:pPr>
              <w:jc w:val="both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 xml:space="preserve">В том числе НДС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A" w:rsidRPr="007B2ADD" w:rsidRDefault="0059567A" w:rsidP="0059567A">
            <w:pPr>
              <w:jc w:val="right"/>
              <w:rPr>
                <w:b/>
                <w:sz w:val="20"/>
                <w:szCs w:val="20"/>
              </w:rPr>
            </w:pPr>
            <w:r w:rsidRPr="007B2ADD">
              <w:rPr>
                <w:b/>
                <w:sz w:val="20"/>
                <w:szCs w:val="20"/>
              </w:rPr>
              <w:t>46 905,09</w:t>
            </w:r>
          </w:p>
        </w:tc>
      </w:tr>
    </w:tbl>
    <w:p w:rsidR="0059567A" w:rsidRPr="00BE0069" w:rsidRDefault="0059567A" w:rsidP="0059567A">
      <w:pPr>
        <w:jc w:val="center"/>
        <w:rPr>
          <w:b/>
          <w:sz w:val="20"/>
          <w:szCs w:val="20"/>
        </w:rPr>
      </w:pPr>
    </w:p>
    <w:p w:rsidR="0059567A" w:rsidRDefault="0059567A" w:rsidP="0059567A">
      <w:pPr>
        <w:jc w:val="both"/>
        <w:rPr>
          <w:sz w:val="20"/>
          <w:szCs w:val="20"/>
          <w:highlight w:val="yellow"/>
        </w:rPr>
      </w:pPr>
    </w:p>
    <w:p w:rsidR="0059567A" w:rsidRPr="008523C1" w:rsidRDefault="0059567A" w:rsidP="0059567A">
      <w:pPr>
        <w:pStyle w:val="ac"/>
        <w:numPr>
          <w:ilvl w:val="0"/>
          <w:numId w:val="7"/>
        </w:numPr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8523C1">
        <w:rPr>
          <w:rFonts w:ascii="Times New Roman" w:hAnsi="Times New Roman"/>
          <w:sz w:val="20"/>
          <w:szCs w:val="20"/>
        </w:rPr>
        <w:t>Товар должен иметь остаточный срок годности на момент поставки не менее 80%.</w:t>
      </w:r>
    </w:p>
    <w:p w:rsidR="0059567A" w:rsidRPr="005A07FA" w:rsidRDefault="0059567A" w:rsidP="0059567A">
      <w:pPr>
        <w:pStyle w:val="ac"/>
        <w:numPr>
          <w:ilvl w:val="0"/>
          <w:numId w:val="7"/>
        </w:numPr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59567A" w:rsidRPr="005A07FA" w:rsidRDefault="0059567A" w:rsidP="0059567A">
      <w:pPr>
        <w:pStyle w:val="ac"/>
        <w:numPr>
          <w:ilvl w:val="0"/>
          <w:numId w:val="7"/>
        </w:numPr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59567A" w:rsidRPr="005A07FA" w:rsidRDefault="0059567A" w:rsidP="0059567A">
      <w:pPr>
        <w:pStyle w:val="ac"/>
        <w:numPr>
          <w:ilvl w:val="0"/>
          <w:numId w:val="7"/>
        </w:numPr>
        <w:spacing w:after="12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5A07FA"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  <w:t>  </w:t>
      </w:r>
    </w:p>
    <w:p w:rsidR="0059567A" w:rsidRPr="005A07FA" w:rsidRDefault="0059567A" w:rsidP="0059567A">
      <w:pPr>
        <w:pStyle w:val="ac"/>
        <w:numPr>
          <w:ilvl w:val="0"/>
          <w:numId w:val="7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59567A" w:rsidRPr="005A07FA" w:rsidRDefault="0059567A" w:rsidP="0059567A">
      <w:pPr>
        <w:pStyle w:val="ac"/>
        <w:numPr>
          <w:ilvl w:val="0"/>
          <w:numId w:val="7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59567A" w:rsidRPr="005A07FA" w:rsidRDefault="0059567A" w:rsidP="0059567A">
      <w:pPr>
        <w:pStyle w:val="ac"/>
        <w:numPr>
          <w:ilvl w:val="0"/>
          <w:numId w:val="7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59567A" w:rsidRDefault="0059567A" w:rsidP="0059567A">
      <w:pPr>
        <w:jc w:val="both"/>
        <w:rPr>
          <w:sz w:val="20"/>
          <w:szCs w:val="20"/>
          <w:highlight w:val="yellow"/>
        </w:rPr>
      </w:pPr>
    </w:p>
    <w:p w:rsidR="0059567A" w:rsidRPr="00BE0069" w:rsidRDefault="0059567A" w:rsidP="0059567A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59567A" w:rsidRPr="00BE0069" w:rsidTr="00BE68F0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9567A" w:rsidRPr="00BE0069" w:rsidRDefault="0059567A" w:rsidP="00BE68F0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BE0069">
              <w:rPr>
                <w:sz w:val="20"/>
              </w:rPr>
              <w:t>Заказчик:</w:t>
            </w:r>
          </w:p>
          <w:p w:rsidR="0059567A" w:rsidRPr="00BE0069" w:rsidRDefault="0059567A" w:rsidP="00BE68F0">
            <w:pPr>
              <w:pStyle w:val="a4"/>
              <w:tabs>
                <w:tab w:val="left" w:pos="2268"/>
              </w:tabs>
              <w:rPr>
                <w:sz w:val="20"/>
              </w:rPr>
            </w:pPr>
          </w:p>
          <w:p w:rsidR="0059567A" w:rsidRPr="00BE0069" w:rsidRDefault="0059567A" w:rsidP="00BE68F0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BE0069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59567A" w:rsidRPr="00BE0069" w:rsidRDefault="0059567A" w:rsidP="00BE68F0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  <w:r w:rsidRPr="00BE0069">
              <w:rPr>
                <w:bCs/>
                <w:sz w:val="20"/>
              </w:rPr>
              <w:t>Главный врач</w:t>
            </w:r>
          </w:p>
          <w:p w:rsidR="0059567A" w:rsidRPr="00BE0069" w:rsidRDefault="0059567A" w:rsidP="00BE68F0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</w:p>
          <w:p w:rsidR="0059567A" w:rsidRPr="00BE0069" w:rsidRDefault="0059567A" w:rsidP="00BE68F0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BE0069">
              <w:rPr>
                <w:sz w:val="20"/>
              </w:rPr>
              <w:t xml:space="preserve">_____________________/ Ж. В. </w:t>
            </w:r>
            <w:proofErr w:type="spellStart"/>
            <w:r w:rsidRPr="00BE0069">
              <w:rPr>
                <w:sz w:val="20"/>
              </w:rPr>
              <w:t>Есева</w:t>
            </w:r>
            <w:proofErr w:type="spellEnd"/>
            <w:r w:rsidRPr="00BE0069">
              <w:rPr>
                <w:sz w:val="20"/>
              </w:rPr>
              <w:t>/</w:t>
            </w:r>
          </w:p>
          <w:p w:rsidR="0059567A" w:rsidRPr="00BE0069" w:rsidRDefault="0059567A" w:rsidP="00BE68F0">
            <w:pPr>
              <w:rPr>
                <w:bCs/>
                <w:sz w:val="20"/>
                <w:szCs w:val="20"/>
              </w:rPr>
            </w:pPr>
            <w:r w:rsidRPr="00BE0069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9567A" w:rsidRPr="00BE0069" w:rsidRDefault="0059567A" w:rsidP="00BE68F0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9567A" w:rsidRPr="007B2ADD" w:rsidRDefault="0059567A" w:rsidP="00BE68F0">
            <w:pPr>
              <w:jc w:val="both"/>
              <w:rPr>
                <w:sz w:val="20"/>
                <w:szCs w:val="20"/>
              </w:rPr>
            </w:pPr>
            <w:r w:rsidRPr="007B2ADD">
              <w:rPr>
                <w:sz w:val="20"/>
                <w:szCs w:val="20"/>
              </w:rPr>
              <w:t xml:space="preserve">Поставщик: </w:t>
            </w:r>
          </w:p>
          <w:p w:rsidR="0059567A" w:rsidRPr="007B2ADD" w:rsidRDefault="0059567A" w:rsidP="00BE68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9567A" w:rsidRPr="007B2ADD" w:rsidRDefault="0059567A" w:rsidP="00BE68F0">
            <w:pPr>
              <w:widowControl w:val="0"/>
              <w:jc w:val="both"/>
              <w:rPr>
                <w:sz w:val="20"/>
                <w:szCs w:val="20"/>
              </w:rPr>
            </w:pPr>
            <w:r w:rsidRPr="007B2ADD">
              <w:rPr>
                <w:sz w:val="20"/>
                <w:szCs w:val="20"/>
              </w:rPr>
              <w:t>ООО «</w:t>
            </w:r>
            <w:proofErr w:type="spellStart"/>
            <w:r w:rsidRPr="007B2ADD">
              <w:rPr>
                <w:sz w:val="20"/>
                <w:szCs w:val="20"/>
              </w:rPr>
              <w:t>Гукенхаймер</w:t>
            </w:r>
            <w:proofErr w:type="spellEnd"/>
            <w:r w:rsidRPr="007B2ADD">
              <w:rPr>
                <w:sz w:val="20"/>
                <w:szCs w:val="20"/>
              </w:rPr>
              <w:t xml:space="preserve"> – МС»</w:t>
            </w:r>
          </w:p>
          <w:p w:rsidR="0059567A" w:rsidRPr="007B2ADD" w:rsidRDefault="0059567A" w:rsidP="00BE68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9567A" w:rsidRPr="007B2ADD" w:rsidRDefault="0059567A" w:rsidP="00BE68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ADD">
              <w:rPr>
                <w:sz w:val="20"/>
                <w:szCs w:val="20"/>
              </w:rPr>
              <w:t>Генеральный директор</w:t>
            </w:r>
          </w:p>
          <w:p w:rsidR="0059567A" w:rsidRPr="007B2ADD" w:rsidRDefault="0059567A" w:rsidP="00BE68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9567A" w:rsidRPr="007B2ADD" w:rsidRDefault="0059567A" w:rsidP="00BE68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ADD">
              <w:rPr>
                <w:sz w:val="20"/>
                <w:szCs w:val="20"/>
              </w:rPr>
              <w:t xml:space="preserve">_______________/С.В. </w:t>
            </w:r>
            <w:proofErr w:type="spellStart"/>
            <w:r w:rsidRPr="007B2ADD">
              <w:rPr>
                <w:sz w:val="20"/>
                <w:szCs w:val="20"/>
              </w:rPr>
              <w:t>Евстегнеева</w:t>
            </w:r>
            <w:proofErr w:type="spellEnd"/>
            <w:r w:rsidRPr="007B2ADD">
              <w:rPr>
                <w:sz w:val="20"/>
                <w:szCs w:val="20"/>
              </w:rPr>
              <w:t xml:space="preserve"> /</w:t>
            </w:r>
          </w:p>
          <w:p w:rsidR="0059567A" w:rsidRPr="007B2ADD" w:rsidRDefault="0059567A" w:rsidP="00BE68F0">
            <w:pPr>
              <w:pStyle w:val="a6"/>
              <w:rPr>
                <w:rFonts w:ascii="Times New Roman" w:hAnsi="Times New Roman"/>
                <w:bCs/>
              </w:rPr>
            </w:pPr>
            <w:r w:rsidRPr="007B2ADD">
              <w:rPr>
                <w:rFonts w:ascii="Times New Roman" w:hAnsi="Times New Roman"/>
                <w:bCs/>
              </w:rPr>
              <w:t xml:space="preserve">М.П.  </w:t>
            </w:r>
          </w:p>
        </w:tc>
      </w:tr>
    </w:tbl>
    <w:p w:rsidR="0059567A" w:rsidRPr="005A07FA" w:rsidRDefault="0059567A" w:rsidP="0059567A">
      <w:pPr>
        <w:pStyle w:val="a4"/>
        <w:tabs>
          <w:tab w:val="left" w:pos="2268"/>
        </w:tabs>
        <w:ind w:right="-56" w:firstLine="360"/>
        <w:jc w:val="both"/>
        <w:rPr>
          <w:sz w:val="20"/>
        </w:rPr>
      </w:pPr>
    </w:p>
    <w:p w:rsidR="006F1291" w:rsidRDefault="006F1291" w:rsidP="006F1291"/>
    <w:p w:rsidR="002F52BA" w:rsidRPr="00E95FEC" w:rsidRDefault="002F52BA" w:rsidP="006F1291">
      <w:pPr>
        <w:jc w:val="center"/>
        <w:rPr>
          <w:b/>
          <w:sz w:val="22"/>
          <w:szCs w:val="22"/>
        </w:rPr>
      </w:pPr>
    </w:p>
    <w:sectPr w:rsidR="002F52BA" w:rsidRPr="00E95FEC" w:rsidSect="003769D5">
      <w:pgSz w:w="11906" w:h="16838"/>
      <w:pgMar w:top="568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812"/>
    <w:multiLevelType w:val="hybridMultilevel"/>
    <w:tmpl w:val="7C80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E1984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552A2"/>
    <w:multiLevelType w:val="hybridMultilevel"/>
    <w:tmpl w:val="DB7EF2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E756E"/>
    <w:multiLevelType w:val="multilevel"/>
    <w:tmpl w:val="C220DB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C603DFF"/>
    <w:multiLevelType w:val="hybridMultilevel"/>
    <w:tmpl w:val="5588DBC8"/>
    <w:lvl w:ilvl="0" w:tplc="ED94FEF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24B69"/>
    <w:rsid w:val="00030B9E"/>
    <w:rsid w:val="000706A7"/>
    <w:rsid w:val="000734F5"/>
    <w:rsid w:val="0009050C"/>
    <w:rsid w:val="000C4DEC"/>
    <w:rsid w:val="000E5C9F"/>
    <w:rsid w:val="000F7939"/>
    <w:rsid w:val="001053FB"/>
    <w:rsid w:val="00110CA8"/>
    <w:rsid w:val="001607AB"/>
    <w:rsid w:val="00160B40"/>
    <w:rsid w:val="0016792C"/>
    <w:rsid w:val="00174DA5"/>
    <w:rsid w:val="00175D43"/>
    <w:rsid w:val="001C2BA2"/>
    <w:rsid w:val="001D05CE"/>
    <w:rsid w:val="002074DB"/>
    <w:rsid w:val="002227DF"/>
    <w:rsid w:val="00276D7C"/>
    <w:rsid w:val="002943F0"/>
    <w:rsid w:val="002F52BA"/>
    <w:rsid w:val="0031761D"/>
    <w:rsid w:val="00326EFF"/>
    <w:rsid w:val="00362DCA"/>
    <w:rsid w:val="003769D5"/>
    <w:rsid w:val="003C11E4"/>
    <w:rsid w:val="003C1EB1"/>
    <w:rsid w:val="003C33FD"/>
    <w:rsid w:val="003D4EC8"/>
    <w:rsid w:val="00434021"/>
    <w:rsid w:val="004C7E99"/>
    <w:rsid w:val="004E517B"/>
    <w:rsid w:val="004F0EAB"/>
    <w:rsid w:val="005026AC"/>
    <w:rsid w:val="00524B69"/>
    <w:rsid w:val="0055478B"/>
    <w:rsid w:val="0059567A"/>
    <w:rsid w:val="00613AF2"/>
    <w:rsid w:val="006656F5"/>
    <w:rsid w:val="006658E7"/>
    <w:rsid w:val="006E196E"/>
    <w:rsid w:val="006F1291"/>
    <w:rsid w:val="00701E43"/>
    <w:rsid w:val="007715A8"/>
    <w:rsid w:val="00792FCB"/>
    <w:rsid w:val="008121FF"/>
    <w:rsid w:val="00847A2F"/>
    <w:rsid w:val="00854AA2"/>
    <w:rsid w:val="008958E5"/>
    <w:rsid w:val="008A458B"/>
    <w:rsid w:val="008A47EE"/>
    <w:rsid w:val="008C063F"/>
    <w:rsid w:val="008C776D"/>
    <w:rsid w:val="009547DF"/>
    <w:rsid w:val="00961829"/>
    <w:rsid w:val="009634E0"/>
    <w:rsid w:val="009C1582"/>
    <w:rsid w:val="00A456F5"/>
    <w:rsid w:val="00A4612E"/>
    <w:rsid w:val="00A76BCF"/>
    <w:rsid w:val="00AA7D8F"/>
    <w:rsid w:val="00B0575A"/>
    <w:rsid w:val="00B1499E"/>
    <w:rsid w:val="00B16547"/>
    <w:rsid w:val="00B23772"/>
    <w:rsid w:val="00BB4FBA"/>
    <w:rsid w:val="00C37D73"/>
    <w:rsid w:val="00CD05F0"/>
    <w:rsid w:val="00CE67E3"/>
    <w:rsid w:val="00CF3609"/>
    <w:rsid w:val="00D13C15"/>
    <w:rsid w:val="00D53C1B"/>
    <w:rsid w:val="00D727A7"/>
    <w:rsid w:val="00D9766A"/>
    <w:rsid w:val="00DB1DCC"/>
    <w:rsid w:val="00DE1734"/>
    <w:rsid w:val="00E46F5E"/>
    <w:rsid w:val="00E6348D"/>
    <w:rsid w:val="00E95FEC"/>
    <w:rsid w:val="00E96D7E"/>
    <w:rsid w:val="00EA4111"/>
    <w:rsid w:val="00EB4DC0"/>
    <w:rsid w:val="00ED6832"/>
    <w:rsid w:val="00EE5421"/>
    <w:rsid w:val="00F01D1B"/>
    <w:rsid w:val="00F30AB8"/>
    <w:rsid w:val="00F47DBF"/>
    <w:rsid w:val="00F77C4C"/>
    <w:rsid w:val="00FE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78B"/>
    <w:rPr>
      <w:sz w:val="24"/>
      <w:szCs w:val="24"/>
    </w:rPr>
  </w:style>
  <w:style w:type="paragraph" w:styleId="1">
    <w:name w:val="heading 1"/>
    <w:basedOn w:val="a"/>
    <w:link w:val="10"/>
    <w:qFormat/>
    <w:rsid w:val="00E95F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,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uiPriority w:val="99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E95FEC"/>
    <w:rPr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E95FEC"/>
    <w:rPr>
      <w:color w:val="0000FF"/>
      <w:u w:val="single"/>
    </w:rPr>
  </w:style>
  <w:style w:type="paragraph" w:styleId="ac">
    <w:name w:val="List Paragraph"/>
    <w:aliases w:val="UL,Абзац маркированнный,Bullet 1,Use Case List Paragraph"/>
    <w:basedOn w:val="a"/>
    <w:link w:val="ad"/>
    <w:uiPriority w:val="34"/>
    <w:qFormat/>
    <w:rsid w:val="00E95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aliases w:val=" Знак Знак Знак,Знак Знак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4"/>
    <w:rsid w:val="00E95FEC"/>
    <w:rPr>
      <w:sz w:val="24"/>
    </w:rPr>
  </w:style>
  <w:style w:type="paragraph" w:styleId="ae">
    <w:name w:val="Block Text"/>
    <w:basedOn w:val="a"/>
    <w:rsid w:val="00F47DBF"/>
    <w:pPr>
      <w:ind w:left="-284" w:right="-851" w:firstLine="720"/>
      <w:jc w:val="both"/>
    </w:pPr>
    <w:rPr>
      <w:szCs w:val="20"/>
    </w:rPr>
  </w:style>
  <w:style w:type="character" w:customStyle="1" w:styleId="DeltaViewInsertion">
    <w:name w:val="DeltaView Insertion"/>
    <w:rsid w:val="00F47DBF"/>
    <w:rPr>
      <w:color w:val="0000FF"/>
      <w:spacing w:val="0"/>
      <w:u w:val="double"/>
    </w:rPr>
  </w:style>
  <w:style w:type="paragraph" w:customStyle="1" w:styleId="Nonformat">
    <w:name w:val="Nonformat"/>
    <w:basedOn w:val="a"/>
    <w:rsid w:val="00F47DBF"/>
    <w:pPr>
      <w:widowControl w:val="0"/>
    </w:pPr>
    <w:rPr>
      <w:rFonts w:ascii="Consultant" w:hAnsi="Consultant"/>
      <w:noProof/>
      <w:snapToGrid w:val="0"/>
      <w:sz w:val="20"/>
      <w:szCs w:val="20"/>
      <w:lang w:val="en-GB" w:eastAsia="en-US"/>
    </w:rPr>
  </w:style>
  <w:style w:type="paragraph" w:customStyle="1" w:styleId="ConsPlusNormal">
    <w:name w:val="ConsPlusNormal"/>
    <w:rsid w:val="006656F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">
    <w:name w:val="Title"/>
    <w:basedOn w:val="a"/>
    <w:link w:val="af0"/>
    <w:qFormat/>
    <w:rsid w:val="004C7E99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4C7E99"/>
    <w:rPr>
      <w:b/>
      <w:sz w:val="28"/>
    </w:rPr>
  </w:style>
  <w:style w:type="character" w:customStyle="1" w:styleId="a7">
    <w:name w:val="Текст Знак"/>
    <w:basedOn w:val="a0"/>
    <w:link w:val="a6"/>
    <w:uiPriority w:val="99"/>
    <w:rsid w:val="001053FB"/>
    <w:rPr>
      <w:rFonts w:ascii="Courier New" w:hAnsi="Courier New"/>
    </w:rPr>
  </w:style>
  <w:style w:type="paragraph" w:customStyle="1" w:styleId="ConsNonformat">
    <w:name w:val="ConsNonformat"/>
    <w:rsid w:val="00AA7D8F"/>
    <w:pPr>
      <w:widowControl w:val="0"/>
    </w:pPr>
    <w:rPr>
      <w:rFonts w:ascii="Courier New" w:hAnsi="Courier New"/>
      <w:snapToGrid w:val="0"/>
    </w:rPr>
  </w:style>
  <w:style w:type="paragraph" w:styleId="af1">
    <w:name w:val="Body Text Indent"/>
    <w:basedOn w:val="a"/>
    <w:link w:val="af2"/>
    <w:rsid w:val="00A76BC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76BCF"/>
    <w:rPr>
      <w:sz w:val="24"/>
      <w:szCs w:val="24"/>
    </w:rPr>
  </w:style>
  <w:style w:type="character" w:customStyle="1" w:styleId="ad">
    <w:name w:val="Абзац списка Знак"/>
    <w:aliases w:val="UL Знак,Абзац маркированнный Знак,Bullet 1 Знак,Use Case List Paragraph Знак"/>
    <w:link w:val="ac"/>
    <w:uiPriority w:val="34"/>
    <w:locked/>
    <w:rsid w:val="006F12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1103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Рыморенко</cp:lastModifiedBy>
  <cp:revision>4</cp:revision>
  <cp:lastPrinted>2019-04-25T03:19:00Z</cp:lastPrinted>
  <dcterms:created xsi:type="dcterms:W3CDTF">2019-04-29T03:49:00Z</dcterms:created>
  <dcterms:modified xsi:type="dcterms:W3CDTF">2019-04-30T06:22:00Z</dcterms:modified>
</cp:coreProperties>
</file>