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99" w:rsidRPr="002339E1" w:rsidRDefault="00960699" w:rsidP="00960699">
      <w:pPr>
        <w:pStyle w:val="a7"/>
        <w:widowControl w:val="0"/>
        <w:rPr>
          <w:sz w:val="20"/>
        </w:rPr>
      </w:pPr>
      <w:r w:rsidRPr="002339E1">
        <w:rPr>
          <w:sz w:val="20"/>
        </w:rPr>
        <w:t xml:space="preserve">Договор № </w:t>
      </w:r>
      <w:r>
        <w:rPr>
          <w:sz w:val="20"/>
        </w:rPr>
        <w:t>119-19</w:t>
      </w:r>
      <w:r w:rsidRPr="002339E1">
        <w:rPr>
          <w:sz w:val="20"/>
        </w:rPr>
        <w:t xml:space="preserve">  </w:t>
      </w:r>
    </w:p>
    <w:p w:rsidR="00960699" w:rsidRDefault="00960699" w:rsidP="00960699">
      <w:pPr>
        <w:widowControl w:val="0"/>
        <w:jc w:val="center"/>
        <w:rPr>
          <w:b/>
          <w:bCs/>
          <w:sz w:val="20"/>
          <w:szCs w:val="20"/>
        </w:rPr>
      </w:pPr>
      <w:r w:rsidRPr="002339E1">
        <w:rPr>
          <w:b/>
          <w:bCs/>
          <w:sz w:val="20"/>
          <w:szCs w:val="20"/>
        </w:rPr>
        <w:t xml:space="preserve">на </w:t>
      </w:r>
      <w:r>
        <w:rPr>
          <w:b/>
          <w:bCs/>
          <w:sz w:val="20"/>
          <w:szCs w:val="20"/>
        </w:rPr>
        <w:t>выполнение работ по ремонту автоматического шлагбаума</w:t>
      </w:r>
      <w:r w:rsidRPr="002339E1">
        <w:rPr>
          <w:b/>
          <w:bCs/>
          <w:sz w:val="20"/>
          <w:szCs w:val="20"/>
        </w:rPr>
        <w:t xml:space="preserve">  </w:t>
      </w:r>
    </w:p>
    <w:p w:rsidR="00960699" w:rsidRPr="002339E1" w:rsidRDefault="00960699" w:rsidP="00960699">
      <w:pPr>
        <w:widowControl w:val="0"/>
        <w:jc w:val="center"/>
        <w:rPr>
          <w:b/>
          <w:bCs/>
          <w:sz w:val="20"/>
          <w:szCs w:val="20"/>
        </w:rPr>
      </w:pPr>
    </w:p>
    <w:p w:rsidR="00960699" w:rsidRPr="002339E1" w:rsidRDefault="00960699" w:rsidP="00960699">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A76EA4">
        <w:rPr>
          <w:b/>
          <w:sz w:val="20"/>
          <w:szCs w:val="20"/>
        </w:rPr>
        <w:t>9</w:t>
      </w:r>
      <w:r w:rsidRPr="002339E1">
        <w:rPr>
          <w:b/>
          <w:sz w:val="20"/>
          <w:szCs w:val="20"/>
        </w:rPr>
        <w:t xml:space="preserve">г. </w:t>
      </w:r>
    </w:p>
    <w:p w:rsidR="00960699" w:rsidRPr="002339E1" w:rsidRDefault="00960699" w:rsidP="00960699">
      <w:pPr>
        <w:jc w:val="both"/>
        <w:rPr>
          <w:b/>
          <w:sz w:val="20"/>
          <w:szCs w:val="20"/>
        </w:rPr>
      </w:pPr>
    </w:p>
    <w:p w:rsidR="00960699" w:rsidRPr="009B4251" w:rsidRDefault="00960699" w:rsidP="00960699">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Pr>
          <w:b/>
          <w:sz w:val="20"/>
          <w:szCs w:val="20"/>
        </w:rPr>
        <w:t xml:space="preserve">Индивидуальный предприниматель </w:t>
      </w:r>
      <w:proofErr w:type="spellStart"/>
      <w:r>
        <w:rPr>
          <w:b/>
          <w:sz w:val="20"/>
          <w:szCs w:val="20"/>
        </w:rPr>
        <w:t>Тирских</w:t>
      </w:r>
      <w:proofErr w:type="spellEnd"/>
      <w:r>
        <w:rPr>
          <w:b/>
          <w:sz w:val="20"/>
          <w:szCs w:val="20"/>
        </w:rPr>
        <w:t xml:space="preserve"> Дмитрий Владимирович</w:t>
      </w:r>
      <w:r w:rsidRPr="009B4251">
        <w:rPr>
          <w:b/>
          <w:sz w:val="20"/>
          <w:szCs w:val="20"/>
        </w:rPr>
        <w:t>,</w:t>
      </w:r>
      <w:r w:rsidRPr="009B4251">
        <w:rPr>
          <w:sz w:val="20"/>
          <w:szCs w:val="20"/>
        </w:rPr>
        <w:t xml:space="preserve"> именуемый  в дальнейшем  </w:t>
      </w:r>
      <w:r w:rsidRPr="009B4251">
        <w:rPr>
          <w:b/>
          <w:sz w:val="20"/>
          <w:szCs w:val="20"/>
        </w:rPr>
        <w:t>Подрядчик</w:t>
      </w:r>
      <w:r w:rsidRPr="009B4251">
        <w:rPr>
          <w:sz w:val="20"/>
          <w:szCs w:val="20"/>
        </w:rPr>
        <w:t xml:space="preserve">, в лице  </w:t>
      </w:r>
      <w:proofErr w:type="spellStart"/>
      <w:r>
        <w:rPr>
          <w:sz w:val="20"/>
          <w:szCs w:val="20"/>
        </w:rPr>
        <w:t>Тирских</w:t>
      </w:r>
      <w:proofErr w:type="spellEnd"/>
      <w:r>
        <w:rPr>
          <w:sz w:val="20"/>
          <w:szCs w:val="20"/>
        </w:rPr>
        <w:t xml:space="preserve"> Дмитрия Владимировича</w:t>
      </w:r>
      <w:r w:rsidRPr="009B4251">
        <w:rPr>
          <w:b/>
          <w:sz w:val="20"/>
          <w:szCs w:val="20"/>
        </w:rPr>
        <w:t>,</w:t>
      </w:r>
      <w:r w:rsidRPr="009B4251">
        <w:rPr>
          <w:sz w:val="20"/>
          <w:szCs w:val="20"/>
        </w:rPr>
        <w:t xml:space="preserve"> действующего на основании </w:t>
      </w:r>
      <w:r>
        <w:rPr>
          <w:sz w:val="20"/>
          <w:szCs w:val="20"/>
        </w:rPr>
        <w:t xml:space="preserve">государственной регистрации </w:t>
      </w:r>
      <w:r w:rsidRPr="000D35DE">
        <w:rPr>
          <w:sz w:val="20"/>
          <w:szCs w:val="20"/>
        </w:rPr>
        <w:t xml:space="preserve">от </w:t>
      </w:r>
      <w:r>
        <w:rPr>
          <w:sz w:val="20"/>
          <w:szCs w:val="20"/>
        </w:rPr>
        <w:t>18.04</w:t>
      </w:r>
      <w:r w:rsidRPr="000D35DE">
        <w:rPr>
          <w:sz w:val="20"/>
          <w:szCs w:val="20"/>
        </w:rPr>
        <w:t>.201</w:t>
      </w:r>
      <w:r>
        <w:rPr>
          <w:sz w:val="20"/>
          <w:szCs w:val="20"/>
        </w:rPr>
        <w:t>8</w:t>
      </w:r>
      <w:r w:rsidRPr="000D35DE">
        <w:rPr>
          <w:sz w:val="20"/>
          <w:szCs w:val="20"/>
        </w:rPr>
        <w:t xml:space="preserve"> номер ОГРНИП </w:t>
      </w:r>
      <w:r>
        <w:rPr>
          <w:sz w:val="20"/>
          <w:szCs w:val="20"/>
        </w:rPr>
        <w:t>318385000034392</w:t>
      </w:r>
      <w:r w:rsidRPr="009B4251">
        <w:rPr>
          <w:sz w:val="20"/>
          <w:szCs w:val="20"/>
        </w:rPr>
        <w:t xml:space="preserve">, с другой стороны, на основании  </w:t>
      </w:r>
      <w:r w:rsidRPr="006437CC">
        <w:rPr>
          <w:sz w:val="22"/>
          <w:szCs w:val="22"/>
        </w:rPr>
        <w:t>на основании</w:t>
      </w:r>
      <w:proofErr w:type="gramEnd"/>
      <w:r w:rsidRPr="006437CC">
        <w:rPr>
          <w:sz w:val="22"/>
          <w:szCs w:val="22"/>
        </w:rPr>
        <w:t xml:space="preserve"> подпункта 21 пункта 19.1 Положения о закупке товаров, работ, услуг для нужд ОГАУЗ «ИГКБ № 8»</w:t>
      </w:r>
      <w:r w:rsidRPr="009B4251">
        <w:rPr>
          <w:sz w:val="20"/>
          <w:szCs w:val="20"/>
        </w:rPr>
        <w:t xml:space="preserve"> заключили настоящий Договор о нижеследующем:</w:t>
      </w:r>
    </w:p>
    <w:p w:rsidR="00960699" w:rsidRPr="009B4251" w:rsidRDefault="00960699" w:rsidP="00960699">
      <w:pPr>
        <w:jc w:val="both"/>
        <w:rPr>
          <w:sz w:val="20"/>
          <w:szCs w:val="20"/>
        </w:rPr>
      </w:pPr>
    </w:p>
    <w:p w:rsidR="00960699" w:rsidRPr="009B4251" w:rsidRDefault="00960699" w:rsidP="00960699">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960699" w:rsidRPr="009B4251" w:rsidRDefault="00960699" w:rsidP="00960699">
      <w:pPr>
        <w:widowControl w:val="0"/>
        <w:numPr>
          <w:ilvl w:val="1"/>
          <w:numId w:val="2"/>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по ремонту автоматического шлагбаума, расположенного по адресу: г. Иркутск, ул. Баумана, 214А</w:t>
      </w:r>
      <w:r w:rsidRPr="00D63183">
        <w:rPr>
          <w:i/>
          <w:sz w:val="20"/>
          <w:szCs w:val="20"/>
        </w:rPr>
        <w:t xml:space="preserve">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960699" w:rsidRPr="009B4251" w:rsidRDefault="00960699" w:rsidP="00960699">
      <w:pPr>
        <w:widowControl w:val="0"/>
        <w:ind w:left="720"/>
        <w:jc w:val="both"/>
        <w:rPr>
          <w:sz w:val="20"/>
          <w:szCs w:val="20"/>
        </w:rPr>
      </w:pPr>
    </w:p>
    <w:p w:rsidR="00960699" w:rsidRPr="00A9154C" w:rsidRDefault="00960699" w:rsidP="00960699">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960699" w:rsidRPr="00A9154C" w:rsidRDefault="00960699" w:rsidP="00960699">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w:t>
      </w:r>
      <w:r w:rsidRPr="00960699">
        <w:rPr>
          <w:b/>
          <w:sz w:val="20"/>
          <w:szCs w:val="20"/>
          <w:u w:val="single"/>
        </w:rPr>
        <w:t>51 600,00 (пятьдесят одна тысяча шестьсот) рублей 00 копеек</w:t>
      </w:r>
      <w:r>
        <w:rPr>
          <w:sz w:val="20"/>
          <w:szCs w:val="20"/>
        </w:rPr>
        <w:t>,</w:t>
      </w:r>
      <w:r w:rsidRPr="00A9154C">
        <w:rPr>
          <w:sz w:val="20"/>
          <w:szCs w:val="20"/>
        </w:rPr>
        <w:t xml:space="preserve">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если Подрядчик является плательщиком НДС), и другие</w:t>
      </w:r>
      <w:proofErr w:type="gramEnd"/>
      <w:r w:rsidRPr="000B4733">
        <w:rPr>
          <w:sz w:val="20"/>
          <w:szCs w:val="20"/>
        </w:rPr>
        <w:t xml:space="preserve">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960699" w:rsidRPr="00A9154C" w:rsidRDefault="00960699" w:rsidP="00960699">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960699" w:rsidRDefault="00960699" w:rsidP="00960699">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960699" w:rsidRPr="00A9154C" w:rsidRDefault="00960699" w:rsidP="00960699">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960699" w:rsidRDefault="00960699" w:rsidP="00960699">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60699" w:rsidRPr="00C83ACA" w:rsidRDefault="00960699" w:rsidP="00960699">
      <w:pPr>
        <w:tabs>
          <w:tab w:val="left" w:pos="709"/>
        </w:tabs>
        <w:ind w:firstLine="709"/>
        <w:jc w:val="both"/>
        <w:rPr>
          <w:sz w:val="20"/>
          <w:szCs w:val="20"/>
        </w:rPr>
      </w:pPr>
      <w:r w:rsidRPr="00C83AC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 </w:t>
      </w:r>
    </w:p>
    <w:p w:rsidR="00960699" w:rsidRPr="00A9154C" w:rsidRDefault="00960699" w:rsidP="00960699">
      <w:pPr>
        <w:pStyle w:val="ConsNonformat"/>
        <w:tabs>
          <w:tab w:val="left" w:pos="600"/>
        </w:tabs>
        <w:ind w:firstLine="709"/>
        <w:jc w:val="both"/>
        <w:rPr>
          <w:rFonts w:ascii="Times New Roman" w:hAnsi="Times New Roman"/>
          <w:b/>
        </w:rPr>
      </w:pPr>
    </w:p>
    <w:p w:rsidR="00960699" w:rsidRPr="00A9154C" w:rsidRDefault="00960699" w:rsidP="00960699">
      <w:pPr>
        <w:pStyle w:val="a4"/>
        <w:widowControl w:val="0"/>
        <w:jc w:val="both"/>
        <w:rPr>
          <w:b/>
        </w:rPr>
      </w:pPr>
      <w:r w:rsidRPr="00A9154C">
        <w:t xml:space="preserve">            </w:t>
      </w:r>
      <w:r>
        <w:tab/>
      </w:r>
      <w:r w:rsidRPr="00A9154C">
        <w:rPr>
          <w:b/>
        </w:rPr>
        <w:t>3. Срок действия договора</w:t>
      </w:r>
    </w:p>
    <w:p w:rsidR="00960699" w:rsidRPr="00A9154C" w:rsidRDefault="00960699" w:rsidP="00960699">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960699" w:rsidRPr="00A9154C" w:rsidRDefault="00960699" w:rsidP="00960699">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960699" w:rsidRPr="00A9154C" w:rsidRDefault="00960699" w:rsidP="00960699">
      <w:pPr>
        <w:widowControl w:val="0"/>
        <w:rPr>
          <w:sz w:val="20"/>
          <w:szCs w:val="20"/>
        </w:rPr>
      </w:pPr>
      <w:r w:rsidRPr="00A9154C">
        <w:rPr>
          <w:sz w:val="20"/>
          <w:szCs w:val="20"/>
        </w:rPr>
        <w:t xml:space="preserve">                   Конечный срок выполнения работ:  не позднее </w:t>
      </w:r>
      <w:r>
        <w:rPr>
          <w:sz w:val="20"/>
          <w:szCs w:val="20"/>
        </w:rPr>
        <w:t>10 (десяти)</w:t>
      </w:r>
      <w:r w:rsidRPr="00A9154C">
        <w:rPr>
          <w:sz w:val="20"/>
          <w:szCs w:val="20"/>
        </w:rPr>
        <w:t xml:space="preserve"> </w:t>
      </w:r>
      <w:r>
        <w:rPr>
          <w:sz w:val="20"/>
          <w:szCs w:val="20"/>
        </w:rPr>
        <w:t>календарных дней</w:t>
      </w:r>
      <w:r w:rsidRPr="00A9154C">
        <w:rPr>
          <w:sz w:val="20"/>
          <w:szCs w:val="20"/>
        </w:rPr>
        <w:t xml:space="preserve"> с момента подписания Сторонами договора.</w:t>
      </w:r>
    </w:p>
    <w:p w:rsidR="00960699" w:rsidRPr="00A9154C" w:rsidRDefault="00960699" w:rsidP="00960699">
      <w:pPr>
        <w:widowControl w:val="0"/>
        <w:rPr>
          <w:sz w:val="20"/>
          <w:szCs w:val="20"/>
        </w:rPr>
      </w:pPr>
    </w:p>
    <w:p w:rsidR="00960699" w:rsidRPr="00A9154C" w:rsidRDefault="00960699" w:rsidP="00960699">
      <w:pPr>
        <w:widowControl w:val="0"/>
        <w:jc w:val="center"/>
        <w:rPr>
          <w:b/>
          <w:sz w:val="20"/>
          <w:szCs w:val="20"/>
        </w:rPr>
      </w:pPr>
      <w:r w:rsidRPr="00A9154C">
        <w:rPr>
          <w:b/>
          <w:sz w:val="20"/>
          <w:szCs w:val="20"/>
        </w:rPr>
        <w:t>4. Права и обязанности сторон</w:t>
      </w:r>
    </w:p>
    <w:p w:rsidR="00960699" w:rsidRPr="00A9154C" w:rsidRDefault="00960699" w:rsidP="00960699">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960699" w:rsidRPr="00A9154C" w:rsidRDefault="00960699" w:rsidP="00960699">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960699" w:rsidRPr="00A9154C" w:rsidRDefault="00960699" w:rsidP="00960699">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960699" w:rsidRPr="00A9154C" w:rsidRDefault="00960699" w:rsidP="00960699">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960699" w:rsidRPr="00A9154C" w:rsidRDefault="00960699" w:rsidP="00960699">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960699" w:rsidRPr="00A9154C" w:rsidRDefault="00960699" w:rsidP="00960699">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w:t>
      </w:r>
      <w:r w:rsidRPr="00A9154C">
        <w:rPr>
          <w:sz w:val="20"/>
          <w:szCs w:val="20"/>
        </w:rPr>
        <w:lastRenderedPageBreak/>
        <w:t xml:space="preserve">также за качеством применяемого Подрядчиком оборудования и материалов. </w:t>
      </w:r>
    </w:p>
    <w:p w:rsidR="00960699" w:rsidRPr="00A9154C" w:rsidRDefault="00960699" w:rsidP="00960699">
      <w:pPr>
        <w:widowControl w:val="0"/>
        <w:rPr>
          <w:b/>
          <w:sz w:val="20"/>
          <w:szCs w:val="20"/>
          <w:u w:val="single"/>
        </w:rPr>
      </w:pPr>
      <w:r w:rsidRPr="00A9154C">
        <w:rPr>
          <w:b/>
          <w:sz w:val="20"/>
          <w:szCs w:val="20"/>
          <w:u w:val="single"/>
        </w:rPr>
        <w:t>4.3. Подрядчик обязуется:</w:t>
      </w:r>
    </w:p>
    <w:p w:rsidR="00960699" w:rsidRPr="00A9154C" w:rsidRDefault="00960699" w:rsidP="00960699">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960699" w:rsidRPr="00A9154C" w:rsidRDefault="00960699" w:rsidP="00960699">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960699" w:rsidRPr="00A9154C" w:rsidRDefault="00960699" w:rsidP="00960699">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960699" w:rsidRPr="00A9154C" w:rsidRDefault="00960699" w:rsidP="00960699">
      <w:pPr>
        <w:widowControl w:val="0"/>
        <w:jc w:val="both"/>
        <w:rPr>
          <w:b/>
          <w:i/>
          <w:sz w:val="20"/>
          <w:szCs w:val="20"/>
        </w:rPr>
      </w:pPr>
      <w:r w:rsidRPr="00A9154C">
        <w:rPr>
          <w:sz w:val="20"/>
          <w:szCs w:val="20"/>
        </w:rPr>
        <w:t xml:space="preserve">         </w:t>
      </w:r>
      <w:r>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960699" w:rsidRPr="00A9154C" w:rsidRDefault="00960699" w:rsidP="00960699">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960699" w:rsidRPr="00A9154C" w:rsidRDefault="00960699" w:rsidP="00960699">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960699" w:rsidRPr="00A9154C" w:rsidRDefault="00960699" w:rsidP="00960699">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960699" w:rsidRPr="00A9154C" w:rsidRDefault="00960699" w:rsidP="00960699">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960699" w:rsidRPr="00A9154C" w:rsidRDefault="00960699" w:rsidP="00960699">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960699" w:rsidRPr="00A9154C" w:rsidRDefault="00960699" w:rsidP="00960699">
      <w:pPr>
        <w:widowControl w:val="0"/>
        <w:jc w:val="both"/>
        <w:rPr>
          <w:sz w:val="20"/>
          <w:szCs w:val="20"/>
        </w:rPr>
      </w:pPr>
    </w:p>
    <w:p w:rsidR="00960699" w:rsidRDefault="00960699" w:rsidP="00960699">
      <w:pPr>
        <w:widowControl w:val="0"/>
        <w:jc w:val="center"/>
        <w:rPr>
          <w:b/>
          <w:sz w:val="20"/>
          <w:szCs w:val="20"/>
        </w:rPr>
      </w:pPr>
      <w:r w:rsidRPr="00A9154C">
        <w:rPr>
          <w:b/>
          <w:sz w:val="20"/>
          <w:szCs w:val="20"/>
        </w:rPr>
        <w:t xml:space="preserve">5. Порядок приемки результата работ       </w:t>
      </w:r>
    </w:p>
    <w:p w:rsidR="00960699" w:rsidRPr="004C15F5" w:rsidRDefault="00960699" w:rsidP="00960699">
      <w:pPr>
        <w:widowControl w:val="0"/>
        <w:ind w:firstLine="708"/>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960699" w:rsidRPr="00A9154C" w:rsidRDefault="00960699" w:rsidP="00960699">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960699" w:rsidRDefault="00960699" w:rsidP="00960699">
      <w:pPr>
        <w:pStyle w:val="ab"/>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960699" w:rsidRDefault="00960699" w:rsidP="00960699">
      <w:pPr>
        <w:pStyle w:val="ab"/>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960699" w:rsidRPr="00A9154C" w:rsidRDefault="00960699" w:rsidP="00960699">
      <w:pPr>
        <w:pStyle w:val="ab"/>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960699" w:rsidRPr="00A9154C" w:rsidRDefault="00960699" w:rsidP="00960699">
      <w:pPr>
        <w:pStyle w:val="1"/>
        <w:widowControl w:val="0"/>
        <w:numPr>
          <w:ilvl w:val="0"/>
          <w:numId w:val="0"/>
        </w:numPr>
        <w:tabs>
          <w:tab w:val="left" w:pos="540"/>
        </w:tabs>
        <w:rPr>
          <w:sz w:val="20"/>
          <w:szCs w:val="20"/>
        </w:rPr>
      </w:pPr>
      <w:r w:rsidRPr="00A9154C">
        <w:rPr>
          <w:sz w:val="20"/>
          <w:szCs w:val="20"/>
        </w:rPr>
        <w:t xml:space="preserve">       </w:t>
      </w:r>
    </w:p>
    <w:p w:rsidR="00960699" w:rsidRPr="00A9154C" w:rsidRDefault="00960699" w:rsidP="00960699">
      <w:pPr>
        <w:pStyle w:val="2"/>
        <w:widowControl w:val="0"/>
        <w:jc w:val="center"/>
        <w:rPr>
          <w:sz w:val="20"/>
        </w:rPr>
      </w:pPr>
      <w:r w:rsidRPr="00A9154C">
        <w:rPr>
          <w:b/>
          <w:sz w:val="20"/>
        </w:rPr>
        <w:t>6. Ответственность сторон</w:t>
      </w:r>
    </w:p>
    <w:p w:rsidR="00960699" w:rsidRPr="00A9154C" w:rsidRDefault="00960699" w:rsidP="00960699">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60699" w:rsidRPr="00A9154C" w:rsidRDefault="00960699" w:rsidP="00960699">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960699" w:rsidRPr="00A9154C" w:rsidRDefault="00960699" w:rsidP="00960699">
      <w:pPr>
        <w:widowControl w:val="0"/>
        <w:jc w:val="both"/>
        <w:rPr>
          <w:sz w:val="20"/>
          <w:szCs w:val="20"/>
        </w:rPr>
      </w:pPr>
      <w:r w:rsidRPr="00A9154C">
        <w:rPr>
          <w:sz w:val="20"/>
          <w:szCs w:val="20"/>
        </w:rPr>
        <w:lastRenderedPageBreak/>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960699" w:rsidRPr="00A9154C" w:rsidRDefault="00960699" w:rsidP="00960699">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960699" w:rsidRPr="00A9154C" w:rsidRDefault="00960699" w:rsidP="00960699">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960699" w:rsidRPr="00A9154C" w:rsidRDefault="00960699" w:rsidP="00960699">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960699" w:rsidRPr="00A9154C" w:rsidRDefault="00960699" w:rsidP="00960699">
      <w:pPr>
        <w:pStyle w:val="a9"/>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960699" w:rsidRPr="00A9154C" w:rsidRDefault="00960699" w:rsidP="00960699">
      <w:pPr>
        <w:widowControl w:val="0"/>
        <w:jc w:val="both"/>
        <w:rPr>
          <w:sz w:val="20"/>
          <w:szCs w:val="20"/>
        </w:rPr>
      </w:pPr>
    </w:p>
    <w:p w:rsidR="00960699" w:rsidRPr="00A9154C" w:rsidRDefault="00960699" w:rsidP="00960699">
      <w:pPr>
        <w:pStyle w:val="a9"/>
        <w:tabs>
          <w:tab w:val="left" w:pos="0"/>
          <w:tab w:val="left" w:pos="2268"/>
        </w:tabs>
        <w:ind w:left="720" w:right="335"/>
        <w:jc w:val="center"/>
        <w:rPr>
          <w:b/>
          <w:sz w:val="20"/>
        </w:rPr>
      </w:pPr>
      <w:r w:rsidRPr="00A9154C">
        <w:rPr>
          <w:b/>
          <w:sz w:val="20"/>
        </w:rPr>
        <w:t>7. Обеспечение исполнения договора</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Pr>
          <w:rFonts w:ascii="Times New Roman" w:hAnsi="Times New Roman" w:cs="Times New Roman"/>
          <w:b/>
          <w:sz w:val="20"/>
          <w:szCs w:val="20"/>
        </w:rPr>
        <w:t>3 124,45</w:t>
      </w:r>
      <w:r w:rsidRPr="00A9154C">
        <w:rPr>
          <w:rFonts w:ascii="Times New Roman" w:hAnsi="Times New Roman" w:cs="Times New Roman"/>
          <w:sz w:val="20"/>
          <w:szCs w:val="20"/>
        </w:rPr>
        <w:t xml:space="preserve"> рублей.</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960699" w:rsidRPr="00A9154C" w:rsidRDefault="00960699" w:rsidP="00960699">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0699" w:rsidRPr="00A9154C" w:rsidRDefault="00960699" w:rsidP="00960699">
      <w:pPr>
        <w:widowControl w:val="0"/>
        <w:jc w:val="center"/>
        <w:rPr>
          <w:b/>
          <w:sz w:val="20"/>
          <w:szCs w:val="20"/>
        </w:rPr>
      </w:pPr>
    </w:p>
    <w:p w:rsidR="00960699" w:rsidRPr="00A9154C" w:rsidRDefault="00960699" w:rsidP="00960699">
      <w:pPr>
        <w:widowControl w:val="0"/>
        <w:tabs>
          <w:tab w:val="left" w:pos="180"/>
        </w:tabs>
        <w:jc w:val="center"/>
        <w:rPr>
          <w:b/>
          <w:sz w:val="20"/>
          <w:szCs w:val="20"/>
        </w:rPr>
      </w:pPr>
      <w:r w:rsidRPr="00A9154C">
        <w:rPr>
          <w:b/>
          <w:sz w:val="20"/>
          <w:szCs w:val="20"/>
        </w:rPr>
        <w:t>8. Порядок разрешения споров</w:t>
      </w:r>
    </w:p>
    <w:p w:rsidR="00960699" w:rsidRPr="00A9154C" w:rsidRDefault="00960699" w:rsidP="00960699">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960699" w:rsidRPr="00A9154C" w:rsidRDefault="00960699" w:rsidP="00960699">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960699" w:rsidRPr="00A9154C" w:rsidRDefault="00960699" w:rsidP="00960699">
      <w:pPr>
        <w:pStyle w:val="a9"/>
        <w:widowControl w:val="0"/>
        <w:ind w:firstLine="709"/>
        <w:jc w:val="both"/>
        <w:rPr>
          <w:sz w:val="20"/>
        </w:rPr>
      </w:pPr>
    </w:p>
    <w:p w:rsidR="00960699" w:rsidRPr="00A9154C" w:rsidRDefault="00960699" w:rsidP="00960699">
      <w:pPr>
        <w:widowControl w:val="0"/>
        <w:jc w:val="center"/>
        <w:rPr>
          <w:b/>
          <w:sz w:val="20"/>
          <w:szCs w:val="20"/>
        </w:rPr>
      </w:pPr>
      <w:r w:rsidRPr="00A9154C">
        <w:rPr>
          <w:b/>
          <w:sz w:val="20"/>
          <w:szCs w:val="20"/>
        </w:rPr>
        <w:t>9.  Действие непреодолимой силы</w:t>
      </w:r>
    </w:p>
    <w:p w:rsidR="00960699" w:rsidRPr="00A9154C" w:rsidRDefault="00960699" w:rsidP="00960699">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0699" w:rsidRPr="00A9154C" w:rsidRDefault="00960699" w:rsidP="00960699">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960699" w:rsidRPr="00A9154C" w:rsidRDefault="00960699" w:rsidP="00960699">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960699" w:rsidRPr="00A9154C" w:rsidRDefault="00960699" w:rsidP="00960699">
      <w:pPr>
        <w:widowControl w:val="0"/>
        <w:jc w:val="both"/>
        <w:rPr>
          <w:sz w:val="20"/>
          <w:szCs w:val="20"/>
        </w:rPr>
      </w:pPr>
    </w:p>
    <w:p w:rsidR="00960699" w:rsidRPr="00A9154C" w:rsidRDefault="00960699" w:rsidP="00960699">
      <w:pPr>
        <w:pStyle w:val="a9"/>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960699" w:rsidRPr="00A9154C" w:rsidRDefault="00960699" w:rsidP="00960699">
      <w:pPr>
        <w:pStyle w:val="a9"/>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960699" w:rsidRPr="00A9154C" w:rsidRDefault="00960699" w:rsidP="00960699">
      <w:pPr>
        <w:pStyle w:val="2"/>
        <w:rPr>
          <w:sz w:val="20"/>
        </w:rPr>
      </w:pPr>
      <w:r w:rsidRPr="00A9154C">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960699" w:rsidRPr="00A9154C" w:rsidRDefault="00960699" w:rsidP="00960699">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60699" w:rsidRPr="00A9154C" w:rsidRDefault="00960699" w:rsidP="00960699">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0699" w:rsidRPr="00A9154C" w:rsidRDefault="00960699" w:rsidP="00960699">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960699" w:rsidRPr="00A9154C" w:rsidRDefault="00960699" w:rsidP="00960699">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60699" w:rsidRPr="00A9154C" w:rsidRDefault="00960699" w:rsidP="00960699">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960699" w:rsidRPr="00A9154C" w:rsidRDefault="00960699" w:rsidP="00960699">
      <w:pPr>
        <w:widowControl w:val="0"/>
        <w:jc w:val="both"/>
        <w:rPr>
          <w:sz w:val="20"/>
          <w:szCs w:val="20"/>
        </w:rPr>
      </w:pPr>
      <w:r w:rsidRPr="00A9154C">
        <w:rPr>
          <w:sz w:val="20"/>
          <w:szCs w:val="20"/>
        </w:rPr>
        <w:t xml:space="preserve">- локальный ресурсный сметный  расчет на выполнение работ </w:t>
      </w:r>
      <w:r>
        <w:rPr>
          <w:sz w:val="20"/>
          <w:szCs w:val="20"/>
        </w:rPr>
        <w:t xml:space="preserve">по ремонту автоматического шлагбаума, расположенного по адресу: </w:t>
      </w:r>
      <w:proofErr w:type="gramStart"/>
      <w:r>
        <w:rPr>
          <w:sz w:val="20"/>
          <w:szCs w:val="20"/>
        </w:rPr>
        <w:t>г</w:t>
      </w:r>
      <w:proofErr w:type="gramEnd"/>
      <w:r>
        <w:rPr>
          <w:sz w:val="20"/>
          <w:szCs w:val="20"/>
        </w:rPr>
        <w:t>. Иркутск, ул. Баумана, 214А</w:t>
      </w:r>
      <w:r w:rsidRPr="00D63183">
        <w:rPr>
          <w:i/>
          <w:sz w:val="20"/>
          <w:szCs w:val="20"/>
        </w:rPr>
        <w:t xml:space="preserve"> </w:t>
      </w:r>
      <w:r w:rsidRPr="00A9154C">
        <w:rPr>
          <w:sz w:val="20"/>
          <w:szCs w:val="20"/>
        </w:rPr>
        <w:t xml:space="preserve">  (Приложение № 1);</w:t>
      </w:r>
    </w:p>
    <w:p w:rsidR="00960699" w:rsidRPr="00A9154C" w:rsidRDefault="00960699" w:rsidP="00960699">
      <w:pPr>
        <w:widowControl w:val="0"/>
        <w:jc w:val="both"/>
        <w:rPr>
          <w:sz w:val="20"/>
          <w:szCs w:val="20"/>
        </w:rPr>
      </w:pPr>
      <w:r w:rsidRPr="00A9154C">
        <w:rPr>
          <w:sz w:val="20"/>
          <w:szCs w:val="20"/>
        </w:rPr>
        <w:t xml:space="preserve">- </w:t>
      </w:r>
      <w:r>
        <w:rPr>
          <w:sz w:val="20"/>
          <w:szCs w:val="20"/>
        </w:rPr>
        <w:t xml:space="preserve">Техническое задание </w:t>
      </w:r>
      <w:r w:rsidRPr="00A9154C">
        <w:rPr>
          <w:sz w:val="20"/>
          <w:szCs w:val="20"/>
        </w:rPr>
        <w:t>(Приложение № 2);</w:t>
      </w:r>
    </w:p>
    <w:p w:rsidR="00960699" w:rsidRPr="00A9154C" w:rsidRDefault="00960699" w:rsidP="00960699">
      <w:pPr>
        <w:widowControl w:val="0"/>
        <w:jc w:val="both"/>
        <w:rPr>
          <w:sz w:val="20"/>
          <w:szCs w:val="20"/>
        </w:rPr>
      </w:pPr>
    </w:p>
    <w:p w:rsidR="00960699" w:rsidRPr="00A9154C" w:rsidRDefault="00960699" w:rsidP="00960699">
      <w:pPr>
        <w:widowControl w:val="0"/>
        <w:jc w:val="center"/>
        <w:rPr>
          <w:b/>
          <w:sz w:val="20"/>
          <w:szCs w:val="20"/>
        </w:rPr>
      </w:pPr>
      <w:r w:rsidRPr="00A9154C">
        <w:rPr>
          <w:b/>
          <w:sz w:val="20"/>
          <w:szCs w:val="20"/>
        </w:rPr>
        <w:t>11. Банковские реквизиты и  юридические адреса сторон:</w:t>
      </w:r>
    </w:p>
    <w:p w:rsidR="00960699" w:rsidRPr="00A9154C" w:rsidRDefault="00960699" w:rsidP="00960699">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960699" w:rsidRPr="00A9154C" w:rsidTr="00C404CF">
        <w:trPr>
          <w:trHeight w:val="4481"/>
        </w:trPr>
        <w:tc>
          <w:tcPr>
            <w:tcW w:w="5220" w:type="dxa"/>
            <w:tcBorders>
              <w:top w:val="nil"/>
              <w:left w:val="nil"/>
              <w:bottom w:val="nil"/>
              <w:right w:val="nil"/>
            </w:tcBorders>
          </w:tcPr>
          <w:p w:rsidR="00960699" w:rsidRPr="00A9154C" w:rsidRDefault="00960699" w:rsidP="00C404CF">
            <w:pPr>
              <w:pStyle w:val="a9"/>
              <w:widowControl w:val="0"/>
              <w:tabs>
                <w:tab w:val="left" w:pos="2268"/>
              </w:tabs>
              <w:rPr>
                <w:sz w:val="20"/>
              </w:rPr>
            </w:pPr>
            <w:r w:rsidRPr="00A9154C">
              <w:rPr>
                <w:b/>
                <w:sz w:val="20"/>
              </w:rPr>
              <w:t>Заказчик:</w:t>
            </w:r>
            <w:r w:rsidRPr="00A9154C">
              <w:rPr>
                <w:sz w:val="20"/>
              </w:rPr>
              <w:t xml:space="preserve"> </w:t>
            </w:r>
          </w:p>
          <w:p w:rsidR="00960699" w:rsidRPr="00A9154C" w:rsidRDefault="00960699" w:rsidP="00C404CF">
            <w:pPr>
              <w:pStyle w:val="a9"/>
              <w:widowControl w:val="0"/>
              <w:tabs>
                <w:tab w:val="left" w:pos="2268"/>
              </w:tabs>
              <w:rPr>
                <w:b/>
                <w:sz w:val="20"/>
              </w:rPr>
            </w:pPr>
            <w:r w:rsidRPr="00A9154C">
              <w:rPr>
                <w:bCs/>
                <w:sz w:val="20"/>
              </w:rPr>
              <w:t xml:space="preserve"> ОГАУЗ «Иркутская городская клиническая больница № 8»</w:t>
            </w:r>
          </w:p>
          <w:p w:rsidR="00960699" w:rsidRPr="00A9154C" w:rsidRDefault="00960699" w:rsidP="00C404CF">
            <w:pPr>
              <w:pStyle w:val="a9"/>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960699" w:rsidRPr="00A9154C" w:rsidRDefault="00960699" w:rsidP="00C404CF">
            <w:pPr>
              <w:pStyle w:val="a9"/>
              <w:widowControl w:val="0"/>
              <w:tabs>
                <w:tab w:val="left" w:pos="2268"/>
              </w:tabs>
              <w:rPr>
                <w:sz w:val="20"/>
              </w:rPr>
            </w:pPr>
            <w:r w:rsidRPr="00A9154C">
              <w:rPr>
                <w:sz w:val="20"/>
              </w:rPr>
              <w:t>Телефон: 44-31-39, 502-490; факс: 502-490, 44-33-39</w:t>
            </w:r>
          </w:p>
          <w:p w:rsidR="00960699" w:rsidRPr="00A9154C" w:rsidRDefault="00960699" w:rsidP="00C404CF">
            <w:pPr>
              <w:pStyle w:val="a9"/>
              <w:widowControl w:val="0"/>
              <w:tabs>
                <w:tab w:val="left" w:pos="2268"/>
              </w:tabs>
              <w:rPr>
                <w:sz w:val="20"/>
              </w:rPr>
            </w:pPr>
            <w:r w:rsidRPr="00A9154C">
              <w:rPr>
                <w:sz w:val="20"/>
              </w:rPr>
              <w:t xml:space="preserve">ИНН: 3810009342    </w:t>
            </w:r>
          </w:p>
          <w:p w:rsidR="00960699" w:rsidRPr="00A9154C" w:rsidRDefault="00960699" w:rsidP="00C404CF">
            <w:pPr>
              <w:pStyle w:val="a9"/>
              <w:widowControl w:val="0"/>
              <w:tabs>
                <w:tab w:val="left" w:pos="2268"/>
              </w:tabs>
              <w:rPr>
                <w:sz w:val="20"/>
              </w:rPr>
            </w:pPr>
            <w:r w:rsidRPr="00A9154C">
              <w:rPr>
                <w:sz w:val="20"/>
              </w:rPr>
              <w:t>КПП: 381001001</w:t>
            </w:r>
          </w:p>
          <w:p w:rsidR="00960699" w:rsidRPr="00A9154C" w:rsidRDefault="00960699" w:rsidP="00C404CF">
            <w:pPr>
              <w:pStyle w:val="a9"/>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960699" w:rsidRPr="00A9154C" w:rsidRDefault="00960699" w:rsidP="00C404CF">
            <w:pPr>
              <w:pStyle w:val="a9"/>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960699" w:rsidRPr="00A9154C" w:rsidRDefault="00960699" w:rsidP="00C404CF">
            <w:pPr>
              <w:pStyle w:val="a9"/>
              <w:widowControl w:val="0"/>
              <w:tabs>
                <w:tab w:val="left" w:pos="2268"/>
              </w:tabs>
              <w:rPr>
                <w:sz w:val="20"/>
              </w:rPr>
            </w:pPr>
            <w:r w:rsidRPr="00A9154C">
              <w:rPr>
                <w:sz w:val="20"/>
              </w:rPr>
              <w:t>БИК: 042520001</w:t>
            </w:r>
          </w:p>
          <w:p w:rsidR="00960699" w:rsidRPr="00A9154C" w:rsidRDefault="00960699" w:rsidP="00C404CF">
            <w:pPr>
              <w:pStyle w:val="a9"/>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960699" w:rsidRPr="00A9154C" w:rsidRDefault="00960699" w:rsidP="00C404CF">
            <w:pPr>
              <w:pStyle w:val="a9"/>
              <w:widowControl w:val="0"/>
              <w:tabs>
                <w:tab w:val="left" w:pos="2268"/>
              </w:tabs>
              <w:rPr>
                <w:sz w:val="20"/>
              </w:rPr>
            </w:pPr>
          </w:p>
          <w:p w:rsidR="00960699" w:rsidRPr="00A9154C" w:rsidRDefault="00960699" w:rsidP="00C404CF">
            <w:pPr>
              <w:pStyle w:val="a9"/>
              <w:widowControl w:val="0"/>
              <w:tabs>
                <w:tab w:val="left" w:pos="2268"/>
              </w:tabs>
              <w:rPr>
                <w:sz w:val="20"/>
              </w:rPr>
            </w:pPr>
          </w:p>
          <w:p w:rsidR="00960699" w:rsidRPr="00A9154C" w:rsidRDefault="00960699" w:rsidP="00C404CF">
            <w:pPr>
              <w:pStyle w:val="a9"/>
              <w:widowControl w:val="0"/>
              <w:tabs>
                <w:tab w:val="left" w:pos="2268"/>
              </w:tabs>
              <w:rPr>
                <w:sz w:val="20"/>
              </w:rPr>
            </w:pPr>
            <w:r w:rsidRPr="00A9154C">
              <w:rPr>
                <w:sz w:val="20"/>
              </w:rPr>
              <w:t>Главный врач</w:t>
            </w:r>
          </w:p>
          <w:p w:rsidR="00960699" w:rsidRPr="00A9154C" w:rsidRDefault="00960699" w:rsidP="00C404CF">
            <w:pPr>
              <w:pStyle w:val="a9"/>
              <w:widowControl w:val="0"/>
              <w:tabs>
                <w:tab w:val="left" w:pos="2268"/>
              </w:tabs>
              <w:rPr>
                <w:sz w:val="20"/>
              </w:rPr>
            </w:pPr>
          </w:p>
          <w:p w:rsidR="00960699" w:rsidRPr="00A9154C" w:rsidRDefault="00960699" w:rsidP="00C404CF">
            <w:pPr>
              <w:pStyle w:val="a9"/>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960699" w:rsidRPr="00A9154C" w:rsidRDefault="00960699" w:rsidP="00C404CF">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960699" w:rsidRPr="00A9154C" w:rsidRDefault="00960699" w:rsidP="00C404CF">
            <w:pPr>
              <w:widowControl w:val="0"/>
              <w:jc w:val="both"/>
              <w:rPr>
                <w:b/>
                <w:sz w:val="20"/>
                <w:szCs w:val="20"/>
              </w:rPr>
            </w:pPr>
            <w:r w:rsidRPr="00A9154C">
              <w:rPr>
                <w:b/>
                <w:sz w:val="20"/>
                <w:szCs w:val="20"/>
              </w:rPr>
              <w:t xml:space="preserve">Подрядчик: </w:t>
            </w:r>
          </w:p>
          <w:p w:rsidR="00960699" w:rsidRPr="00960699" w:rsidRDefault="00960699" w:rsidP="00C404CF">
            <w:pPr>
              <w:widowControl w:val="0"/>
              <w:tabs>
                <w:tab w:val="left" w:pos="5760"/>
              </w:tabs>
              <w:rPr>
                <w:sz w:val="20"/>
                <w:szCs w:val="20"/>
              </w:rPr>
            </w:pPr>
            <w:r w:rsidRPr="00960699">
              <w:rPr>
                <w:sz w:val="20"/>
                <w:szCs w:val="20"/>
              </w:rPr>
              <w:t xml:space="preserve">ИП </w:t>
            </w:r>
            <w:proofErr w:type="spellStart"/>
            <w:r w:rsidRPr="00960699">
              <w:rPr>
                <w:sz w:val="20"/>
                <w:szCs w:val="20"/>
              </w:rPr>
              <w:t>Тирских</w:t>
            </w:r>
            <w:proofErr w:type="spellEnd"/>
            <w:r w:rsidRPr="00960699">
              <w:rPr>
                <w:sz w:val="20"/>
                <w:szCs w:val="20"/>
              </w:rPr>
              <w:t xml:space="preserve"> Дмитрий Владимирович</w:t>
            </w:r>
          </w:p>
          <w:p w:rsidR="00960699" w:rsidRPr="00A9154C" w:rsidRDefault="00960699" w:rsidP="00C404CF">
            <w:pPr>
              <w:widowControl w:val="0"/>
              <w:tabs>
                <w:tab w:val="left" w:pos="5760"/>
              </w:tabs>
              <w:rPr>
                <w:sz w:val="20"/>
                <w:szCs w:val="20"/>
              </w:rPr>
            </w:pPr>
            <w:r w:rsidRPr="00960699">
              <w:rPr>
                <w:sz w:val="20"/>
                <w:szCs w:val="20"/>
              </w:rPr>
              <w:t>Юридический адрес: 664023, г. Иркутск</w:t>
            </w:r>
            <w:r>
              <w:rPr>
                <w:sz w:val="20"/>
                <w:szCs w:val="20"/>
              </w:rPr>
              <w:t>, ул. Пискунова, дом 139/2, кв.7</w:t>
            </w:r>
          </w:p>
          <w:p w:rsidR="00960699" w:rsidRPr="00A9154C" w:rsidRDefault="00960699" w:rsidP="00C404CF">
            <w:pPr>
              <w:widowControl w:val="0"/>
              <w:tabs>
                <w:tab w:val="left" w:pos="5760"/>
              </w:tabs>
              <w:rPr>
                <w:bCs/>
                <w:sz w:val="20"/>
                <w:szCs w:val="20"/>
              </w:rPr>
            </w:pPr>
            <w:r>
              <w:rPr>
                <w:bCs/>
                <w:sz w:val="20"/>
                <w:szCs w:val="20"/>
              </w:rPr>
              <w:t xml:space="preserve">Фактический </w:t>
            </w:r>
            <w:r w:rsidRPr="00A9154C">
              <w:rPr>
                <w:bCs/>
                <w:sz w:val="20"/>
                <w:szCs w:val="20"/>
              </w:rPr>
              <w:t>адрес</w:t>
            </w:r>
            <w:r>
              <w:rPr>
                <w:bCs/>
                <w:sz w:val="20"/>
                <w:szCs w:val="20"/>
              </w:rPr>
              <w:t xml:space="preserve">: </w:t>
            </w:r>
            <w:r>
              <w:rPr>
                <w:sz w:val="20"/>
                <w:szCs w:val="20"/>
              </w:rPr>
              <w:t>664007, г. Иркутск, ул. Ф.Энгельса, дом 8, офис 208</w:t>
            </w:r>
          </w:p>
          <w:p w:rsidR="00960699" w:rsidRPr="00A9154C" w:rsidRDefault="00960699" w:rsidP="00C404CF">
            <w:pPr>
              <w:widowControl w:val="0"/>
              <w:tabs>
                <w:tab w:val="left" w:pos="5760"/>
              </w:tabs>
              <w:rPr>
                <w:sz w:val="20"/>
                <w:szCs w:val="20"/>
              </w:rPr>
            </w:pPr>
            <w:r w:rsidRPr="00A9154C">
              <w:rPr>
                <w:bCs/>
                <w:sz w:val="20"/>
                <w:szCs w:val="20"/>
              </w:rPr>
              <w:t>Телефон</w:t>
            </w:r>
            <w:r>
              <w:rPr>
                <w:bCs/>
                <w:sz w:val="20"/>
                <w:szCs w:val="20"/>
              </w:rPr>
              <w:t xml:space="preserve"> 89501424090</w:t>
            </w:r>
          </w:p>
          <w:p w:rsidR="00960699" w:rsidRPr="00A9154C" w:rsidRDefault="00960699" w:rsidP="00C404CF">
            <w:pPr>
              <w:widowControl w:val="0"/>
              <w:tabs>
                <w:tab w:val="left" w:pos="5040"/>
              </w:tabs>
              <w:autoSpaceDE w:val="0"/>
              <w:autoSpaceDN w:val="0"/>
              <w:adjustRightInd w:val="0"/>
              <w:rPr>
                <w:sz w:val="20"/>
                <w:szCs w:val="20"/>
              </w:rPr>
            </w:pPr>
            <w:r w:rsidRPr="00A9154C">
              <w:rPr>
                <w:sz w:val="20"/>
                <w:szCs w:val="20"/>
              </w:rPr>
              <w:t>ИНН</w:t>
            </w:r>
            <w:r>
              <w:rPr>
                <w:sz w:val="20"/>
                <w:szCs w:val="20"/>
              </w:rPr>
              <w:t xml:space="preserve"> 381009507798</w:t>
            </w:r>
          </w:p>
          <w:p w:rsidR="00960699" w:rsidRDefault="00960699" w:rsidP="00C404CF">
            <w:pPr>
              <w:widowControl w:val="0"/>
              <w:tabs>
                <w:tab w:val="left" w:pos="5040"/>
              </w:tabs>
              <w:autoSpaceDE w:val="0"/>
              <w:autoSpaceDN w:val="0"/>
              <w:adjustRightInd w:val="0"/>
              <w:rPr>
                <w:sz w:val="20"/>
                <w:szCs w:val="20"/>
              </w:rPr>
            </w:pPr>
            <w:r>
              <w:rPr>
                <w:sz w:val="20"/>
                <w:szCs w:val="20"/>
              </w:rPr>
              <w:t>ОГРНИП 318385000034392</w:t>
            </w:r>
          </w:p>
          <w:p w:rsidR="00960699" w:rsidRDefault="00960699" w:rsidP="00C404CF">
            <w:pPr>
              <w:widowControl w:val="0"/>
              <w:tabs>
                <w:tab w:val="left" w:pos="5040"/>
              </w:tabs>
              <w:autoSpaceDE w:val="0"/>
              <w:autoSpaceDN w:val="0"/>
              <w:adjustRightInd w:val="0"/>
              <w:rPr>
                <w:sz w:val="20"/>
                <w:szCs w:val="20"/>
              </w:rPr>
            </w:pPr>
            <w:proofErr w:type="gramStart"/>
            <w:r w:rsidRPr="00A9154C">
              <w:rPr>
                <w:sz w:val="20"/>
                <w:szCs w:val="20"/>
              </w:rPr>
              <w:t>Р</w:t>
            </w:r>
            <w:proofErr w:type="gramEnd"/>
            <w:r w:rsidRPr="00A9154C">
              <w:rPr>
                <w:sz w:val="20"/>
                <w:szCs w:val="20"/>
              </w:rPr>
              <w:t>/с</w:t>
            </w:r>
            <w:r>
              <w:rPr>
                <w:sz w:val="20"/>
                <w:szCs w:val="20"/>
              </w:rPr>
              <w:t xml:space="preserve"> 40802810723020001758</w:t>
            </w:r>
          </w:p>
          <w:p w:rsidR="00960699" w:rsidRPr="00A9154C" w:rsidRDefault="00960699" w:rsidP="00C404CF">
            <w:pPr>
              <w:widowControl w:val="0"/>
              <w:tabs>
                <w:tab w:val="left" w:pos="5040"/>
              </w:tabs>
              <w:autoSpaceDE w:val="0"/>
              <w:autoSpaceDN w:val="0"/>
              <w:adjustRightInd w:val="0"/>
              <w:rPr>
                <w:sz w:val="20"/>
                <w:szCs w:val="20"/>
              </w:rPr>
            </w:pPr>
            <w:r>
              <w:rPr>
                <w:sz w:val="20"/>
                <w:szCs w:val="20"/>
              </w:rPr>
              <w:t>ФИЛИАЛ «НОВОСИБИРСКИЙ» АО «АЛЬФА-БАНК»</w:t>
            </w:r>
          </w:p>
          <w:p w:rsidR="00960699" w:rsidRPr="00A9154C" w:rsidRDefault="00960699" w:rsidP="00C404CF">
            <w:pPr>
              <w:widowControl w:val="0"/>
              <w:tabs>
                <w:tab w:val="left" w:pos="5040"/>
              </w:tabs>
              <w:autoSpaceDE w:val="0"/>
              <w:autoSpaceDN w:val="0"/>
              <w:adjustRightInd w:val="0"/>
              <w:rPr>
                <w:sz w:val="20"/>
                <w:szCs w:val="20"/>
              </w:rPr>
            </w:pPr>
            <w:r w:rsidRPr="00A9154C">
              <w:rPr>
                <w:sz w:val="20"/>
                <w:szCs w:val="20"/>
              </w:rPr>
              <w:t xml:space="preserve">К/с </w:t>
            </w:r>
            <w:r>
              <w:rPr>
                <w:sz w:val="20"/>
                <w:szCs w:val="20"/>
              </w:rPr>
              <w:t>30101810600000000774</w:t>
            </w:r>
          </w:p>
          <w:p w:rsidR="00960699" w:rsidRPr="00A9154C" w:rsidRDefault="00960699" w:rsidP="00C404CF">
            <w:pPr>
              <w:widowControl w:val="0"/>
              <w:tabs>
                <w:tab w:val="left" w:pos="5040"/>
              </w:tabs>
              <w:autoSpaceDE w:val="0"/>
              <w:autoSpaceDN w:val="0"/>
              <w:adjustRightInd w:val="0"/>
              <w:rPr>
                <w:sz w:val="20"/>
                <w:szCs w:val="20"/>
              </w:rPr>
            </w:pPr>
            <w:r w:rsidRPr="00A9154C">
              <w:rPr>
                <w:sz w:val="20"/>
                <w:szCs w:val="20"/>
              </w:rPr>
              <w:t>БИК</w:t>
            </w:r>
            <w:r>
              <w:rPr>
                <w:sz w:val="20"/>
                <w:szCs w:val="20"/>
              </w:rPr>
              <w:t xml:space="preserve"> 045004774</w:t>
            </w:r>
          </w:p>
          <w:p w:rsidR="00960699" w:rsidRPr="00A9154C" w:rsidRDefault="00960699" w:rsidP="00C404CF">
            <w:pPr>
              <w:widowControl w:val="0"/>
              <w:tabs>
                <w:tab w:val="left" w:pos="5040"/>
              </w:tabs>
              <w:autoSpaceDE w:val="0"/>
              <w:autoSpaceDN w:val="0"/>
              <w:adjustRightInd w:val="0"/>
              <w:rPr>
                <w:b/>
                <w:sz w:val="20"/>
                <w:szCs w:val="20"/>
              </w:rPr>
            </w:pPr>
          </w:p>
          <w:p w:rsidR="00960699" w:rsidRPr="00960699" w:rsidRDefault="00960699" w:rsidP="00960699">
            <w:pPr>
              <w:widowControl w:val="0"/>
              <w:tabs>
                <w:tab w:val="left" w:pos="5040"/>
              </w:tabs>
              <w:autoSpaceDE w:val="0"/>
              <w:autoSpaceDN w:val="0"/>
              <w:adjustRightInd w:val="0"/>
              <w:rPr>
                <w:sz w:val="20"/>
                <w:szCs w:val="20"/>
              </w:rPr>
            </w:pPr>
            <w:r w:rsidRPr="00960699">
              <w:rPr>
                <w:sz w:val="20"/>
                <w:szCs w:val="20"/>
              </w:rPr>
              <w:t>Индивидуальный предприниматель</w:t>
            </w:r>
          </w:p>
          <w:p w:rsidR="00960699" w:rsidRPr="00960699" w:rsidRDefault="00960699" w:rsidP="00960699">
            <w:pPr>
              <w:widowControl w:val="0"/>
              <w:tabs>
                <w:tab w:val="left" w:pos="5040"/>
              </w:tabs>
              <w:autoSpaceDE w:val="0"/>
              <w:autoSpaceDN w:val="0"/>
              <w:adjustRightInd w:val="0"/>
              <w:rPr>
                <w:sz w:val="20"/>
                <w:szCs w:val="20"/>
              </w:rPr>
            </w:pPr>
          </w:p>
          <w:p w:rsidR="00960699" w:rsidRPr="00960699" w:rsidRDefault="00960699" w:rsidP="00960699">
            <w:pPr>
              <w:widowControl w:val="0"/>
              <w:tabs>
                <w:tab w:val="left" w:pos="5040"/>
              </w:tabs>
              <w:autoSpaceDE w:val="0"/>
              <w:autoSpaceDN w:val="0"/>
              <w:adjustRightInd w:val="0"/>
              <w:rPr>
                <w:sz w:val="20"/>
                <w:szCs w:val="20"/>
              </w:rPr>
            </w:pPr>
            <w:r w:rsidRPr="00960699">
              <w:rPr>
                <w:sz w:val="20"/>
                <w:szCs w:val="20"/>
              </w:rPr>
              <w:t xml:space="preserve">_______________/Д.В. </w:t>
            </w:r>
            <w:proofErr w:type="spellStart"/>
            <w:r w:rsidRPr="00960699">
              <w:rPr>
                <w:sz w:val="20"/>
                <w:szCs w:val="20"/>
              </w:rPr>
              <w:t>Тирских</w:t>
            </w:r>
            <w:proofErr w:type="spellEnd"/>
            <w:r w:rsidRPr="00960699">
              <w:rPr>
                <w:sz w:val="20"/>
                <w:szCs w:val="20"/>
              </w:rPr>
              <w:t>/</w:t>
            </w:r>
          </w:p>
          <w:p w:rsidR="00960699" w:rsidRPr="00A9154C" w:rsidRDefault="00960699" w:rsidP="00960699">
            <w:pPr>
              <w:pStyle w:val="ad"/>
              <w:widowControl w:val="0"/>
              <w:rPr>
                <w:rFonts w:ascii="Times New Roman" w:hAnsi="Times New Roman"/>
                <w:bCs/>
              </w:rPr>
            </w:pPr>
            <w:r w:rsidRPr="00960699">
              <w:rPr>
                <w:rFonts w:ascii="Times New Roman" w:hAnsi="Times New Roman"/>
                <w:bCs/>
              </w:rPr>
              <w:t>М.П.</w:t>
            </w:r>
            <w:r w:rsidRPr="00A9154C">
              <w:rPr>
                <w:rFonts w:ascii="Times New Roman" w:hAnsi="Times New Roman"/>
                <w:bCs/>
              </w:rPr>
              <w:t xml:space="preserve">            </w:t>
            </w:r>
          </w:p>
        </w:tc>
      </w:tr>
    </w:tbl>
    <w:p w:rsidR="00960699" w:rsidRPr="0083255A" w:rsidRDefault="00960699" w:rsidP="00960699">
      <w:pPr>
        <w:jc w:val="center"/>
        <w:outlineLvl w:val="2"/>
        <w:rPr>
          <w:rFonts w:ascii="Cuprum" w:hAnsi="Cuprum" w:cs="Tahoma"/>
          <w:b/>
          <w:bCs/>
          <w:sz w:val="20"/>
          <w:szCs w:val="20"/>
        </w:rPr>
      </w:pPr>
    </w:p>
    <w:p w:rsidR="00960699" w:rsidRPr="0083255A" w:rsidRDefault="00960699" w:rsidP="00960699">
      <w:pPr>
        <w:jc w:val="center"/>
        <w:outlineLvl w:val="2"/>
        <w:rPr>
          <w:rFonts w:ascii="Cuprum" w:hAnsi="Cuprum" w:cs="Tahoma"/>
          <w:b/>
          <w:bCs/>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Default="00960699" w:rsidP="00960699">
      <w:pPr>
        <w:jc w:val="right"/>
        <w:rPr>
          <w:sz w:val="20"/>
          <w:szCs w:val="20"/>
        </w:rPr>
      </w:pPr>
    </w:p>
    <w:p w:rsidR="00960699" w:rsidRPr="0083255A" w:rsidRDefault="00960699" w:rsidP="00960699">
      <w:pPr>
        <w:jc w:val="right"/>
        <w:rPr>
          <w:sz w:val="20"/>
          <w:szCs w:val="20"/>
        </w:rPr>
      </w:pPr>
      <w:r w:rsidRPr="0083255A">
        <w:rPr>
          <w:sz w:val="20"/>
          <w:szCs w:val="20"/>
        </w:rPr>
        <w:lastRenderedPageBreak/>
        <w:t xml:space="preserve">Приложение № </w:t>
      </w:r>
      <w:r>
        <w:rPr>
          <w:sz w:val="20"/>
          <w:szCs w:val="20"/>
        </w:rPr>
        <w:t>2</w:t>
      </w:r>
    </w:p>
    <w:p w:rsidR="00960699" w:rsidRPr="0083255A" w:rsidRDefault="00960699" w:rsidP="00960699">
      <w:pPr>
        <w:jc w:val="right"/>
        <w:rPr>
          <w:sz w:val="20"/>
          <w:szCs w:val="20"/>
        </w:rPr>
      </w:pPr>
      <w:r w:rsidRPr="0083255A">
        <w:rPr>
          <w:sz w:val="20"/>
          <w:szCs w:val="20"/>
        </w:rPr>
        <w:t xml:space="preserve">к договору № </w:t>
      </w:r>
      <w:r>
        <w:rPr>
          <w:sz w:val="20"/>
          <w:szCs w:val="20"/>
        </w:rPr>
        <w:t>119-19</w:t>
      </w:r>
    </w:p>
    <w:p w:rsidR="00960699" w:rsidRPr="0083255A" w:rsidRDefault="00960699" w:rsidP="00960699">
      <w:pPr>
        <w:jc w:val="right"/>
        <w:rPr>
          <w:sz w:val="20"/>
          <w:szCs w:val="20"/>
        </w:rPr>
      </w:pPr>
      <w:r w:rsidRPr="0083255A">
        <w:rPr>
          <w:sz w:val="20"/>
          <w:szCs w:val="20"/>
        </w:rPr>
        <w:t>от_____________________</w:t>
      </w:r>
    </w:p>
    <w:p w:rsidR="00960699" w:rsidRPr="0083255A" w:rsidRDefault="00960699" w:rsidP="00960699">
      <w:pPr>
        <w:jc w:val="right"/>
        <w:rPr>
          <w:sz w:val="20"/>
          <w:szCs w:val="20"/>
        </w:rPr>
      </w:pPr>
    </w:p>
    <w:p w:rsidR="00960699" w:rsidRPr="005A07FA" w:rsidRDefault="00960699" w:rsidP="00960699">
      <w:pPr>
        <w:jc w:val="center"/>
        <w:rPr>
          <w:b/>
          <w:bCs/>
          <w:sz w:val="20"/>
          <w:szCs w:val="20"/>
        </w:rPr>
      </w:pPr>
      <w:r w:rsidRPr="005A07FA">
        <w:rPr>
          <w:b/>
          <w:bCs/>
          <w:sz w:val="20"/>
          <w:szCs w:val="20"/>
        </w:rPr>
        <w:t xml:space="preserve">Техническое задание </w:t>
      </w:r>
    </w:p>
    <w:p w:rsidR="00960699" w:rsidRPr="005A07FA" w:rsidRDefault="00960699" w:rsidP="00960699">
      <w:pPr>
        <w:pStyle w:val="12"/>
        <w:jc w:val="center"/>
        <w:rPr>
          <w:b/>
          <w:bCs/>
          <w:sz w:val="20"/>
        </w:rPr>
      </w:pPr>
      <w:r w:rsidRPr="005A07FA">
        <w:rPr>
          <w:b/>
          <w:bCs/>
          <w:sz w:val="20"/>
        </w:rPr>
        <w:t xml:space="preserve">на </w:t>
      </w:r>
      <w:r>
        <w:rPr>
          <w:b/>
          <w:bCs/>
          <w:sz w:val="20"/>
        </w:rPr>
        <w:t xml:space="preserve">выполнение работ по ремонту автоматического </w:t>
      </w:r>
      <w:r w:rsidRPr="00997E7B">
        <w:rPr>
          <w:b/>
          <w:sz w:val="20"/>
        </w:rPr>
        <w:t xml:space="preserve">шлагбаума, расположенного по адресу: </w:t>
      </w:r>
      <w:proofErr w:type="gramStart"/>
      <w:r w:rsidRPr="00997E7B">
        <w:rPr>
          <w:b/>
          <w:sz w:val="20"/>
        </w:rPr>
        <w:t>г</w:t>
      </w:r>
      <w:proofErr w:type="gramEnd"/>
      <w:r w:rsidRPr="00997E7B">
        <w:rPr>
          <w:b/>
          <w:sz w:val="20"/>
        </w:rPr>
        <w:t>. Иркутск, ул. Баумана, 214А</w:t>
      </w:r>
      <w:r w:rsidRPr="00D63183">
        <w:rPr>
          <w:i/>
          <w:sz w:val="20"/>
        </w:rPr>
        <w:t xml:space="preserve"> </w:t>
      </w:r>
      <w:r w:rsidRPr="005A07FA">
        <w:rPr>
          <w:b/>
          <w:bCs/>
          <w:sz w:val="20"/>
        </w:rPr>
        <w:t xml:space="preserve"> </w:t>
      </w:r>
    </w:p>
    <w:p w:rsidR="00960699" w:rsidRPr="005A07FA" w:rsidRDefault="00960699" w:rsidP="00960699">
      <w:pPr>
        <w:jc w:val="center"/>
        <w:rPr>
          <w:b/>
          <w:bCs/>
          <w:sz w:val="20"/>
          <w:szCs w:val="20"/>
        </w:rPr>
      </w:pPr>
    </w:p>
    <w:p w:rsidR="00960699" w:rsidRPr="003D4918" w:rsidRDefault="00960699" w:rsidP="00960699">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960699" w:rsidRPr="00FB076C" w:rsidRDefault="00960699" w:rsidP="00960699">
      <w:pPr>
        <w:tabs>
          <w:tab w:val="left" w:pos="1134"/>
        </w:tabs>
        <w:jc w:val="both"/>
        <w:rPr>
          <w:sz w:val="20"/>
          <w:szCs w:val="20"/>
        </w:rPr>
      </w:pPr>
      <w:r w:rsidRPr="00FB076C">
        <w:rPr>
          <w:sz w:val="20"/>
          <w:szCs w:val="20"/>
        </w:rPr>
        <w:t>1.1. Демонтаж имеющегося автоматического шлагбаума,</w:t>
      </w:r>
      <w:r>
        <w:rPr>
          <w:sz w:val="20"/>
          <w:szCs w:val="20"/>
        </w:rPr>
        <w:t xml:space="preserve"> </w:t>
      </w:r>
      <w:r w:rsidRPr="00FB076C">
        <w:rPr>
          <w:sz w:val="20"/>
          <w:szCs w:val="20"/>
        </w:rPr>
        <w:t>отключение от имеющихся линий связи и электропитания, разборка и снятие элементов (стрела, световая, звуковая индикация открывания, система обогрева, группа безопасности (оптическая пара)) подлежащих установке и подключению на новый шлагбаум, с передачей демонтированного оборудования, не подлежащего дальнейшему использованию</w:t>
      </w:r>
      <w:r>
        <w:rPr>
          <w:sz w:val="20"/>
          <w:szCs w:val="20"/>
        </w:rPr>
        <w:t>,</w:t>
      </w:r>
      <w:r w:rsidRPr="00FB076C">
        <w:rPr>
          <w:sz w:val="20"/>
          <w:szCs w:val="20"/>
        </w:rPr>
        <w:t xml:space="preserve"> ответственному представителю Заказчика.</w:t>
      </w:r>
    </w:p>
    <w:p w:rsidR="00960699" w:rsidRPr="00FB076C" w:rsidRDefault="00960699" w:rsidP="00960699">
      <w:pPr>
        <w:tabs>
          <w:tab w:val="left" w:pos="1134"/>
        </w:tabs>
        <w:jc w:val="both"/>
        <w:rPr>
          <w:sz w:val="20"/>
          <w:szCs w:val="20"/>
        </w:rPr>
      </w:pPr>
      <w:r w:rsidRPr="00FB076C">
        <w:rPr>
          <w:sz w:val="20"/>
          <w:szCs w:val="20"/>
        </w:rPr>
        <w:t>1.2. Монтаж нового автоматического шлагбаума.</w:t>
      </w:r>
    </w:p>
    <w:p w:rsidR="00960699" w:rsidRPr="00FB076C" w:rsidRDefault="00960699" w:rsidP="00960699">
      <w:pPr>
        <w:tabs>
          <w:tab w:val="left" w:pos="1134"/>
        </w:tabs>
        <w:jc w:val="both"/>
        <w:rPr>
          <w:sz w:val="20"/>
          <w:szCs w:val="20"/>
        </w:rPr>
      </w:pPr>
      <w:r w:rsidRPr="00FB076C">
        <w:rPr>
          <w:sz w:val="20"/>
          <w:szCs w:val="20"/>
        </w:rPr>
        <w:t>1.3.  Установка и подключение на новый шлагбаум демонтированного со старого шлагбаума оборудования.</w:t>
      </w:r>
    </w:p>
    <w:p w:rsidR="00960699" w:rsidRPr="00FB076C" w:rsidRDefault="00960699" w:rsidP="00960699">
      <w:pPr>
        <w:tabs>
          <w:tab w:val="left" w:pos="1134"/>
        </w:tabs>
        <w:jc w:val="both"/>
        <w:rPr>
          <w:sz w:val="20"/>
          <w:szCs w:val="20"/>
        </w:rPr>
      </w:pPr>
      <w:r w:rsidRPr="00FB076C">
        <w:rPr>
          <w:sz w:val="20"/>
          <w:szCs w:val="20"/>
        </w:rPr>
        <w:t xml:space="preserve">1.4. Выполнение пуско-наладочных работ. В случае выявления </w:t>
      </w:r>
      <w:r>
        <w:rPr>
          <w:sz w:val="20"/>
          <w:szCs w:val="20"/>
        </w:rPr>
        <w:t>в</w:t>
      </w:r>
      <w:r w:rsidRPr="00FB076C">
        <w:rPr>
          <w:sz w:val="20"/>
          <w:szCs w:val="20"/>
        </w:rPr>
        <w:t xml:space="preserve"> ходе выполнения  пуско-наладочных работ, неисправностей оборудования, демонтированного со старого шлагбаума, и (или) его техническую несовместимость</w:t>
      </w:r>
      <w:r>
        <w:rPr>
          <w:sz w:val="20"/>
          <w:szCs w:val="20"/>
        </w:rPr>
        <w:t xml:space="preserve"> </w:t>
      </w:r>
      <w:r w:rsidRPr="00FB076C">
        <w:rPr>
          <w:sz w:val="20"/>
          <w:szCs w:val="20"/>
        </w:rPr>
        <w:t>с новым шлагбаумом, Исполнитель производит его замену за свой счет, с сохранением требуемого функционала указанного в п. 2  настоящего технического задания.</w:t>
      </w:r>
    </w:p>
    <w:p w:rsidR="00960699" w:rsidRDefault="00960699" w:rsidP="00960699">
      <w:pPr>
        <w:tabs>
          <w:tab w:val="left" w:pos="1134"/>
        </w:tabs>
        <w:jc w:val="both"/>
        <w:rPr>
          <w:sz w:val="20"/>
          <w:szCs w:val="20"/>
        </w:rPr>
      </w:pPr>
      <w:r w:rsidRPr="00FB076C">
        <w:rPr>
          <w:sz w:val="20"/>
          <w:szCs w:val="20"/>
        </w:rPr>
        <w:t>1.5. Сдача автоматического  шлагбаума в эксплуатацию, с проведением комплексной проверки работоспособности по акту.</w:t>
      </w:r>
    </w:p>
    <w:p w:rsidR="00960699" w:rsidRPr="00FB076C" w:rsidRDefault="00960699" w:rsidP="00960699">
      <w:pPr>
        <w:tabs>
          <w:tab w:val="left" w:pos="1134"/>
        </w:tabs>
        <w:jc w:val="both"/>
        <w:rPr>
          <w:sz w:val="20"/>
          <w:szCs w:val="20"/>
        </w:rPr>
      </w:pPr>
      <w:r>
        <w:rPr>
          <w:sz w:val="20"/>
          <w:szCs w:val="20"/>
        </w:rPr>
        <w:t xml:space="preserve">1.6. </w:t>
      </w:r>
      <w:r w:rsidRPr="003D4918">
        <w:rPr>
          <w:sz w:val="20"/>
          <w:szCs w:val="20"/>
        </w:rPr>
        <w:t xml:space="preserve">Все работы выполняются в соответствии с </w:t>
      </w:r>
      <w:r>
        <w:rPr>
          <w:sz w:val="20"/>
          <w:szCs w:val="20"/>
        </w:rPr>
        <w:t xml:space="preserve">Техническим заданием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p>
    <w:p w:rsidR="00960699" w:rsidRDefault="00960699" w:rsidP="00960699">
      <w:pPr>
        <w:jc w:val="both"/>
        <w:rPr>
          <w:b/>
          <w:bCs/>
          <w:color w:val="000000"/>
          <w:sz w:val="20"/>
          <w:szCs w:val="20"/>
        </w:rPr>
      </w:pPr>
    </w:p>
    <w:p w:rsidR="00960699" w:rsidRPr="00FB076C" w:rsidRDefault="00960699" w:rsidP="00960699">
      <w:pPr>
        <w:pBdr>
          <w:top w:val="nil"/>
          <w:left w:val="nil"/>
          <w:bottom w:val="nil"/>
          <w:right w:val="nil"/>
          <w:between w:val="nil"/>
        </w:pBdr>
        <w:tabs>
          <w:tab w:val="left" w:pos="851"/>
          <w:tab w:val="left" w:pos="1134"/>
        </w:tabs>
        <w:jc w:val="both"/>
        <w:rPr>
          <w:b/>
          <w:color w:val="000000"/>
          <w:sz w:val="20"/>
          <w:szCs w:val="20"/>
        </w:rPr>
      </w:pPr>
      <w:r w:rsidRPr="00FB076C">
        <w:rPr>
          <w:b/>
          <w:sz w:val="20"/>
          <w:szCs w:val="20"/>
        </w:rPr>
        <w:t>2. Требования к автоматическому шлагбауму.</w:t>
      </w:r>
    </w:p>
    <w:p w:rsidR="00960699" w:rsidRPr="00FB076C" w:rsidRDefault="00960699" w:rsidP="00960699">
      <w:pPr>
        <w:pBdr>
          <w:top w:val="nil"/>
          <w:left w:val="nil"/>
          <w:bottom w:val="nil"/>
          <w:right w:val="nil"/>
          <w:between w:val="nil"/>
        </w:pBdr>
        <w:tabs>
          <w:tab w:val="left" w:pos="709"/>
          <w:tab w:val="left" w:pos="851"/>
          <w:tab w:val="left" w:pos="1134"/>
        </w:tabs>
        <w:jc w:val="both"/>
        <w:rPr>
          <w:sz w:val="20"/>
          <w:szCs w:val="20"/>
        </w:rPr>
      </w:pPr>
      <w:r w:rsidRPr="00FB076C">
        <w:rPr>
          <w:sz w:val="20"/>
          <w:szCs w:val="20"/>
        </w:rPr>
        <w:t>2.1. Автоматический шлагбаум должен обеспечивать управление стрелой, длинной</w:t>
      </w:r>
      <w:r>
        <w:rPr>
          <w:sz w:val="20"/>
          <w:szCs w:val="20"/>
        </w:rPr>
        <w:t xml:space="preserve"> </w:t>
      </w:r>
      <w:r w:rsidRPr="00FB076C">
        <w:rPr>
          <w:sz w:val="20"/>
          <w:szCs w:val="20"/>
        </w:rPr>
        <w:t>не менее</w:t>
      </w:r>
      <w:r>
        <w:rPr>
          <w:sz w:val="20"/>
          <w:szCs w:val="20"/>
        </w:rPr>
        <w:t xml:space="preserve"> </w:t>
      </w:r>
      <w:r w:rsidRPr="00FB076C">
        <w:rPr>
          <w:sz w:val="20"/>
          <w:szCs w:val="20"/>
        </w:rPr>
        <w:t>6 м.</w:t>
      </w:r>
    </w:p>
    <w:p w:rsidR="00960699" w:rsidRPr="00FB076C" w:rsidRDefault="00960699" w:rsidP="00960699">
      <w:pPr>
        <w:pBdr>
          <w:top w:val="nil"/>
          <w:left w:val="nil"/>
          <w:bottom w:val="nil"/>
          <w:right w:val="nil"/>
          <w:between w:val="nil"/>
        </w:pBdr>
        <w:tabs>
          <w:tab w:val="left" w:pos="709"/>
          <w:tab w:val="left" w:pos="851"/>
          <w:tab w:val="left" w:pos="1134"/>
        </w:tabs>
        <w:jc w:val="both"/>
        <w:rPr>
          <w:sz w:val="20"/>
          <w:szCs w:val="20"/>
        </w:rPr>
      </w:pPr>
      <w:r w:rsidRPr="00FB076C">
        <w:rPr>
          <w:sz w:val="20"/>
          <w:szCs w:val="20"/>
        </w:rPr>
        <w:t>2.2. Автоматический  шлагбаум должен обеспечивать световую и звуковую индикацию во время движения стрелы.</w:t>
      </w:r>
    </w:p>
    <w:p w:rsidR="00960699" w:rsidRPr="00FB076C" w:rsidRDefault="00960699" w:rsidP="00960699">
      <w:pPr>
        <w:pBdr>
          <w:top w:val="nil"/>
          <w:left w:val="nil"/>
          <w:bottom w:val="nil"/>
          <w:right w:val="nil"/>
          <w:between w:val="nil"/>
        </w:pBdr>
        <w:tabs>
          <w:tab w:val="left" w:pos="709"/>
          <w:tab w:val="left" w:pos="851"/>
          <w:tab w:val="left" w:pos="1134"/>
        </w:tabs>
        <w:contextualSpacing/>
        <w:jc w:val="both"/>
        <w:rPr>
          <w:sz w:val="20"/>
          <w:szCs w:val="20"/>
        </w:rPr>
      </w:pPr>
      <w:r w:rsidRPr="00FB076C">
        <w:rPr>
          <w:sz w:val="20"/>
          <w:szCs w:val="20"/>
        </w:rPr>
        <w:t>2.3. Управление шлагбаумом должно осуществляться:</w:t>
      </w:r>
    </w:p>
    <w:p w:rsidR="00960699" w:rsidRPr="00FB076C" w:rsidRDefault="00960699" w:rsidP="00960699">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При помощи стационарной кнопки, расположенной на посту охраны;</w:t>
      </w:r>
    </w:p>
    <w:p w:rsidR="00960699" w:rsidRPr="00FB076C" w:rsidRDefault="00960699" w:rsidP="00960699">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xml:space="preserve">- При помощи </w:t>
      </w:r>
      <w:proofErr w:type="spellStart"/>
      <w:r w:rsidRPr="00FB076C">
        <w:rPr>
          <w:sz w:val="20"/>
          <w:szCs w:val="20"/>
        </w:rPr>
        <w:t>радиопультов</w:t>
      </w:r>
      <w:proofErr w:type="spellEnd"/>
      <w:r w:rsidRPr="00FB076C">
        <w:rPr>
          <w:sz w:val="20"/>
          <w:szCs w:val="20"/>
        </w:rPr>
        <w:t>;</w:t>
      </w:r>
    </w:p>
    <w:p w:rsidR="00960699" w:rsidRPr="00FB076C" w:rsidRDefault="00960699" w:rsidP="00960699">
      <w:pPr>
        <w:pBdr>
          <w:top w:val="nil"/>
          <w:left w:val="nil"/>
          <w:bottom w:val="nil"/>
          <w:right w:val="nil"/>
          <w:between w:val="nil"/>
        </w:pBdr>
        <w:tabs>
          <w:tab w:val="left" w:pos="709"/>
          <w:tab w:val="left" w:pos="851"/>
          <w:tab w:val="left" w:pos="1134"/>
        </w:tabs>
        <w:ind w:firstLine="567"/>
        <w:contextualSpacing/>
        <w:jc w:val="both"/>
        <w:rPr>
          <w:color w:val="000000"/>
          <w:sz w:val="20"/>
          <w:szCs w:val="20"/>
        </w:rPr>
      </w:pPr>
      <w:r w:rsidRPr="00FB076C">
        <w:rPr>
          <w:sz w:val="20"/>
          <w:szCs w:val="20"/>
        </w:rPr>
        <w:t xml:space="preserve">- При помощи GSM-модуля, </w:t>
      </w:r>
      <w:r w:rsidRPr="00FB076C">
        <w:rPr>
          <w:color w:val="000000"/>
          <w:sz w:val="20"/>
          <w:szCs w:val="20"/>
        </w:rPr>
        <w:t>звонками с сотовых телефонов.</w:t>
      </w:r>
    </w:p>
    <w:p w:rsidR="00960699" w:rsidRPr="00FB076C" w:rsidRDefault="00960699" w:rsidP="00960699">
      <w:pPr>
        <w:pBdr>
          <w:top w:val="nil"/>
          <w:left w:val="nil"/>
          <w:bottom w:val="nil"/>
          <w:right w:val="nil"/>
          <w:between w:val="nil"/>
        </w:pBdr>
        <w:tabs>
          <w:tab w:val="left" w:pos="709"/>
          <w:tab w:val="left" w:pos="851"/>
          <w:tab w:val="left" w:pos="1134"/>
        </w:tabs>
        <w:contextualSpacing/>
        <w:jc w:val="both"/>
        <w:rPr>
          <w:sz w:val="20"/>
          <w:szCs w:val="20"/>
        </w:rPr>
      </w:pPr>
      <w:r w:rsidRPr="00FB076C">
        <w:rPr>
          <w:sz w:val="20"/>
          <w:szCs w:val="20"/>
        </w:rPr>
        <w:t>2.4. Автоматический  шлагбаум должен обладать следующими системами защиты от повреждения транспортных средств:</w:t>
      </w:r>
    </w:p>
    <w:p w:rsidR="00960699" w:rsidRPr="00FB076C" w:rsidRDefault="00960699" w:rsidP="00960699">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Открывание шлагбаума в момент закрывания при обнаружении препятствия на проезде - оснащение фотоэлементами;</w:t>
      </w:r>
    </w:p>
    <w:p w:rsidR="00960699" w:rsidRPr="00FB076C" w:rsidRDefault="00960699" w:rsidP="00960699">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Открывание шлагбаума в момент закрывания при опускании стрелы на препятствие.</w:t>
      </w:r>
    </w:p>
    <w:p w:rsidR="00960699" w:rsidRPr="00FB076C" w:rsidRDefault="00960699" w:rsidP="00960699">
      <w:pPr>
        <w:pBdr>
          <w:top w:val="nil"/>
          <w:left w:val="nil"/>
          <w:bottom w:val="nil"/>
          <w:right w:val="nil"/>
          <w:between w:val="nil"/>
        </w:pBdr>
        <w:tabs>
          <w:tab w:val="left" w:pos="709"/>
          <w:tab w:val="left" w:pos="851"/>
          <w:tab w:val="left" w:pos="1134"/>
        </w:tabs>
        <w:contextualSpacing/>
        <w:rPr>
          <w:sz w:val="20"/>
          <w:szCs w:val="20"/>
        </w:rPr>
      </w:pPr>
      <w:r w:rsidRPr="00FB076C">
        <w:rPr>
          <w:sz w:val="20"/>
          <w:szCs w:val="20"/>
        </w:rPr>
        <w:t>2.5. Автоматический  шлагбаум должен быть рассчитан на интенсивный режим работы. Время движения стрелы 2-6 сек.</w:t>
      </w:r>
    </w:p>
    <w:p w:rsidR="00960699" w:rsidRDefault="00960699" w:rsidP="00960699">
      <w:pPr>
        <w:pBdr>
          <w:top w:val="nil"/>
          <w:left w:val="nil"/>
          <w:bottom w:val="nil"/>
          <w:right w:val="nil"/>
          <w:between w:val="nil"/>
        </w:pBdr>
        <w:tabs>
          <w:tab w:val="left" w:pos="709"/>
          <w:tab w:val="left" w:pos="851"/>
          <w:tab w:val="left" w:pos="1134"/>
        </w:tabs>
        <w:contextualSpacing/>
        <w:rPr>
          <w:sz w:val="20"/>
          <w:szCs w:val="20"/>
        </w:rPr>
      </w:pPr>
      <w:r w:rsidRPr="00FB076C">
        <w:rPr>
          <w:sz w:val="20"/>
          <w:szCs w:val="20"/>
        </w:rPr>
        <w:t>2.6. 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960699" w:rsidRPr="000B770D" w:rsidRDefault="00960699" w:rsidP="00960699">
      <w:pPr>
        <w:pBdr>
          <w:top w:val="nil"/>
          <w:left w:val="nil"/>
          <w:bottom w:val="nil"/>
          <w:right w:val="nil"/>
          <w:between w:val="nil"/>
        </w:pBdr>
        <w:tabs>
          <w:tab w:val="left" w:pos="709"/>
          <w:tab w:val="left" w:pos="851"/>
          <w:tab w:val="left" w:pos="1134"/>
        </w:tabs>
        <w:contextualSpacing/>
        <w:rPr>
          <w:sz w:val="20"/>
          <w:szCs w:val="20"/>
        </w:rPr>
      </w:pPr>
      <w:r w:rsidRPr="000B770D">
        <w:rPr>
          <w:sz w:val="20"/>
          <w:szCs w:val="20"/>
        </w:rPr>
        <w:t xml:space="preserve">2.7. </w:t>
      </w:r>
      <w:r w:rsidRPr="000B770D">
        <w:rPr>
          <w:color w:val="000000"/>
          <w:sz w:val="20"/>
          <w:szCs w:val="20"/>
        </w:rPr>
        <w:t>Оборудование а</w:t>
      </w:r>
      <w:r w:rsidRPr="000B770D">
        <w:rPr>
          <w:sz w:val="20"/>
          <w:szCs w:val="20"/>
        </w:rPr>
        <w:t>втоматического  шлагбаума</w:t>
      </w:r>
      <w:r w:rsidRPr="000B770D">
        <w:rPr>
          <w:color w:val="000000"/>
          <w:sz w:val="20"/>
          <w:szCs w:val="20"/>
        </w:rPr>
        <w:t xml:space="preserve"> должно быть устойчивым к внешним воздействиям в условиях умеренного климата по ГОСТ 15150-69 (У</w:t>
      </w:r>
      <w:proofErr w:type="gramStart"/>
      <w:r w:rsidRPr="000B770D">
        <w:rPr>
          <w:color w:val="000000"/>
          <w:sz w:val="20"/>
          <w:szCs w:val="20"/>
        </w:rPr>
        <w:t>1</w:t>
      </w:r>
      <w:proofErr w:type="gramEnd"/>
      <w:r w:rsidRPr="000B770D">
        <w:rPr>
          <w:color w:val="000000"/>
          <w:sz w:val="20"/>
          <w:szCs w:val="20"/>
        </w:rPr>
        <w:t>)</w:t>
      </w:r>
      <w:r>
        <w:rPr>
          <w:color w:val="000000"/>
          <w:sz w:val="20"/>
          <w:szCs w:val="20"/>
        </w:rPr>
        <w:t>.</w:t>
      </w:r>
    </w:p>
    <w:p w:rsidR="00960699" w:rsidRDefault="00960699" w:rsidP="00960699">
      <w:pPr>
        <w:pBdr>
          <w:top w:val="nil"/>
          <w:left w:val="nil"/>
          <w:bottom w:val="nil"/>
          <w:right w:val="nil"/>
          <w:between w:val="nil"/>
        </w:pBdr>
        <w:tabs>
          <w:tab w:val="left" w:pos="709"/>
          <w:tab w:val="left" w:pos="851"/>
          <w:tab w:val="left" w:pos="1134"/>
        </w:tabs>
        <w:contextualSpacing/>
        <w:rPr>
          <w:sz w:val="20"/>
          <w:szCs w:val="20"/>
        </w:rPr>
      </w:pPr>
      <w:r>
        <w:rPr>
          <w:sz w:val="20"/>
          <w:szCs w:val="20"/>
        </w:rPr>
        <w:t xml:space="preserve">2.8. </w:t>
      </w:r>
      <w:r w:rsidRPr="00FB076C">
        <w:rPr>
          <w:sz w:val="20"/>
          <w:szCs w:val="20"/>
        </w:rPr>
        <w:t>Питание шлагбаума должно осуществляться от сети ~220 В.</w:t>
      </w:r>
    </w:p>
    <w:p w:rsidR="00960699" w:rsidRDefault="00960699" w:rsidP="00960699">
      <w:pPr>
        <w:pBdr>
          <w:top w:val="nil"/>
          <w:left w:val="nil"/>
          <w:bottom w:val="nil"/>
          <w:right w:val="nil"/>
          <w:between w:val="nil"/>
        </w:pBdr>
        <w:tabs>
          <w:tab w:val="left" w:pos="1134"/>
          <w:tab w:val="left" w:pos="1418"/>
        </w:tabs>
        <w:ind w:left="360"/>
        <w:rPr>
          <w:b/>
          <w:color w:val="000000"/>
          <w:sz w:val="20"/>
          <w:szCs w:val="20"/>
        </w:rPr>
      </w:pPr>
    </w:p>
    <w:p w:rsidR="00960699" w:rsidRPr="000B770D" w:rsidRDefault="00960699" w:rsidP="00960699">
      <w:pPr>
        <w:pBdr>
          <w:top w:val="nil"/>
          <w:left w:val="nil"/>
          <w:bottom w:val="nil"/>
          <w:right w:val="nil"/>
          <w:between w:val="nil"/>
        </w:pBdr>
        <w:tabs>
          <w:tab w:val="left" w:pos="1134"/>
          <w:tab w:val="left" w:pos="1418"/>
        </w:tabs>
        <w:rPr>
          <w:color w:val="000000"/>
          <w:sz w:val="20"/>
          <w:szCs w:val="20"/>
        </w:rPr>
      </w:pPr>
      <w:r w:rsidRPr="000B770D">
        <w:rPr>
          <w:b/>
          <w:color w:val="000000"/>
          <w:sz w:val="20"/>
          <w:szCs w:val="20"/>
        </w:rPr>
        <w:t>3. Требование по электропитанию и заземлению систем.</w:t>
      </w:r>
    </w:p>
    <w:p w:rsidR="00960699" w:rsidRPr="000B770D" w:rsidRDefault="00960699" w:rsidP="00960699">
      <w:pPr>
        <w:pBdr>
          <w:top w:val="nil"/>
          <w:left w:val="nil"/>
          <w:bottom w:val="nil"/>
          <w:right w:val="nil"/>
          <w:between w:val="nil"/>
        </w:pBdr>
        <w:tabs>
          <w:tab w:val="left" w:pos="1134"/>
          <w:tab w:val="left" w:pos="1701"/>
        </w:tabs>
        <w:jc w:val="both"/>
        <w:rPr>
          <w:color w:val="000000"/>
          <w:sz w:val="20"/>
          <w:szCs w:val="20"/>
        </w:rPr>
      </w:pPr>
      <w:r w:rsidRPr="000B770D">
        <w:rPr>
          <w:color w:val="000000"/>
          <w:sz w:val="20"/>
          <w:szCs w:val="20"/>
        </w:rPr>
        <w:t>3.1. Требования Заказчика к Электропитанию оборудования а</w:t>
      </w:r>
      <w:r w:rsidRPr="000B770D">
        <w:rPr>
          <w:sz w:val="20"/>
          <w:szCs w:val="20"/>
        </w:rPr>
        <w:t>втоматического  шлагбаума</w:t>
      </w:r>
      <w:r w:rsidRPr="000B770D">
        <w:rPr>
          <w:color w:val="000000"/>
          <w:sz w:val="20"/>
          <w:szCs w:val="20"/>
        </w:rPr>
        <w:t xml:space="preserve"> представлены с учетом положений Национального стандарта РФ - ГОСТ </w:t>
      </w:r>
      <w:proofErr w:type="gramStart"/>
      <w:r w:rsidRPr="000B770D">
        <w:rPr>
          <w:color w:val="000000"/>
          <w:sz w:val="20"/>
          <w:szCs w:val="20"/>
        </w:rPr>
        <w:t>Р</w:t>
      </w:r>
      <w:proofErr w:type="gramEnd"/>
      <w:r w:rsidRPr="000B770D">
        <w:rPr>
          <w:color w:val="000000"/>
          <w:sz w:val="20"/>
          <w:szCs w:val="20"/>
        </w:rPr>
        <w:t xml:space="preserve"> 51241-2008.</w:t>
      </w:r>
    </w:p>
    <w:p w:rsidR="00960699" w:rsidRPr="000B770D" w:rsidRDefault="00960699" w:rsidP="00960699">
      <w:pPr>
        <w:pBdr>
          <w:top w:val="nil"/>
          <w:left w:val="nil"/>
          <w:bottom w:val="nil"/>
          <w:right w:val="nil"/>
          <w:between w:val="nil"/>
        </w:pBdr>
        <w:tabs>
          <w:tab w:val="left" w:pos="1134"/>
          <w:tab w:val="left" w:pos="1701"/>
        </w:tabs>
        <w:jc w:val="both"/>
        <w:rPr>
          <w:sz w:val="20"/>
          <w:szCs w:val="20"/>
        </w:rPr>
      </w:pPr>
      <w:r w:rsidRPr="000B770D">
        <w:rPr>
          <w:color w:val="000000"/>
          <w:sz w:val="20"/>
          <w:szCs w:val="20"/>
        </w:rPr>
        <w:t>3.2. Электропитание технических средств а</w:t>
      </w:r>
      <w:r w:rsidRPr="000B770D">
        <w:rPr>
          <w:sz w:val="20"/>
          <w:szCs w:val="20"/>
        </w:rPr>
        <w:t>втоматического  шлагбаума</w:t>
      </w:r>
      <w:r w:rsidRPr="000B770D">
        <w:rPr>
          <w:color w:val="000000"/>
          <w:sz w:val="20"/>
          <w:szCs w:val="20"/>
        </w:rPr>
        <w:t xml:space="preserve">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960699" w:rsidRPr="000B770D" w:rsidRDefault="00960699" w:rsidP="00960699">
      <w:pPr>
        <w:pBdr>
          <w:top w:val="nil"/>
          <w:left w:val="nil"/>
          <w:bottom w:val="nil"/>
          <w:right w:val="nil"/>
          <w:between w:val="nil"/>
        </w:pBdr>
        <w:tabs>
          <w:tab w:val="left" w:pos="851"/>
          <w:tab w:val="left" w:pos="1134"/>
          <w:tab w:val="left" w:pos="1701"/>
        </w:tabs>
        <w:jc w:val="both"/>
        <w:rPr>
          <w:sz w:val="20"/>
          <w:szCs w:val="20"/>
        </w:rPr>
      </w:pPr>
      <w:r w:rsidRPr="000B770D">
        <w:rPr>
          <w:color w:val="000000"/>
          <w:sz w:val="20"/>
          <w:szCs w:val="20"/>
        </w:rPr>
        <w:t>3.3. Электропитание оборудования а</w:t>
      </w:r>
      <w:r w:rsidRPr="000B770D">
        <w:rPr>
          <w:sz w:val="20"/>
          <w:szCs w:val="20"/>
        </w:rPr>
        <w:t>втоматического  шлагбаума</w:t>
      </w:r>
      <w:r w:rsidRPr="000B770D">
        <w:rPr>
          <w:color w:val="000000"/>
          <w:sz w:val="20"/>
          <w:szCs w:val="20"/>
        </w:rPr>
        <w:t xml:space="preserve"> должно быть выполнено в соответствии с требованиями ПУЭ.</w:t>
      </w:r>
    </w:p>
    <w:p w:rsidR="00960699" w:rsidRPr="000B770D" w:rsidRDefault="00960699" w:rsidP="00960699">
      <w:pPr>
        <w:pBdr>
          <w:top w:val="nil"/>
          <w:left w:val="nil"/>
          <w:bottom w:val="nil"/>
          <w:right w:val="nil"/>
          <w:between w:val="nil"/>
        </w:pBdr>
        <w:tabs>
          <w:tab w:val="left" w:pos="1134"/>
          <w:tab w:val="left" w:pos="1701"/>
        </w:tabs>
        <w:jc w:val="both"/>
        <w:rPr>
          <w:color w:val="000000"/>
          <w:sz w:val="20"/>
          <w:szCs w:val="20"/>
        </w:rPr>
      </w:pPr>
      <w:r w:rsidRPr="000B770D">
        <w:rPr>
          <w:color w:val="000000"/>
          <w:sz w:val="20"/>
          <w:szCs w:val="20"/>
        </w:rPr>
        <w:t xml:space="preserve">3.4. Работы должны осуществляться электромонтером с группой допуска по </w:t>
      </w:r>
      <w:proofErr w:type="spellStart"/>
      <w:r w:rsidRPr="000B770D">
        <w:rPr>
          <w:color w:val="000000"/>
          <w:sz w:val="20"/>
          <w:szCs w:val="20"/>
        </w:rPr>
        <w:t>электробезопасности</w:t>
      </w:r>
      <w:proofErr w:type="spellEnd"/>
      <w:r w:rsidRPr="000B770D">
        <w:rPr>
          <w:color w:val="000000"/>
          <w:sz w:val="20"/>
          <w:szCs w:val="20"/>
        </w:rPr>
        <w:t xml:space="preserve"> до 1000В.</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p>
    <w:p w:rsidR="00960699" w:rsidRPr="003D4918" w:rsidRDefault="00960699" w:rsidP="00960699">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60699" w:rsidRPr="003D4918" w:rsidRDefault="00960699" w:rsidP="00960699">
      <w:pPr>
        <w:rPr>
          <w:b/>
          <w:sz w:val="20"/>
          <w:szCs w:val="20"/>
        </w:rPr>
      </w:pPr>
    </w:p>
    <w:p w:rsidR="00960699" w:rsidRPr="003D4918" w:rsidRDefault="00960699" w:rsidP="00960699">
      <w:pPr>
        <w:rPr>
          <w:b/>
          <w:sz w:val="20"/>
          <w:szCs w:val="20"/>
        </w:rPr>
      </w:pPr>
      <w:r>
        <w:rPr>
          <w:b/>
          <w:sz w:val="20"/>
          <w:szCs w:val="20"/>
        </w:rPr>
        <w:t>5</w:t>
      </w:r>
      <w:r w:rsidRPr="003D4918">
        <w:rPr>
          <w:b/>
          <w:sz w:val="20"/>
          <w:szCs w:val="20"/>
        </w:rPr>
        <w:t xml:space="preserve">. Требования к качеству материалов: </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960699" w:rsidRPr="003D4918" w:rsidRDefault="00960699" w:rsidP="00960699">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960699" w:rsidRPr="003D4918" w:rsidRDefault="00960699" w:rsidP="00960699">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Pr>
          <w:sz w:val="20"/>
          <w:szCs w:val="20"/>
        </w:rPr>
        <w:t xml:space="preserve"> </w:t>
      </w:r>
      <w:r w:rsidRPr="00C83ACA">
        <w:rPr>
          <w:sz w:val="20"/>
          <w:szCs w:val="20"/>
        </w:rPr>
        <w:t>(</w:t>
      </w:r>
      <w:r w:rsidRPr="00C83ACA">
        <w:rPr>
          <w:i/>
          <w:sz w:val="20"/>
          <w:szCs w:val="20"/>
        </w:rPr>
        <w:t>в случае указания в документах Извещения о закупке на товарный знак, читать: «или эквивалент»)</w:t>
      </w:r>
      <w:r w:rsidRPr="003D4918">
        <w:rPr>
          <w:sz w:val="20"/>
          <w:szCs w:val="20"/>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960699" w:rsidRPr="00B22F35" w:rsidRDefault="00960699" w:rsidP="00960699">
      <w:pPr>
        <w:jc w:val="both"/>
        <w:rPr>
          <w:sz w:val="20"/>
          <w:szCs w:val="20"/>
        </w:rPr>
      </w:pPr>
    </w:p>
    <w:p w:rsidR="00960699" w:rsidRPr="00347C98" w:rsidRDefault="00960699" w:rsidP="00960699">
      <w:pPr>
        <w:pStyle w:val="af"/>
        <w:shd w:val="clear" w:color="auto" w:fill="FFFFFF"/>
        <w:spacing w:before="0" w:beforeAutospacing="0" w:after="0" w:afterAutospacing="0"/>
        <w:textAlignment w:val="baseline"/>
        <w:rPr>
          <w:color w:val="000000"/>
          <w:sz w:val="20"/>
          <w:szCs w:val="20"/>
        </w:rPr>
      </w:pPr>
      <w:r w:rsidRPr="00347C98">
        <w:rPr>
          <w:b/>
          <w:bCs/>
          <w:color w:val="000000"/>
          <w:sz w:val="20"/>
          <w:szCs w:val="20"/>
          <w:bdr w:val="none" w:sz="0" w:space="0" w:color="auto" w:frame="1"/>
        </w:rPr>
        <w:t>6. Гарантии и объем</w:t>
      </w:r>
      <w:r w:rsidRPr="00347C98">
        <w:rPr>
          <w:rStyle w:val="apple-converted-space"/>
          <w:b/>
          <w:bCs/>
          <w:color w:val="000000"/>
          <w:sz w:val="20"/>
          <w:szCs w:val="20"/>
          <w:bdr w:val="none" w:sz="0" w:space="0" w:color="auto" w:frame="1"/>
        </w:rPr>
        <w:t> </w:t>
      </w:r>
      <w:r w:rsidRPr="00347C98">
        <w:rPr>
          <w:b/>
          <w:bCs/>
          <w:sz w:val="20"/>
          <w:szCs w:val="20"/>
          <w:bdr w:val="none" w:sz="0" w:space="0" w:color="auto" w:frame="1"/>
        </w:rPr>
        <w:t>гарантийных обязательств</w:t>
      </w:r>
      <w:r w:rsidRPr="00347C98">
        <w:rPr>
          <w:b/>
          <w:bCs/>
          <w:color w:val="000000"/>
          <w:sz w:val="20"/>
          <w:szCs w:val="20"/>
          <w:bdr w:val="none" w:sz="0" w:space="0" w:color="auto" w:frame="1"/>
        </w:rPr>
        <w:t>:</w:t>
      </w:r>
      <w:r w:rsidRPr="00347C98">
        <w:rPr>
          <w:color w:val="000000"/>
          <w:sz w:val="20"/>
          <w:szCs w:val="20"/>
        </w:rPr>
        <w:t xml:space="preserve"> </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w:t>
      </w:r>
      <w:r>
        <w:rPr>
          <w:color w:val="000000"/>
          <w:sz w:val="20"/>
          <w:szCs w:val="20"/>
        </w:rPr>
        <w:t xml:space="preserve"> должен составлять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месяц</w:t>
      </w:r>
      <w:r>
        <w:rPr>
          <w:color w:val="000000"/>
          <w:sz w:val="20"/>
          <w:szCs w:val="20"/>
        </w:rPr>
        <w:t>ев</w:t>
      </w:r>
      <w:r w:rsidRPr="003D4918">
        <w:rPr>
          <w:color w:val="000000"/>
          <w:sz w:val="20"/>
          <w:szCs w:val="20"/>
        </w:rPr>
        <w:t xml:space="preserve"> с момента подписания Сторонами а</w:t>
      </w:r>
      <w:r>
        <w:rPr>
          <w:color w:val="000000"/>
          <w:sz w:val="20"/>
          <w:szCs w:val="20"/>
        </w:rPr>
        <w:t>кта о приемке выполненных работ</w:t>
      </w:r>
      <w:r w:rsidRPr="003D4918">
        <w:rPr>
          <w:color w:val="000000"/>
          <w:sz w:val="20"/>
          <w:szCs w:val="20"/>
        </w:rPr>
        <w:t>.</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960699" w:rsidRPr="003D4918"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960699"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960699"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960699"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960699" w:rsidRDefault="00960699" w:rsidP="00960699">
      <w:pPr>
        <w:pStyle w:val="af"/>
        <w:shd w:val="clear" w:color="auto" w:fill="FFFFFF"/>
        <w:spacing w:before="0" w:beforeAutospacing="0" w:after="0" w:afterAutospacing="0"/>
        <w:jc w:val="both"/>
        <w:textAlignment w:val="baseline"/>
        <w:rPr>
          <w:color w:val="000000"/>
          <w:sz w:val="20"/>
          <w:szCs w:val="20"/>
        </w:rPr>
      </w:pPr>
    </w:p>
    <w:p w:rsidR="00960699" w:rsidRPr="00A9154C" w:rsidRDefault="00960699" w:rsidP="00960699">
      <w:pPr>
        <w:pStyle w:val="af"/>
        <w:shd w:val="clear" w:color="auto" w:fill="FFFFFF"/>
        <w:spacing w:before="0" w:beforeAutospacing="0" w:after="0" w:afterAutospacing="0"/>
        <w:textAlignment w:val="baseline"/>
        <w:rPr>
          <w:b/>
          <w:sz w:val="20"/>
          <w:szCs w:val="20"/>
        </w:rPr>
      </w:pPr>
      <w:r>
        <w:rPr>
          <w:b/>
          <w:sz w:val="20"/>
          <w:szCs w:val="20"/>
        </w:rPr>
        <w:t>7</w:t>
      </w:r>
      <w:r w:rsidRPr="00A9154C">
        <w:rPr>
          <w:b/>
          <w:sz w:val="20"/>
          <w:szCs w:val="20"/>
        </w:rPr>
        <w:t>. Срок выполнения работ:</w:t>
      </w:r>
    </w:p>
    <w:p w:rsidR="00960699" w:rsidRPr="00A9154C" w:rsidRDefault="00960699" w:rsidP="00960699">
      <w:pPr>
        <w:pStyle w:val="af"/>
        <w:shd w:val="clear" w:color="auto" w:fill="FFFFFF"/>
        <w:spacing w:before="0" w:beforeAutospacing="0" w:after="0" w:afterAutospacing="0"/>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Pr>
          <w:color w:val="000000"/>
          <w:sz w:val="20"/>
          <w:szCs w:val="20"/>
        </w:rPr>
        <w:t>10</w:t>
      </w:r>
      <w:r w:rsidRPr="00A9154C">
        <w:rPr>
          <w:color w:val="000000"/>
          <w:sz w:val="20"/>
          <w:szCs w:val="20"/>
        </w:rPr>
        <w:t xml:space="preserve"> (</w:t>
      </w:r>
      <w:r>
        <w:rPr>
          <w:color w:val="000000"/>
          <w:sz w:val="20"/>
          <w:szCs w:val="20"/>
        </w:rPr>
        <w:t>десяти</w:t>
      </w:r>
      <w:r w:rsidRPr="00A9154C">
        <w:rPr>
          <w:color w:val="000000"/>
          <w:sz w:val="20"/>
          <w:szCs w:val="20"/>
        </w:rPr>
        <w:t xml:space="preserve">) </w:t>
      </w:r>
      <w:r>
        <w:rPr>
          <w:color w:val="000000"/>
          <w:sz w:val="20"/>
          <w:szCs w:val="20"/>
        </w:rPr>
        <w:t>календарных</w:t>
      </w:r>
      <w:r w:rsidRPr="00A9154C">
        <w:rPr>
          <w:color w:val="000000"/>
          <w:sz w:val="20"/>
          <w:szCs w:val="20"/>
        </w:rPr>
        <w:t xml:space="preserve"> дн</w:t>
      </w:r>
      <w:r>
        <w:rPr>
          <w:color w:val="000000"/>
          <w:sz w:val="20"/>
          <w:szCs w:val="20"/>
        </w:rPr>
        <w:t>ей</w:t>
      </w:r>
      <w:r w:rsidRPr="00A9154C">
        <w:rPr>
          <w:color w:val="000000"/>
          <w:sz w:val="20"/>
          <w:szCs w:val="20"/>
        </w:rPr>
        <w:t xml:space="preserve"> с момента подписания договора.</w:t>
      </w:r>
    </w:p>
    <w:p w:rsidR="00960699" w:rsidRPr="00A9154C"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960699" w:rsidRPr="00A9154C"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960699" w:rsidRPr="00A9154C" w:rsidRDefault="00960699" w:rsidP="00960699">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w:t>
      </w:r>
    </w:p>
    <w:p w:rsidR="00960699" w:rsidRDefault="00960699" w:rsidP="00960699">
      <w:pPr>
        <w:pStyle w:val="a7"/>
        <w:rPr>
          <w:sz w:val="24"/>
          <w:szCs w:val="24"/>
        </w:rPr>
      </w:pPr>
    </w:p>
    <w:p w:rsidR="00960699" w:rsidRDefault="00960699" w:rsidP="00960699">
      <w:pPr>
        <w:jc w:val="right"/>
      </w:pPr>
    </w:p>
    <w:p w:rsidR="00960699" w:rsidRDefault="00960699" w:rsidP="00960699">
      <w:pPr>
        <w:jc w:val="center"/>
        <w:outlineLvl w:val="2"/>
        <w:rPr>
          <w:rFonts w:ascii="Cuprum" w:hAnsi="Cuprum" w:cs="Tahoma"/>
          <w:b/>
          <w:bCs/>
        </w:rPr>
      </w:pPr>
    </w:p>
    <w:p w:rsidR="00960699" w:rsidRDefault="00960699" w:rsidP="00960699">
      <w:pPr>
        <w:jc w:val="center"/>
        <w:outlineLvl w:val="2"/>
        <w:rPr>
          <w:rFonts w:ascii="Cuprum" w:hAnsi="Cuprum" w:cs="Tahoma"/>
          <w:b/>
          <w:bCs/>
        </w:rPr>
      </w:pPr>
    </w:p>
    <w:tbl>
      <w:tblPr>
        <w:tblW w:w="10321" w:type="dxa"/>
        <w:tblInd w:w="108" w:type="dxa"/>
        <w:tblLayout w:type="fixed"/>
        <w:tblLook w:val="0000"/>
      </w:tblPr>
      <w:tblGrid>
        <w:gridCol w:w="5218"/>
        <w:gridCol w:w="5103"/>
      </w:tblGrid>
      <w:tr w:rsidR="00960699" w:rsidRPr="00F745BA" w:rsidTr="00C404CF">
        <w:tc>
          <w:tcPr>
            <w:tcW w:w="5218" w:type="dxa"/>
          </w:tcPr>
          <w:p w:rsidR="00960699" w:rsidRPr="00F745BA" w:rsidRDefault="00960699" w:rsidP="00C404CF">
            <w:pPr>
              <w:pStyle w:val="a9"/>
              <w:tabs>
                <w:tab w:val="left" w:pos="2268"/>
              </w:tabs>
              <w:rPr>
                <w:sz w:val="20"/>
              </w:rPr>
            </w:pPr>
            <w:r w:rsidRPr="00F745BA">
              <w:rPr>
                <w:sz w:val="20"/>
              </w:rPr>
              <w:t>Заказчик:</w:t>
            </w:r>
          </w:p>
          <w:p w:rsidR="00960699" w:rsidRPr="00F745BA" w:rsidRDefault="00960699" w:rsidP="00C404CF">
            <w:pPr>
              <w:pStyle w:val="a9"/>
              <w:tabs>
                <w:tab w:val="left" w:pos="2268"/>
              </w:tabs>
              <w:rPr>
                <w:sz w:val="20"/>
              </w:rPr>
            </w:pPr>
          </w:p>
          <w:p w:rsidR="00960699" w:rsidRPr="00F745BA" w:rsidRDefault="00960699" w:rsidP="00C404CF">
            <w:pPr>
              <w:pStyle w:val="a9"/>
              <w:tabs>
                <w:tab w:val="left" w:pos="2268"/>
              </w:tabs>
              <w:rPr>
                <w:sz w:val="20"/>
              </w:rPr>
            </w:pPr>
            <w:r w:rsidRPr="00F745BA">
              <w:rPr>
                <w:sz w:val="20"/>
              </w:rPr>
              <w:t xml:space="preserve">ОГАУЗ «Иркутская городская клиническая больница № 8» </w:t>
            </w:r>
          </w:p>
          <w:p w:rsidR="00960699" w:rsidRPr="00F745BA" w:rsidRDefault="00960699" w:rsidP="00C404CF">
            <w:pPr>
              <w:pStyle w:val="a9"/>
              <w:tabs>
                <w:tab w:val="left" w:pos="2268"/>
              </w:tabs>
              <w:rPr>
                <w:sz w:val="20"/>
              </w:rPr>
            </w:pPr>
            <w:r w:rsidRPr="00F745BA">
              <w:rPr>
                <w:sz w:val="20"/>
              </w:rPr>
              <w:t>Главный врач</w:t>
            </w:r>
          </w:p>
          <w:p w:rsidR="00960699" w:rsidRPr="00F745BA" w:rsidRDefault="00960699" w:rsidP="00C404CF">
            <w:pPr>
              <w:pStyle w:val="a9"/>
              <w:tabs>
                <w:tab w:val="left" w:pos="2268"/>
              </w:tabs>
              <w:rPr>
                <w:sz w:val="20"/>
              </w:rPr>
            </w:pPr>
          </w:p>
          <w:p w:rsidR="00960699" w:rsidRPr="00F745BA" w:rsidRDefault="00960699" w:rsidP="00C404CF">
            <w:pPr>
              <w:pStyle w:val="a9"/>
              <w:tabs>
                <w:tab w:val="left" w:pos="2268"/>
              </w:tabs>
              <w:rPr>
                <w:sz w:val="20"/>
              </w:rPr>
            </w:pPr>
            <w:r>
              <w:rPr>
                <w:sz w:val="20"/>
              </w:rPr>
              <w:t>______________________/ Ж.В.</w:t>
            </w:r>
            <w:r w:rsidRPr="00F745BA">
              <w:rPr>
                <w:sz w:val="20"/>
              </w:rPr>
              <w:t xml:space="preserve"> </w:t>
            </w:r>
            <w:proofErr w:type="spellStart"/>
            <w:r w:rsidRPr="00F745BA">
              <w:rPr>
                <w:sz w:val="20"/>
              </w:rPr>
              <w:t>Есева</w:t>
            </w:r>
            <w:proofErr w:type="spellEnd"/>
            <w:r w:rsidRPr="00F745BA">
              <w:rPr>
                <w:sz w:val="20"/>
              </w:rPr>
              <w:t xml:space="preserve"> /</w:t>
            </w:r>
          </w:p>
          <w:p w:rsidR="00960699" w:rsidRPr="00F745BA" w:rsidRDefault="00960699" w:rsidP="00C404CF">
            <w:pPr>
              <w:pStyle w:val="a9"/>
              <w:tabs>
                <w:tab w:val="left" w:pos="2268"/>
              </w:tabs>
              <w:rPr>
                <w:sz w:val="20"/>
              </w:rPr>
            </w:pPr>
            <w:r w:rsidRPr="00F745BA">
              <w:rPr>
                <w:sz w:val="20"/>
              </w:rPr>
              <w:t>М.П.</w:t>
            </w:r>
          </w:p>
        </w:tc>
        <w:tc>
          <w:tcPr>
            <w:tcW w:w="5103" w:type="dxa"/>
          </w:tcPr>
          <w:p w:rsidR="00960699" w:rsidRPr="00F745BA" w:rsidRDefault="00960699" w:rsidP="00C404CF">
            <w:pPr>
              <w:widowControl w:val="0"/>
              <w:tabs>
                <w:tab w:val="left" w:pos="5040"/>
              </w:tabs>
              <w:autoSpaceDE w:val="0"/>
              <w:autoSpaceDN w:val="0"/>
              <w:adjustRightInd w:val="0"/>
              <w:rPr>
                <w:sz w:val="20"/>
                <w:szCs w:val="20"/>
              </w:rPr>
            </w:pPr>
            <w:r w:rsidRPr="00F745BA">
              <w:rPr>
                <w:sz w:val="20"/>
                <w:szCs w:val="20"/>
              </w:rPr>
              <w:t>Подрядчик:</w:t>
            </w:r>
          </w:p>
          <w:p w:rsidR="00960699" w:rsidRPr="00F745BA" w:rsidRDefault="00960699" w:rsidP="00C404CF">
            <w:pPr>
              <w:widowControl w:val="0"/>
              <w:tabs>
                <w:tab w:val="left" w:pos="5040"/>
              </w:tabs>
              <w:autoSpaceDE w:val="0"/>
              <w:autoSpaceDN w:val="0"/>
              <w:adjustRightInd w:val="0"/>
              <w:rPr>
                <w:sz w:val="20"/>
                <w:szCs w:val="20"/>
              </w:rPr>
            </w:pPr>
          </w:p>
          <w:p w:rsidR="00960699" w:rsidRPr="00960699" w:rsidRDefault="00960699" w:rsidP="00960699">
            <w:pPr>
              <w:widowControl w:val="0"/>
              <w:tabs>
                <w:tab w:val="left" w:pos="5760"/>
              </w:tabs>
              <w:rPr>
                <w:sz w:val="20"/>
                <w:szCs w:val="20"/>
              </w:rPr>
            </w:pPr>
            <w:r w:rsidRPr="00960699">
              <w:rPr>
                <w:sz w:val="20"/>
                <w:szCs w:val="20"/>
              </w:rPr>
              <w:t xml:space="preserve">ИП </w:t>
            </w:r>
            <w:proofErr w:type="spellStart"/>
            <w:r w:rsidRPr="00960699">
              <w:rPr>
                <w:sz w:val="20"/>
                <w:szCs w:val="20"/>
              </w:rPr>
              <w:t>Тирских</w:t>
            </w:r>
            <w:proofErr w:type="spellEnd"/>
            <w:r w:rsidRPr="00960699">
              <w:rPr>
                <w:sz w:val="20"/>
                <w:szCs w:val="20"/>
              </w:rPr>
              <w:t xml:space="preserve"> Дмитрий Владимирович</w:t>
            </w:r>
          </w:p>
          <w:p w:rsidR="00960699" w:rsidRDefault="00960699" w:rsidP="00960699">
            <w:pPr>
              <w:widowControl w:val="0"/>
              <w:tabs>
                <w:tab w:val="left" w:pos="5040"/>
              </w:tabs>
              <w:autoSpaceDE w:val="0"/>
              <w:autoSpaceDN w:val="0"/>
              <w:adjustRightInd w:val="0"/>
              <w:rPr>
                <w:sz w:val="20"/>
                <w:szCs w:val="20"/>
              </w:rPr>
            </w:pPr>
          </w:p>
          <w:p w:rsidR="00960699" w:rsidRPr="00960699" w:rsidRDefault="00960699" w:rsidP="00960699">
            <w:pPr>
              <w:widowControl w:val="0"/>
              <w:tabs>
                <w:tab w:val="left" w:pos="5040"/>
              </w:tabs>
              <w:autoSpaceDE w:val="0"/>
              <w:autoSpaceDN w:val="0"/>
              <w:adjustRightInd w:val="0"/>
              <w:rPr>
                <w:sz w:val="20"/>
                <w:szCs w:val="20"/>
              </w:rPr>
            </w:pPr>
            <w:r w:rsidRPr="00960699">
              <w:rPr>
                <w:sz w:val="20"/>
                <w:szCs w:val="20"/>
              </w:rPr>
              <w:t>Индивидуальный предприниматель</w:t>
            </w:r>
          </w:p>
          <w:p w:rsidR="00960699" w:rsidRPr="00960699" w:rsidRDefault="00960699" w:rsidP="00960699">
            <w:pPr>
              <w:widowControl w:val="0"/>
              <w:tabs>
                <w:tab w:val="left" w:pos="5040"/>
              </w:tabs>
              <w:autoSpaceDE w:val="0"/>
              <w:autoSpaceDN w:val="0"/>
              <w:adjustRightInd w:val="0"/>
              <w:rPr>
                <w:sz w:val="20"/>
                <w:szCs w:val="20"/>
              </w:rPr>
            </w:pPr>
          </w:p>
          <w:p w:rsidR="00960699" w:rsidRPr="00960699" w:rsidRDefault="00960699" w:rsidP="00960699">
            <w:pPr>
              <w:widowControl w:val="0"/>
              <w:tabs>
                <w:tab w:val="left" w:pos="5040"/>
              </w:tabs>
              <w:autoSpaceDE w:val="0"/>
              <w:autoSpaceDN w:val="0"/>
              <w:adjustRightInd w:val="0"/>
              <w:rPr>
                <w:sz w:val="20"/>
                <w:szCs w:val="20"/>
              </w:rPr>
            </w:pPr>
            <w:r w:rsidRPr="00960699">
              <w:rPr>
                <w:sz w:val="20"/>
                <w:szCs w:val="20"/>
              </w:rPr>
              <w:t>__________</w:t>
            </w:r>
            <w:r>
              <w:rPr>
                <w:sz w:val="20"/>
                <w:szCs w:val="20"/>
              </w:rPr>
              <w:t>___</w:t>
            </w:r>
            <w:r w:rsidRPr="00960699">
              <w:rPr>
                <w:sz w:val="20"/>
                <w:szCs w:val="20"/>
              </w:rPr>
              <w:t xml:space="preserve">_____/Д.В. </w:t>
            </w:r>
            <w:proofErr w:type="spellStart"/>
            <w:r w:rsidRPr="00960699">
              <w:rPr>
                <w:sz w:val="20"/>
                <w:szCs w:val="20"/>
              </w:rPr>
              <w:t>Тирских</w:t>
            </w:r>
            <w:proofErr w:type="spellEnd"/>
            <w:r w:rsidRPr="00960699">
              <w:rPr>
                <w:sz w:val="20"/>
                <w:szCs w:val="20"/>
              </w:rPr>
              <w:t>/</w:t>
            </w:r>
          </w:p>
          <w:p w:rsidR="00960699" w:rsidRPr="00F745BA" w:rsidRDefault="00960699" w:rsidP="00960699">
            <w:pPr>
              <w:pStyle w:val="ad"/>
              <w:rPr>
                <w:rFonts w:ascii="Times New Roman" w:hAnsi="Times New Roman"/>
              </w:rPr>
            </w:pPr>
            <w:r w:rsidRPr="00960699">
              <w:rPr>
                <w:rFonts w:ascii="Times New Roman" w:hAnsi="Times New Roman"/>
                <w:bCs/>
              </w:rPr>
              <w:t>М.П.</w:t>
            </w:r>
            <w:r w:rsidRPr="00A9154C">
              <w:rPr>
                <w:rFonts w:ascii="Times New Roman" w:hAnsi="Times New Roman"/>
                <w:bCs/>
              </w:rPr>
              <w:t xml:space="preserve">            </w:t>
            </w:r>
          </w:p>
        </w:tc>
      </w:tr>
    </w:tbl>
    <w:p w:rsidR="00C404CF" w:rsidRDefault="00C404CF"/>
    <w:sectPr w:rsidR="00C404CF" w:rsidSect="0096069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960699"/>
    <w:rsid w:val="0010165D"/>
    <w:rsid w:val="002338E5"/>
    <w:rsid w:val="00347C98"/>
    <w:rsid w:val="0095430D"/>
    <w:rsid w:val="00960699"/>
    <w:rsid w:val="00BE5F21"/>
    <w:rsid w:val="00BF2C31"/>
    <w:rsid w:val="00C13EC2"/>
    <w:rsid w:val="00C404CF"/>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99"/>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9606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60699"/>
    <w:rPr>
      <w:rFonts w:ascii="Arial" w:eastAsia="Times New Roman" w:hAnsi="Arial" w:cs="Arial"/>
      <w:b/>
      <w:bCs/>
      <w:kern w:val="32"/>
      <w:sz w:val="32"/>
      <w:szCs w:val="32"/>
      <w:lang w:eastAsia="ru-RU"/>
    </w:rPr>
  </w:style>
  <w:style w:type="character" w:styleId="a3">
    <w:name w:val="Hyperlink"/>
    <w:uiPriority w:val="99"/>
    <w:rsid w:val="00960699"/>
    <w:rPr>
      <w:color w:val="0000FF"/>
      <w:u w:val="single"/>
    </w:rPr>
  </w:style>
  <w:style w:type="paragraph" w:styleId="a4">
    <w:name w:val="footnote text"/>
    <w:basedOn w:val="a"/>
    <w:link w:val="a5"/>
    <w:unhideWhenUsed/>
    <w:rsid w:val="00960699"/>
    <w:rPr>
      <w:sz w:val="20"/>
      <w:szCs w:val="20"/>
    </w:rPr>
  </w:style>
  <w:style w:type="character" w:customStyle="1" w:styleId="a5">
    <w:name w:val="Текст сноски Знак"/>
    <w:basedOn w:val="a0"/>
    <w:link w:val="a4"/>
    <w:rsid w:val="00960699"/>
    <w:rPr>
      <w:rFonts w:ascii="Times New Roman" w:eastAsia="Times New Roman" w:hAnsi="Times New Roman" w:cs="Times New Roman"/>
      <w:sz w:val="20"/>
      <w:szCs w:val="20"/>
      <w:lang w:eastAsia="ru-RU"/>
    </w:rPr>
  </w:style>
  <w:style w:type="paragraph" w:customStyle="1" w:styleId="a6">
    <w:name w:val="Базовый"/>
    <w:rsid w:val="00960699"/>
    <w:pPr>
      <w:suppressAutoHyphens/>
      <w:spacing w:after="200" w:line="276" w:lineRule="auto"/>
    </w:pPr>
    <w:rPr>
      <w:rFonts w:ascii="Calibri" w:eastAsia="Lucida Sans Unicode" w:hAnsi="Calibri" w:cs="Calibri"/>
      <w:color w:val="00000A"/>
    </w:rPr>
  </w:style>
  <w:style w:type="paragraph" w:styleId="a7">
    <w:name w:val="Title"/>
    <w:basedOn w:val="a"/>
    <w:link w:val="a8"/>
    <w:qFormat/>
    <w:rsid w:val="00960699"/>
    <w:pPr>
      <w:jc w:val="center"/>
    </w:pPr>
    <w:rPr>
      <w:b/>
      <w:sz w:val="28"/>
      <w:szCs w:val="20"/>
    </w:rPr>
  </w:style>
  <w:style w:type="character" w:customStyle="1" w:styleId="a8">
    <w:name w:val="Название Знак"/>
    <w:basedOn w:val="a0"/>
    <w:link w:val="a7"/>
    <w:rsid w:val="0096069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6069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60699"/>
    <w:rPr>
      <w:rFonts w:ascii="Times New Roman" w:eastAsia="Times New Roman" w:hAnsi="Times New Roman" w:cs="Times New Roman"/>
      <w:sz w:val="24"/>
      <w:szCs w:val="20"/>
      <w:lang w:eastAsia="ru-RU"/>
    </w:rPr>
  </w:style>
  <w:style w:type="paragraph" w:styleId="ab">
    <w:name w:val="Body Text Indent"/>
    <w:basedOn w:val="a"/>
    <w:link w:val="ac"/>
    <w:rsid w:val="00960699"/>
    <w:pPr>
      <w:ind w:firstLine="708"/>
      <w:jc w:val="both"/>
    </w:pPr>
    <w:rPr>
      <w:szCs w:val="20"/>
    </w:rPr>
  </w:style>
  <w:style w:type="character" w:customStyle="1" w:styleId="ac">
    <w:name w:val="Основной текст с отступом Знак"/>
    <w:basedOn w:val="a0"/>
    <w:link w:val="ab"/>
    <w:rsid w:val="00960699"/>
    <w:rPr>
      <w:rFonts w:ascii="Times New Roman" w:eastAsia="Times New Roman" w:hAnsi="Times New Roman" w:cs="Times New Roman"/>
      <w:sz w:val="24"/>
      <w:szCs w:val="20"/>
      <w:lang w:eastAsia="ru-RU"/>
    </w:rPr>
  </w:style>
  <w:style w:type="paragraph" w:styleId="2">
    <w:name w:val="Body Text Indent 2"/>
    <w:basedOn w:val="a"/>
    <w:link w:val="20"/>
    <w:rsid w:val="00960699"/>
    <w:pPr>
      <w:ind w:firstLine="709"/>
      <w:jc w:val="both"/>
    </w:pPr>
    <w:rPr>
      <w:szCs w:val="20"/>
    </w:rPr>
  </w:style>
  <w:style w:type="character" w:customStyle="1" w:styleId="20">
    <w:name w:val="Основной текст с отступом 2 Знак"/>
    <w:basedOn w:val="a0"/>
    <w:link w:val="2"/>
    <w:rsid w:val="00960699"/>
    <w:rPr>
      <w:rFonts w:ascii="Times New Roman" w:eastAsia="Times New Roman" w:hAnsi="Times New Roman" w:cs="Times New Roman"/>
      <w:sz w:val="24"/>
      <w:szCs w:val="20"/>
      <w:lang w:eastAsia="ru-RU"/>
    </w:rPr>
  </w:style>
  <w:style w:type="paragraph" w:customStyle="1" w:styleId="ConsNonformat">
    <w:name w:val="ConsNonformat"/>
    <w:rsid w:val="00960699"/>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960699"/>
    <w:rPr>
      <w:rFonts w:ascii="Courier New" w:hAnsi="Courier New"/>
      <w:sz w:val="20"/>
      <w:szCs w:val="20"/>
    </w:rPr>
  </w:style>
  <w:style w:type="character" w:customStyle="1" w:styleId="ae">
    <w:name w:val="Текст Знак"/>
    <w:basedOn w:val="a0"/>
    <w:link w:val="ad"/>
    <w:rsid w:val="0096069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60699"/>
    <w:pPr>
      <w:widowControl w:val="0"/>
      <w:ind w:firstLine="720"/>
      <w:jc w:val="both"/>
    </w:pPr>
    <w:rPr>
      <w:rFonts w:ascii="Arial" w:hAnsi="Arial"/>
    </w:rPr>
  </w:style>
  <w:style w:type="paragraph" w:customStyle="1" w:styleId="12">
    <w:name w:val="Обычный1"/>
    <w:link w:val="Normal"/>
    <w:rsid w:val="00960699"/>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960699"/>
    <w:rPr>
      <w:rFonts w:ascii="Times New Roman" w:eastAsia="Times New Roman" w:hAnsi="Times New Roman" w:cs="Times New Roman"/>
      <w:sz w:val="18"/>
      <w:szCs w:val="20"/>
      <w:lang w:eastAsia="ru-RU"/>
    </w:rPr>
  </w:style>
  <w:style w:type="paragraph" w:styleId="af">
    <w:name w:val="Normal (Web)"/>
    <w:basedOn w:val="a"/>
    <w:uiPriority w:val="99"/>
    <w:unhideWhenUsed/>
    <w:rsid w:val="00960699"/>
    <w:pPr>
      <w:spacing w:before="100" w:beforeAutospacing="1" w:after="100" w:afterAutospacing="1"/>
    </w:pPr>
  </w:style>
  <w:style w:type="character" w:customStyle="1" w:styleId="apple-converted-space">
    <w:name w:val="apple-converted-space"/>
    <w:basedOn w:val="a0"/>
    <w:rsid w:val="00960699"/>
  </w:style>
  <w:style w:type="paragraph" w:customStyle="1" w:styleId="4">
    <w:name w:val="Текст4"/>
    <w:basedOn w:val="a"/>
    <w:rsid w:val="00960699"/>
    <w:rPr>
      <w:rFonts w:ascii="Courier New" w:hAnsi="Courier New"/>
      <w:sz w:val="20"/>
      <w:szCs w:val="20"/>
    </w:rPr>
  </w:style>
  <w:style w:type="paragraph" w:customStyle="1" w:styleId="1">
    <w:name w:val="Список1"/>
    <w:basedOn w:val="a"/>
    <w:rsid w:val="00960699"/>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2019-08-13T00:37:00Z</dcterms:created>
  <dcterms:modified xsi:type="dcterms:W3CDTF">2019-08-13T00:48:00Z</dcterms:modified>
</cp:coreProperties>
</file>