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31" w:rsidRPr="00072745" w:rsidRDefault="00460731" w:rsidP="00460731">
      <w:pPr>
        <w:pStyle w:val="a6"/>
        <w:widowControl w:val="0"/>
        <w:rPr>
          <w:sz w:val="20"/>
        </w:rPr>
      </w:pPr>
      <w:r w:rsidRPr="00072745">
        <w:rPr>
          <w:sz w:val="20"/>
        </w:rPr>
        <w:t xml:space="preserve">Договор № 098-19  </w:t>
      </w:r>
    </w:p>
    <w:p w:rsidR="00460731" w:rsidRPr="00072745" w:rsidRDefault="00460731" w:rsidP="00460731">
      <w:pPr>
        <w:widowControl w:val="0"/>
        <w:jc w:val="center"/>
        <w:rPr>
          <w:b/>
          <w:bCs/>
          <w:sz w:val="20"/>
          <w:szCs w:val="20"/>
        </w:rPr>
      </w:pPr>
      <w:r w:rsidRPr="00072745">
        <w:rPr>
          <w:b/>
          <w:bCs/>
          <w:sz w:val="20"/>
          <w:szCs w:val="20"/>
        </w:rPr>
        <w:t xml:space="preserve">на оказание услуг по проведению периодического технического освидетельствования лифтов  </w:t>
      </w:r>
    </w:p>
    <w:p w:rsidR="00460731" w:rsidRPr="00072745" w:rsidRDefault="00460731" w:rsidP="00460731">
      <w:pPr>
        <w:widowControl w:val="0"/>
        <w:jc w:val="center"/>
        <w:rPr>
          <w:b/>
          <w:bCs/>
          <w:sz w:val="20"/>
          <w:szCs w:val="20"/>
        </w:rPr>
      </w:pPr>
    </w:p>
    <w:p w:rsidR="00460731" w:rsidRPr="00072745" w:rsidRDefault="00460731" w:rsidP="00460731">
      <w:pPr>
        <w:jc w:val="both"/>
        <w:rPr>
          <w:b/>
          <w:sz w:val="20"/>
          <w:szCs w:val="20"/>
        </w:rPr>
      </w:pPr>
      <w:r w:rsidRPr="00072745">
        <w:rPr>
          <w:b/>
          <w:sz w:val="20"/>
          <w:szCs w:val="20"/>
        </w:rPr>
        <w:t xml:space="preserve">        г. Иркутск                                                                                            </w:t>
      </w:r>
      <w:r w:rsidRPr="00072745">
        <w:rPr>
          <w:b/>
          <w:sz w:val="20"/>
          <w:szCs w:val="20"/>
        </w:rPr>
        <w:tab/>
      </w:r>
      <w:r w:rsidRPr="00072745">
        <w:rPr>
          <w:b/>
          <w:sz w:val="20"/>
          <w:szCs w:val="20"/>
        </w:rPr>
        <w:tab/>
        <w:t xml:space="preserve">«___»  _____________  2019г. </w:t>
      </w:r>
    </w:p>
    <w:p w:rsidR="00460731" w:rsidRPr="00072745" w:rsidRDefault="00460731" w:rsidP="00460731">
      <w:pPr>
        <w:jc w:val="both"/>
        <w:rPr>
          <w:b/>
          <w:sz w:val="20"/>
          <w:szCs w:val="20"/>
        </w:rPr>
      </w:pPr>
    </w:p>
    <w:p w:rsidR="00460731" w:rsidRDefault="00460731" w:rsidP="00460731">
      <w:pPr>
        <w:jc w:val="both"/>
        <w:rPr>
          <w:sz w:val="20"/>
          <w:szCs w:val="20"/>
        </w:rPr>
      </w:pPr>
      <w:proofErr w:type="gramStart"/>
      <w:r w:rsidRPr="00072745">
        <w:rPr>
          <w:b/>
          <w:sz w:val="20"/>
          <w:szCs w:val="20"/>
        </w:rPr>
        <w:t>Областное государственное автономное учреждение здравоохранения «Иркутская городская клиническая больница №8»</w:t>
      </w:r>
      <w:r w:rsidRPr="00072745">
        <w:rPr>
          <w:sz w:val="20"/>
          <w:szCs w:val="20"/>
        </w:rPr>
        <w:t xml:space="preserve">, именуемое в дальнейшем  </w:t>
      </w:r>
      <w:r w:rsidRPr="00072745">
        <w:rPr>
          <w:b/>
          <w:sz w:val="20"/>
          <w:szCs w:val="20"/>
        </w:rPr>
        <w:t xml:space="preserve">Заказчик, </w:t>
      </w:r>
      <w:r w:rsidRPr="00072745">
        <w:rPr>
          <w:sz w:val="20"/>
          <w:szCs w:val="20"/>
        </w:rPr>
        <w:t xml:space="preserve">в лице главного врача </w:t>
      </w:r>
      <w:proofErr w:type="spellStart"/>
      <w:r w:rsidRPr="00072745">
        <w:rPr>
          <w:sz w:val="20"/>
          <w:szCs w:val="20"/>
        </w:rPr>
        <w:t>Есевой</w:t>
      </w:r>
      <w:proofErr w:type="spellEnd"/>
      <w:r w:rsidRPr="00072745">
        <w:rPr>
          <w:sz w:val="20"/>
          <w:szCs w:val="20"/>
        </w:rPr>
        <w:t xml:space="preserve"> Жанны Владимировны, действующего на основании Устава, с одной стороны, и </w:t>
      </w:r>
      <w:r>
        <w:rPr>
          <w:b/>
          <w:sz w:val="20"/>
          <w:szCs w:val="20"/>
        </w:rPr>
        <w:t>Общество с ограниченной ответственностью «</w:t>
      </w:r>
      <w:proofErr w:type="spellStart"/>
      <w:r>
        <w:rPr>
          <w:b/>
          <w:sz w:val="20"/>
          <w:szCs w:val="20"/>
        </w:rPr>
        <w:t>МераТех</w:t>
      </w:r>
      <w:proofErr w:type="spellEnd"/>
      <w:r>
        <w:rPr>
          <w:b/>
          <w:sz w:val="20"/>
          <w:szCs w:val="20"/>
        </w:rPr>
        <w:t>»</w:t>
      </w:r>
      <w:r w:rsidRPr="00072745">
        <w:rPr>
          <w:b/>
          <w:sz w:val="20"/>
          <w:szCs w:val="20"/>
        </w:rPr>
        <w:t>,</w:t>
      </w:r>
      <w:r w:rsidRPr="00072745">
        <w:rPr>
          <w:sz w:val="20"/>
          <w:szCs w:val="20"/>
        </w:rPr>
        <w:t xml:space="preserve"> именуемый  в дальнейшем  </w:t>
      </w:r>
      <w:r w:rsidRPr="00072745">
        <w:rPr>
          <w:b/>
          <w:sz w:val="20"/>
          <w:szCs w:val="20"/>
        </w:rPr>
        <w:t xml:space="preserve">Исполнитель, </w:t>
      </w:r>
      <w:r w:rsidRPr="00072745">
        <w:rPr>
          <w:sz w:val="20"/>
          <w:szCs w:val="20"/>
        </w:rPr>
        <w:t xml:space="preserve">в лице  </w:t>
      </w:r>
      <w:r>
        <w:rPr>
          <w:sz w:val="20"/>
          <w:szCs w:val="20"/>
        </w:rPr>
        <w:t xml:space="preserve">директора </w:t>
      </w:r>
      <w:proofErr w:type="spellStart"/>
      <w:r>
        <w:rPr>
          <w:sz w:val="20"/>
          <w:szCs w:val="20"/>
        </w:rPr>
        <w:t>Кулинич</w:t>
      </w:r>
      <w:proofErr w:type="spellEnd"/>
      <w:r>
        <w:rPr>
          <w:sz w:val="20"/>
          <w:szCs w:val="20"/>
        </w:rPr>
        <w:t xml:space="preserve"> Дениса Александровича</w:t>
      </w:r>
      <w:r w:rsidRPr="00072745">
        <w:rPr>
          <w:b/>
          <w:sz w:val="20"/>
          <w:szCs w:val="20"/>
        </w:rPr>
        <w:t>,</w:t>
      </w:r>
      <w:r w:rsidRPr="00072745">
        <w:rPr>
          <w:sz w:val="20"/>
          <w:szCs w:val="20"/>
        </w:rPr>
        <w:t xml:space="preserve"> действующего на основании </w:t>
      </w:r>
      <w:r>
        <w:rPr>
          <w:sz w:val="20"/>
          <w:szCs w:val="20"/>
        </w:rPr>
        <w:t>Устава</w:t>
      </w:r>
      <w:r w:rsidRPr="00072745">
        <w:rPr>
          <w:sz w:val="20"/>
          <w:szCs w:val="20"/>
        </w:rPr>
        <w:t xml:space="preserve">, с другой стороны, в дальнейшем совместно именуемые Стороны, </w:t>
      </w:r>
      <w:r w:rsidRPr="007765B4">
        <w:rPr>
          <w:sz w:val="22"/>
          <w:szCs w:val="22"/>
        </w:rPr>
        <w:t>на основании подпункта 2</w:t>
      </w:r>
      <w:r>
        <w:rPr>
          <w:sz w:val="22"/>
          <w:szCs w:val="22"/>
        </w:rPr>
        <w:t>1</w:t>
      </w:r>
      <w:proofErr w:type="gramEnd"/>
      <w:r w:rsidRPr="007765B4">
        <w:rPr>
          <w:sz w:val="22"/>
          <w:szCs w:val="22"/>
        </w:rPr>
        <w:t xml:space="preserve"> пункта 19.1 Положения о закупке товаров, работ, услуг для нужд ОГАУЗ «ИГКБ № 8»</w:t>
      </w:r>
      <w:r w:rsidRPr="00072745">
        <w:rPr>
          <w:sz w:val="20"/>
          <w:szCs w:val="20"/>
        </w:rPr>
        <w:t>, заключили настоящий Договор о нижеследующем:</w:t>
      </w:r>
    </w:p>
    <w:p w:rsidR="00460731" w:rsidRDefault="00460731" w:rsidP="00460731">
      <w:pPr>
        <w:jc w:val="both"/>
        <w:rPr>
          <w:sz w:val="20"/>
          <w:szCs w:val="20"/>
        </w:rPr>
      </w:pPr>
    </w:p>
    <w:p w:rsidR="00460731" w:rsidRPr="002A0CC3" w:rsidRDefault="00460731" w:rsidP="00460731">
      <w:pPr>
        <w:ind w:left="615"/>
        <w:jc w:val="center"/>
        <w:rPr>
          <w:b/>
          <w:sz w:val="20"/>
          <w:szCs w:val="20"/>
        </w:rPr>
      </w:pPr>
      <w:r>
        <w:rPr>
          <w:b/>
          <w:sz w:val="20"/>
          <w:szCs w:val="20"/>
        </w:rPr>
        <w:t xml:space="preserve">1. </w:t>
      </w:r>
      <w:r w:rsidRPr="002A0CC3">
        <w:rPr>
          <w:b/>
          <w:sz w:val="20"/>
          <w:szCs w:val="20"/>
        </w:rPr>
        <w:t>Предмет договора</w:t>
      </w:r>
    </w:p>
    <w:p w:rsidR="00460731" w:rsidRPr="005870B3" w:rsidRDefault="00460731" w:rsidP="00460731">
      <w:pPr>
        <w:widowControl w:val="0"/>
        <w:autoSpaceDE w:val="0"/>
        <w:autoSpaceDN w:val="0"/>
        <w:adjustRightInd w:val="0"/>
        <w:jc w:val="both"/>
        <w:rPr>
          <w:sz w:val="20"/>
          <w:szCs w:val="20"/>
        </w:rPr>
      </w:pPr>
      <w:r w:rsidRPr="00106059">
        <w:rPr>
          <w:sz w:val="20"/>
          <w:szCs w:val="20"/>
        </w:rPr>
        <w:t xml:space="preserve">1.1. </w:t>
      </w:r>
      <w:r w:rsidRPr="002A0CC3">
        <w:rPr>
          <w:sz w:val="20"/>
          <w:szCs w:val="20"/>
        </w:rPr>
        <w:t xml:space="preserve">Заказчик поручает, а Исполнитель принимает на себя обязательства на оказание </w:t>
      </w:r>
      <w:r>
        <w:rPr>
          <w:sz w:val="20"/>
          <w:szCs w:val="20"/>
        </w:rPr>
        <w:t>услуг по проведению периодического технического освидетельствования лифтов в</w:t>
      </w:r>
      <w:r w:rsidRPr="005870B3">
        <w:rPr>
          <w:sz w:val="20"/>
          <w:szCs w:val="20"/>
        </w:rPr>
        <w:t xml:space="preserve"> объеме, установленном в </w:t>
      </w:r>
      <w:r>
        <w:rPr>
          <w:sz w:val="20"/>
          <w:szCs w:val="20"/>
        </w:rPr>
        <w:t>Техническом задании</w:t>
      </w:r>
      <w:r w:rsidRPr="005870B3">
        <w:rPr>
          <w:sz w:val="20"/>
          <w:szCs w:val="20"/>
        </w:rPr>
        <w:t xml:space="preserve"> (Приложение 1 к Договору) (далее </w:t>
      </w:r>
      <w:r>
        <w:rPr>
          <w:sz w:val="20"/>
          <w:szCs w:val="20"/>
        </w:rPr>
        <w:t>–</w:t>
      </w:r>
      <w:r w:rsidRPr="005870B3">
        <w:rPr>
          <w:sz w:val="20"/>
          <w:szCs w:val="20"/>
        </w:rPr>
        <w:t xml:space="preserve"> </w:t>
      </w:r>
      <w:r>
        <w:rPr>
          <w:sz w:val="20"/>
          <w:szCs w:val="20"/>
        </w:rPr>
        <w:t>Техническое задание</w:t>
      </w:r>
      <w:r w:rsidRPr="005870B3">
        <w:rPr>
          <w:sz w:val="20"/>
          <w:szCs w:val="20"/>
        </w:rPr>
        <w:t>),</w:t>
      </w:r>
      <w:r w:rsidRPr="00106059">
        <w:rPr>
          <w:sz w:val="20"/>
          <w:szCs w:val="20"/>
        </w:rPr>
        <w:t xml:space="preserve"> </w:t>
      </w:r>
      <w:r w:rsidRPr="005870B3">
        <w:rPr>
          <w:sz w:val="20"/>
          <w:szCs w:val="20"/>
        </w:rPr>
        <w:t>а Заказчик обязуется принять и оплатить оказанные Услуги в порядке и на условиях, предусмотренных Договором.</w:t>
      </w:r>
    </w:p>
    <w:p w:rsidR="00460731" w:rsidRPr="005870B3" w:rsidRDefault="00460731" w:rsidP="00460731">
      <w:pPr>
        <w:jc w:val="both"/>
        <w:rPr>
          <w:sz w:val="20"/>
          <w:szCs w:val="20"/>
        </w:rPr>
      </w:pPr>
      <w:r w:rsidRPr="005870B3">
        <w:rPr>
          <w:sz w:val="20"/>
          <w:szCs w:val="20"/>
        </w:rPr>
        <w:t xml:space="preserve">1.2. </w:t>
      </w:r>
      <w:proofErr w:type="gramStart"/>
      <w:r w:rsidRPr="005870B3">
        <w:rPr>
          <w:sz w:val="20"/>
          <w:szCs w:val="20"/>
        </w:rPr>
        <w:t>Место оказания Услуг: г. Иркутск: ул. Ярославского, 300,  ул. Баумана, 214А, ул. Ак</w:t>
      </w:r>
      <w:r>
        <w:rPr>
          <w:sz w:val="20"/>
          <w:szCs w:val="20"/>
        </w:rPr>
        <w:t>адемика Образцова, 27Ш</w:t>
      </w:r>
      <w:r w:rsidRPr="005870B3">
        <w:rPr>
          <w:sz w:val="20"/>
          <w:szCs w:val="20"/>
        </w:rPr>
        <w:t>.</w:t>
      </w:r>
      <w:proofErr w:type="gramEnd"/>
    </w:p>
    <w:p w:rsidR="00460731" w:rsidRDefault="00460731" w:rsidP="00460731">
      <w:pPr>
        <w:widowControl w:val="0"/>
        <w:autoSpaceDE w:val="0"/>
        <w:autoSpaceDN w:val="0"/>
        <w:adjustRightInd w:val="0"/>
        <w:jc w:val="both"/>
        <w:rPr>
          <w:sz w:val="20"/>
          <w:szCs w:val="20"/>
        </w:rPr>
      </w:pPr>
      <w:r>
        <w:rPr>
          <w:sz w:val="20"/>
          <w:szCs w:val="20"/>
        </w:rPr>
        <w:t xml:space="preserve">1.3. </w:t>
      </w:r>
      <w:r w:rsidRPr="00B716E4">
        <w:rPr>
          <w:sz w:val="20"/>
          <w:szCs w:val="20"/>
        </w:rPr>
        <w:t>Срок оказания услуг: в течение 20 (двадцати) календарных дней с момента заключения договора.</w:t>
      </w:r>
    </w:p>
    <w:p w:rsidR="00460731" w:rsidRDefault="00460731" w:rsidP="00460731">
      <w:pPr>
        <w:widowControl w:val="0"/>
        <w:autoSpaceDE w:val="0"/>
        <w:autoSpaceDN w:val="0"/>
        <w:adjustRightInd w:val="0"/>
        <w:jc w:val="both"/>
        <w:rPr>
          <w:sz w:val="20"/>
          <w:szCs w:val="20"/>
        </w:rPr>
      </w:pPr>
    </w:p>
    <w:p w:rsidR="00460731" w:rsidRPr="00072745" w:rsidRDefault="00460731" w:rsidP="00460731">
      <w:pPr>
        <w:pStyle w:val="1"/>
        <w:spacing w:before="0" w:after="0"/>
        <w:ind w:left="360"/>
        <w:jc w:val="center"/>
        <w:rPr>
          <w:rFonts w:ascii="Times New Roman" w:hAnsi="Times New Roman" w:cs="Times New Roman"/>
          <w:sz w:val="20"/>
          <w:szCs w:val="20"/>
        </w:rPr>
      </w:pPr>
      <w:r>
        <w:rPr>
          <w:rFonts w:ascii="Times New Roman" w:hAnsi="Times New Roman" w:cs="Times New Roman"/>
          <w:sz w:val="20"/>
          <w:szCs w:val="20"/>
        </w:rPr>
        <w:t xml:space="preserve">2. </w:t>
      </w:r>
      <w:r w:rsidRPr="00072745">
        <w:rPr>
          <w:rFonts w:ascii="Times New Roman" w:hAnsi="Times New Roman" w:cs="Times New Roman"/>
          <w:sz w:val="20"/>
          <w:szCs w:val="20"/>
        </w:rPr>
        <w:t>Цена договора и порядок расчетов</w:t>
      </w:r>
    </w:p>
    <w:p w:rsidR="00460731" w:rsidRPr="00072745" w:rsidRDefault="00460731" w:rsidP="00460731">
      <w:pPr>
        <w:jc w:val="both"/>
        <w:rPr>
          <w:sz w:val="20"/>
          <w:szCs w:val="20"/>
        </w:rPr>
      </w:pPr>
      <w:r w:rsidRPr="00072745">
        <w:rPr>
          <w:sz w:val="20"/>
          <w:szCs w:val="20"/>
        </w:rPr>
        <w:t xml:space="preserve">2.1. </w:t>
      </w:r>
      <w:proofErr w:type="gramStart"/>
      <w:r w:rsidRPr="00072745">
        <w:rPr>
          <w:sz w:val="20"/>
          <w:szCs w:val="20"/>
        </w:rPr>
        <w:t xml:space="preserve">Цена настоящего договора составляет </w:t>
      </w:r>
      <w:r w:rsidRPr="00460731">
        <w:rPr>
          <w:b/>
          <w:sz w:val="20"/>
          <w:szCs w:val="20"/>
          <w:u w:val="single"/>
        </w:rPr>
        <w:t>22 500,00 (двадцать две тысячи пятьсот) рублей</w:t>
      </w:r>
      <w:r w:rsidRPr="00072745">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072745">
        <w:rPr>
          <w:sz w:val="20"/>
          <w:szCs w:val="20"/>
        </w:rPr>
        <w:t xml:space="preserve"> весь срок исполнения договора, то есть является конечной.</w:t>
      </w:r>
    </w:p>
    <w:p w:rsidR="00460731" w:rsidRPr="00072745" w:rsidRDefault="00460731" w:rsidP="00460731">
      <w:pPr>
        <w:widowControl w:val="0"/>
        <w:shd w:val="clear" w:color="auto" w:fill="FFFFFF"/>
        <w:autoSpaceDE w:val="0"/>
        <w:autoSpaceDN w:val="0"/>
        <w:adjustRightInd w:val="0"/>
        <w:jc w:val="both"/>
        <w:rPr>
          <w:sz w:val="20"/>
          <w:szCs w:val="20"/>
        </w:rPr>
      </w:pPr>
      <w:r w:rsidRPr="00072745">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72745">
        <w:rPr>
          <w:sz w:val="20"/>
          <w:szCs w:val="20"/>
        </w:rPr>
        <w:t>дств с р</w:t>
      </w:r>
      <w:proofErr w:type="gramEnd"/>
      <w:r w:rsidRPr="00072745">
        <w:rPr>
          <w:sz w:val="20"/>
          <w:szCs w:val="20"/>
        </w:rPr>
        <w:t>асчетного счета Заказчика.</w:t>
      </w:r>
    </w:p>
    <w:p w:rsidR="00460731" w:rsidRPr="00072745" w:rsidRDefault="00460731" w:rsidP="00460731">
      <w:pPr>
        <w:widowControl w:val="0"/>
        <w:shd w:val="clear" w:color="auto" w:fill="FFFFFF"/>
        <w:autoSpaceDE w:val="0"/>
        <w:autoSpaceDN w:val="0"/>
        <w:adjustRightInd w:val="0"/>
        <w:jc w:val="both"/>
        <w:rPr>
          <w:sz w:val="20"/>
          <w:szCs w:val="20"/>
        </w:rPr>
      </w:pPr>
      <w:r w:rsidRPr="00072745">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60731" w:rsidRPr="00072745" w:rsidRDefault="00460731" w:rsidP="00460731">
      <w:pPr>
        <w:widowControl w:val="0"/>
        <w:shd w:val="clear" w:color="auto" w:fill="FFFFFF"/>
        <w:autoSpaceDE w:val="0"/>
        <w:autoSpaceDN w:val="0"/>
        <w:adjustRightInd w:val="0"/>
        <w:jc w:val="both"/>
        <w:rPr>
          <w:sz w:val="20"/>
          <w:szCs w:val="20"/>
        </w:rPr>
      </w:pPr>
      <w:r w:rsidRPr="00072745">
        <w:rPr>
          <w:sz w:val="20"/>
          <w:szCs w:val="20"/>
        </w:rPr>
        <w:t xml:space="preserve">2.4. В случае изменения потребности </w:t>
      </w:r>
      <w:proofErr w:type="gramStart"/>
      <w:r w:rsidRPr="00072745">
        <w:rPr>
          <w:sz w:val="20"/>
          <w:szCs w:val="20"/>
        </w:rPr>
        <w:t>Заказчика</w:t>
      </w:r>
      <w:proofErr w:type="gramEnd"/>
      <w:r w:rsidRPr="00072745">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60731" w:rsidRDefault="00460731" w:rsidP="00460731">
      <w:pPr>
        <w:widowControl w:val="0"/>
        <w:shd w:val="clear" w:color="auto" w:fill="FFFFFF"/>
        <w:autoSpaceDE w:val="0"/>
        <w:autoSpaceDN w:val="0"/>
        <w:adjustRightInd w:val="0"/>
        <w:jc w:val="both"/>
        <w:rPr>
          <w:sz w:val="20"/>
          <w:szCs w:val="20"/>
        </w:rPr>
      </w:pPr>
      <w:r w:rsidRPr="00072745">
        <w:rPr>
          <w:sz w:val="20"/>
          <w:szCs w:val="20"/>
        </w:rPr>
        <w:t>2.5. В случае неисполнения или ненадлежащего исполнения Исполнителем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60731" w:rsidRPr="00072745" w:rsidRDefault="00460731" w:rsidP="00460731">
      <w:pPr>
        <w:widowControl w:val="0"/>
        <w:shd w:val="clear" w:color="auto" w:fill="FFFFFF"/>
        <w:autoSpaceDE w:val="0"/>
        <w:autoSpaceDN w:val="0"/>
        <w:adjustRightInd w:val="0"/>
        <w:jc w:val="both"/>
        <w:rPr>
          <w:sz w:val="20"/>
          <w:szCs w:val="20"/>
        </w:rPr>
      </w:pPr>
    </w:p>
    <w:p w:rsidR="00460731" w:rsidRPr="002A0CC3" w:rsidRDefault="00460731" w:rsidP="00460731">
      <w:pPr>
        <w:ind w:left="615"/>
        <w:jc w:val="center"/>
        <w:rPr>
          <w:sz w:val="20"/>
          <w:szCs w:val="20"/>
        </w:rPr>
      </w:pPr>
      <w:r>
        <w:rPr>
          <w:b/>
          <w:sz w:val="20"/>
          <w:szCs w:val="20"/>
        </w:rPr>
        <w:t xml:space="preserve">3. </w:t>
      </w:r>
      <w:r w:rsidRPr="002A0CC3">
        <w:rPr>
          <w:b/>
          <w:sz w:val="20"/>
          <w:szCs w:val="20"/>
        </w:rPr>
        <w:t>Обязанности Сторон</w:t>
      </w:r>
    </w:p>
    <w:p w:rsidR="00460731" w:rsidRPr="002A0CC3" w:rsidRDefault="00460731" w:rsidP="00460731">
      <w:pPr>
        <w:suppressAutoHyphens/>
        <w:jc w:val="both"/>
        <w:rPr>
          <w:sz w:val="20"/>
          <w:szCs w:val="20"/>
        </w:rPr>
      </w:pPr>
      <w:r>
        <w:rPr>
          <w:b/>
          <w:bCs/>
          <w:sz w:val="20"/>
          <w:szCs w:val="20"/>
        </w:rPr>
        <w:t xml:space="preserve">3.1. </w:t>
      </w:r>
      <w:r w:rsidRPr="002A0CC3">
        <w:rPr>
          <w:b/>
          <w:bCs/>
          <w:sz w:val="20"/>
          <w:szCs w:val="20"/>
        </w:rPr>
        <w:t>Исполнитель обязан:</w:t>
      </w:r>
    </w:p>
    <w:p w:rsidR="00460731" w:rsidRPr="002A0CC3" w:rsidRDefault="00460731" w:rsidP="00460731">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3.1.1. </w:t>
      </w:r>
      <w:r w:rsidRPr="002A0CC3">
        <w:rPr>
          <w:rFonts w:ascii="Times New Roman" w:hAnsi="Times New Roman"/>
          <w:sz w:val="20"/>
          <w:szCs w:val="20"/>
        </w:rPr>
        <w:t>Своевременно и надлежащим образом оказывать услуги</w:t>
      </w:r>
      <w:r>
        <w:rPr>
          <w:rFonts w:ascii="Times New Roman" w:hAnsi="Times New Roman"/>
          <w:sz w:val="20"/>
          <w:szCs w:val="20"/>
        </w:rPr>
        <w:t xml:space="preserve"> в соответствии с</w:t>
      </w:r>
      <w:r w:rsidRPr="002A0CC3">
        <w:rPr>
          <w:rFonts w:ascii="Times New Roman" w:hAnsi="Times New Roman"/>
          <w:sz w:val="20"/>
          <w:szCs w:val="20"/>
        </w:rPr>
        <w:t xml:space="preserve"> </w:t>
      </w:r>
      <w:r>
        <w:rPr>
          <w:rFonts w:ascii="Times New Roman" w:hAnsi="Times New Roman"/>
          <w:sz w:val="20"/>
          <w:szCs w:val="20"/>
        </w:rPr>
        <w:t>Техническим заданием</w:t>
      </w:r>
      <w:r w:rsidRPr="002A0CC3">
        <w:rPr>
          <w:rFonts w:ascii="Times New Roman" w:hAnsi="Times New Roman"/>
          <w:sz w:val="20"/>
          <w:szCs w:val="20"/>
        </w:rPr>
        <w:t xml:space="preserve"> (Приложение 1 к Договору). </w:t>
      </w:r>
    </w:p>
    <w:p w:rsidR="00460731" w:rsidRPr="002A0CC3" w:rsidRDefault="00460731" w:rsidP="00460731">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3.1.2. </w:t>
      </w:r>
      <w:r w:rsidRPr="002A0CC3">
        <w:rPr>
          <w:rFonts w:ascii="Times New Roman" w:hAnsi="Times New Roman"/>
          <w:sz w:val="20"/>
          <w:szCs w:val="20"/>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460731" w:rsidRPr="002A0CC3" w:rsidRDefault="00460731" w:rsidP="00460731">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3.1.3. </w:t>
      </w:r>
      <w:r w:rsidRPr="002A0CC3">
        <w:rPr>
          <w:rFonts w:ascii="Times New Roman" w:hAnsi="Times New Roman"/>
          <w:sz w:val="20"/>
          <w:szCs w:val="20"/>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460731" w:rsidRPr="002A0CC3" w:rsidRDefault="00460731" w:rsidP="00460731">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3.1.4. </w:t>
      </w:r>
      <w:r w:rsidRPr="002A0CC3">
        <w:rPr>
          <w:rFonts w:ascii="Times New Roman" w:hAnsi="Times New Roman"/>
          <w:sz w:val="20"/>
          <w:szCs w:val="20"/>
        </w:rPr>
        <w:t>Обеспечить устранение недостатков и дефектов, выявленных при приемке результатов оказанных услуг и за свой счет.</w:t>
      </w:r>
    </w:p>
    <w:p w:rsidR="00460731" w:rsidRPr="002A0CC3" w:rsidRDefault="00460731" w:rsidP="00460731">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3.1.5. </w:t>
      </w:r>
      <w:r w:rsidRPr="002A0CC3">
        <w:rPr>
          <w:rFonts w:ascii="Times New Roman" w:hAnsi="Times New Roman"/>
          <w:sz w:val="20"/>
          <w:szCs w:val="20"/>
        </w:rPr>
        <w:t>В течение 1 (одного) рабочего дня информировать Заказчика о невозможности оказать услуг в надлежащем объеме, в предусмотренные договором сроки, надлежащего качества с указанием причин.</w:t>
      </w:r>
    </w:p>
    <w:p w:rsidR="00460731" w:rsidRPr="002A0CC3" w:rsidRDefault="00460731" w:rsidP="00460731">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3.1.6. </w:t>
      </w:r>
      <w:r w:rsidRPr="002A0CC3">
        <w:rPr>
          <w:rFonts w:ascii="Times New Roman" w:hAnsi="Times New Roman"/>
          <w:sz w:val="20"/>
          <w:szCs w:val="20"/>
        </w:rPr>
        <w:t>Безвозмездно исправить по требованию Заказчика в течение 2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460731" w:rsidRPr="00B716E4" w:rsidRDefault="00460731" w:rsidP="00460731">
      <w:pPr>
        <w:widowControl w:val="0"/>
        <w:autoSpaceDE w:val="0"/>
        <w:autoSpaceDN w:val="0"/>
        <w:adjustRightInd w:val="0"/>
        <w:jc w:val="both"/>
        <w:rPr>
          <w:b/>
          <w:sz w:val="20"/>
          <w:szCs w:val="20"/>
        </w:rPr>
      </w:pPr>
      <w:r w:rsidRPr="00B716E4">
        <w:rPr>
          <w:b/>
          <w:sz w:val="20"/>
          <w:szCs w:val="20"/>
        </w:rPr>
        <w:t>3.2 Заказчик обязан:</w:t>
      </w:r>
    </w:p>
    <w:p w:rsidR="00460731" w:rsidRPr="002A0CC3" w:rsidRDefault="00460731" w:rsidP="00460731">
      <w:pPr>
        <w:pStyle w:val="a4"/>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3.2.1. </w:t>
      </w:r>
      <w:r w:rsidRPr="002A0CC3">
        <w:rPr>
          <w:rFonts w:ascii="Times New Roman" w:hAnsi="Times New Roman"/>
          <w:sz w:val="20"/>
          <w:szCs w:val="20"/>
        </w:rPr>
        <w:t xml:space="preserve">Обеспечить своевременную приемку услуг в порядке, предусмотренном главой 4 настоящего Договора. </w:t>
      </w:r>
    </w:p>
    <w:p w:rsidR="00460731" w:rsidRPr="002A0CC3" w:rsidRDefault="00460731" w:rsidP="00460731">
      <w:pPr>
        <w:pStyle w:val="a4"/>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w:t>
      </w:r>
      <w:r w:rsidRPr="002A0CC3">
        <w:rPr>
          <w:rFonts w:ascii="Times New Roman" w:hAnsi="Times New Roman"/>
          <w:sz w:val="20"/>
          <w:szCs w:val="20"/>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60731" w:rsidRPr="002A0CC3" w:rsidRDefault="00460731" w:rsidP="00460731">
      <w:pPr>
        <w:pStyle w:val="a4"/>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3.2.3. </w:t>
      </w:r>
      <w:r w:rsidRPr="002A0CC3">
        <w:rPr>
          <w:rFonts w:ascii="Times New Roman" w:hAnsi="Times New Roman"/>
          <w:sz w:val="20"/>
          <w:szCs w:val="20"/>
        </w:rPr>
        <w:t>Оплатить надлежащим образом оказанные услуги в соответствии с договором.</w:t>
      </w:r>
    </w:p>
    <w:p w:rsidR="00460731" w:rsidRDefault="00460731" w:rsidP="00460731">
      <w:pPr>
        <w:pStyle w:val="a4"/>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3.2.4. </w:t>
      </w:r>
      <w:r w:rsidRPr="002A0CC3">
        <w:rPr>
          <w:rFonts w:ascii="Times New Roman" w:hAnsi="Times New Roman"/>
          <w:sz w:val="20"/>
          <w:szCs w:val="20"/>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60731" w:rsidRDefault="00460731" w:rsidP="00460731">
      <w:pPr>
        <w:pStyle w:val="a4"/>
        <w:widowControl w:val="0"/>
        <w:autoSpaceDE w:val="0"/>
        <w:autoSpaceDN w:val="0"/>
        <w:adjustRightInd w:val="0"/>
        <w:spacing w:after="0" w:line="240" w:lineRule="auto"/>
        <w:ind w:left="0"/>
        <w:jc w:val="both"/>
        <w:rPr>
          <w:rFonts w:ascii="Times New Roman" w:hAnsi="Times New Roman"/>
          <w:sz w:val="20"/>
          <w:szCs w:val="20"/>
        </w:rPr>
      </w:pPr>
    </w:p>
    <w:p w:rsidR="00460731" w:rsidRPr="00072745" w:rsidRDefault="00460731" w:rsidP="00460731">
      <w:pPr>
        <w:pStyle w:val="a4"/>
        <w:suppressAutoHyphens w:val="0"/>
        <w:spacing w:after="0" w:line="240" w:lineRule="auto"/>
        <w:ind w:left="615"/>
        <w:jc w:val="center"/>
        <w:rPr>
          <w:rFonts w:ascii="Times New Roman" w:hAnsi="Times New Roman"/>
          <w:sz w:val="20"/>
          <w:szCs w:val="20"/>
        </w:rPr>
      </w:pPr>
      <w:r>
        <w:rPr>
          <w:rFonts w:ascii="Times New Roman" w:hAnsi="Times New Roman"/>
          <w:b/>
          <w:bCs/>
          <w:sz w:val="20"/>
          <w:szCs w:val="20"/>
        </w:rPr>
        <w:t xml:space="preserve">4. </w:t>
      </w:r>
      <w:r w:rsidRPr="00072745">
        <w:rPr>
          <w:rFonts w:ascii="Times New Roman" w:hAnsi="Times New Roman"/>
          <w:b/>
          <w:bCs/>
          <w:sz w:val="20"/>
          <w:szCs w:val="20"/>
        </w:rPr>
        <w:t>Порядок приемки услуг.</w:t>
      </w:r>
    </w:p>
    <w:p w:rsidR="00460731" w:rsidRPr="00072745" w:rsidRDefault="00460731" w:rsidP="00460731">
      <w:pPr>
        <w:pStyle w:val="a3"/>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lastRenderedPageBreak/>
        <w:t>4</w:t>
      </w:r>
      <w:r w:rsidRPr="00072745">
        <w:rPr>
          <w:rFonts w:ascii="Times New Roman" w:hAnsi="Times New Roman" w:cs="Times New Roman"/>
          <w:sz w:val="20"/>
          <w:szCs w:val="20"/>
        </w:rPr>
        <w:t xml:space="preserve">.1. Приемка услуг по настоящему Договору оформляется актом об оказании услуг.  </w:t>
      </w:r>
      <w:r w:rsidRPr="00072745">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072745">
        <w:rPr>
          <w:rFonts w:ascii="Times New Roman" w:hAnsi="Times New Roman" w:cs="Times New Roman"/>
          <w:sz w:val="20"/>
          <w:szCs w:val="20"/>
        </w:rPr>
        <w:t xml:space="preserve"> </w:t>
      </w:r>
      <w:r w:rsidRPr="00072745">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7274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7274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72745">
        <w:rPr>
          <w:rFonts w:ascii="Times New Roman" w:hAnsi="Times New Roman" w:cs="Times New Roman"/>
          <w:color w:val="auto"/>
          <w:sz w:val="20"/>
          <w:szCs w:val="20"/>
        </w:rPr>
        <w:t>и</w:t>
      </w:r>
      <w:proofErr w:type="gramEnd"/>
      <w:r w:rsidRPr="0007274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60731" w:rsidRPr="00072745" w:rsidRDefault="00460731" w:rsidP="0046073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4</w:t>
      </w:r>
      <w:r w:rsidRPr="00072745">
        <w:rPr>
          <w:rFonts w:ascii="Times New Roman" w:hAnsi="Times New Roman" w:cs="Times New Roman"/>
          <w:sz w:val="20"/>
          <w:szCs w:val="20"/>
        </w:rPr>
        <w:t xml:space="preserve">.2.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072745">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7274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60731" w:rsidRPr="00072745" w:rsidRDefault="00460731" w:rsidP="00460731">
      <w:pPr>
        <w:suppressAutoHyphens/>
        <w:jc w:val="both"/>
        <w:rPr>
          <w:sz w:val="20"/>
          <w:szCs w:val="20"/>
        </w:rPr>
      </w:pPr>
      <w:r w:rsidRPr="00072745">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60731" w:rsidRDefault="00460731" w:rsidP="00460731">
      <w:pPr>
        <w:suppressAutoHyphens/>
        <w:jc w:val="both"/>
        <w:rPr>
          <w:sz w:val="20"/>
          <w:szCs w:val="20"/>
        </w:rPr>
      </w:pPr>
      <w:r>
        <w:rPr>
          <w:sz w:val="20"/>
          <w:szCs w:val="20"/>
        </w:rPr>
        <w:t>4</w:t>
      </w:r>
      <w:r w:rsidRPr="00072745">
        <w:rPr>
          <w:sz w:val="20"/>
          <w:szCs w:val="20"/>
        </w:rPr>
        <w:t xml:space="preserve">.3.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60731" w:rsidRPr="00072745" w:rsidRDefault="00460731" w:rsidP="00460731">
      <w:pPr>
        <w:suppressAutoHyphens/>
        <w:jc w:val="both"/>
        <w:rPr>
          <w:sz w:val="20"/>
          <w:szCs w:val="20"/>
        </w:rPr>
      </w:pPr>
    </w:p>
    <w:p w:rsidR="00460731" w:rsidRPr="00072745" w:rsidRDefault="00460731" w:rsidP="00460731">
      <w:pPr>
        <w:ind w:left="615"/>
        <w:jc w:val="center"/>
        <w:rPr>
          <w:b/>
          <w:sz w:val="20"/>
          <w:szCs w:val="20"/>
        </w:rPr>
      </w:pPr>
      <w:r>
        <w:rPr>
          <w:b/>
          <w:sz w:val="20"/>
          <w:szCs w:val="20"/>
        </w:rPr>
        <w:t xml:space="preserve">5. </w:t>
      </w:r>
      <w:r w:rsidRPr="00072745">
        <w:rPr>
          <w:b/>
          <w:sz w:val="20"/>
          <w:szCs w:val="20"/>
        </w:rPr>
        <w:t>Ответственность сторон</w:t>
      </w:r>
    </w:p>
    <w:p w:rsidR="00460731" w:rsidRPr="00072745" w:rsidRDefault="00460731" w:rsidP="00460731">
      <w:pPr>
        <w:jc w:val="both"/>
        <w:rPr>
          <w:sz w:val="20"/>
          <w:szCs w:val="20"/>
        </w:rPr>
      </w:pPr>
      <w:r>
        <w:rPr>
          <w:sz w:val="20"/>
          <w:szCs w:val="20"/>
        </w:rPr>
        <w:t>5</w:t>
      </w:r>
      <w:r w:rsidRPr="00072745">
        <w:rPr>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60731" w:rsidRPr="00072745" w:rsidRDefault="00460731" w:rsidP="00460731">
      <w:pPr>
        <w:pStyle w:val="a4"/>
        <w:spacing w:after="0" w:line="240" w:lineRule="auto"/>
        <w:ind w:left="0"/>
        <w:jc w:val="both"/>
        <w:rPr>
          <w:rFonts w:ascii="Times New Roman" w:hAnsi="Times New Roman"/>
          <w:sz w:val="20"/>
          <w:szCs w:val="20"/>
        </w:rPr>
      </w:pPr>
      <w:r>
        <w:rPr>
          <w:rFonts w:ascii="Times New Roman" w:hAnsi="Times New Roman"/>
          <w:sz w:val="20"/>
          <w:szCs w:val="20"/>
        </w:rPr>
        <w:t>5</w:t>
      </w:r>
      <w:r w:rsidRPr="00072745">
        <w:rPr>
          <w:rFonts w:ascii="Times New Roman" w:hAnsi="Times New Roman"/>
          <w:sz w:val="20"/>
          <w:szCs w:val="20"/>
        </w:rPr>
        <w:t xml:space="preserve">.2. За ненадлежащее исполнение или неисполнение обязательств, предусмотренных </w:t>
      </w:r>
      <w:proofErr w:type="spellStart"/>
      <w:r w:rsidRPr="00072745">
        <w:rPr>
          <w:rFonts w:ascii="Times New Roman" w:hAnsi="Times New Roman"/>
          <w:sz w:val="20"/>
          <w:szCs w:val="20"/>
        </w:rPr>
        <w:t>пп</w:t>
      </w:r>
      <w:proofErr w:type="spellEnd"/>
      <w:r w:rsidRPr="00072745">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072745">
        <w:rPr>
          <w:rFonts w:ascii="Times New Roman" w:hAnsi="Times New Roman"/>
          <w:sz w:val="20"/>
          <w:szCs w:val="20"/>
        </w:rPr>
        <w:t>ненадлежаще</w:t>
      </w:r>
      <w:proofErr w:type="spellEnd"/>
      <w:r w:rsidRPr="00072745">
        <w:rPr>
          <w:rFonts w:ascii="Times New Roman" w:hAnsi="Times New Roman"/>
          <w:sz w:val="20"/>
          <w:szCs w:val="20"/>
        </w:rPr>
        <w:t xml:space="preserve"> выполненных обязательств.</w:t>
      </w:r>
    </w:p>
    <w:p w:rsidR="00460731" w:rsidRPr="00072745" w:rsidRDefault="00460731" w:rsidP="00460731">
      <w:pPr>
        <w:pStyle w:val="a4"/>
        <w:spacing w:after="0" w:line="240" w:lineRule="auto"/>
        <w:ind w:left="0"/>
        <w:jc w:val="both"/>
        <w:rPr>
          <w:rFonts w:ascii="Times New Roman" w:hAnsi="Times New Roman"/>
          <w:sz w:val="20"/>
          <w:szCs w:val="20"/>
        </w:rPr>
      </w:pPr>
      <w:r>
        <w:rPr>
          <w:rFonts w:ascii="Times New Roman" w:hAnsi="Times New Roman"/>
          <w:sz w:val="20"/>
          <w:szCs w:val="20"/>
        </w:rPr>
        <w:t>5</w:t>
      </w:r>
      <w:r w:rsidRPr="00072745">
        <w:rPr>
          <w:rFonts w:ascii="Times New Roman" w:hAnsi="Times New Roman"/>
          <w:sz w:val="20"/>
          <w:szCs w:val="20"/>
        </w:rPr>
        <w:t xml:space="preserve">.3. </w:t>
      </w:r>
      <w:proofErr w:type="gramStart"/>
      <w:r w:rsidRPr="00072745">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60731" w:rsidRPr="00072745" w:rsidRDefault="00460731" w:rsidP="00460731">
      <w:pPr>
        <w:pStyle w:val="a4"/>
        <w:spacing w:after="0" w:line="240" w:lineRule="auto"/>
        <w:ind w:left="0"/>
        <w:jc w:val="both"/>
        <w:rPr>
          <w:rFonts w:ascii="Times New Roman" w:hAnsi="Times New Roman"/>
          <w:sz w:val="20"/>
          <w:szCs w:val="20"/>
        </w:rPr>
      </w:pPr>
      <w:r>
        <w:rPr>
          <w:rFonts w:ascii="Times New Roman" w:hAnsi="Times New Roman"/>
          <w:sz w:val="20"/>
          <w:szCs w:val="20"/>
        </w:rPr>
        <w:t>5</w:t>
      </w:r>
      <w:r w:rsidRPr="00072745">
        <w:rPr>
          <w:rFonts w:ascii="Times New Roman" w:hAnsi="Times New Roman"/>
          <w:sz w:val="20"/>
          <w:szCs w:val="20"/>
        </w:rPr>
        <w:t xml:space="preserve">.4. </w:t>
      </w:r>
      <w:r w:rsidRPr="00072745">
        <w:rPr>
          <w:rFonts w:ascii="Times New Roman" w:hAnsi="Times New Roman" w:cs="Times New Roman"/>
          <w:sz w:val="20"/>
          <w:szCs w:val="20"/>
        </w:rPr>
        <w:t xml:space="preserve">В случае нарушения Исполнителем сроков, предусмотренных </w:t>
      </w:r>
      <w:proofErr w:type="spellStart"/>
      <w:r w:rsidRPr="00072745">
        <w:rPr>
          <w:rFonts w:ascii="Times New Roman" w:hAnsi="Times New Roman" w:cs="Times New Roman"/>
          <w:sz w:val="20"/>
          <w:szCs w:val="20"/>
        </w:rPr>
        <w:t>пп</w:t>
      </w:r>
      <w:proofErr w:type="spellEnd"/>
      <w:r w:rsidRPr="00072745">
        <w:rPr>
          <w:rFonts w:ascii="Times New Roman" w:hAnsi="Times New Roman" w:cs="Times New Roman"/>
          <w:sz w:val="20"/>
          <w:szCs w:val="20"/>
        </w:rPr>
        <w:t xml:space="preserve">. </w:t>
      </w:r>
      <w:r>
        <w:rPr>
          <w:rFonts w:ascii="Times New Roman" w:hAnsi="Times New Roman" w:cs="Times New Roman"/>
          <w:sz w:val="20"/>
          <w:szCs w:val="20"/>
        </w:rPr>
        <w:t>1.3</w:t>
      </w:r>
      <w:r w:rsidRPr="00072745">
        <w:rPr>
          <w:rFonts w:ascii="Times New Roman" w:hAnsi="Times New Roman" w:cs="Times New Roman"/>
          <w:sz w:val="20"/>
          <w:szCs w:val="20"/>
        </w:rPr>
        <w:t>., 3.1.</w:t>
      </w:r>
      <w:r>
        <w:rPr>
          <w:rFonts w:ascii="Times New Roman" w:hAnsi="Times New Roman" w:cs="Times New Roman"/>
          <w:sz w:val="20"/>
          <w:szCs w:val="20"/>
        </w:rPr>
        <w:t>1</w:t>
      </w:r>
      <w:r w:rsidRPr="00072745">
        <w:rPr>
          <w:rFonts w:ascii="Times New Roman" w:hAnsi="Times New Roman" w:cs="Times New Roman"/>
          <w:sz w:val="20"/>
          <w:szCs w:val="20"/>
        </w:rPr>
        <w:t>, 3.1.</w:t>
      </w:r>
      <w:r>
        <w:rPr>
          <w:rFonts w:ascii="Times New Roman" w:hAnsi="Times New Roman" w:cs="Times New Roman"/>
          <w:sz w:val="20"/>
          <w:szCs w:val="20"/>
        </w:rPr>
        <w:t>5</w:t>
      </w:r>
      <w:r w:rsidRPr="00072745">
        <w:rPr>
          <w:rFonts w:ascii="Times New Roman" w:hAnsi="Times New Roman" w:cs="Times New Roman"/>
          <w:sz w:val="20"/>
          <w:szCs w:val="20"/>
        </w:rPr>
        <w:t>., 3.1.</w:t>
      </w:r>
      <w:r>
        <w:rPr>
          <w:rFonts w:ascii="Times New Roman" w:hAnsi="Times New Roman" w:cs="Times New Roman"/>
          <w:sz w:val="20"/>
          <w:szCs w:val="20"/>
        </w:rPr>
        <w:t>6</w:t>
      </w:r>
      <w:r w:rsidRPr="00072745">
        <w:rPr>
          <w:rFonts w:ascii="Times New Roman" w:hAnsi="Times New Roman" w:cs="Times New Roman"/>
          <w:sz w:val="20"/>
          <w:szCs w:val="20"/>
        </w:rPr>
        <w:t>.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60731" w:rsidRDefault="00460731" w:rsidP="00460731">
      <w:pPr>
        <w:widowControl w:val="0"/>
        <w:shd w:val="clear" w:color="auto" w:fill="FFFFFF"/>
        <w:suppressAutoHyphens/>
        <w:autoSpaceDE w:val="0"/>
        <w:autoSpaceDN w:val="0"/>
        <w:adjustRightInd w:val="0"/>
        <w:jc w:val="both"/>
        <w:rPr>
          <w:color w:val="000000"/>
          <w:sz w:val="20"/>
          <w:szCs w:val="20"/>
        </w:rPr>
      </w:pPr>
      <w:r>
        <w:rPr>
          <w:color w:val="000000"/>
          <w:sz w:val="20"/>
          <w:szCs w:val="20"/>
        </w:rPr>
        <w:t>5</w:t>
      </w:r>
      <w:r w:rsidRPr="00072745">
        <w:rPr>
          <w:color w:val="000000"/>
          <w:sz w:val="20"/>
          <w:szCs w:val="20"/>
        </w:rPr>
        <w:t xml:space="preserve">.5. Уплата неустойки не освобождает Исполнителя от выполнения своих обязательств по настоящему </w:t>
      </w:r>
      <w:r w:rsidRPr="00072745">
        <w:rPr>
          <w:sz w:val="20"/>
          <w:szCs w:val="20"/>
        </w:rPr>
        <w:t>договор</w:t>
      </w:r>
      <w:r w:rsidRPr="00072745">
        <w:rPr>
          <w:color w:val="000000"/>
          <w:sz w:val="20"/>
          <w:szCs w:val="20"/>
        </w:rPr>
        <w:t>у.</w:t>
      </w:r>
    </w:p>
    <w:p w:rsidR="00460731" w:rsidRPr="00072745" w:rsidRDefault="00460731" w:rsidP="00460731">
      <w:pPr>
        <w:widowControl w:val="0"/>
        <w:shd w:val="clear" w:color="auto" w:fill="FFFFFF"/>
        <w:suppressAutoHyphens/>
        <w:autoSpaceDE w:val="0"/>
        <w:autoSpaceDN w:val="0"/>
        <w:adjustRightInd w:val="0"/>
        <w:jc w:val="both"/>
        <w:rPr>
          <w:color w:val="000000"/>
          <w:sz w:val="20"/>
          <w:szCs w:val="20"/>
        </w:rPr>
      </w:pPr>
    </w:p>
    <w:p w:rsidR="00460731" w:rsidRPr="00072745" w:rsidRDefault="00460731" w:rsidP="00460731">
      <w:pPr>
        <w:pStyle w:val="a4"/>
        <w:suppressAutoHyphens w:val="0"/>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6. </w:t>
      </w:r>
      <w:r w:rsidRPr="00072745">
        <w:rPr>
          <w:rFonts w:ascii="Times New Roman" w:hAnsi="Times New Roman" w:cs="Times New Roman"/>
          <w:b/>
          <w:sz w:val="20"/>
          <w:szCs w:val="20"/>
        </w:rPr>
        <w:t>Обеспечение исполнения договора</w:t>
      </w:r>
    </w:p>
    <w:p w:rsidR="00460731" w:rsidRPr="00072745" w:rsidRDefault="00460731" w:rsidP="00460731">
      <w:pPr>
        <w:pStyle w:val="a3"/>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w:t>
      </w:r>
      <w:r w:rsidRPr="00072745">
        <w:rPr>
          <w:rFonts w:ascii="Times New Roman" w:hAnsi="Times New Roman" w:cs="Times New Roman"/>
          <w:sz w:val="20"/>
          <w:szCs w:val="20"/>
        </w:rPr>
        <w:t xml:space="preserve">.1. Размер обеспечения исполнения договора составляет </w:t>
      </w:r>
      <w:r>
        <w:rPr>
          <w:rFonts w:ascii="Times New Roman" w:hAnsi="Times New Roman" w:cs="Times New Roman"/>
          <w:b/>
          <w:sz w:val="20"/>
          <w:szCs w:val="20"/>
        </w:rPr>
        <w:t>1 125,00</w:t>
      </w:r>
      <w:r w:rsidRPr="00072745">
        <w:rPr>
          <w:rFonts w:ascii="Times New Roman" w:hAnsi="Times New Roman" w:cs="Times New Roman"/>
          <w:sz w:val="20"/>
          <w:szCs w:val="20"/>
        </w:rPr>
        <w:t xml:space="preserve"> рублей.</w:t>
      </w:r>
    </w:p>
    <w:p w:rsidR="00460731" w:rsidRPr="00072745" w:rsidRDefault="00460731" w:rsidP="00460731">
      <w:pPr>
        <w:pStyle w:val="a3"/>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w:t>
      </w:r>
      <w:r w:rsidRPr="00072745">
        <w:rPr>
          <w:rFonts w:ascii="Times New Roman" w:hAnsi="Times New Roman" w:cs="Times New Roman"/>
          <w:color w:val="auto"/>
          <w:sz w:val="20"/>
          <w:szCs w:val="20"/>
        </w:rPr>
        <w:t>.2. Исполнение Договора обеспечивается предоставлением банковской гарантии или внесением денежных средств на счет Заказчика. Способ о</w:t>
      </w:r>
      <w:r w:rsidRPr="0007274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460731" w:rsidRPr="00072745" w:rsidRDefault="00460731" w:rsidP="00460731">
      <w:pPr>
        <w:pStyle w:val="a3"/>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w:t>
      </w:r>
      <w:r w:rsidRPr="00072745">
        <w:rPr>
          <w:rFonts w:ascii="Times New Roman" w:hAnsi="Times New Roman" w:cs="Times New Roman"/>
          <w:sz w:val="20"/>
          <w:szCs w:val="20"/>
        </w:rPr>
        <w:t>.3.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60731" w:rsidRPr="00072745" w:rsidRDefault="00460731" w:rsidP="00460731">
      <w:pPr>
        <w:pStyle w:val="a3"/>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072745">
        <w:rPr>
          <w:rFonts w:ascii="Times New Roman" w:hAnsi="Times New Roman" w:cs="Times New Roman"/>
          <w:sz w:val="20"/>
          <w:szCs w:val="20"/>
        </w:rPr>
        <w:t xml:space="preserve">.4.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60731" w:rsidRPr="00072745" w:rsidRDefault="00460731" w:rsidP="00460731">
      <w:pPr>
        <w:pStyle w:val="a3"/>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072745">
        <w:rPr>
          <w:rFonts w:ascii="Times New Roman" w:hAnsi="Times New Roman" w:cs="Times New Roman"/>
          <w:sz w:val="20"/>
          <w:szCs w:val="20"/>
        </w:rPr>
        <w:t>.5.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60731" w:rsidRPr="00072745" w:rsidRDefault="00460731" w:rsidP="00460731">
      <w:pPr>
        <w:pStyle w:val="a3"/>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072745">
        <w:rPr>
          <w:rFonts w:ascii="Times New Roman" w:hAnsi="Times New Roman" w:cs="Times New Roman"/>
          <w:sz w:val="20"/>
          <w:szCs w:val="20"/>
        </w:rPr>
        <w:t>.6.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60731" w:rsidRPr="00072745" w:rsidRDefault="00460731" w:rsidP="00460731">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w:t>
      </w:r>
      <w:r w:rsidRPr="00072745">
        <w:rPr>
          <w:rFonts w:ascii="Times New Roman" w:hAnsi="Times New Roman" w:cs="Times New Roman"/>
          <w:sz w:val="20"/>
          <w:szCs w:val="20"/>
        </w:rPr>
        <w:t>.7. Все затраты, связанные с заключением и оформлением договоров и иных документов по обеспечению исполнения Договора, несет Исполнитель.</w:t>
      </w:r>
    </w:p>
    <w:p w:rsidR="00460731" w:rsidRDefault="00460731" w:rsidP="00460731">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lastRenderedPageBreak/>
        <w:t>6</w:t>
      </w:r>
      <w:r w:rsidRPr="00072745">
        <w:rPr>
          <w:rFonts w:ascii="Times New Roman" w:hAnsi="Times New Roman" w:cs="Times New Roman"/>
          <w:sz w:val="20"/>
          <w:szCs w:val="20"/>
        </w:rPr>
        <w:t>.8.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0731" w:rsidRPr="00072745" w:rsidRDefault="00460731" w:rsidP="00460731">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460731" w:rsidRPr="00072745" w:rsidRDefault="00460731" w:rsidP="00460731">
      <w:pPr>
        <w:ind w:left="615"/>
        <w:jc w:val="center"/>
        <w:rPr>
          <w:b/>
          <w:sz w:val="20"/>
          <w:szCs w:val="20"/>
        </w:rPr>
      </w:pPr>
      <w:r>
        <w:rPr>
          <w:b/>
          <w:sz w:val="20"/>
          <w:szCs w:val="20"/>
        </w:rPr>
        <w:t>7</w:t>
      </w:r>
      <w:r w:rsidRPr="00072745">
        <w:rPr>
          <w:b/>
          <w:sz w:val="20"/>
          <w:szCs w:val="20"/>
        </w:rPr>
        <w:t>. Действие непреодолимой силы</w:t>
      </w:r>
    </w:p>
    <w:p w:rsidR="00460731" w:rsidRPr="00072745" w:rsidRDefault="00460731" w:rsidP="00460731">
      <w:pPr>
        <w:suppressAutoHyphens/>
        <w:jc w:val="both"/>
        <w:rPr>
          <w:sz w:val="20"/>
          <w:szCs w:val="20"/>
        </w:rPr>
      </w:pPr>
      <w:r>
        <w:rPr>
          <w:sz w:val="20"/>
          <w:szCs w:val="20"/>
        </w:rPr>
        <w:t>7</w:t>
      </w:r>
      <w:r w:rsidRPr="00072745">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60731" w:rsidRPr="00072745" w:rsidRDefault="00460731" w:rsidP="00460731">
      <w:pPr>
        <w:suppressAutoHyphens/>
        <w:jc w:val="both"/>
        <w:rPr>
          <w:sz w:val="20"/>
          <w:szCs w:val="20"/>
        </w:rPr>
      </w:pPr>
      <w:r>
        <w:rPr>
          <w:sz w:val="20"/>
          <w:szCs w:val="20"/>
        </w:rPr>
        <w:t>7</w:t>
      </w:r>
      <w:r w:rsidRPr="00072745">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60731" w:rsidRDefault="00460731" w:rsidP="00460731">
      <w:pPr>
        <w:suppressAutoHyphens/>
        <w:jc w:val="both"/>
        <w:rPr>
          <w:sz w:val="20"/>
          <w:szCs w:val="20"/>
        </w:rPr>
      </w:pPr>
      <w:r>
        <w:rPr>
          <w:sz w:val="20"/>
          <w:szCs w:val="20"/>
        </w:rPr>
        <w:t>7</w:t>
      </w:r>
      <w:r w:rsidRPr="00072745">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0731" w:rsidRPr="00072745" w:rsidRDefault="00460731" w:rsidP="00460731">
      <w:pPr>
        <w:suppressAutoHyphens/>
        <w:jc w:val="both"/>
        <w:rPr>
          <w:sz w:val="20"/>
          <w:szCs w:val="20"/>
        </w:rPr>
      </w:pPr>
    </w:p>
    <w:p w:rsidR="00460731" w:rsidRPr="00072745" w:rsidRDefault="00460731" w:rsidP="00460731">
      <w:pPr>
        <w:ind w:left="615"/>
        <w:jc w:val="center"/>
        <w:rPr>
          <w:b/>
          <w:sz w:val="20"/>
          <w:szCs w:val="20"/>
        </w:rPr>
      </w:pPr>
      <w:r>
        <w:rPr>
          <w:b/>
          <w:sz w:val="20"/>
          <w:szCs w:val="20"/>
        </w:rPr>
        <w:t>8</w:t>
      </w:r>
      <w:r w:rsidRPr="00072745">
        <w:rPr>
          <w:b/>
          <w:sz w:val="20"/>
          <w:szCs w:val="20"/>
        </w:rPr>
        <w:t>. Рассмотрение споров</w:t>
      </w:r>
    </w:p>
    <w:p w:rsidR="00460731" w:rsidRPr="00072745" w:rsidRDefault="00460731" w:rsidP="00460731">
      <w:pPr>
        <w:suppressAutoHyphens/>
        <w:jc w:val="both"/>
        <w:rPr>
          <w:sz w:val="20"/>
          <w:szCs w:val="20"/>
        </w:rPr>
      </w:pPr>
      <w:r>
        <w:rPr>
          <w:sz w:val="20"/>
          <w:szCs w:val="20"/>
        </w:rPr>
        <w:t>8</w:t>
      </w:r>
      <w:r w:rsidRPr="00072745">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460731" w:rsidRDefault="00460731" w:rsidP="00460731">
      <w:pPr>
        <w:suppressAutoHyphens/>
        <w:jc w:val="both"/>
        <w:rPr>
          <w:sz w:val="20"/>
          <w:szCs w:val="20"/>
        </w:rPr>
      </w:pPr>
      <w:r>
        <w:rPr>
          <w:sz w:val="20"/>
          <w:szCs w:val="20"/>
        </w:rPr>
        <w:t>8</w:t>
      </w:r>
      <w:r w:rsidRPr="00072745">
        <w:rPr>
          <w:sz w:val="20"/>
          <w:szCs w:val="20"/>
        </w:rPr>
        <w:t>.2. В случае невозможности разрешения споров или разногласий путем переговоров, они подлежат</w:t>
      </w:r>
      <w:r w:rsidRPr="00072745">
        <w:rPr>
          <w:b/>
          <w:sz w:val="20"/>
          <w:szCs w:val="20"/>
        </w:rPr>
        <w:t xml:space="preserve"> </w:t>
      </w:r>
      <w:r w:rsidRPr="00072745">
        <w:rPr>
          <w:sz w:val="20"/>
          <w:szCs w:val="20"/>
        </w:rPr>
        <w:t xml:space="preserve">рассмотрению в Арбитражном суде Иркутской области в установленном законодательством РФ порядке. </w:t>
      </w:r>
    </w:p>
    <w:p w:rsidR="00460731" w:rsidRPr="00072745" w:rsidRDefault="00460731" w:rsidP="00460731">
      <w:pPr>
        <w:suppressAutoHyphens/>
        <w:jc w:val="both"/>
        <w:rPr>
          <w:sz w:val="20"/>
          <w:szCs w:val="20"/>
        </w:rPr>
      </w:pPr>
    </w:p>
    <w:p w:rsidR="00460731" w:rsidRPr="00072745" w:rsidRDefault="00460731" w:rsidP="00460731">
      <w:pPr>
        <w:ind w:left="615"/>
        <w:jc w:val="center"/>
        <w:rPr>
          <w:b/>
          <w:sz w:val="20"/>
          <w:szCs w:val="20"/>
        </w:rPr>
      </w:pPr>
      <w:r>
        <w:rPr>
          <w:b/>
          <w:sz w:val="20"/>
          <w:szCs w:val="20"/>
        </w:rPr>
        <w:t>9</w:t>
      </w:r>
      <w:r w:rsidRPr="00072745">
        <w:rPr>
          <w:b/>
          <w:sz w:val="20"/>
          <w:szCs w:val="20"/>
        </w:rPr>
        <w:t>. Срок действия договора.</w:t>
      </w:r>
    </w:p>
    <w:p w:rsidR="00460731" w:rsidRDefault="00460731" w:rsidP="00460731">
      <w:pPr>
        <w:suppressAutoHyphens/>
        <w:jc w:val="both"/>
        <w:rPr>
          <w:sz w:val="20"/>
          <w:szCs w:val="20"/>
        </w:rPr>
      </w:pPr>
      <w:r>
        <w:rPr>
          <w:sz w:val="20"/>
          <w:szCs w:val="20"/>
        </w:rPr>
        <w:t>9</w:t>
      </w:r>
      <w:r w:rsidRPr="00072745">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60731" w:rsidRPr="00072745" w:rsidRDefault="00460731" w:rsidP="00460731">
      <w:pPr>
        <w:suppressAutoHyphens/>
        <w:jc w:val="both"/>
        <w:rPr>
          <w:sz w:val="20"/>
          <w:szCs w:val="20"/>
        </w:rPr>
      </w:pPr>
    </w:p>
    <w:p w:rsidR="00460731" w:rsidRPr="00072745" w:rsidRDefault="00460731" w:rsidP="00460731">
      <w:pPr>
        <w:pStyle w:val="a8"/>
        <w:tabs>
          <w:tab w:val="left" w:pos="0"/>
        </w:tabs>
        <w:ind w:firstLine="709"/>
        <w:jc w:val="center"/>
        <w:rPr>
          <w:b/>
          <w:sz w:val="20"/>
        </w:rPr>
      </w:pPr>
      <w:r w:rsidRPr="00072745">
        <w:rPr>
          <w:b/>
          <w:sz w:val="20"/>
        </w:rPr>
        <w:t>1</w:t>
      </w:r>
      <w:r>
        <w:rPr>
          <w:b/>
          <w:sz w:val="20"/>
        </w:rPr>
        <w:t>0</w:t>
      </w:r>
      <w:r w:rsidRPr="00072745">
        <w:rPr>
          <w:b/>
          <w:sz w:val="20"/>
        </w:rPr>
        <w:t>. Прочие условия</w:t>
      </w:r>
    </w:p>
    <w:p w:rsidR="00460731" w:rsidRPr="00072745" w:rsidRDefault="00460731" w:rsidP="00460731">
      <w:pPr>
        <w:pStyle w:val="a8"/>
        <w:tabs>
          <w:tab w:val="left" w:pos="2268"/>
        </w:tabs>
        <w:jc w:val="both"/>
        <w:rPr>
          <w:sz w:val="20"/>
        </w:rPr>
      </w:pPr>
      <w:r w:rsidRPr="00072745">
        <w:rPr>
          <w:sz w:val="20"/>
        </w:rPr>
        <w:t>1</w:t>
      </w:r>
      <w:r>
        <w:rPr>
          <w:sz w:val="20"/>
        </w:rPr>
        <w:t>0</w:t>
      </w:r>
      <w:r w:rsidRPr="00072745">
        <w:rPr>
          <w:sz w:val="20"/>
        </w:rPr>
        <w:t xml:space="preserve">.1. Взаимоотношения Сторон, не урегулированные настоящим Договором, регулируются действующим законодательством.  </w:t>
      </w:r>
    </w:p>
    <w:p w:rsidR="00460731" w:rsidRPr="00072745" w:rsidRDefault="00460731" w:rsidP="00460731">
      <w:pPr>
        <w:pStyle w:val="2"/>
        <w:ind w:firstLine="0"/>
        <w:rPr>
          <w:sz w:val="20"/>
        </w:rPr>
      </w:pPr>
      <w:r w:rsidRPr="00072745">
        <w:rPr>
          <w:sz w:val="20"/>
        </w:rPr>
        <w:t>1</w:t>
      </w:r>
      <w:r>
        <w:rPr>
          <w:sz w:val="20"/>
        </w:rPr>
        <w:t>0</w:t>
      </w:r>
      <w:r w:rsidRPr="00072745">
        <w:rPr>
          <w:sz w:val="20"/>
        </w:rPr>
        <w:t>.2. Настоящий Договор  составлен  в  двух  экземплярах, имеющих  одинаковую  юридическую  силу,  по одному экземпляру для  каждой  из Сторон.</w:t>
      </w:r>
    </w:p>
    <w:p w:rsidR="00460731" w:rsidRPr="00072745" w:rsidRDefault="00460731" w:rsidP="00460731">
      <w:pPr>
        <w:pStyle w:val="2"/>
        <w:ind w:firstLine="0"/>
        <w:rPr>
          <w:sz w:val="20"/>
        </w:rPr>
      </w:pPr>
      <w:r w:rsidRPr="00072745">
        <w:rPr>
          <w:sz w:val="20"/>
        </w:rPr>
        <w:t>1</w:t>
      </w:r>
      <w:r>
        <w:rPr>
          <w:sz w:val="20"/>
        </w:rPr>
        <w:t>0</w:t>
      </w:r>
      <w:r w:rsidRPr="00072745">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60731" w:rsidRPr="00072745" w:rsidRDefault="00460731" w:rsidP="00460731">
      <w:pPr>
        <w:pStyle w:val="32"/>
        <w:ind w:firstLine="0"/>
        <w:rPr>
          <w:rFonts w:ascii="Times New Roman" w:hAnsi="Times New Roman"/>
          <w:sz w:val="20"/>
          <w:szCs w:val="20"/>
        </w:rPr>
      </w:pPr>
      <w:r w:rsidRPr="00072745">
        <w:rPr>
          <w:rFonts w:ascii="Times New Roman" w:hAnsi="Times New Roman"/>
          <w:sz w:val="20"/>
          <w:szCs w:val="20"/>
        </w:rPr>
        <w:t>1</w:t>
      </w:r>
      <w:r>
        <w:rPr>
          <w:rFonts w:ascii="Times New Roman" w:hAnsi="Times New Roman"/>
          <w:sz w:val="20"/>
          <w:szCs w:val="20"/>
        </w:rPr>
        <w:t>0</w:t>
      </w:r>
      <w:r w:rsidRPr="00072745">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60731" w:rsidRPr="00072745" w:rsidRDefault="00460731" w:rsidP="00460731">
      <w:pPr>
        <w:pStyle w:val="32"/>
        <w:ind w:firstLine="0"/>
        <w:rPr>
          <w:rFonts w:ascii="Times New Roman" w:hAnsi="Times New Roman"/>
          <w:sz w:val="20"/>
          <w:szCs w:val="20"/>
        </w:rPr>
      </w:pPr>
      <w:r w:rsidRPr="00072745">
        <w:rPr>
          <w:rFonts w:ascii="Times New Roman" w:hAnsi="Times New Roman"/>
          <w:sz w:val="20"/>
          <w:szCs w:val="20"/>
        </w:rPr>
        <w:t>1</w:t>
      </w:r>
      <w:r>
        <w:rPr>
          <w:rFonts w:ascii="Times New Roman" w:hAnsi="Times New Roman"/>
          <w:sz w:val="20"/>
          <w:szCs w:val="20"/>
        </w:rPr>
        <w:t>0</w:t>
      </w:r>
      <w:r w:rsidRPr="00072745">
        <w:rPr>
          <w:rFonts w:ascii="Times New Roman" w:hAnsi="Times New Roman"/>
          <w:sz w:val="20"/>
          <w:szCs w:val="20"/>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60731" w:rsidRPr="00072745" w:rsidRDefault="00460731" w:rsidP="00460731">
      <w:pPr>
        <w:pStyle w:val="32"/>
        <w:ind w:firstLine="0"/>
        <w:rPr>
          <w:rFonts w:ascii="Times New Roman" w:hAnsi="Times New Roman"/>
          <w:sz w:val="20"/>
          <w:szCs w:val="20"/>
        </w:rPr>
      </w:pPr>
      <w:r w:rsidRPr="00072745">
        <w:rPr>
          <w:rFonts w:ascii="Times New Roman" w:hAnsi="Times New Roman"/>
          <w:sz w:val="20"/>
          <w:szCs w:val="20"/>
        </w:rPr>
        <w:t>1</w:t>
      </w:r>
      <w:r>
        <w:rPr>
          <w:rFonts w:ascii="Times New Roman" w:hAnsi="Times New Roman"/>
          <w:sz w:val="20"/>
          <w:szCs w:val="20"/>
        </w:rPr>
        <w:t>0</w:t>
      </w:r>
      <w:r w:rsidRPr="00072745">
        <w:rPr>
          <w:rFonts w:ascii="Times New Roman" w:hAnsi="Times New Roman"/>
          <w:sz w:val="20"/>
          <w:szCs w:val="20"/>
        </w:rPr>
        <w:t>.6. Расторжение договора влечет за собой прекращение обязатель</w:t>
      </w:r>
      <w:proofErr w:type="gramStart"/>
      <w:r w:rsidRPr="00072745">
        <w:rPr>
          <w:rFonts w:ascii="Times New Roman" w:hAnsi="Times New Roman"/>
          <w:sz w:val="20"/>
          <w:szCs w:val="20"/>
        </w:rPr>
        <w:t>ств ст</w:t>
      </w:r>
      <w:proofErr w:type="gramEnd"/>
      <w:r w:rsidRPr="00072745">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60731" w:rsidRPr="00072745" w:rsidRDefault="00460731" w:rsidP="00460731">
      <w:pPr>
        <w:jc w:val="both"/>
        <w:rPr>
          <w:sz w:val="20"/>
          <w:szCs w:val="20"/>
        </w:rPr>
      </w:pPr>
      <w:r w:rsidRPr="00072745">
        <w:rPr>
          <w:sz w:val="20"/>
          <w:szCs w:val="20"/>
        </w:rPr>
        <w:t>1</w:t>
      </w:r>
      <w:r>
        <w:rPr>
          <w:sz w:val="20"/>
          <w:szCs w:val="20"/>
        </w:rPr>
        <w:t>0</w:t>
      </w:r>
      <w:r w:rsidRPr="00072745">
        <w:rPr>
          <w:sz w:val="20"/>
          <w:szCs w:val="20"/>
        </w:rPr>
        <w:t>.7. К настоящему Договору прилагается и является его неотъемлемой частью</w:t>
      </w:r>
    </w:p>
    <w:p w:rsidR="00460731" w:rsidRDefault="00460731" w:rsidP="00460731">
      <w:pPr>
        <w:jc w:val="both"/>
        <w:rPr>
          <w:i/>
          <w:sz w:val="20"/>
          <w:szCs w:val="20"/>
        </w:rPr>
      </w:pPr>
      <w:r w:rsidRPr="00072745">
        <w:rPr>
          <w:i/>
          <w:sz w:val="20"/>
          <w:szCs w:val="20"/>
        </w:rPr>
        <w:t>- Спецификация (Приложение № 1)</w:t>
      </w:r>
    </w:p>
    <w:p w:rsidR="00460731" w:rsidRPr="00072745" w:rsidRDefault="00460731" w:rsidP="00460731">
      <w:pPr>
        <w:jc w:val="both"/>
        <w:rPr>
          <w:i/>
          <w:sz w:val="20"/>
          <w:szCs w:val="20"/>
        </w:rPr>
      </w:pPr>
    </w:p>
    <w:p w:rsidR="00460731" w:rsidRPr="00072745" w:rsidRDefault="00460731" w:rsidP="00460731">
      <w:pPr>
        <w:ind w:left="615"/>
        <w:jc w:val="center"/>
        <w:rPr>
          <w:b/>
          <w:sz w:val="20"/>
          <w:szCs w:val="20"/>
        </w:rPr>
      </w:pPr>
      <w:r w:rsidRPr="00072745">
        <w:rPr>
          <w:b/>
          <w:sz w:val="20"/>
          <w:szCs w:val="20"/>
        </w:rPr>
        <w:t>1</w:t>
      </w:r>
      <w:r>
        <w:rPr>
          <w:b/>
          <w:sz w:val="20"/>
          <w:szCs w:val="20"/>
        </w:rPr>
        <w:t>1</w:t>
      </w:r>
      <w:r w:rsidRPr="00072745">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460731" w:rsidRPr="00072745" w:rsidTr="00BA3149">
        <w:tc>
          <w:tcPr>
            <w:tcW w:w="5218" w:type="dxa"/>
          </w:tcPr>
          <w:p w:rsidR="00460731" w:rsidRPr="00072745" w:rsidRDefault="00460731" w:rsidP="00BA3149">
            <w:pPr>
              <w:pStyle w:val="a8"/>
              <w:tabs>
                <w:tab w:val="left" w:pos="2268"/>
              </w:tabs>
              <w:rPr>
                <w:b/>
                <w:sz w:val="20"/>
              </w:rPr>
            </w:pPr>
            <w:r w:rsidRPr="00072745">
              <w:rPr>
                <w:b/>
                <w:sz w:val="20"/>
              </w:rPr>
              <w:t>Заказчик:</w:t>
            </w:r>
          </w:p>
          <w:p w:rsidR="00460731" w:rsidRPr="00072745" w:rsidRDefault="00460731" w:rsidP="00BA3149">
            <w:pPr>
              <w:pStyle w:val="a8"/>
              <w:tabs>
                <w:tab w:val="left" w:pos="2268"/>
              </w:tabs>
              <w:rPr>
                <w:b/>
                <w:sz w:val="20"/>
              </w:rPr>
            </w:pPr>
            <w:r w:rsidRPr="00072745">
              <w:rPr>
                <w:b/>
                <w:sz w:val="20"/>
              </w:rPr>
              <w:t xml:space="preserve">ОГАУЗ «Иркутская городская клиническая больница № 8» </w:t>
            </w:r>
          </w:p>
          <w:p w:rsidR="00460731" w:rsidRPr="00072745" w:rsidRDefault="00460731" w:rsidP="00BA3149">
            <w:pPr>
              <w:pStyle w:val="a8"/>
              <w:tabs>
                <w:tab w:val="left" w:pos="2268"/>
              </w:tabs>
              <w:rPr>
                <w:sz w:val="20"/>
              </w:rPr>
            </w:pPr>
            <w:r w:rsidRPr="00072745">
              <w:rPr>
                <w:b/>
                <w:sz w:val="20"/>
              </w:rPr>
              <w:t xml:space="preserve">Адрес: </w:t>
            </w:r>
            <w:r w:rsidRPr="00072745">
              <w:rPr>
                <w:sz w:val="20"/>
              </w:rPr>
              <w:t>664048,  г. Иркутск, ул. Ярославского, 300</w:t>
            </w:r>
          </w:p>
          <w:p w:rsidR="00460731" w:rsidRPr="00072745" w:rsidRDefault="00460731" w:rsidP="00BA3149">
            <w:pPr>
              <w:pStyle w:val="a8"/>
              <w:tabs>
                <w:tab w:val="left" w:pos="2268"/>
              </w:tabs>
              <w:rPr>
                <w:sz w:val="20"/>
              </w:rPr>
            </w:pPr>
            <w:r w:rsidRPr="00072745">
              <w:rPr>
                <w:b/>
                <w:sz w:val="20"/>
              </w:rPr>
              <w:t xml:space="preserve">Телефон </w:t>
            </w:r>
            <w:r w:rsidRPr="00072745">
              <w:rPr>
                <w:sz w:val="20"/>
              </w:rPr>
              <w:t>44-31-30, 502-490</w:t>
            </w:r>
          </w:p>
          <w:p w:rsidR="00460731" w:rsidRPr="00072745" w:rsidRDefault="00460731" w:rsidP="00BA3149">
            <w:pPr>
              <w:pStyle w:val="a8"/>
              <w:tabs>
                <w:tab w:val="left" w:pos="2268"/>
              </w:tabs>
              <w:rPr>
                <w:sz w:val="20"/>
              </w:rPr>
            </w:pPr>
            <w:r w:rsidRPr="00072745">
              <w:rPr>
                <w:b/>
                <w:sz w:val="20"/>
              </w:rPr>
              <w:t>ИНН</w:t>
            </w:r>
            <w:r w:rsidRPr="00072745">
              <w:rPr>
                <w:sz w:val="20"/>
              </w:rPr>
              <w:t xml:space="preserve"> 3810009342</w:t>
            </w:r>
          </w:p>
          <w:p w:rsidR="00460731" w:rsidRPr="00072745" w:rsidRDefault="00460731" w:rsidP="00BA3149">
            <w:pPr>
              <w:pStyle w:val="a8"/>
              <w:tabs>
                <w:tab w:val="left" w:pos="2268"/>
              </w:tabs>
              <w:rPr>
                <w:sz w:val="20"/>
              </w:rPr>
            </w:pPr>
            <w:r w:rsidRPr="00072745">
              <w:rPr>
                <w:b/>
                <w:sz w:val="20"/>
              </w:rPr>
              <w:t>КПП</w:t>
            </w:r>
            <w:r w:rsidRPr="00072745">
              <w:rPr>
                <w:sz w:val="20"/>
              </w:rPr>
              <w:t xml:space="preserve"> 381001001</w:t>
            </w:r>
          </w:p>
          <w:p w:rsidR="00460731" w:rsidRPr="00072745" w:rsidRDefault="00460731" w:rsidP="00BA3149">
            <w:pPr>
              <w:pStyle w:val="a8"/>
              <w:tabs>
                <w:tab w:val="left" w:pos="2268"/>
              </w:tabs>
              <w:rPr>
                <w:b/>
                <w:sz w:val="20"/>
              </w:rPr>
            </w:pPr>
            <w:r w:rsidRPr="00072745">
              <w:rPr>
                <w:b/>
                <w:sz w:val="20"/>
              </w:rPr>
              <w:t xml:space="preserve">Отделение Иркутск </w:t>
            </w:r>
            <w:proofErr w:type="gramStart"/>
            <w:r w:rsidRPr="00072745">
              <w:rPr>
                <w:b/>
                <w:sz w:val="20"/>
              </w:rPr>
              <w:t>г</w:t>
            </w:r>
            <w:proofErr w:type="gramEnd"/>
            <w:r w:rsidRPr="00072745">
              <w:rPr>
                <w:b/>
                <w:sz w:val="20"/>
              </w:rPr>
              <w:t>. Иркутск</w:t>
            </w:r>
          </w:p>
          <w:p w:rsidR="00460731" w:rsidRPr="00072745" w:rsidRDefault="00460731" w:rsidP="00BA3149">
            <w:pPr>
              <w:pStyle w:val="a8"/>
              <w:tabs>
                <w:tab w:val="left" w:pos="2268"/>
              </w:tabs>
              <w:rPr>
                <w:sz w:val="20"/>
              </w:rPr>
            </w:pPr>
            <w:proofErr w:type="gramStart"/>
            <w:r w:rsidRPr="00072745">
              <w:rPr>
                <w:b/>
                <w:sz w:val="20"/>
              </w:rPr>
              <w:t>Р</w:t>
            </w:r>
            <w:proofErr w:type="gramEnd"/>
            <w:r w:rsidRPr="00072745">
              <w:rPr>
                <w:b/>
                <w:sz w:val="20"/>
              </w:rPr>
              <w:t xml:space="preserve">/с </w:t>
            </w:r>
            <w:r w:rsidRPr="00072745">
              <w:rPr>
                <w:sz w:val="20"/>
              </w:rPr>
              <w:t>40601810500003000002</w:t>
            </w:r>
          </w:p>
          <w:p w:rsidR="00460731" w:rsidRPr="00072745" w:rsidRDefault="00460731" w:rsidP="00BA3149">
            <w:pPr>
              <w:pStyle w:val="a8"/>
              <w:tabs>
                <w:tab w:val="left" w:pos="2268"/>
              </w:tabs>
              <w:rPr>
                <w:sz w:val="20"/>
              </w:rPr>
            </w:pPr>
            <w:r w:rsidRPr="00072745">
              <w:rPr>
                <w:b/>
                <w:sz w:val="20"/>
              </w:rPr>
              <w:t>БИК</w:t>
            </w:r>
            <w:r w:rsidRPr="00072745">
              <w:rPr>
                <w:sz w:val="20"/>
              </w:rPr>
              <w:t xml:space="preserve"> 042520001</w:t>
            </w:r>
          </w:p>
          <w:p w:rsidR="00460731" w:rsidRDefault="00460731" w:rsidP="00BA3149">
            <w:pPr>
              <w:pStyle w:val="a8"/>
              <w:tabs>
                <w:tab w:val="left" w:pos="2268"/>
              </w:tabs>
              <w:rPr>
                <w:sz w:val="20"/>
              </w:rPr>
            </w:pPr>
            <w:r w:rsidRPr="00072745">
              <w:rPr>
                <w:sz w:val="20"/>
              </w:rPr>
              <w:t>Министерство финансов Иркутской области (ОГАУЗ «Иркутская городская клиническая больница № 8», л/с 80303090207)</w:t>
            </w:r>
          </w:p>
          <w:p w:rsidR="00460731" w:rsidRDefault="00460731" w:rsidP="00BA3149">
            <w:pPr>
              <w:pStyle w:val="a8"/>
              <w:tabs>
                <w:tab w:val="left" w:pos="2268"/>
              </w:tabs>
              <w:rPr>
                <w:sz w:val="20"/>
              </w:rPr>
            </w:pPr>
          </w:p>
          <w:p w:rsidR="00460731" w:rsidRDefault="00460731" w:rsidP="00BA3149">
            <w:pPr>
              <w:pStyle w:val="a8"/>
              <w:tabs>
                <w:tab w:val="left" w:pos="2268"/>
              </w:tabs>
              <w:rPr>
                <w:sz w:val="20"/>
              </w:rPr>
            </w:pPr>
          </w:p>
          <w:p w:rsidR="00460731" w:rsidRPr="00072745" w:rsidRDefault="00460731" w:rsidP="00BA3149">
            <w:pPr>
              <w:pStyle w:val="a8"/>
              <w:tabs>
                <w:tab w:val="left" w:pos="2268"/>
              </w:tabs>
              <w:rPr>
                <w:sz w:val="20"/>
              </w:rPr>
            </w:pPr>
          </w:p>
          <w:p w:rsidR="00460731" w:rsidRDefault="00460731" w:rsidP="00BA3149">
            <w:pPr>
              <w:pStyle w:val="a8"/>
              <w:tabs>
                <w:tab w:val="left" w:pos="2268"/>
              </w:tabs>
              <w:rPr>
                <w:b/>
                <w:sz w:val="20"/>
              </w:rPr>
            </w:pPr>
            <w:r w:rsidRPr="00072745">
              <w:rPr>
                <w:b/>
                <w:sz w:val="20"/>
              </w:rPr>
              <w:t>Главный врач</w:t>
            </w:r>
          </w:p>
          <w:p w:rsidR="00460731" w:rsidRPr="00072745" w:rsidRDefault="00460731" w:rsidP="00BA3149">
            <w:pPr>
              <w:pStyle w:val="a8"/>
              <w:tabs>
                <w:tab w:val="left" w:pos="2268"/>
              </w:tabs>
              <w:rPr>
                <w:b/>
                <w:sz w:val="20"/>
              </w:rPr>
            </w:pPr>
          </w:p>
          <w:p w:rsidR="00460731" w:rsidRPr="00072745" w:rsidRDefault="00460731" w:rsidP="00BA3149">
            <w:pPr>
              <w:pStyle w:val="a8"/>
              <w:tabs>
                <w:tab w:val="left" w:pos="2268"/>
              </w:tabs>
              <w:rPr>
                <w:b/>
                <w:sz w:val="20"/>
              </w:rPr>
            </w:pPr>
            <w:r w:rsidRPr="00072745">
              <w:rPr>
                <w:b/>
                <w:sz w:val="20"/>
              </w:rPr>
              <w:t xml:space="preserve">______________________/   </w:t>
            </w:r>
            <w:proofErr w:type="spellStart"/>
            <w:r w:rsidRPr="00072745">
              <w:rPr>
                <w:b/>
                <w:sz w:val="20"/>
              </w:rPr>
              <w:t>Есева</w:t>
            </w:r>
            <w:proofErr w:type="spellEnd"/>
            <w:r w:rsidRPr="00072745">
              <w:rPr>
                <w:b/>
                <w:sz w:val="20"/>
              </w:rPr>
              <w:t xml:space="preserve"> Ж.В.  /</w:t>
            </w:r>
          </w:p>
          <w:p w:rsidR="00460731" w:rsidRPr="00072745" w:rsidRDefault="00460731" w:rsidP="00BA3149">
            <w:pPr>
              <w:pStyle w:val="a8"/>
              <w:tabs>
                <w:tab w:val="left" w:pos="2268"/>
              </w:tabs>
              <w:rPr>
                <w:rFonts w:eastAsia="Calibri"/>
                <w:b/>
                <w:sz w:val="20"/>
              </w:rPr>
            </w:pPr>
            <w:r w:rsidRPr="00072745">
              <w:rPr>
                <w:b/>
                <w:sz w:val="20"/>
              </w:rPr>
              <w:t>М.П.</w:t>
            </w:r>
          </w:p>
        </w:tc>
        <w:tc>
          <w:tcPr>
            <w:tcW w:w="5103" w:type="dxa"/>
          </w:tcPr>
          <w:p w:rsidR="00460731" w:rsidRPr="00072745" w:rsidRDefault="00460731" w:rsidP="00BA3149">
            <w:pPr>
              <w:widowControl w:val="0"/>
              <w:tabs>
                <w:tab w:val="left" w:pos="5040"/>
              </w:tabs>
              <w:autoSpaceDE w:val="0"/>
              <w:autoSpaceDN w:val="0"/>
              <w:adjustRightInd w:val="0"/>
              <w:rPr>
                <w:b/>
                <w:sz w:val="20"/>
                <w:szCs w:val="20"/>
              </w:rPr>
            </w:pPr>
            <w:r w:rsidRPr="00072745">
              <w:rPr>
                <w:b/>
                <w:sz w:val="20"/>
                <w:szCs w:val="20"/>
              </w:rPr>
              <w:t>Исполнитель:</w:t>
            </w:r>
          </w:p>
          <w:p w:rsidR="00460731" w:rsidRPr="00072745" w:rsidRDefault="00460731" w:rsidP="00BA3149">
            <w:pPr>
              <w:widowControl w:val="0"/>
              <w:tabs>
                <w:tab w:val="left" w:pos="5040"/>
              </w:tabs>
              <w:autoSpaceDE w:val="0"/>
              <w:autoSpaceDN w:val="0"/>
              <w:adjustRightInd w:val="0"/>
              <w:rPr>
                <w:b/>
                <w:sz w:val="20"/>
                <w:szCs w:val="20"/>
              </w:rPr>
            </w:pPr>
            <w:r>
              <w:rPr>
                <w:b/>
                <w:sz w:val="20"/>
                <w:szCs w:val="20"/>
              </w:rPr>
              <w:t>ООО «</w:t>
            </w:r>
            <w:proofErr w:type="spellStart"/>
            <w:r>
              <w:rPr>
                <w:b/>
                <w:sz w:val="20"/>
                <w:szCs w:val="20"/>
              </w:rPr>
              <w:t>МераТех</w:t>
            </w:r>
            <w:proofErr w:type="spellEnd"/>
            <w:r>
              <w:rPr>
                <w:b/>
                <w:sz w:val="20"/>
                <w:szCs w:val="20"/>
              </w:rPr>
              <w:t>»</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Адрес: </w:t>
            </w:r>
            <w:r>
              <w:rPr>
                <w:sz w:val="20"/>
                <w:szCs w:val="20"/>
              </w:rPr>
              <w:t>630008, г. Новосибирск, ул. Кирова, д. 113, офис 468</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Телефон: </w:t>
            </w:r>
            <w:r w:rsidRPr="00460731">
              <w:rPr>
                <w:sz w:val="20"/>
                <w:szCs w:val="20"/>
              </w:rPr>
              <w:t>8-383-207-54-60, вн.1115</w:t>
            </w:r>
            <w:r>
              <w:rPr>
                <w:b/>
                <w:sz w:val="20"/>
                <w:szCs w:val="20"/>
              </w:rPr>
              <w:t xml:space="preserve">, </w:t>
            </w:r>
            <w:r>
              <w:rPr>
                <w:sz w:val="20"/>
                <w:szCs w:val="20"/>
              </w:rPr>
              <w:t>8-902-519-77-72</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ИНН </w:t>
            </w:r>
            <w:r>
              <w:rPr>
                <w:sz w:val="20"/>
                <w:szCs w:val="20"/>
              </w:rPr>
              <w:t>5405967476</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КПП </w:t>
            </w:r>
            <w:r>
              <w:rPr>
                <w:sz w:val="20"/>
                <w:szCs w:val="20"/>
              </w:rPr>
              <w:t>540501001</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ОГРН </w:t>
            </w:r>
            <w:r>
              <w:rPr>
                <w:sz w:val="20"/>
                <w:szCs w:val="20"/>
              </w:rPr>
              <w:t>1155476131865</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ОКПО </w:t>
            </w:r>
            <w:r>
              <w:rPr>
                <w:sz w:val="20"/>
                <w:szCs w:val="20"/>
              </w:rPr>
              <w:t>31522034</w:t>
            </w:r>
          </w:p>
          <w:p w:rsidR="00460731" w:rsidRPr="00460731" w:rsidRDefault="00460731" w:rsidP="00BA3149">
            <w:pPr>
              <w:widowControl w:val="0"/>
              <w:tabs>
                <w:tab w:val="left" w:pos="5040"/>
              </w:tabs>
              <w:autoSpaceDE w:val="0"/>
              <w:autoSpaceDN w:val="0"/>
              <w:adjustRightInd w:val="0"/>
              <w:rPr>
                <w:sz w:val="20"/>
                <w:szCs w:val="20"/>
              </w:rPr>
            </w:pPr>
            <w:proofErr w:type="spellStart"/>
            <w:proofErr w:type="gramStart"/>
            <w:r>
              <w:rPr>
                <w:b/>
                <w:sz w:val="20"/>
                <w:szCs w:val="20"/>
              </w:rPr>
              <w:t>р</w:t>
            </w:r>
            <w:proofErr w:type="spellEnd"/>
            <w:proofErr w:type="gramEnd"/>
            <w:r>
              <w:rPr>
                <w:b/>
                <w:sz w:val="20"/>
                <w:szCs w:val="20"/>
              </w:rPr>
              <w:t xml:space="preserve">/с </w:t>
            </w:r>
            <w:r>
              <w:rPr>
                <w:sz w:val="20"/>
                <w:szCs w:val="20"/>
              </w:rPr>
              <w:t>40702810508000000981</w:t>
            </w:r>
          </w:p>
          <w:p w:rsidR="00460731" w:rsidRPr="00072745" w:rsidRDefault="00460731" w:rsidP="00BA3149">
            <w:pPr>
              <w:widowControl w:val="0"/>
              <w:tabs>
                <w:tab w:val="left" w:pos="5040"/>
              </w:tabs>
              <w:autoSpaceDE w:val="0"/>
              <w:autoSpaceDN w:val="0"/>
              <w:adjustRightInd w:val="0"/>
              <w:rPr>
                <w:b/>
                <w:sz w:val="20"/>
                <w:szCs w:val="20"/>
              </w:rPr>
            </w:pPr>
            <w:r>
              <w:rPr>
                <w:b/>
                <w:sz w:val="20"/>
                <w:szCs w:val="20"/>
              </w:rPr>
              <w:t>Банк «Левобережный» (ПАО)</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к/с </w:t>
            </w:r>
            <w:r>
              <w:rPr>
                <w:sz w:val="20"/>
                <w:szCs w:val="20"/>
              </w:rPr>
              <w:t>30101810100000000850</w:t>
            </w:r>
          </w:p>
          <w:p w:rsidR="00460731" w:rsidRPr="00460731" w:rsidRDefault="00460731" w:rsidP="00BA3149">
            <w:pPr>
              <w:widowControl w:val="0"/>
              <w:tabs>
                <w:tab w:val="left" w:pos="5040"/>
              </w:tabs>
              <w:autoSpaceDE w:val="0"/>
              <w:autoSpaceDN w:val="0"/>
              <w:adjustRightInd w:val="0"/>
              <w:rPr>
                <w:sz w:val="20"/>
                <w:szCs w:val="20"/>
              </w:rPr>
            </w:pPr>
            <w:r>
              <w:rPr>
                <w:b/>
                <w:sz w:val="20"/>
                <w:szCs w:val="20"/>
              </w:rPr>
              <w:t xml:space="preserve">БИК </w:t>
            </w:r>
            <w:r>
              <w:rPr>
                <w:sz w:val="20"/>
                <w:szCs w:val="20"/>
              </w:rPr>
              <w:t>045004850</w:t>
            </w:r>
          </w:p>
          <w:p w:rsidR="00460731" w:rsidRPr="00460731" w:rsidRDefault="00460731" w:rsidP="00BA3149">
            <w:pPr>
              <w:widowControl w:val="0"/>
              <w:tabs>
                <w:tab w:val="left" w:pos="5040"/>
              </w:tabs>
              <w:autoSpaceDE w:val="0"/>
              <w:autoSpaceDN w:val="0"/>
              <w:adjustRightInd w:val="0"/>
              <w:rPr>
                <w:sz w:val="20"/>
                <w:szCs w:val="20"/>
              </w:rPr>
            </w:pPr>
            <w:hyperlink r:id="rId6" w:history="1">
              <w:r w:rsidRPr="00460731">
                <w:rPr>
                  <w:rStyle w:val="ae"/>
                  <w:sz w:val="20"/>
                  <w:szCs w:val="20"/>
                  <w:lang w:val="en-US"/>
                </w:rPr>
                <w:t>O</w:t>
              </w:r>
              <w:r w:rsidRPr="00460731">
                <w:rPr>
                  <w:rStyle w:val="ae"/>
                  <w:sz w:val="20"/>
                  <w:szCs w:val="20"/>
                </w:rPr>
                <w:t>.</w:t>
              </w:r>
              <w:r w:rsidRPr="00460731">
                <w:rPr>
                  <w:rStyle w:val="ae"/>
                  <w:sz w:val="20"/>
                  <w:szCs w:val="20"/>
                  <w:lang w:val="en-US"/>
                </w:rPr>
                <w:t>Loshkareva</w:t>
              </w:r>
              <w:r w:rsidRPr="00460731">
                <w:rPr>
                  <w:rStyle w:val="ae"/>
                  <w:sz w:val="20"/>
                  <w:szCs w:val="20"/>
                </w:rPr>
                <w:t>@</w:t>
              </w:r>
              <w:r w:rsidRPr="00460731">
                <w:rPr>
                  <w:rStyle w:val="ae"/>
                  <w:sz w:val="20"/>
                  <w:szCs w:val="20"/>
                  <w:lang w:val="en-US"/>
                </w:rPr>
                <w:t>ncspu</w:t>
              </w:r>
              <w:r w:rsidRPr="00460731">
                <w:rPr>
                  <w:rStyle w:val="ae"/>
                  <w:sz w:val="20"/>
                  <w:szCs w:val="20"/>
                </w:rPr>
                <w:t>.</w:t>
              </w:r>
              <w:proofErr w:type="spellStart"/>
              <w:r w:rsidRPr="00460731">
                <w:rPr>
                  <w:rStyle w:val="ae"/>
                  <w:sz w:val="20"/>
                  <w:szCs w:val="20"/>
                  <w:lang w:val="en-US"/>
                </w:rPr>
                <w:t>ru</w:t>
              </w:r>
              <w:proofErr w:type="spellEnd"/>
            </w:hyperlink>
          </w:p>
          <w:p w:rsidR="00460731" w:rsidRPr="00460731" w:rsidRDefault="00460731" w:rsidP="00BA3149">
            <w:pPr>
              <w:widowControl w:val="0"/>
              <w:tabs>
                <w:tab w:val="left" w:pos="5040"/>
              </w:tabs>
              <w:autoSpaceDE w:val="0"/>
              <w:autoSpaceDN w:val="0"/>
              <w:adjustRightInd w:val="0"/>
              <w:rPr>
                <w:sz w:val="20"/>
                <w:szCs w:val="20"/>
              </w:rPr>
            </w:pPr>
            <w:hyperlink r:id="rId7" w:history="1">
              <w:r w:rsidRPr="00E558F5">
                <w:rPr>
                  <w:rStyle w:val="ae"/>
                  <w:sz w:val="20"/>
                  <w:szCs w:val="20"/>
                  <w:lang w:val="en-US"/>
                </w:rPr>
                <w:t>zgdanov</w:t>
              </w:r>
              <w:r w:rsidRPr="00460731">
                <w:rPr>
                  <w:rStyle w:val="ae"/>
                  <w:sz w:val="20"/>
                  <w:szCs w:val="20"/>
                </w:rPr>
                <w:t>_</w:t>
              </w:r>
              <w:r w:rsidRPr="00E558F5">
                <w:rPr>
                  <w:rStyle w:val="ae"/>
                  <w:sz w:val="20"/>
                  <w:szCs w:val="20"/>
                  <w:lang w:val="en-US"/>
                </w:rPr>
                <w:t>i</w:t>
              </w:r>
              <w:r w:rsidRPr="00460731">
                <w:rPr>
                  <w:rStyle w:val="ae"/>
                  <w:sz w:val="20"/>
                  <w:szCs w:val="20"/>
                </w:rPr>
                <w:t>@</w:t>
              </w:r>
              <w:r w:rsidRPr="00E558F5">
                <w:rPr>
                  <w:rStyle w:val="ae"/>
                  <w:sz w:val="20"/>
                  <w:szCs w:val="20"/>
                  <w:lang w:val="en-US"/>
                </w:rPr>
                <w:t>mail</w:t>
              </w:r>
              <w:r w:rsidRPr="00460731">
                <w:rPr>
                  <w:rStyle w:val="ae"/>
                  <w:sz w:val="20"/>
                  <w:szCs w:val="20"/>
                </w:rPr>
                <w:t>.</w:t>
              </w:r>
              <w:proofErr w:type="spellStart"/>
              <w:r w:rsidRPr="00E558F5">
                <w:rPr>
                  <w:rStyle w:val="ae"/>
                  <w:sz w:val="20"/>
                  <w:szCs w:val="20"/>
                  <w:lang w:val="en-US"/>
                </w:rPr>
                <w:t>ru</w:t>
              </w:r>
              <w:proofErr w:type="spellEnd"/>
            </w:hyperlink>
          </w:p>
          <w:p w:rsidR="00460731" w:rsidRDefault="00460731" w:rsidP="00BA3149">
            <w:pPr>
              <w:widowControl w:val="0"/>
              <w:tabs>
                <w:tab w:val="left" w:pos="5040"/>
              </w:tabs>
              <w:autoSpaceDE w:val="0"/>
              <w:autoSpaceDN w:val="0"/>
              <w:adjustRightInd w:val="0"/>
              <w:rPr>
                <w:sz w:val="20"/>
                <w:szCs w:val="20"/>
                <w:lang w:val="en-US"/>
              </w:rPr>
            </w:pPr>
          </w:p>
          <w:p w:rsidR="00460731" w:rsidRPr="00460731" w:rsidRDefault="00460731" w:rsidP="00BA3149">
            <w:pPr>
              <w:widowControl w:val="0"/>
              <w:tabs>
                <w:tab w:val="left" w:pos="5040"/>
              </w:tabs>
              <w:autoSpaceDE w:val="0"/>
              <w:autoSpaceDN w:val="0"/>
              <w:adjustRightInd w:val="0"/>
              <w:rPr>
                <w:b/>
                <w:sz w:val="20"/>
                <w:szCs w:val="20"/>
              </w:rPr>
            </w:pPr>
            <w:r w:rsidRPr="00460731">
              <w:rPr>
                <w:b/>
                <w:sz w:val="20"/>
                <w:szCs w:val="20"/>
              </w:rPr>
              <w:t>Директор</w:t>
            </w:r>
          </w:p>
          <w:p w:rsidR="00460731" w:rsidRPr="00072745" w:rsidRDefault="00460731" w:rsidP="00BA3149">
            <w:pPr>
              <w:widowControl w:val="0"/>
              <w:tabs>
                <w:tab w:val="left" w:pos="5040"/>
              </w:tabs>
              <w:autoSpaceDE w:val="0"/>
              <w:autoSpaceDN w:val="0"/>
              <w:adjustRightInd w:val="0"/>
              <w:rPr>
                <w:b/>
                <w:sz w:val="20"/>
                <w:szCs w:val="20"/>
              </w:rPr>
            </w:pPr>
          </w:p>
          <w:p w:rsidR="00460731" w:rsidRPr="00072745" w:rsidRDefault="00460731" w:rsidP="00BA3149">
            <w:pPr>
              <w:widowControl w:val="0"/>
              <w:tabs>
                <w:tab w:val="left" w:pos="5040"/>
              </w:tabs>
              <w:autoSpaceDE w:val="0"/>
              <w:autoSpaceDN w:val="0"/>
              <w:adjustRightInd w:val="0"/>
              <w:rPr>
                <w:b/>
                <w:sz w:val="20"/>
                <w:szCs w:val="20"/>
              </w:rPr>
            </w:pPr>
            <w:r w:rsidRPr="00072745">
              <w:rPr>
                <w:b/>
                <w:sz w:val="20"/>
                <w:szCs w:val="20"/>
              </w:rPr>
              <w:t>_____________________/</w:t>
            </w:r>
            <w:r>
              <w:rPr>
                <w:b/>
                <w:sz w:val="20"/>
                <w:szCs w:val="20"/>
              </w:rPr>
              <w:t xml:space="preserve"> </w:t>
            </w:r>
            <w:proofErr w:type="spellStart"/>
            <w:r>
              <w:rPr>
                <w:b/>
                <w:sz w:val="20"/>
                <w:szCs w:val="20"/>
              </w:rPr>
              <w:t>Кулинич</w:t>
            </w:r>
            <w:proofErr w:type="spellEnd"/>
            <w:r>
              <w:rPr>
                <w:b/>
                <w:sz w:val="20"/>
                <w:szCs w:val="20"/>
              </w:rPr>
              <w:t xml:space="preserve"> Д.А. /</w:t>
            </w:r>
          </w:p>
          <w:p w:rsidR="00460731" w:rsidRPr="00072745" w:rsidRDefault="00460731" w:rsidP="00BA3149">
            <w:pPr>
              <w:rPr>
                <w:sz w:val="20"/>
                <w:szCs w:val="20"/>
              </w:rPr>
            </w:pPr>
            <w:r w:rsidRPr="00072745">
              <w:rPr>
                <w:b/>
                <w:sz w:val="20"/>
                <w:szCs w:val="20"/>
              </w:rPr>
              <w:t>М.П.</w:t>
            </w:r>
          </w:p>
        </w:tc>
      </w:tr>
    </w:tbl>
    <w:p w:rsidR="00460731" w:rsidRPr="00072745" w:rsidRDefault="00460731" w:rsidP="00460731">
      <w:pPr>
        <w:jc w:val="right"/>
        <w:rPr>
          <w:sz w:val="20"/>
          <w:szCs w:val="20"/>
        </w:rPr>
      </w:pPr>
    </w:p>
    <w:p w:rsidR="00460731" w:rsidRDefault="00460731" w:rsidP="00460731">
      <w:pPr>
        <w:jc w:val="right"/>
        <w:rPr>
          <w:sz w:val="20"/>
          <w:szCs w:val="20"/>
        </w:rPr>
      </w:pPr>
    </w:p>
    <w:p w:rsidR="00460731" w:rsidRPr="00E94A4D" w:rsidRDefault="00460731" w:rsidP="00460731">
      <w:pPr>
        <w:jc w:val="right"/>
        <w:rPr>
          <w:sz w:val="20"/>
          <w:szCs w:val="20"/>
        </w:rPr>
      </w:pPr>
      <w:r w:rsidRPr="00E94A4D">
        <w:rPr>
          <w:sz w:val="20"/>
          <w:szCs w:val="20"/>
        </w:rPr>
        <w:lastRenderedPageBreak/>
        <w:t>Приложение № 1</w:t>
      </w:r>
    </w:p>
    <w:p w:rsidR="00460731" w:rsidRPr="00E94A4D" w:rsidRDefault="00460731" w:rsidP="00460731">
      <w:pPr>
        <w:ind w:left="4320"/>
        <w:jc w:val="right"/>
        <w:rPr>
          <w:sz w:val="20"/>
          <w:szCs w:val="20"/>
        </w:rPr>
      </w:pPr>
      <w:r w:rsidRPr="00E94A4D">
        <w:rPr>
          <w:sz w:val="20"/>
          <w:szCs w:val="20"/>
        </w:rPr>
        <w:t xml:space="preserve">                                              к договору № </w:t>
      </w:r>
      <w:r>
        <w:rPr>
          <w:sz w:val="20"/>
          <w:szCs w:val="20"/>
        </w:rPr>
        <w:t>098-19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460731" w:rsidRPr="00E94A4D" w:rsidRDefault="00460731" w:rsidP="00460731">
      <w:pPr>
        <w:jc w:val="center"/>
        <w:rPr>
          <w:b/>
          <w:sz w:val="20"/>
          <w:szCs w:val="20"/>
        </w:rPr>
      </w:pPr>
    </w:p>
    <w:p w:rsidR="00460731" w:rsidRPr="00E94A4D" w:rsidRDefault="00460731" w:rsidP="00460731">
      <w:pPr>
        <w:jc w:val="center"/>
        <w:rPr>
          <w:b/>
          <w:sz w:val="20"/>
          <w:szCs w:val="20"/>
        </w:rPr>
      </w:pPr>
      <w:r w:rsidRPr="00E94A4D">
        <w:rPr>
          <w:b/>
          <w:sz w:val="20"/>
          <w:szCs w:val="20"/>
        </w:rPr>
        <w:t>СПЕЦИФИКАЦИЯ</w:t>
      </w:r>
    </w:p>
    <w:tbl>
      <w:tblPr>
        <w:tblW w:w="10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
        <w:gridCol w:w="1490"/>
        <w:gridCol w:w="4394"/>
        <w:gridCol w:w="851"/>
        <w:gridCol w:w="992"/>
        <w:gridCol w:w="992"/>
        <w:gridCol w:w="1323"/>
      </w:tblGrid>
      <w:tr w:rsidR="00460731" w:rsidRPr="00780B1F" w:rsidTr="00BA3149">
        <w:trPr>
          <w:trHeight w:val="1251"/>
        </w:trPr>
        <w:tc>
          <w:tcPr>
            <w:tcW w:w="495" w:type="dxa"/>
            <w:tcBorders>
              <w:top w:val="single" w:sz="4" w:space="0" w:color="auto"/>
              <w:left w:val="single" w:sz="4" w:space="0" w:color="auto"/>
              <w:bottom w:val="single" w:sz="4" w:space="0" w:color="auto"/>
              <w:right w:val="single" w:sz="4" w:space="0" w:color="auto"/>
            </w:tcBorders>
          </w:tcPr>
          <w:p w:rsidR="00460731" w:rsidRPr="00780B1F" w:rsidRDefault="00460731" w:rsidP="00BA3149">
            <w:pPr>
              <w:jc w:val="center"/>
              <w:rPr>
                <w:sz w:val="20"/>
                <w:szCs w:val="20"/>
              </w:rPr>
            </w:pPr>
            <w:r w:rsidRPr="00780B1F">
              <w:rPr>
                <w:sz w:val="20"/>
                <w:szCs w:val="20"/>
              </w:rPr>
              <w:t>№</w:t>
            </w:r>
          </w:p>
          <w:p w:rsidR="00460731" w:rsidRPr="00780B1F" w:rsidRDefault="00460731" w:rsidP="00BA3149">
            <w:pPr>
              <w:jc w:val="center"/>
              <w:rPr>
                <w:sz w:val="20"/>
                <w:szCs w:val="20"/>
              </w:rPr>
            </w:pPr>
            <w:proofErr w:type="spellStart"/>
            <w:proofErr w:type="gramStart"/>
            <w:r w:rsidRPr="00780B1F">
              <w:rPr>
                <w:sz w:val="20"/>
                <w:szCs w:val="20"/>
              </w:rPr>
              <w:t>п</w:t>
            </w:r>
            <w:proofErr w:type="spellEnd"/>
            <w:proofErr w:type="gramEnd"/>
            <w:r w:rsidRPr="00780B1F">
              <w:rPr>
                <w:sz w:val="20"/>
                <w:szCs w:val="20"/>
              </w:rPr>
              <w:t>/</w:t>
            </w:r>
            <w:proofErr w:type="spellStart"/>
            <w:r w:rsidRPr="00780B1F">
              <w:rPr>
                <w:sz w:val="20"/>
                <w:szCs w:val="20"/>
              </w:rPr>
              <w:t>п</w:t>
            </w:r>
            <w:proofErr w:type="spellEnd"/>
          </w:p>
        </w:tc>
        <w:tc>
          <w:tcPr>
            <w:tcW w:w="1490" w:type="dxa"/>
            <w:tcBorders>
              <w:top w:val="single" w:sz="4" w:space="0" w:color="auto"/>
              <w:left w:val="single" w:sz="4" w:space="0" w:color="auto"/>
              <w:bottom w:val="single" w:sz="4" w:space="0" w:color="auto"/>
              <w:right w:val="single" w:sz="4" w:space="0" w:color="auto"/>
            </w:tcBorders>
          </w:tcPr>
          <w:p w:rsidR="00460731" w:rsidRPr="00780B1F" w:rsidRDefault="00460731" w:rsidP="00BA3149">
            <w:pPr>
              <w:jc w:val="center"/>
              <w:rPr>
                <w:sz w:val="20"/>
                <w:szCs w:val="20"/>
              </w:rPr>
            </w:pPr>
            <w:r w:rsidRPr="00780B1F">
              <w:rPr>
                <w:sz w:val="20"/>
                <w:szCs w:val="20"/>
              </w:rPr>
              <w:t>Наименование</w:t>
            </w:r>
          </w:p>
        </w:tc>
        <w:tc>
          <w:tcPr>
            <w:tcW w:w="4394" w:type="dxa"/>
            <w:tcBorders>
              <w:top w:val="single" w:sz="4" w:space="0" w:color="auto"/>
              <w:left w:val="single" w:sz="4" w:space="0" w:color="auto"/>
              <w:bottom w:val="single" w:sz="4" w:space="0" w:color="auto"/>
              <w:right w:val="single" w:sz="4" w:space="0" w:color="auto"/>
            </w:tcBorders>
          </w:tcPr>
          <w:p w:rsidR="00460731" w:rsidRPr="00780B1F" w:rsidRDefault="00460731" w:rsidP="00BA3149">
            <w:pPr>
              <w:jc w:val="center"/>
              <w:rPr>
                <w:sz w:val="20"/>
                <w:szCs w:val="20"/>
              </w:rPr>
            </w:pPr>
            <w:r w:rsidRPr="00780B1F">
              <w:rPr>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460731" w:rsidRPr="00780B1F" w:rsidRDefault="00460731" w:rsidP="00BA3149">
            <w:pPr>
              <w:jc w:val="center"/>
              <w:rPr>
                <w:sz w:val="20"/>
                <w:szCs w:val="20"/>
              </w:rPr>
            </w:pPr>
            <w:r w:rsidRPr="00780B1F">
              <w:rPr>
                <w:sz w:val="20"/>
                <w:szCs w:val="20"/>
              </w:rPr>
              <w:t xml:space="preserve">Ед. </w:t>
            </w:r>
            <w:proofErr w:type="spellStart"/>
            <w:r w:rsidRPr="00780B1F">
              <w:rPr>
                <w:sz w:val="20"/>
                <w:szCs w:val="20"/>
              </w:rPr>
              <w:t>изм</w:t>
            </w:r>
            <w:proofErr w:type="spellEnd"/>
            <w:r w:rsidRPr="00780B1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60731" w:rsidRPr="00780B1F" w:rsidRDefault="00460731" w:rsidP="00BA3149">
            <w:pPr>
              <w:jc w:val="center"/>
              <w:rPr>
                <w:sz w:val="20"/>
                <w:szCs w:val="20"/>
              </w:rPr>
            </w:pPr>
            <w:r w:rsidRPr="00780B1F">
              <w:rPr>
                <w:sz w:val="20"/>
                <w:szCs w:val="20"/>
              </w:rPr>
              <w:t xml:space="preserve">Кол-во </w:t>
            </w:r>
          </w:p>
        </w:tc>
        <w:tc>
          <w:tcPr>
            <w:tcW w:w="992" w:type="dxa"/>
            <w:tcBorders>
              <w:top w:val="single" w:sz="4" w:space="0" w:color="auto"/>
              <w:left w:val="single" w:sz="4" w:space="0" w:color="auto"/>
              <w:bottom w:val="single" w:sz="4" w:space="0" w:color="auto"/>
              <w:right w:val="single" w:sz="4" w:space="0" w:color="auto"/>
            </w:tcBorders>
          </w:tcPr>
          <w:p w:rsidR="00460731" w:rsidRPr="00780B1F" w:rsidRDefault="00460731" w:rsidP="00BA3149">
            <w:pPr>
              <w:jc w:val="center"/>
              <w:rPr>
                <w:sz w:val="20"/>
                <w:szCs w:val="20"/>
              </w:rPr>
            </w:pPr>
            <w:r w:rsidRPr="00780B1F">
              <w:rPr>
                <w:sz w:val="20"/>
                <w:szCs w:val="20"/>
              </w:rPr>
              <w:t>Цена за единицу, руб.</w:t>
            </w:r>
          </w:p>
        </w:tc>
        <w:tc>
          <w:tcPr>
            <w:tcW w:w="1323" w:type="dxa"/>
            <w:tcBorders>
              <w:top w:val="single" w:sz="4" w:space="0" w:color="auto"/>
              <w:left w:val="single" w:sz="4" w:space="0" w:color="auto"/>
              <w:bottom w:val="single" w:sz="4" w:space="0" w:color="auto"/>
              <w:right w:val="single" w:sz="4" w:space="0" w:color="auto"/>
            </w:tcBorders>
          </w:tcPr>
          <w:p w:rsidR="00460731" w:rsidRPr="00780B1F" w:rsidRDefault="00460731" w:rsidP="00BA3149">
            <w:pPr>
              <w:jc w:val="center"/>
              <w:rPr>
                <w:sz w:val="20"/>
                <w:szCs w:val="20"/>
              </w:rPr>
            </w:pPr>
            <w:r w:rsidRPr="00780B1F">
              <w:rPr>
                <w:sz w:val="20"/>
                <w:szCs w:val="20"/>
              </w:rPr>
              <w:t xml:space="preserve">Общая стоимость по позиции, руб. </w:t>
            </w:r>
          </w:p>
        </w:tc>
      </w:tr>
      <w:tr w:rsidR="00460731" w:rsidRPr="00121810" w:rsidTr="00460731">
        <w:trPr>
          <w:trHeight w:val="200"/>
        </w:trPr>
        <w:tc>
          <w:tcPr>
            <w:tcW w:w="495" w:type="dxa"/>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center"/>
              <w:rPr>
                <w:sz w:val="20"/>
                <w:szCs w:val="20"/>
              </w:rPr>
            </w:pPr>
            <w:r w:rsidRPr="00121810">
              <w:rPr>
                <w:sz w:val="20"/>
                <w:szCs w:val="20"/>
              </w:rPr>
              <w:t>1</w:t>
            </w:r>
          </w:p>
        </w:tc>
        <w:tc>
          <w:tcPr>
            <w:tcW w:w="1490" w:type="dxa"/>
            <w:tcBorders>
              <w:top w:val="single" w:sz="4" w:space="0" w:color="auto"/>
              <w:left w:val="single" w:sz="4" w:space="0" w:color="auto"/>
              <w:bottom w:val="single" w:sz="4" w:space="0" w:color="auto"/>
              <w:right w:val="single" w:sz="4" w:space="0" w:color="auto"/>
            </w:tcBorders>
          </w:tcPr>
          <w:p w:rsidR="00460731" w:rsidRPr="00205346" w:rsidRDefault="00460731" w:rsidP="00BA3149">
            <w:pPr>
              <w:rPr>
                <w:bCs/>
                <w:sz w:val="20"/>
                <w:szCs w:val="20"/>
              </w:rPr>
            </w:pPr>
            <w:r>
              <w:rPr>
                <w:bCs/>
                <w:sz w:val="20"/>
                <w:szCs w:val="20"/>
              </w:rPr>
              <w:t>Периодическое техническое освидетельствование лифтов</w:t>
            </w:r>
          </w:p>
        </w:tc>
        <w:tc>
          <w:tcPr>
            <w:tcW w:w="4394" w:type="dxa"/>
            <w:tcBorders>
              <w:top w:val="single" w:sz="4" w:space="0" w:color="auto"/>
              <w:left w:val="single" w:sz="4" w:space="0" w:color="auto"/>
              <w:bottom w:val="single" w:sz="4" w:space="0" w:color="auto"/>
              <w:right w:val="single" w:sz="4" w:space="0" w:color="auto"/>
            </w:tcBorders>
          </w:tcPr>
          <w:p w:rsidR="00460731" w:rsidRPr="00471103" w:rsidRDefault="00460731" w:rsidP="00BA3149">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460731" w:rsidRPr="00471103" w:rsidRDefault="00460731" w:rsidP="00460731">
            <w:pPr>
              <w:pStyle w:val="a4"/>
              <w:widowControl w:val="0"/>
              <w:numPr>
                <w:ilvl w:val="0"/>
                <w:numId w:val="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технического регламента «О безопасности лифтов», </w:t>
            </w:r>
          </w:p>
          <w:p w:rsidR="00460731" w:rsidRPr="00471103" w:rsidRDefault="00460731" w:rsidP="00460731">
            <w:pPr>
              <w:pStyle w:val="a4"/>
              <w:widowControl w:val="0"/>
              <w:numPr>
                <w:ilvl w:val="0"/>
                <w:numId w:val="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53783-2010 </w:t>
            </w:r>
            <w:r w:rsidRPr="00471103">
              <w:rPr>
                <w:rFonts w:ascii="Times New Roman" w:hAnsi="Times New Roman"/>
                <w:color w:val="333333"/>
                <w:sz w:val="20"/>
                <w:szCs w:val="20"/>
                <w:shd w:val="clear" w:color="auto" w:fill="FFFFFF"/>
              </w:rPr>
              <w:t>Лифты. Правила и методы оценки соответствия лифтов в период эксплуатации</w:t>
            </w:r>
            <w:r w:rsidRPr="00471103">
              <w:rPr>
                <w:rFonts w:ascii="Times New Roman" w:hAnsi="Times New Roman"/>
                <w:sz w:val="20"/>
                <w:szCs w:val="20"/>
              </w:rPr>
              <w:t xml:space="preserve">, </w:t>
            </w:r>
          </w:p>
          <w:p w:rsidR="00460731" w:rsidRPr="00471103" w:rsidRDefault="00460731" w:rsidP="00460731">
            <w:pPr>
              <w:pStyle w:val="a4"/>
              <w:widowControl w:val="0"/>
              <w:numPr>
                <w:ilvl w:val="0"/>
                <w:numId w:val="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53780-2010</w:t>
            </w:r>
            <w:r w:rsidRPr="00471103">
              <w:rPr>
                <w:rFonts w:ascii="Tahoma" w:hAnsi="Tahoma" w:cs="Tahoma"/>
                <w:color w:val="000000"/>
                <w:sz w:val="20"/>
                <w:szCs w:val="20"/>
              </w:rPr>
              <w:t xml:space="preserve"> </w:t>
            </w:r>
            <w:r w:rsidRPr="00471103">
              <w:rPr>
                <w:rFonts w:ascii="Times New Roman" w:hAnsi="Times New Roman"/>
                <w:color w:val="000000"/>
                <w:sz w:val="20"/>
                <w:szCs w:val="20"/>
              </w:rPr>
              <w:t>Лифты. Общие требования безопасности к устройству и установке</w:t>
            </w:r>
            <w:r w:rsidRPr="00471103">
              <w:rPr>
                <w:rFonts w:ascii="Times New Roman" w:hAnsi="Times New Roman"/>
                <w:sz w:val="20"/>
                <w:szCs w:val="20"/>
              </w:rPr>
              <w:t xml:space="preserve">, </w:t>
            </w:r>
          </w:p>
          <w:p w:rsidR="00460731" w:rsidRPr="00471103" w:rsidRDefault="00460731" w:rsidP="00460731">
            <w:pPr>
              <w:pStyle w:val="a4"/>
              <w:widowControl w:val="0"/>
              <w:numPr>
                <w:ilvl w:val="0"/>
                <w:numId w:val="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Федеральный Закон РФ «О промышленной безопасности опасных производственных объектов», </w:t>
            </w:r>
          </w:p>
          <w:p w:rsidR="00460731" w:rsidRPr="00471103" w:rsidRDefault="00460731" w:rsidP="00460731">
            <w:pPr>
              <w:pStyle w:val="a4"/>
              <w:widowControl w:val="0"/>
              <w:numPr>
                <w:ilvl w:val="0"/>
                <w:numId w:val="1"/>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460731" w:rsidRPr="00471103" w:rsidRDefault="00460731" w:rsidP="00BA3149">
            <w:pPr>
              <w:jc w:val="both"/>
              <w:rPr>
                <w:b/>
                <w:sz w:val="20"/>
                <w:szCs w:val="20"/>
              </w:rPr>
            </w:pPr>
            <w:proofErr w:type="gramStart"/>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настоящего раздела в соответствии с перечнем регламентных работ, указанных в Таблице 2 настоящего раздела.</w:t>
            </w:r>
            <w:proofErr w:type="gramEnd"/>
          </w:p>
        </w:tc>
        <w:tc>
          <w:tcPr>
            <w:tcW w:w="851" w:type="dxa"/>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center"/>
              <w:rPr>
                <w:sz w:val="20"/>
                <w:szCs w:val="20"/>
              </w:rPr>
            </w:pPr>
            <w:proofErr w:type="spellStart"/>
            <w:r>
              <w:rPr>
                <w:sz w:val="20"/>
                <w:szCs w:val="20"/>
              </w:rPr>
              <w:t>Усл.ед</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both"/>
              <w:rPr>
                <w:sz w:val="20"/>
                <w:szCs w:val="20"/>
              </w:rPr>
            </w:pPr>
            <w:r>
              <w:rPr>
                <w:sz w:val="20"/>
                <w:szCs w:val="20"/>
              </w:rPr>
              <w:t>4 500,00</w:t>
            </w:r>
          </w:p>
        </w:tc>
        <w:tc>
          <w:tcPr>
            <w:tcW w:w="1323" w:type="dxa"/>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both"/>
              <w:rPr>
                <w:sz w:val="20"/>
                <w:szCs w:val="20"/>
              </w:rPr>
            </w:pPr>
            <w:r>
              <w:rPr>
                <w:sz w:val="20"/>
                <w:szCs w:val="20"/>
              </w:rPr>
              <w:t>22 500,00</w:t>
            </w:r>
          </w:p>
        </w:tc>
      </w:tr>
      <w:tr w:rsidR="00460731" w:rsidRPr="00121810" w:rsidTr="00BA3149">
        <w:trPr>
          <w:trHeight w:val="58"/>
        </w:trPr>
        <w:tc>
          <w:tcPr>
            <w:tcW w:w="495" w:type="dxa"/>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both"/>
              <w:rPr>
                <w:sz w:val="20"/>
                <w:szCs w:val="20"/>
              </w:rPr>
            </w:pPr>
          </w:p>
        </w:tc>
        <w:tc>
          <w:tcPr>
            <w:tcW w:w="5884" w:type="dxa"/>
            <w:gridSpan w:val="2"/>
            <w:tcBorders>
              <w:top w:val="single" w:sz="4" w:space="0" w:color="auto"/>
              <w:left w:val="single" w:sz="4" w:space="0" w:color="auto"/>
              <w:bottom w:val="single" w:sz="4" w:space="0" w:color="auto"/>
              <w:right w:val="single" w:sz="4" w:space="0" w:color="auto"/>
            </w:tcBorders>
          </w:tcPr>
          <w:p w:rsidR="00460731" w:rsidRPr="00121810" w:rsidRDefault="00460731" w:rsidP="00BA3149">
            <w:pPr>
              <w:tabs>
                <w:tab w:val="left" w:pos="1440"/>
              </w:tabs>
              <w:rPr>
                <w:sz w:val="20"/>
                <w:szCs w:val="20"/>
              </w:rPr>
            </w:pPr>
            <w:r w:rsidRPr="00121810">
              <w:rPr>
                <w:sz w:val="20"/>
                <w:szCs w:val="20"/>
              </w:rPr>
              <w:t>ИТОГО (цена договора):</w:t>
            </w:r>
          </w:p>
        </w:tc>
        <w:tc>
          <w:tcPr>
            <w:tcW w:w="4158" w:type="dxa"/>
            <w:gridSpan w:val="4"/>
            <w:tcBorders>
              <w:top w:val="single" w:sz="4" w:space="0" w:color="auto"/>
              <w:left w:val="single" w:sz="4" w:space="0" w:color="auto"/>
              <w:bottom w:val="single" w:sz="4" w:space="0" w:color="auto"/>
              <w:right w:val="single" w:sz="4" w:space="0" w:color="auto"/>
            </w:tcBorders>
          </w:tcPr>
          <w:p w:rsidR="00460731" w:rsidRPr="00121810" w:rsidRDefault="00460731" w:rsidP="00460731">
            <w:pPr>
              <w:jc w:val="both"/>
              <w:rPr>
                <w:sz w:val="20"/>
                <w:szCs w:val="20"/>
              </w:rPr>
            </w:pPr>
            <w:r>
              <w:rPr>
                <w:sz w:val="20"/>
                <w:szCs w:val="20"/>
              </w:rPr>
              <w:t xml:space="preserve">22 500,00 </w:t>
            </w:r>
          </w:p>
        </w:tc>
      </w:tr>
      <w:tr w:rsidR="00460731" w:rsidRPr="00121810" w:rsidTr="00BA3149">
        <w:trPr>
          <w:trHeight w:val="80"/>
        </w:trPr>
        <w:tc>
          <w:tcPr>
            <w:tcW w:w="495" w:type="dxa"/>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both"/>
              <w:rPr>
                <w:sz w:val="20"/>
                <w:szCs w:val="20"/>
              </w:rPr>
            </w:pPr>
          </w:p>
        </w:tc>
        <w:tc>
          <w:tcPr>
            <w:tcW w:w="5884" w:type="dxa"/>
            <w:gridSpan w:val="2"/>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both"/>
              <w:rPr>
                <w:sz w:val="20"/>
                <w:szCs w:val="20"/>
              </w:rPr>
            </w:pPr>
            <w:r w:rsidRPr="00121810">
              <w:rPr>
                <w:sz w:val="20"/>
                <w:szCs w:val="20"/>
              </w:rPr>
              <w:t xml:space="preserve">В т.ч. НДС </w:t>
            </w:r>
          </w:p>
        </w:tc>
        <w:tc>
          <w:tcPr>
            <w:tcW w:w="4158" w:type="dxa"/>
            <w:gridSpan w:val="4"/>
            <w:tcBorders>
              <w:top w:val="single" w:sz="4" w:space="0" w:color="auto"/>
              <w:left w:val="single" w:sz="4" w:space="0" w:color="auto"/>
              <w:bottom w:val="single" w:sz="4" w:space="0" w:color="auto"/>
              <w:right w:val="single" w:sz="4" w:space="0" w:color="auto"/>
            </w:tcBorders>
          </w:tcPr>
          <w:p w:rsidR="00460731" w:rsidRPr="00121810" w:rsidRDefault="00460731" w:rsidP="00BA3149">
            <w:pPr>
              <w:jc w:val="both"/>
              <w:rPr>
                <w:sz w:val="20"/>
                <w:szCs w:val="20"/>
              </w:rPr>
            </w:pPr>
            <w:r>
              <w:rPr>
                <w:sz w:val="20"/>
                <w:szCs w:val="20"/>
              </w:rPr>
              <w:t xml:space="preserve">НДС не предусмотрен в соответствии с </w:t>
            </w:r>
            <w:proofErr w:type="gramStart"/>
            <w:r>
              <w:rPr>
                <w:sz w:val="20"/>
                <w:szCs w:val="20"/>
              </w:rPr>
              <w:t>ч</w:t>
            </w:r>
            <w:proofErr w:type="gramEnd"/>
            <w:r>
              <w:rPr>
                <w:sz w:val="20"/>
                <w:szCs w:val="20"/>
              </w:rPr>
              <w:t>.2 ст.346.11 НК РФ</w:t>
            </w:r>
          </w:p>
        </w:tc>
      </w:tr>
    </w:tbl>
    <w:p w:rsidR="00460731" w:rsidRDefault="00460731" w:rsidP="00460731">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460731" w:rsidRDefault="00460731" w:rsidP="00460731">
      <w:pPr>
        <w:pStyle w:val="ac"/>
        <w:contextualSpacing/>
        <w:jc w:val="right"/>
        <w:rPr>
          <w:rFonts w:ascii="Times New Roman" w:hAnsi="Times New Roman"/>
          <w:b/>
          <w:sz w:val="20"/>
        </w:rPr>
      </w:pPr>
      <w:r w:rsidRPr="00865039">
        <w:rPr>
          <w:rFonts w:ascii="Times New Roman" w:hAnsi="Times New Roman"/>
          <w:b/>
          <w:sz w:val="20"/>
        </w:rPr>
        <w:t>Таблица 1</w:t>
      </w:r>
    </w:p>
    <w:p w:rsidR="00460731" w:rsidRDefault="00460731" w:rsidP="00460731">
      <w:pPr>
        <w:pStyle w:val="ac"/>
        <w:contextualSpacing/>
        <w:rPr>
          <w:rFonts w:ascii="Times New Roman" w:hAnsi="Times New Roman"/>
          <w:b/>
          <w:sz w:val="20"/>
        </w:rPr>
      </w:pPr>
      <w:r>
        <w:rPr>
          <w:rFonts w:ascii="Times New Roman" w:hAnsi="Times New Roman"/>
          <w:b/>
          <w:sz w:val="20"/>
        </w:rPr>
        <w:t>Перечень оборудования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2126"/>
        <w:gridCol w:w="1418"/>
      </w:tblGrid>
      <w:tr w:rsidR="00460731" w:rsidRPr="000C61E3" w:rsidTr="00BA3149">
        <w:tc>
          <w:tcPr>
            <w:tcW w:w="534"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w:t>
            </w:r>
          </w:p>
          <w:p w:rsidR="00460731" w:rsidRPr="000C61E3" w:rsidRDefault="00460731" w:rsidP="00BA3149">
            <w:pPr>
              <w:rPr>
                <w:sz w:val="20"/>
                <w:szCs w:val="20"/>
              </w:rPr>
            </w:pPr>
            <w:proofErr w:type="spellStart"/>
            <w:proofErr w:type="gramStart"/>
            <w:r w:rsidRPr="000C61E3">
              <w:rPr>
                <w:sz w:val="20"/>
                <w:szCs w:val="20"/>
              </w:rPr>
              <w:t>п</w:t>
            </w:r>
            <w:proofErr w:type="spellEnd"/>
            <w:proofErr w:type="gramEnd"/>
            <w:r w:rsidRPr="000C61E3">
              <w:rPr>
                <w:sz w:val="20"/>
                <w:szCs w:val="20"/>
              </w:rPr>
              <w:t>/</w:t>
            </w:r>
            <w:proofErr w:type="spellStart"/>
            <w:r w:rsidRPr="000C61E3">
              <w:rPr>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Адрес установки лифта</w:t>
            </w:r>
          </w:p>
        </w:tc>
        <w:tc>
          <w:tcPr>
            <w:tcW w:w="1701"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Регистр.</w:t>
            </w:r>
          </w:p>
          <w:p w:rsidR="00460731" w:rsidRPr="000C61E3" w:rsidRDefault="00460731" w:rsidP="00BA3149">
            <w:pPr>
              <w:jc w:val="center"/>
              <w:rPr>
                <w:sz w:val="20"/>
                <w:szCs w:val="20"/>
              </w:rPr>
            </w:pPr>
            <w:r w:rsidRPr="000C61E3">
              <w:rPr>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Грузоподъёмность</w:t>
            </w:r>
          </w:p>
        </w:tc>
        <w:tc>
          <w:tcPr>
            <w:tcW w:w="1418"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Кол-во остановок</w:t>
            </w:r>
          </w:p>
        </w:tc>
      </w:tr>
      <w:tr w:rsidR="00460731" w:rsidRPr="000C61E3" w:rsidTr="00BA3149">
        <w:tc>
          <w:tcPr>
            <w:tcW w:w="534"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Pr>
                <w:sz w:val="20"/>
                <w:szCs w:val="20"/>
              </w:rPr>
              <w:t xml:space="preserve">Ул. Ярославского, 300. </w:t>
            </w:r>
            <w:r w:rsidRPr="000C61E3">
              <w:rPr>
                <w:sz w:val="20"/>
                <w:szCs w:val="20"/>
              </w:rPr>
              <w:t>Стационар</w:t>
            </w:r>
          </w:p>
        </w:tc>
        <w:tc>
          <w:tcPr>
            <w:tcW w:w="1701"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25335</w:t>
            </w:r>
          </w:p>
        </w:tc>
        <w:tc>
          <w:tcPr>
            <w:tcW w:w="212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 xml:space="preserve">630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4</w:t>
            </w:r>
          </w:p>
        </w:tc>
      </w:tr>
      <w:tr w:rsidR="00460731" w:rsidRPr="000C61E3" w:rsidTr="00BA3149">
        <w:tc>
          <w:tcPr>
            <w:tcW w:w="534"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Pr>
                <w:sz w:val="20"/>
                <w:szCs w:val="20"/>
              </w:rPr>
              <w:t xml:space="preserve">Ул. Ярославского, 300. </w:t>
            </w:r>
            <w:r w:rsidRPr="000C61E3">
              <w:rPr>
                <w:sz w:val="20"/>
                <w:szCs w:val="20"/>
              </w:rPr>
              <w:t>Пищеблок</w:t>
            </w:r>
          </w:p>
        </w:tc>
        <w:tc>
          <w:tcPr>
            <w:tcW w:w="1701"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24675</w:t>
            </w:r>
          </w:p>
        </w:tc>
        <w:tc>
          <w:tcPr>
            <w:tcW w:w="212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500 кг  Г</w:t>
            </w:r>
          </w:p>
        </w:tc>
        <w:tc>
          <w:tcPr>
            <w:tcW w:w="1418"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3</w:t>
            </w:r>
          </w:p>
        </w:tc>
      </w:tr>
      <w:tr w:rsidR="00460731" w:rsidRPr="000C61E3" w:rsidTr="00BA3149">
        <w:tc>
          <w:tcPr>
            <w:tcW w:w="534"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 xml:space="preserve">ул. Академика </w:t>
            </w:r>
            <w:proofErr w:type="gramStart"/>
            <w:r w:rsidRPr="000C61E3">
              <w:rPr>
                <w:sz w:val="20"/>
                <w:szCs w:val="20"/>
              </w:rPr>
              <w:t>Образцова</w:t>
            </w:r>
            <w:proofErr w:type="gramEnd"/>
            <w:r w:rsidRPr="000C61E3">
              <w:rPr>
                <w:sz w:val="20"/>
                <w:szCs w:val="20"/>
              </w:rPr>
              <w:t>, д.27</w:t>
            </w:r>
            <w:r>
              <w:rPr>
                <w:sz w:val="20"/>
                <w:szCs w:val="20"/>
              </w:rPr>
              <w:t>Ш. Поликлиника</w:t>
            </w:r>
          </w:p>
        </w:tc>
        <w:tc>
          <w:tcPr>
            <w:tcW w:w="1701"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86316</w:t>
            </w:r>
          </w:p>
        </w:tc>
        <w:tc>
          <w:tcPr>
            <w:tcW w:w="212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1000 кг  Г</w:t>
            </w:r>
          </w:p>
        </w:tc>
        <w:tc>
          <w:tcPr>
            <w:tcW w:w="1418"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2</w:t>
            </w:r>
          </w:p>
        </w:tc>
      </w:tr>
      <w:tr w:rsidR="00460731" w:rsidRPr="000C61E3" w:rsidTr="00BA3149">
        <w:tc>
          <w:tcPr>
            <w:tcW w:w="534"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Pr>
                <w:sz w:val="20"/>
                <w:szCs w:val="20"/>
              </w:rPr>
              <w:t>Ул. Баумана 214А. Поликлиника</w:t>
            </w:r>
          </w:p>
        </w:tc>
        <w:tc>
          <w:tcPr>
            <w:tcW w:w="1701"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24806</w:t>
            </w:r>
          </w:p>
        </w:tc>
        <w:tc>
          <w:tcPr>
            <w:tcW w:w="212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 xml:space="preserve">500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5</w:t>
            </w:r>
          </w:p>
        </w:tc>
      </w:tr>
      <w:tr w:rsidR="00460731" w:rsidRPr="000C61E3" w:rsidTr="00BA3149">
        <w:tc>
          <w:tcPr>
            <w:tcW w:w="534"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rPr>
                <w:sz w:val="20"/>
                <w:szCs w:val="20"/>
              </w:rPr>
            </w:pPr>
            <w:r w:rsidRPr="000C61E3">
              <w:rPr>
                <w:sz w:val="20"/>
                <w:szCs w:val="20"/>
              </w:rPr>
              <w:t>Ул. Баумана 214А</w:t>
            </w:r>
            <w:r>
              <w:rPr>
                <w:sz w:val="20"/>
                <w:szCs w:val="20"/>
              </w:rPr>
              <w:t>. Поликлиника</w:t>
            </w:r>
          </w:p>
        </w:tc>
        <w:tc>
          <w:tcPr>
            <w:tcW w:w="1701"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24807</w:t>
            </w:r>
          </w:p>
        </w:tc>
        <w:tc>
          <w:tcPr>
            <w:tcW w:w="2126"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 xml:space="preserve">500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460731" w:rsidRPr="000C61E3" w:rsidRDefault="00460731" w:rsidP="00BA3149">
            <w:pPr>
              <w:jc w:val="center"/>
              <w:rPr>
                <w:sz w:val="20"/>
                <w:szCs w:val="20"/>
              </w:rPr>
            </w:pPr>
            <w:r w:rsidRPr="000C61E3">
              <w:rPr>
                <w:sz w:val="20"/>
                <w:szCs w:val="20"/>
              </w:rPr>
              <w:t>5</w:t>
            </w:r>
          </w:p>
        </w:tc>
      </w:tr>
    </w:tbl>
    <w:p w:rsidR="00460731" w:rsidRPr="00FF58E7" w:rsidRDefault="00460731" w:rsidP="00460731">
      <w:pPr>
        <w:pStyle w:val="a6"/>
        <w:rPr>
          <w:sz w:val="20"/>
        </w:rPr>
      </w:pPr>
    </w:p>
    <w:p w:rsidR="00460731" w:rsidRDefault="00460731" w:rsidP="00460731">
      <w:pPr>
        <w:pStyle w:val="a6"/>
        <w:jc w:val="right"/>
        <w:rPr>
          <w:sz w:val="20"/>
        </w:rPr>
      </w:pPr>
      <w:r>
        <w:rPr>
          <w:sz w:val="20"/>
        </w:rPr>
        <w:t>Таблица 2</w:t>
      </w:r>
    </w:p>
    <w:p w:rsidR="00460731" w:rsidRPr="00BC2137" w:rsidRDefault="00460731" w:rsidP="00460731">
      <w:pPr>
        <w:jc w:val="center"/>
        <w:rPr>
          <w:b/>
          <w:sz w:val="20"/>
          <w:szCs w:val="20"/>
        </w:rPr>
      </w:pPr>
      <w:r w:rsidRPr="00BC2137">
        <w:rPr>
          <w:b/>
          <w:sz w:val="20"/>
          <w:szCs w:val="20"/>
        </w:rPr>
        <w:t>Перечень регламентных работ по техническому освидетельствованию лифтов.</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60"/>
        <w:gridCol w:w="1134"/>
        <w:gridCol w:w="1278"/>
        <w:gridCol w:w="1972"/>
      </w:tblGrid>
      <w:tr w:rsidR="00460731" w:rsidRPr="000C61E3" w:rsidTr="00BA3149">
        <w:tc>
          <w:tcPr>
            <w:tcW w:w="560" w:type="dxa"/>
          </w:tcPr>
          <w:p w:rsidR="00460731" w:rsidRPr="000C61E3" w:rsidRDefault="00460731" w:rsidP="00BA3149">
            <w:pPr>
              <w:jc w:val="center"/>
              <w:rPr>
                <w:sz w:val="20"/>
                <w:szCs w:val="20"/>
              </w:rPr>
            </w:pPr>
            <w:r w:rsidRPr="000C61E3">
              <w:rPr>
                <w:sz w:val="20"/>
                <w:szCs w:val="20"/>
              </w:rPr>
              <w:t xml:space="preserve">№ </w:t>
            </w:r>
            <w:proofErr w:type="spellStart"/>
            <w:proofErr w:type="gramStart"/>
            <w:r w:rsidRPr="000C61E3">
              <w:rPr>
                <w:sz w:val="20"/>
                <w:szCs w:val="20"/>
              </w:rPr>
              <w:t>п</w:t>
            </w:r>
            <w:proofErr w:type="spellEnd"/>
            <w:proofErr w:type="gramEnd"/>
            <w:r w:rsidRPr="000C61E3">
              <w:rPr>
                <w:sz w:val="20"/>
                <w:szCs w:val="20"/>
              </w:rPr>
              <w:t>/</w:t>
            </w:r>
            <w:proofErr w:type="spellStart"/>
            <w:r w:rsidRPr="000C61E3">
              <w:rPr>
                <w:sz w:val="20"/>
                <w:szCs w:val="20"/>
              </w:rPr>
              <w:t>п</w:t>
            </w:r>
            <w:proofErr w:type="spellEnd"/>
          </w:p>
        </w:tc>
        <w:tc>
          <w:tcPr>
            <w:tcW w:w="5360" w:type="dxa"/>
          </w:tcPr>
          <w:p w:rsidR="00460731" w:rsidRPr="000C61E3" w:rsidRDefault="00460731" w:rsidP="00BA3149">
            <w:pPr>
              <w:jc w:val="center"/>
              <w:rPr>
                <w:sz w:val="20"/>
                <w:szCs w:val="20"/>
              </w:rPr>
            </w:pPr>
            <w:r w:rsidRPr="000C61E3">
              <w:rPr>
                <w:sz w:val="20"/>
                <w:szCs w:val="20"/>
              </w:rPr>
              <w:t>Наименование работ при проведении обследования лифта</w:t>
            </w:r>
          </w:p>
        </w:tc>
        <w:tc>
          <w:tcPr>
            <w:tcW w:w="1134" w:type="dxa"/>
          </w:tcPr>
          <w:p w:rsidR="00460731" w:rsidRPr="000C61E3" w:rsidRDefault="00460731" w:rsidP="00BA3149">
            <w:pPr>
              <w:jc w:val="center"/>
              <w:rPr>
                <w:sz w:val="20"/>
                <w:szCs w:val="20"/>
              </w:rPr>
            </w:pPr>
            <w:r w:rsidRPr="000C61E3">
              <w:rPr>
                <w:sz w:val="20"/>
                <w:szCs w:val="20"/>
              </w:rPr>
              <w:t>Единица измерения</w:t>
            </w:r>
          </w:p>
        </w:tc>
        <w:tc>
          <w:tcPr>
            <w:tcW w:w="1278" w:type="dxa"/>
          </w:tcPr>
          <w:p w:rsidR="00460731" w:rsidRPr="000C61E3" w:rsidRDefault="00460731" w:rsidP="00BA3149">
            <w:pPr>
              <w:jc w:val="center"/>
              <w:rPr>
                <w:sz w:val="20"/>
                <w:szCs w:val="20"/>
              </w:rPr>
            </w:pPr>
            <w:r w:rsidRPr="000C61E3">
              <w:rPr>
                <w:sz w:val="20"/>
                <w:szCs w:val="20"/>
              </w:rPr>
              <w:t xml:space="preserve">Количество </w:t>
            </w:r>
          </w:p>
        </w:tc>
        <w:tc>
          <w:tcPr>
            <w:tcW w:w="1972" w:type="dxa"/>
          </w:tcPr>
          <w:p w:rsidR="00460731" w:rsidRPr="000C61E3" w:rsidRDefault="00460731" w:rsidP="00BA3149">
            <w:pPr>
              <w:jc w:val="center"/>
              <w:rPr>
                <w:sz w:val="20"/>
                <w:szCs w:val="20"/>
              </w:rPr>
            </w:pPr>
            <w:r w:rsidRPr="000C61E3">
              <w:rPr>
                <w:sz w:val="20"/>
                <w:szCs w:val="20"/>
              </w:rPr>
              <w:t>Вид обследования</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1.</w:t>
            </w:r>
          </w:p>
        </w:tc>
        <w:tc>
          <w:tcPr>
            <w:tcW w:w="5360" w:type="dxa"/>
          </w:tcPr>
          <w:p w:rsidR="00460731" w:rsidRPr="000C61E3" w:rsidRDefault="00460731" w:rsidP="00BA3149">
            <w:pPr>
              <w:jc w:val="center"/>
              <w:rPr>
                <w:sz w:val="20"/>
                <w:szCs w:val="20"/>
              </w:rPr>
            </w:pPr>
            <w:r w:rsidRPr="000C61E3">
              <w:rPr>
                <w:sz w:val="20"/>
                <w:szCs w:val="20"/>
              </w:rPr>
              <w:t>Проверка технической и эксплуатационной документации</w:t>
            </w:r>
          </w:p>
        </w:tc>
        <w:tc>
          <w:tcPr>
            <w:tcW w:w="1134" w:type="dxa"/>
          </w:tcPr>
          <w:p w:rsidR="00460731" w:rsidRPr="000C61E3" w:rsidRDefault="00460731" w:rsidP="00BA3149">
            <w:pPr>
              <w:jc w:val="center"/>
              <w:rPr>
                <w:sz w:val="20"/>
                <w:szCs w:val="20"/>
              </w:rPr>
            </w:pPr>
            <w:proofErr w:type="spellStart"/>
            <w:r w:rsidRPr="000C61E3">
              <w:rPr>
                <w:sz w:val="20"/>
                <w:szCs w:val="20"/>
              </w:rPr>
              <w:t>компл</w:t>
            </w:r>
            <w:proofErr w:type="spellEnd"/>
            <w:r w:rsidRPr="000C61E3">
              <w:rPr>
                <w:sz w:val="20"/>
                <w:szCs w:val="20"/>
              </w:rPr>
              <w:t>.</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2.</w:t>
            </w:r>
          </w:p>
        </w:tc>
        <w:tc>
          <w:tcPr>
            <w:tcW w:w="5360" w:type="dxa"/>
          </w:tcPr>
          <w:p w:rsidR="00460731" w:rsidRPr="000C61E3" w:rsidRDefault="00460731" w:rsidP="00BA3149">
            <w:pPr>
              <w:jc w:val="center"/>
              <w:rPr>
                <w:sz w:val="20"/>
                <w:szCs w:val="20"/>
              </w:rPr>
            </w:pPr>
            <w:r w:rsidRPr="000C61E3">
              <w:rPr>
                <w:sz w:val="20"/>
                <w:szCs w:val="20"/>
              </w:rPr>
              <w:t>Визуальный и измерительный контроль лифтового оборудования</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3.</w:t>
            </w:r>
          </w:p>
        </w:tc>
        <w:tc>
          <w:tcPr>
            <w:tcW w:w="5360" w:type="dxa"/>
          </w:tcPr>
          <w:p w:rsidR="00460731" w:rsidRPr="000C61E3" w:rsidRDefault="00460731" w:rsidP="00BA3149">
            <w:pPr>
              <w:jc w:val="center"/>
              <w:rPr>
                <w:sz w:val="20"/>
                <w:szCs w:val="20"/>
              </w:rPr>
            </w:pPr>
            <w:r w:rsidRPr="000C61E3">
              <w:rPr>
                <w:sz w:val="20"/>
                <w:szCs w:val="20"/>
              </w:rPr>
              <w:t>Определение состояния лифтового оборудования с выявлением дефектов, неисправностей, степени износа, коррозии</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4.</w:t>
            </w:r>
          </w:p>
        </w:tc>
        <w:tc>
          <w:tcPr>
            <w:tcW w:w="5360" w:type="dxa"/>
          </w:tcPr>
          <w:p w:rsidR="00460731" w:rsidRPr="000C61E3" w:rsidRDefault="00460731" w:rsidP="00BA3149">
            <w:pPr>
              <w:jc w:val="center"/>
              <w:rPr>
                <w:sz w:val="20"/>
                <w:szCs w:val="20"/>
              </w:rPr>
            </w:pPr>
            <w:r w:rsidRPr="000C61E3">
              <w:rPr>
                <w:sz w:val="20"/>
                <w:szCs w:val="20"/>
              </w:rPr>
              <w:t>Испытание устройств безопасности на лифте</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lastRenderedPageBreak/>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lastRenderedPageBreak/>
              <w:t>5.</w:t>
            </w:r>
          </w:p>
        </w:tc>
        <w:tc>
          <w:tcPr>
            <w:tcW w:w="5360" w:type="dxa"/>
          </w:tcPr>
          <w:p w:rsidR="00460731" w:rsidRPr="000C61E3" w:rsidRDefault="00460731" w:rsidP="00BA3149">
            <w:pPr>
              <w:jc w:val="center"/>
              <w:rPr>
                <w:sz w:val="20"/>
                <w:szCs w:val="20"/>
              </w:rPr>
            </w:pPr>
            <w:r w:rsidRPr="000C61E3">
              <w:rPr>
                <w:sz w:val="20"/>
                <w:szCs w:val="20"/>
              </w:rPr>
              <w:t>Обследование металлоконструкций лифта с применением неразрушающих методов контроля</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6.</w:t>
            </w:r>
          </w:p>
        </w:tc>
        <w:tc>
          <w:tcPr>
            <w:tcW w:w="5360" w:type="dxa"/>
          </w:tcPr>
          <w:p w:rsidR="00460731" w:rsidRPr="000C61E3" w:rsidRDefault="00460731" w:rsidP="00BA3149">
            <w:pPr>
              <w:jc w:val="center"/>
              <w:rPr>
                <w:sz w:val="20"/>
                <w:szCs w:val="20"/>
              </w:rPr>
            </w:pPr>
            <w:r w:rsidRPr="000C61E3">
              <w:rPr>
                <w:sz w:val="20"/>
                <w:szCs w:val="20"/>
              </w:rPr>
              <w:t>Проверка сопротивления изоляции электрооборудования и электрических сетей на лифте</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7.</w:t>
            </w:r>
          </w:p>
        </w:tc>
        <w:tc>
          <w:tcPr>
            <w:tcW w:w="5360" w:type="dxa"/>
          </w:tcPr>
          <w:p w:rsidR="00460731" w:rsidRPr="000C61E3" w:rsidRDefault="00460731" w:rsidP="00BA3149">
            <w:pPr>
              <w:jc w:val="center"/>
              <w:rPr>
                <w:sz w:val="20"/>
                <w:szCs w:val="20"/>
              </w:rPr>
            </w:pPr>
            <w:r w:rsidRPr="000C61E3">
              <w:rPr>
                <w:sz w:val="20"/>
                <w:szCs w:val="20"/>
              </w:rPr>
              <w:t>Проверка наличия цепи между заземленной электроустановкой и элементами заземленной установки, срабатывания защиты в сетях с глухо заземлённой централью на лифте</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8.</w:t>
            </w:r>
          </w:p>
        </w:tc>
        <w:tc>
          <w:tcPr>
            <w:tcW w:w="5360" w:type="dxa"/>
          </w:tcPr>
          <w:p w:rsidR="00460731" w:rsidRPr="000C61E3" w:rsidRDefault="00460731" w:rsidP="00BA3149">
            <w:pPr>
              <w:jc w:val="center"/>
              <w:rPr>
                <w:sz w:val="20"/>
                <w:szCs w:val="20"/>
              </w:rPr>
            </w:pPr>
            <w:r w:rsidRPr="000C61E3">
              <w:rPr>
                <w:sz w:val="20"/>
                <w:szCs w:val="20"/>
              </w:rPr>
              <w:t>Проверка функционирования оборудования лифта в различных режимах</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9.</w:t>
            </w:r>
          </w:p>
        </w:tc>
        <w:tc>
          <w:tcPr>
            <w:tcW w:w="5360" w:type="dxa"/>
          </w:tcPr>
          <w:p w:rsidR="00460731" w:rsidRPr="000C61E3" w:rsidRDefault="00460731" w:rsidP="00BA3149">
            <w:pPr>
              <w:jc w:val="center"/>
              <w:rPr>
                <w:sz w:val="20"/>
                <w:szCs w:val="20"/>
              </w:rPr>
            </w:pPr>
            <w:r w:rsidRPr="000C61E3">
              <w:rPr>
                <w:sz w:val="20"/>
                <w:szCs w:val="20"/>
              </w:rPr>
              <w:t>Составление и оформление отчетной документации о результатах испытаний лифта</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10.</w:t>
            </w:r>
          </w:p>
        </w:tc>
        <w:tc>
          <w:tcPr>
            <w:tcW w:w="5360" w:type="dxa"/>
          </w:tcPr>
          <w:p w:rsidR="00460731" w:rsidRPr="000C61E3" w:rsidRDefault="00460731" w:rsidP="00BA3149">
            <w:pPr>
              <w:jc w:val="center"/>
              <w:rPr>
                <w:sz w:val="20"/>
                <w:szCs w:val="20"/>
              </w:rPr>
            </w:pPr>
            <w:r w:rsidRPr="000C61E3">
              <w:rPr>
                <w:sz w:val="20"/>
                <w:szCs w:val="20"/>
              </w:rPr>
              <w:t xml:space="preserve">Составление ведомости дефектов и выявленных отступлений от требований технического регламента «О безопасности лифтов», ГОСТ </w:t>
            </w:r>
            <w:proofErr w:type="gramStart"/>
            <w:r w:rsidRPr="000C61E3">
              <w:rPr>
                <w:sz w:val="20"/>
                <w:szCs w:val="20"/>
              </w:rPr>
              <w:t>Р</w:t>
            </w:r>
            <w:proofErr w:type="gramEnd"/>
            <w:r w:rsidRPr="000C61E3">
              <w:rPr>
                <w:sz w:val="20"/>
                <w:szCs w:val="20"/>
              </w:rPr>
              <w:t xml:space="preserve"> 53783-2010, ГОСТ Р 53780-2010</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11.</w:t>
            </w:r>
          </w:p>
        </w:tc>
        <w:tc>
          <w:tcPr>
            <w:tcW w:w="5360" w:type="dxa"/>
          </w:tcPr>
          <w:p w:rsidR="00460731" w:rsidRPr="000C61E3" w:rsidRDefault="00460731" w:rsidP="00BA3149">
            <w:pPr>
              <w:jc w:val="center"/>
              <w:rPr>
                <w:sz w:val="20"/>
                <w:szCs w:val="20"/>
              </w:rPr>
            </w:pPr>
            <w:r w:rsidRPr="000C61E3">
              <w:rPr>
                <w:sz w:val="20"/>
                <w:szCs w:val="20"/>
              </w:rPr>
              <w:t>Определение остаточного ресурса лифтового оборудования</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sz w:val="20"/>
                <w:szCs w:val="20"/>
              </w:rPr>
            </w:pPr>
            <w:r w:rsidRPr="000C61E3">
              <w:rPr>
                <w:i/>
                <w:sz w:val="20"/>
                <w:szCs w:val="20"/>
              </w:rPr>
              <w:t>Диагностика</w:t>
            </w:r>
          </w:p>
        </w:tc>
      </w:tr>
      <w:tr w:rsidR="00460731" w:rsidRPr="000C61E3" w:rsidTr="00BA3149">
        <w:tc>
          <w:tcPr>
            <w:tcW w:w="560" w:type="dxa"/>
          </w:tcPr>
          <w:p w:rsidR="00460731" w:rsidRPr="000C61E3" w:rsidRDefault="00460731" w:rsidP="00BA3149">
            <w:pPr>
              <w:jc w:val="center"/>
              <w:rPr>
                <w:sz w:val="20"/>
                <w:szCs w:val="20"/>
              </w:rPr>
            </w:pPr>
            <w:r w:rsidRPr="000C61E3">
              <w:rPr>
                <w:sz w:val="20"/>
                <w:szCs w:val="20"/>
              </w:rPr>
              <w:t>12.</w:t>
            </w:r>
          </w:p>
        </w:tc>
        <w:tc>
          <w:tcPr>
            <w:tcW w:w="5360" w:type="dxa"/>
          </w:tcPr>
          <w:p w:rsidR="00460731" w:rsidRPr="000C61E3" w:rsidRDefault="00460731" w:rsidP="00BA3149">
            <w:pPr>
              <w:jc w:val="center"/>
              <w:rPr>
                <w:sz w:val="20"/>
                <w:szCs w:val="20"/>
              </w:rPr>
            </w:pPr>
            <w:r w:rsidRPr="000C61E3">
              <w:rPr>
                <w:sz w:val="20"/>
                <w:szCs w:val="20"/>
              </w:rPr>
              <w:t>Оформление экспертного заключения о возможности продления срока безопасной эксплуатации лифта</w:t>
            </w:r>
          </w:p>
        </w:tc>
        <w:tc>
          <w:tcPr>
            <w:tcW w:w="1134" w:type="dxa"/>
          </w:tcPr>
          <w:p w:rsidR="00460731" w:rsidRPr="000C61E3" w:rsidRDefault="00460731" w:rsidP="00BA3149">
            <w:pPr>
              <w:jc w:val="center"/>
              <w:rPr>
                <w:sz w:val="20"/>
                <w:szCs w:val="20"/>
              </w:rPr>
            </w:pPr>
            <w:r w:rsidRPr="000C61E3">
              <w:rPr>
                <w:sz w:val="20"/>
                <w:szCs w:val="20"/>
              </w:rPr>
              <w:t>лифт</w:t>
            </w:r>
          </w:p>
        </w:tc>
        <w:tc>
          <w:tcPr>
            <w:tcW w:w="1278" w:type="dxa"/>
          </w:tcPr>
          <w:p w:rsidR="00460731" w:rsidRPr="000C61E3" w:rsidRDefault="00460731" w:rsidP="00BA3149">
            <w:pPr>
              <w:jc w:val="center"/>
              <w:rPr>
                <w:sz w:val="20"/>
                <w:szCs w:val="20"/>
              </w:rPr>
            </w:pPr>
            <w:r w:rsidRPr="000C61E3">
              <w:rPr>
                <w:sz w:val="20"/>
                <w:szCs w:val="20"/>
              </w:rPr>
              <w:t>5</w:t>
            </w:r>
          </w:p>
        </w:tc>
        <w:tc>
          <w:tcPr>
            <w:tcW w:w="1972" w:type="dxa"/>
          </w:tcPr>
          <w:p w:rsidR="00460731" w:rsidRPr="000C61E3" w:rsidRDefault="00460731" w:rsidP="00BA3149">
            <w:pPr>
              <w:jc w:val="center"/>
              <w:rPr>
                <w:sz w:val="20"/>
                <w:szCs w:val="20"/>
              </w:rPr>
            </w:pPr>
            <w:r w:rsidRPr="000C61E3">
              <w:rPr>
                <w:i/>
                <w:sz w:val="20"/>
                <w:szCs w:val="20"/>
              </w:rPr>
              <w:t>Диагностика</w:t>
            </w:r>
          </w:p>
        </w:tc>
      </w:tr>
    </w:tbl>
    <w:p w:rsidR="00460731" w:rsidRPr="00FF58E7" w:rsidRDefault="00460731" w:rsidP="00460731">
      <w:pPr>
        <w:pStyle w:val="a6"/>
        <w:rPr>
          <w:sz w:val="20"/>
        </w:rPr>
      </w:pPr>
    </w:p>
    <w:p w:rsidR="00460731" w:rsidRPr="00CA551B" w:rsidRDefault="00460731" w:rsidP="00460731">
      <w:pPr>
        <w:autoSpaceDE w:val="0"/>
        <w:autoSpaceDN w:val="0"/>
        <w:adjustRightInd w:val="0"/>
        <w:jc w:val="both"/>
        <w:rPr>
          <w:bCs/>
          <w:sz w:val="20"/>
          <w:szCs w:val="20"/>
        </w:rPr>
      </w:pPr>
      <w:r w:rsidRPr="00CA551B">
        <w:rPr>
          <w:sz w:val="20"/>
          <w:szCs w:val="20"/>
        </w:rPr>
        <w:t xml:space="preserve">1. </w:t>
      </w:r>
      <w:r w:rsidRPr="00CA551B">
        <w:rPr>
          <w:bCs/>
          <w:sz w:val="20"/>
          <w:szCs w:val="20"/>
        </w:rPr>
        <w:t xml:space="preserve">Время выполнения работ должно согласовываться с Заказчиком. </w:t>
      </w:r>
    </w:p>
    <w:p w:rsidR="00460731" w:rsidRPr="00CA551B" w:rsidRDefault="00460731" w:rsidP="00460731">
      <w:pPr>
        <w:autoSpaceDE w:val="0"/>
        <w:autoSpaceDN w:val="0"/>
        <w:adjustRightInd w:val="0"/>
        <w:jc w:val="both"/>
        <w:rPr>
          <w:bCs/>
          <w:sz w:val="20"/>
          <w:szCs w:val="20"/>
        </w:rPr>
      </w:pPr>
      <w:r w:rsidRPr="00CA551B">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60731" w:rsidRPr="00CA551B" w:rsidRDefault="00460731" w:rsidP="00460731">
      <w:pPr>
        <w:autoSpaceDE w:val="0"/>
        <w:autoSpaceDN w:val="0"/>
        <w:adjustRightInd w:val="0"/>
        <w:jc w:val="both"/>
        <w:rPr>
          <w:bCs/>
          <w:sz w:val="20"/>
          <w:szCs w:val="20"/>
        </w:rPr>
      </w:pPr>
      <w:r w:rsidRPr="00CA551B">
        <w:rPr>
          <w:bCs/>
          <w:sz w:val="20"/>
          <w:szCs w:val="20"/>
        </w:rPr>
        <w:t>3.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460731" w:rsidRPr="00CA551B" w:rsidRDefault="00460731" w:rsidP="00460731">
      <w:pPr>
        <w:autoSpaceDE w:val="0"/>
        <w:autoSpaceDN w:val="0"/>
        <w:adjustRightInd w:val="0"/>
        <w:jc w:val="both"/>
        <w:rPr>
          <w:bCs/>
          <w:sz w:val="20"/>
          <w:szCs w:val="20"/>
        </w:rPr>
      </w:pPr>
      <w:r w:rsidRPr="00072745">
        <w:rPr>
          <w:bCs/>
          <w:sz w:val="20"/>
          <w:szCs w:val="20"/>
        </w:rPr>
        <w:t>4. Исполнитель должен вести журнал учета выполненных работ с перечнем регламентных работ данного технического задания.</w:t>
      </w:r>
      <w:r w:rsidRPr="00CA551B">
        <w:rPr>
          <w:bCs/>
          <w:sz w:val="20"/>
          <w:szCs w:val="20"/>
        </w:rPr>
        <w:t xml:space="preserve"> </w:t>
      </w:r>
    </w:p>
    <w:p w:rsidR="00460731" w:rsidRPr="00CA551B" w:rsidRDefault="00460731" w:rsidP="00460731">
      <w:pPr>
        <w:jc w:val="both"/>
        <w:rPr>
          <w:bCs/>
          <w:sz w:val="20"/>
          <w:szCs w:val="20"/>
        </w:rPr>
      </w:pPr>
      <w:r w:rsidRPr="00CA551B">
        <w:rPr>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проведения периодического технического освидетельствования лифтов. </w:t>
      </w:r>
    </w:p>
    <w:p w:rsidR="00460731" w:rsidRPr="00CA551B" w:rsidRDefault="00460731" w:rsidP="00460731">
      <w:pPr>
        <w:jc w:val="both"/>
        <w:rPr>
          <w:bCs/>
          <w:sz w:val="20"/>
          <w:szCs w:val="20"/>
        </w:rPr>
      </w:pPr>
      <w:r w:rsidRPr="00CA551B">
        <w:rPr>
          <w:bCs/>
          <w:sz w:val="20"/>
          <w:szCs w:val="20"/>
        </w:rPr>
        <w:t xml:space="preserve">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p>
    <w:p w:rsidR="00460731" w:rsidRPr="00CA551B" w:rsidRDefault="00460731" w:rsidP="00460731">
      <w:pPr>
        <w:jc w:val="both"/>
        <w:rPr>
          <w:bCs/>
          <w:sz w:val="20"/>
          <w:szCs w:val="20"/>
        </w:rPr>
      </w:pPr>
      <w:r w:rsidRPr="00CA551B">
        <w:rPr>
          <w:bCs/>
          <w:sz w:val="20"/>
          <w:szCs w:val="20"/>
        </w:rPr>
        <w:t xml:space="preserve">7. Исполнитель осуществляет оказание услуг своими силами. </w:t>
      </w:r>
    </w:p>
    <w:p w:rsidR="00460731" w:rsidRPr="00CA551B" w:rsidRDefault="00460731" w:rsidP="00460731">
      <w:pPr>
        <w:jc w:val="both"/>
        <w:rPr>
          <w:sz w:val="20"/>
          <w:szCs w:val="20"/>
        </w:rPr>
      </w:pPr>
      <w:r w:rsidRPr="00CA551B">
        <w:rPr>
          <w:bCs/>
          <w:sz w:val="20"/>
          <w:szCs w:val="20"/>
        </w:rPr>
        <w:t>8. Срок предоставления гарантии качества работ – 12 месяцев с момента подписания акта сдачи – приемки выполненных работ.</w:t>
      </w:r>
    </w:p>
    <w:p w:rsidR="00460731" w:rsidRPr="00CA551B" w:rsidRDefault="00460731" w:rsidP="00460731">
      <w:pPr>
        <w:jc w:val="both"/>
        <w:rPr>
          <w:sz w:val="20"/>
          <w:szCs w:val="20"/>
        </w:rPr>
      </w:pPr>
      <w:r w:rsidRPr="00CA551B">
        <w:rPr>
          <w:sz w:val="20"/>
          <w:szCs w:val="20"/>
        </w:rPr>
        <w:t>9. По результатам обследования лифтов Исполнитель должен выдать</w:t>
      </w:r>
      <w:r>
        <w:rPr>
          <w:sz w:val="20"/>
          <w:szCs w:val="20"/>
        </w:rPr>
        <w:t xml:space="preserve"> на каждый лифт</w:t>
      </w:r>
      <w:r w:rsidRPr="00CA551B">
        <w:rPr>
          <w:sz w:val="20"/>
          <w:szCs w:val="20"/>
        </w:rPr>
        <w:t>:</w:t>
      </w:r>
    </w:p>
    <w:p w:rsidR="00460731" w:rsidRPr="00CA551B" w:rsidRDefault="00460731" w:rsidP="00460731">
      <w:pPr>
        <w:jc w:val="both"/>
        <w:rPr>
          <w:sz w:val="20"/>
          <w:szCs w:val="20"/>
        </w:rPr>
      </w:pPr>
      <w:r w:rsidRPr="00CA551B">
        <w:rPr>
          <w:sz w:val="20"/>
          <w:szCs w:val="20"/>
        </w:rPr>
        <w:t>- заключение о возможности дальнейшей эксплуатации</w:t>
      </w:r>
      <w:r>
        <w:rPr>
          <w:sz w:val="20"/>
          <w:szCs w:val="20"/>
        </w:rPr>
        <w:t>;</w:t>
      </w:r>
    </w:p>
    <w:p w:rsidR="00460731" w:rsidRPr="00CA551B" w:rsidRDefault="00460731" w:rsidP="00460731">
      <w:pPr>
        <w:jc w:val="both"/>
        <w:rPr>
          <w:sz w:val="20"/>
          <w:szCs w:val="20"/>
        </w:rPr>
      </w:pPr>
      <w:r w:rsidRPr="00CA551B">
        <w:rPr>
          <w:sz w:val="20"/>
          <w:szCs w:val="20"/>
        </w:rPr>
        <w:t xml:space="preserve">- </w:t>
      </w:r>
      <w:r>
        <w:rPr>
          <w:sz w:val="20"/>
          <w:szCs w:val="20"/>
        </w:rPr>
        <w:t>а</w:t>
      </w:r>
      <w:r w:rsidRPr="00CA551B">
        <w:rPr>
          <w:sz w:val="20"/>
          <w:szCs w:val="20"/>
        </w:rPr>
        <w:t>кт периодического т</w:t>
      </w:r>
      <w:r>
        <w:rPr>
          <w:sz w:val="20"/>
          <w:szCs w:val="20"/>
        </w:rPr>
        <w:t>ехнического освидетельствования;</w:t>
      </w:r>
    </w:p>
    <w:p w:rsidR="00460731" w:rsidRDefault="00460731" w:rsidP="00460731">
      <w:pPr>
        <w:jc w:val="both"/>
        <w:rPr>
          <w:sz w:val="20"/>
          <w:szCs w:val="20"/>
        </w:rPr>
      </w:pPr>
      <w:r w:rsidRPr="00CA551B">
        <w:rPr>
          <w:sz w:val="20"/>
          <w:szCs w:val="20"/>
        </w:rPr>
        <w:t>- справку</w:t>
      </w:r>
      <w:r>
        <w:rPr>
          <w:sz w:val="20"/>
          <w:szCs w:val="20"/>
        </w:rPr>
        <w:t xml:space="preserve"> по результатам проведения электроизмерительных работ</w:t>
      </w:r>
      <w:r w:rsidRPr="00CA551B">
        <w:rPr>
          <w:sz w:val="20"/>
          <w:szCs w:val="20"/>
        </w:rPr>
        <w:t>.</w:t>
      </w:r>
    </w:p>
    <w:p w:rsidR="00460731" w:rsidRPr="00B64F23" w:rsidRDefault="00460731" w:rsidP="00460731">
      <w:pPr>
        <w:jc w:val="both"/>
        <w:rPr>
          <w:bCs/>
          <w:sz w:val="20"/>
          <w:szCs w:val="20"/>
        </w:rPr>
      </w:pPr>
      <w:r>
        <w:rPr>
          <w:sz w:val="20"/>
          <w:szCs w:val="20"/>
        </w:rPr>
        <w:t xml:space="preserve">10. </w:t>
      </w:r>
      <w:r w:rsidRPr="00B64F23">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460731" w:rsidRPr="00E94A4D" w:rsidRDefault="00460731" w:rsidP="00460731">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460731" w:rsidRPr="00E94A4D" w:rsidRDefault="00460731" w:rsidP="00460731">
      <w:pPr>
        <w:tabs>
          <w:tab w:val="left" w:pos="284"/>
        </w:tabs>
        <w:autoSpaceDE w:val="0"/>
        <w:autoSpaceDN w:val="0"/>
        <w:adjustRightInd w:val="0"/>
        <w:jc w:val="both"/>
        <w:outlineLvl w:val="1"/>
        <w:rPr>
          <w:b/>
          <w:bCs/>
          <w:sz w:val="20"/>
          <w:szCs w:val="20"/>
        </w:rPr>
      </w:pPr>
    </w:p>
    <w:p w:rsidR="00460731" w:rsidRPr="00E94A4D" w:rsidRDefault="00460731" w:rsidP="0046073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60731" w:rsidRPr="00E94A4D" w:rsidTr="00BA3149">
        <w:tc>
          <w:tcPr>
            <w:tcW w:w="4680" w:type="dxa"/>
            <w:tcBorders>
              <w:top w:val="nil"/>
              <w:left w:val="nil"/>
              <w:bottom w:val="nil"/>
              <w:right w:val="nil"/>
            </w:tcBorders>
          </w:tcPr>
          <w:p w:rsidR="00460731" w:rsidRPr="00E94A4D" w:rsidRDefault="00460731" w:rsidP="00BA3149">
            <w:pPr>
              <w:pStyle w:val="a8"/>
              <w:tabs>
                <w:tab w:val="left" w:pos="2268"/>
              </w:tabs>
              <w:rPr>
                <w:sz w:val="20"/>
              </w:rPr>
            </w:pPr>
            <w:r w:rsidRPr="00E94A4D">
              <w:rPr>
                <w:sz w:val="20"/>
              </w:rPr>
              <w:t>Заказчик:</w:t>
            </w:r>
          </w:p>
          <w:p w:rsidR="00460731" w:rsidRPr="00E94A4D" w:rsidRDefault="00460731" w:rsidP="00BA3149">
            <w:pPr>
              <w:pStyle w:val="a8"/>
              <w:tabs>
                <w:tab w:val="left" w:pos="2268"/>
              </w:tabs>
              <w:rPr>
                <w:sz w:val="20"/>
              </w:rPr>
            </w:pPr>
            <w:r w:rsidRPr="00E94A4D">
              <w:rPr>
                <w:sz w:val="20"/>
              </w:rPr>
              <w:t xml:space="preserve">ОГАУЗ «Иркутская городская клиническая больница № 8» </w:t>
            </w:r>
          </w:p>
          <w:p w:rsidR="00460731" w:rsidRPr="00E94A4D" w:rsidRDefault="00460731" w:rsidP="00BA3149">
            <w:pPr>
              <w:pStyle w:val="a8"/>
              <w:tabs>
                <w:tab w:val="left" w:pos="2268"/>
              </w:tabs>
              <w:rPr>
                <w:bCs/>
                <w:sz w:val="20"/>
              </w:rPr>
            </w:pPr>
            <w:r w:rsidRPr="00E94A4D">
              <w:rPr>
                <w:bCs/>
                <w:sz w:val="20"/>
              </w:rPr>
              <w:t>Главный врач</w:t>
            </w:r>
          </w:p>
          <w:p w:rsidR="00460731" w:rsidRPr="00E94A4D" w:rsidRDefault="00460731" w:rsidP="00BA3149">
            <w:pPr>
              <w:pStyle w:val="a8"/>
              <w:tabs>
                <w:tab w:val="left" w:pos="2268"/>
              </w:tabs>
              <w:rPr>
                <w:bCs/>
                <w:sz w:val="20"/>
              </w:rPr>
            </w:pPr>
          </w:p>
          <w:p w:rsidR="00460731" w:rsidRPr="00E94A4D" w:rsidRDefault="00460731" w:rsidP="00BA3149">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460731" w:rsidRPr="00E94A4D" w:rsidRDefault="00460731" w:rsidP="00BA3149">
            <w:pPr>
              <w:rPr>
                <w:bCs/>
                <w:sz w:val="20"/>
                <w:szCs w:val="20"/>
              </w:rPr>
            </w:pPr>
            <w:r w:rsidRPr="00E94A4D">
              <w:rPr>
                <w:bCs/>
                <w:sz w:val="20"/>
                <w:szCs w:val="20"/>
              </w:rPr>
              <w:t>М.П.</w:t>
            </w:r>
          </w:p>
        </w:tc>
        <w:tc>
          <w:tcPr>
            <w:tcW w:w="540" w:type="dxa"/>
            <w:tcBorders>
              <w:top w:val="nil"/>
              <w:left w:val="nil"/>
              <w:bottom w:val="nil"/>
              <w:right w:val="nil"/>
            </w:tcBorders>
          </w:tcPr>
          <w:p w:rsidR="00460731" w:rsidRPr="00E94A4D" w:rsidRDefault="00460731" w:rsidP="00BA3149">
            <w:pPr>
              <w:pStyle w:val="a8"/>
              <w:tabs>
                <w:tab w:val="left" w:pos="2268"/>
              </w:tabs>
              <w:rPr>
                <w:bCs/>
                <w:sz w:val="20"/>
              </w:rPr>
            </w:pPr>
          </w:p>
        </w:tc>
        <w:tc>
          <w:tcPr>
            <w:tcW w:w="4680" w:type="dxa"/>
            <w:tcBorders>
              <w:top w:val="nil"/>
              <w:left w:val="nil"/>
              <w:bottom w:val="nil"/>
              <w:right w:val="nil"/>
            </w:tcBorders>
          </w:tcPr>
          <w:p w:rsidR="00460731" w:rsidRPr="00E94A4D" w:rsidRDefault="00460731" w:rsidP="00BA3149">
            <w:pPr>
              <w:jc w:val="both"/>
              <w:rPr>
                <w:sz w:val="20"/>
                <w:szCs w:val="20"/>
              </w:rPr>
            </w:pPr>
            <w:r>
              <w:rPr>
                <w:sz w:val="20"/>
                <w:szCs w:val="20"/>
              </w:rPr>
              <w:t>Исполнитель</w:t>
            </w:r>
            <w:r w:rsidRPr="00E94A4D">
              <w:rPr>
                <w:sz w:val="20"/>
                <w:szCs w:val="20"/>
              </w:rPr>
              <w:t xml:space="preserve">: </w:t>
            </w:r>
          </w:p>
          <w:p w:rsidR="00460731" w:rsidRPr="00E94A4D" w:rsidRDefault="00460731" w:rsidP="00BA3149">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МераТех</w:t>
            </w:r>
            <w:proofErr w:type="spellEnd"/>
            <w:r>
              <w:rPr>
                <w:sz w:val="20"/>
                <w:szCs w:val="20"/>
              </w:rPr>
              <w:t>»</w:t>
            </w:r>
          </w:p>
          <w:p w:rsidR="00460731" w:rsidRDefault="00460731" w:rsidP="00BA3149">
            <w:pPr>
              <w:widowControl w:val="0"/>
              <w:tabs>
                <w:tab w:val="left" w:pos="5040"/>
              </w:tabs>
              <w:autoSpaceDE w:val="0"/>
              <w:autoSpaceDN w:val="0"/>
              <w:adjustRightInd w:val="0"/>
              <w:rPr>
                <w:sz w:val="20"/>
                <w:szCs w:val="20"/>
              </w:rPr>
            </w:pPr>
          </w:p>
          <w:p w:rsidR="00460731" w:rsidRPr="00E94A4D" w:rsidRDefault="00460731" w:rsidP="00BA3149">
            <w:pPr>
              <w:widowControl w:val="0"/>
              <w:tabs>
                <w:tab w:val="left" w:pos="5040"/>
              </w:tabs>
              <w:autoSpaceDE w:val="0"/>
              <w:autoSpaceDN w:val="0"/>
              <w:adjustRightInd w:val="0"/>
              <w:rPr>
                <w:sz w:val="20"/>
                <w:szCs w:val="20"/>
              </w:rPr>
            </w:pPr>
            <w:r>
              <w:rPr>
                <w:sz w:val="20"/>
                <w:szCs w:val="20"/>
              </w:rPr>
              <w:t>Директор</w:t>
            </w:r>
          </w:p>
          <w:p w:rsidR="00460731" w:rsidRPr="00E94A4D" w:rsidRDefault="00460731" w:rsidP="00BA3149">
            <w:pPr>
              <w:widowControl w:val="0"/>
              <w:tabs>
                <w:tab w:val="left" w:pos="5040"/>
              </w:tabs>
              <w:autoSpaceDE w:val="0"/>
              <w:autoSpaceDN w:val="0"/>
              <w:adjustRightInd w:val="0"/>
              <w:rPr>
                <w:sz w:val="20"/>
                <w:szCs w:val="20"/>
              </w:rPr>
            </w:pPr>
          </w:p>
          <w:p w:rsidR="00460731" w:rsidRPr="00E94A4D" w:rsidRDefault="00460731" w:rsidP="00BA3149">
            <w:pPr>
              <w:widowControl w:val="0"/>
              <w:tabs>
                <w:tab w:val="left" w:pos="5040"/>
              </w:tabs>
              <w:autoSpaceDE w:val="0"/>
              <w:autoSpaceDN w:val="0"/>
              <w:adjustRightInd w:val="0"/>
              <w:rPr>
                <w:sz w:val="20"/>
                <w:szCs w:val="20"/>
              </w:rPr>
            </w:pPr>
            <w:r w:rsidRPr="00E94A4D">
              <w:rPr>
                <w:sz w:val="20"/>
                <w:szCs w:val="20"/>
              </w:rPr>
              <w:t>______________________/</w:t>
            </w:r>
            <w:r>
              <w:rPr>
                <w:sz w:val="20"/>
                <w:szCs w:val="20"/>
              </w:rPr>
              <w:t xml:space="preserve"> Д.А. </w:t>
            </w:r>
            <w:proofErr w:type="spellStart"/>
            <w:r>
              <w:rPr>
                <w:sz w:val="20"/>
                <w:szCs w:val="20"/>
              </w:rPr>
              <w:t>Кулинич</w:t>
            </w:r>
            <w:proofErr w:type="spellEnd"/>
            <w:r w:rsidRPr="00E94A4D">
              <w:rPr>
                <w:sz w:val="20"/>
                <w:szCs w:val="20"/>
              </w:rPr>
              <w:t xml:space="preserve"> /</w:t>
            </w:r>
          </w:p>
          <w:p w:rsidR="00460731" w:rsidRPr="00E94A4D" w:rsidRDefault="00460731" w:rsidP="00BA3149">
            <w:pPr>
              <w:pStyle w:val="aa"/>
              <w:rPr>
                <w:rFonts w:ascii="Times New Roman" w:hAnsi="Times New Roman"/>
                <w:bCs/>
              </w:rPr>
            </w:pPr>
            <w:r w:rsidRPr="00E94A4D">
              <w:rPr>
                <w:rFonts w:ascii="Times New Roman" w:hAnsi="Times New Roman"/>
                <w:bCs/>
              </w:rPr>
              <w:t xml:space="preserve">  М.П.            </w:t>
            </w:r>
          </w:p>
        </w:tc>
      </w:tr>
    </w:tbl>
    <w:p w:rsidR="00460731" w:rsidRPr="00E94A4D" w:rsidRDefault="00460731" w:rsidP="00460731">
      <w:pPr>
        <w:jc w:val="right"/>
        <w:outlineLvl w:val="1"/>
        <w:rPr>
          <w:rFonts w:ascii="Cuprum" w:hAnsi="Cuprum" w:cs="Tahoma"/>
          <w:b/>
          <w:bCs/>
          <w:sz w:val="20"/>
          <w:szCs w:val="20"/>
        </w:rPr>
      </w:pPr>
    </w:p>
    <w:p w:rsidR="0075456D" w:rsidRDefault="00035CDC"/>
    <w:sectPr w:rsidR="0075456D" w:rsidSect="0046073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460731"/>
    <w:rsid w:val="00035CDC"/>
    <w:rsid w:val="002338E5"/>
    <w:rsid w:val="00460731"/>
    <w:rsid w:val="006B30BC"/>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3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07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731"/>
    <w:rPr>
      <w:rFonts w:ascii="Arial" w:eastAsia="Times New Roman" w:hAnsi="Arial" w:cs="Arial"/>
      <w:b/>
      <w:bCs/>
      <w:kern w:val="32"/>
      <w:sz w:val="32"/>
      <w:szCs w:val="32"/>
      <w:lang w:eastAsia="ru-RU"/>
    </w:rPr>
  </w:style>
  <w:style w:type="paragraph" w:customStyle="1" w:styleId="a3">
    <w:name w:val="Базовый"/>
    <w:rsid w:val="0046073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460731"/>
    <w:pPr>
      <w:ind w:left="720"/>
      <w:contextualSpacing/>
    </w:pPr>
  </w:style>
  <w:style w:type="paragraph" w:styleId="a6">
    <w:name w:val="Title"/>
    <w:basedOn w:val="a"/>
    <w:link w:val="a7"/>
    <w:qFormat/>
    <w:rsid w:val="00460731"/>
    <w:pPr>
      <w:jc w:val="center"/>
    </w:pPr>
    <w:rPr>
      <w:b/>
      <w:sz w:val="28"/>
      <w:szCs w:val="20"/>
    </w:rPr>
  </w:style>
  <w:style w:type="character" w:customStyle="1" w:styleId="a7">
    <w:name w:val="Название Знак"/>
    <w:basedOn w:val="a0"/>
    <w:link w:val="a6"/>
    <w:rsid w:val="0046073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073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0731"/>
    <w:rPr>
      <w:rFonts w:ascii="Times New Roman" w:eastAsia="Times New Roman" w:hAnsi="Times New Roman" w:cs="Times New Roman"/>
      <w:sz w:val="24"/>
      <w:szCs w:val="20"/>
      <w:lang w:eastAsia="ru-RU"/>
    </w:rPr>
  </w:style>
  <w:style w:type="paragraph" w:styleId="2">
    <w:name w:val="Body Text Indent 2"/>
    <w:basedOn w:val="a"/>
    <w:link w:val="20"/>
    <w:rsid w:val="00460731"/>
    <w:pPr>
      <w:ind w:firstLine="709"/>
      <w:jc w:val="both"/>
    </w:pPr>
    <w:rPr>
      <w:szCs w:val="20"/>
    </w:rPr>
  </w:style>
  <w:style w:type="character" w:customStyle="1" w:styleId="20">
    <w:name w:val="Основной текст с отступом 2 Знак"/>
    <w:basedOn w:val="a0"/>
    <w:link w:val="2"/>
    <w:rsid w:val="00460731"/>
    <w:rPr>
      <w:rFonts w:ascii="Times New Roman" w:eastAsia="Times New Roman" w:hAnsi="Times New Roman" w:cs="Times New Roman"/>
      <w:sz w:val="24"/>
      <w:szCs w:val="20"/>
      <w:lang w:eastAsia="ru-RU"/>
    </w:rPr>
  </w:style>
  <w:style w:type="paragraph" w:styleId="aa">
    <w:name w:val="Plain Text"/>
    <w:basedOn w:val="a"/>
    <w:link w:val="ab"/>
    <w:rsid w:val="00460731"/>
    <w:rPr>
      <w:rFonts w:ascii="Courier New" w:hAnsi="Courier New"/>
      <w:sz w:val="20"/>
      <w:szCs w:val="20"/>
    </w:rPr>
  </w:style>
  <w:style w:type="character" w:customStyle="1" w:styleId="ab">
    <w:name w:val="Текст Знак"/>
    <w:basedOn w:val="a0"/>
    <w:link w:val="aa"/>
    <w:rsid w:val="0046073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6073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460731"/>
    <w:rPr>
      <w:rFonts w:ascii="Calibri" w:eastAsia="Lucida Sans Unicode" w:hAnsi="Calibri" w:cs="Calibri"/>
      <w:color w:val="00000A"/>
    </w:rPr>
  </w:style>
  <w:style w:type="paragraph" w:styleId="ac">
    <w:name w:val="Subtitle"/>
    <w:aliases w:val="Знак2"/>
    <w:basedOn w:val="a"/>
    <w:link w:val="ad"/>
    <w:qFormat/>
    <w:rsid w:val="00460731"/>
    <w:pPr>
      <w:widowControl w:val="0"/>
      <w:spacing w:after="60"/>
      <w:jc w:val="center"/>
    </w:pPr>
    <w:rPr>
      <w:rFonts w:ascii="Arial" w:hAnsi="Arial"/>
      <w:szCs w:val="20"/>
    </w:rPr>
  </w:style>
  <w:style w:type="character" w:customStyle="1" w:styleId="ad">
    <w:name w:val="Подзаголовок Знак"/>
    <w:aliases w:val="Знак2 Знак"/>
    <w:basedOn w:val="a0"/>
    <w:link w:val="ac"/>
    <w:rsid w:val="00460731"/>
    <w:rPr>
      <w:rFonts w:ascii="Arial" w:eastAsia="Times New Roman" w:hAnsi="Arial" w:cs="Times New Roman"/>
      <w:sz w:val="24"/>
      <w:szCs w:val="20"/>
      <w:lang w:eastAsia="ru-RU"/>
    </w:rPr>
  </w:style>
  <w:style w:type="character" w:styleId="ae">
    <w:name w:val="Hyperlink"/>
    <w:basedOn w:val="a0"/>
    <w:uiPriority w:val="99"/>
    <w:unhideWhenUsed/>
    <w:rsid w:val="004607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gdanov_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oshkareva@ncsp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17D8-7D56-434E-8066-352373A7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3100</Words>
  <Characters>17675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2019-07-11T07:09:00Z</dcterms:created>
  <dcterms:modified xsi:type="dcterms:W3CDTF">2019-07-11T07:20:00Z</dcterms:modified>
</cp:coreProperties>
</file>